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F18" w:rsidRDefault="00B82F18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B82F18" w:rsidRDefault="007C2645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</w:t>
      </w:r>
      <w:r w:rsidR="00C322A1">
        <w:rPr>
          <w:rFonts w:ascii="Garamond" w:hAnsi="Garamond"/>
        </w:rPr>
        <w:t>upní smlouva č. P14V10000048</w:t>
      </w:r>
    </w:p>
    <w:p w:rsidR="00B82F18" w:rsidRDefault="00B82F18">
      <w:pPr>
        <w:pStyle w:val="Tlotextu"/>
        <w:spacing w:line="276" w:lineRule="auto"/>
        <w:jc w:val="center"/>
        <w:rPr>
          <w:rFonts w:ascii="Garamond" w:hAnsi="Garamond"/>
        </w:rPr>
      </w:pPr>
    </w:p>
    <w:p w:rsidR="00B82F18" w:rsidRDefault="007C2645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B82F18" w:rsidRDefault="007C2645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B82F18" w:rsidRDefault="00B82F18">
      <w:pPr>
        <w:spacing w:after="0"/>
        <w:jc w:val="both"/>
        <w:rPr>
          <w:rFonts w:ascii="Garamond" w:hAnsi="Garamond" w:cs="Arial"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B82F18" w:rsidRDefault="007C2645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  <w:t>Západočeská univerzita v Plzni</w:t>
      </w:r>
    </w:p>
    <w:p w:rsidR="00B82F18" w:rsidRDefault="007C264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Univerzitní 2732/8, 306 14 </w:t>
      </w:r>
      <w:proofErr w:type="spellStart"/>
      <w:r>
        <w:rPr>
          <w:rFonts w:ascii="Garamond" w:hAnsi="Garamond" w:cs="Arial"/>
        </w:rPr>
        <w:t>Pzeň</w:t>
      </w:r>
      <w:proofErr w:type="spellEnd"/>
    </w:p>
    <w:p w:rsidR="00B82F18" w:rsidRDefault="007C264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B82F18" w:rsidRDefault="007C2645">
      <w:pPr>
        <w:spacing w:after="0"/>
        <w:ind w:left="709"/>
        <w:jc w:val="both"/>
        <w:rPr>
          <w:rFonts w:ascii="Garamond" w:hAnsi="Garamond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B82F18" w:rsidRDefault="007C264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B82F18" w:rsidRDefault="007C264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B82F18" w:rsidRDefault="007C264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„Zadavatel“) na straně jedné</w:t>
      </w:r>
    </w:p>
    <w:p w:rsidR="00B82F18" w:rsidRDefault="00B82F18">
      <w:pPr>
        <w:spacing w:after="0"/>
        <w:ind w:left="709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B82F18" w:rsidRDefault="00B82F18">
      <w:pPr>
        <w:spacing w:after="0"/>
        <w:ind w:left="709"/>
        <w:jc w:val="both"/>
        <w:rPr>
          <w:rFonts w:ascii="Garamond" w:hAnsi="Garamond" w:cs="Arial"/>
        </w:rPr>
      </w:pPr>
    </w:p>
    <w:p w:rsidR="00B82F18" w:rsidRDefault="007C2645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 w:rsidR="00C322A1">
        <w:rPr>
          <w:rFonts w:ascii="Garamond" w:hAnsi="Garamond" w:cs="Arial"/>
          <w:b/>
        </w:rPr>
        <w:t>Axes Computers s.r.o.</w:t>
      </w:r>
    </w:p>
    <w:p w:rsidR="00B82F18" w:rsidRDefault="007C2645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 w:rsidR="00C322A1">
        <w:rPr>
          <w:rFonts w:ascii="Garamond" w:hAnsi="Garamond" w:cs="Arial"/>
          <w:b/>
        </w:rPr>
        <w:t>Kollárova</w:t>
      </w:r>
      <w:proofErr w:type="spellEnd"/>
      <w:r w:rsidR="00C322A1">
        <w:rPr>
          <w:rFonts w:ascii="Garamond" w:hAnsi="Garamond" w:cs="Arial"/>
          <w:b/>
        </w:rPr>
        <w:t xml:space="preserve"> 1, 301 00 Plzeň</w:t>
      </w:r>
    </w:p>
    <w:p w:rsidR="00B82F18" w:rsidRDefault="007C2645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zastoupený/á: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C322A1">
        <w:rPr>
          <w:rFonts w:ascii="Garamond" w:hAnsi="Garamond" w:cs="Arial"/>
          <w:b/>
        </w:rPr>
        <w:t>Mgr. Jiřím Blažkem, jednatelem</w:t>
      </w:r>
    </w:p>
    <w:p w:rsidR="00B82F18" w:rsidRDefault="007C2645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C322A1">
        <w:rPr>
          <w:rFonts w:ascii="Garamond" w:hAnsi="Garamond" w:cs="Arial"/>
          <w:b/>
        </w:rPr>
        <w:t>25232312</w:t>
      </w:r>
    </w:p>
    <w:p w:rsidR="00B82F18" w:rsidRDefault="007C2645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322A1">
        <w:rPr>
          <w:rFonts w:ascii="Garamond" w:hAnsi="Garamond" w:cs="Arial"/>
          <w:b/>
        </w:rPr>
        <w:t>CZ25232312</w:t>
      </w:r>
    </w:p>
    <w:p w:rsidR="00B82F18" w:rsidRDefault="007C2645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="00C322A1" w:rsidRPr="00C322A1">
        <w:rPr>
          <w:rFonts w:ascii="Garamond" w:hAnsi="Garamond" w:cs="Arial"/>
          <w:b/>
        </w:rPr>
        <w:t>Fio</w:t>
      </w:r>
      <w:proofErr w:type="spellEnd"/>
      <w:r w:rsidR="00C322A1" w:rsidRPr="00C322A1">
        <w:rPr>
          <w:rFonts w:ascii="Garamond" w:hAnsi="Garamond" w:cs="Arial"/>
          <w:b/>
        </w:rPr>
        <w:t xml:space="preserve"> banka, a.s.</w:t>
      </w:r>
    </w:p>
    <w:p w:rsidR="00C322A1" w:rsidRDefault="007C2645" w:rsidP="00C322A1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C322A1" w:rsidRPr="00C322A1">
        <w:rPr>
          <w:rFonts w:ascii="Garamond" w:hAnsi="Garamond" w:cs="Arial"/>
          <w:b/>
        </w:rPr>
        <w:t xml:space="preserve">2200145262 / 2010 </w:t>
      </w:r>
    </w:p>
    <w:p w:rsidR="00B82F18" w:rsidRDefault="007C2645" w:rsidP="00C322A1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„Prodávající“) na straně druhé; společně dále také jako „smluvní strany“.</w:t>
      </w:r>
    </w:p>
    <w:p w:rsidR="00B82F18" w:rsidRDefault="007C2645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B82F18" w:rsidRDefault="00B82F18">
      <w:pPr>
        <w:spacing w:after="0"/>
        <w:jc w:val="both"/>
        <w:rPr>
          <w:rFonts w:ascii="Garamond" w:hAnsi="Garamond" w:cs="Arial"/>
          <w:b/>
          <w:i/>
        </w:rPr>
      </w:pPr>
    </w:p>
    <w:p w:rsidR="00B82F18" w:rsidRDefault="00B82F18">
      <w:pPr>
        <w:spacing w:after="0"/>
        <w:jc w:val="both"/>
        <w:rPr>
          <w:rFonts w:ascii="Garamond" w:hAnsi="Garamond" w:cs="Arial"/>
          <w:b/>
          <w:i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 kopírek 006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>IS VZ 486303)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Kupujícímu:</w:t>
      </w:r>
    </w:p>
    <w:p w:rsidR="007C2645" w:rsidRDefault="007C2645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Style w:val="Ukotvenpoznmkypodarou"/>
          <w:rFonts w:ascii="Garamond" w:hAnsi="Garamond"/>
          <w:highlight w:val="cyan"/>
        </w:rPr>
      </w:pPr>
      <w:r>
        <w:rPr>
          <w:rFonts w:ascii="Garamond" w:hAnsi="Garamond"/>
        </w:rPr>
        <w:tab/>
      </w:r>
      <w:r w:rsidRPr="007C2645">
        <w:rPr>
          <w:rFonts w:ascii="Garamond" w:hAnsi="Garamond"/>
        </w:rPr>
        <w:t>VARIANTA A</w:t>
      </w: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  <w:bCs/>
          <w:iCs/>
          <w:color w:val="000000"/>
        </w:rPr>
        <w:t xml:space="preserve">Tonery ostatní </w:t>
      </w:r>
      <w:r>
        <w:rPr>
          <w:rFonts w:ascii="Garamond" w:hAnsi="Garamond"/>
        </w:rPr>
        <w:t>(dále jen „Zboží“)</w:t>
      </w:r>
    </w:p>
    <w:p w:rsidR="00B82F18" w:rsidRDefault="00B82F18" w:rsidP="007C2645">
      <w:pPr>
        <w:spacing w:after="0"/>
        <w:jc w:val="both"/>
        <w:rPr>
          <w:rFonts w:ascii="Garamond" w:hAnsi="Garamond"/>
        </w:rPr>
      </w:pP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B82F18" w:rsidRDefault="007C2645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 xml:space="preserve">Prodávající se zavazuje dodat Kupujícímu veškeré Zboží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B82F18" w:rsidRDefault="007C264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B82F18" w:rsidRDefault="007C264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B82F18" w:rsidRDefault="007C264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Pokud toner obsahuje zásobník na použitý toner, musí být tento zásobník v dodávaném toneru prázdný. </w:t>
      </w:r>
    </w:p>
    <w:p w:rsidR="00B82F18" w:rsidRDefault="007C264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B82F18" w:rsidRDefault="007C264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B82F18" w:rsidRDefault="007C2645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Prodávající se zavazuje zajistit zpětný odběr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>. 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3. této Smlouvy (resp. v Příloze č. 1 této Smlouvy). </w:t>
      </w:r>
    </w:p>
    <w:p w:rsidR="00B82F18" w:rsidRDefault="00B82F18">
      <w:pPr>
        <w:spacing w:after="0"/>
        <w:ind w:left="705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Prodávající není oprávněn dodat Zboží do místa plnění po částech, ale zásadně dodává kompletní Zboží. Ve výjimečných případech s ohledem na charakter dodávaného Zboží lze dodat Zboží </w:t>
      </w:r>
      <w:r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>
        <w:rPr>
          <w:rFonts w:ascii="Garamond" w:hAnsi="Garamond" w:cs="Arial"/>
        </w:rPr>
        <w:br/>
        <w:t xml:space="preserve">a Kupující musí s touto skutečností souhlasit před dodáním Zboží. </w:t>
      </w:r>
    </w:p>
    <w:p w:rsidR="00B82F18" w:rsidRDefault="00B82F18">
      <w:pPr>
        <w:spacing w:after="0"/>
        <w:ind w:left="705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82F18" w:rsidRDefault="00B82F18">
      <w:pPr>
        <w:spacing w:after="0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 xml:space="preserve">Místem plnění jsou objekty ZČU, kdy přesná specifikace místa plnění konkrétní položky je uvedena v Příloze č. 1 této Smlouvy. </w:t>
      </w:r>
    </w:p>
    <w:p w:rsidR="00B82F18" w:rsidRDefault="00B82F18">
      <w:pPr>
        <w:spacing w:after="0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  <w:t xml:space="preserve">Osobou oprávněnou jednat za Prodávajícího je Mgr. Jiří Blažek, email </w:t>
      </w:r>
      <w:proofErr w:type="spellStart"/>
      <w:r>
        <w:rPr>
          <w:rFonts w:ascii="Garamond" w:hAnsi="Garamond" w:cs="Arial"/>
        </w:rPr>
        <w:t>blazek</w:t>
      </w:r>
      <w:proofErr w:type="spellEnd"/>
      <w:r>
        <w:rPr>
          <w:rFonts w:ascii="Garamond" w:hAnsi="Garamond" w:cs="Arial"/>
        </w:rPr>
        <w:t>@axes.cz, telefon 377354173</w:t>
      </w:r>
      <w:r>
        <w:rPr>
          <w:rFonts w:ascii="Garamond" w:hAnsi="Garamond" w:cs="Arial"/>
          <w:i/>
        </w:rPr>
        <w:t>.</w:t>
      </w: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B82F18" w:rsidRDefault="007C264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Jakákoli jednání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nezakládají změnu této Smlouvy a nepůjde tak o dodatky dle bodu 10.3 této Smlouvy.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B82F18" w:rsidRDefault="00B82F18">
      <w:pPr>
        <w:spacing w:after="0"/>
        <w:jc w:val="both"/>
        <w:rPr>
          <w:rFonts w:ascii="Garamond" w:hAnsi="Garamond" w:cs="Arial"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B82F18" w:rsidRDefault="007C264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B82F18" w:rsidRDefault="00B82F18">
      <w:pPr>
        <w:spacing w:after="0"/>
        <w:rPr>
          <w:rFonts w:ascii="Garamond" w:hAnsi="Garamond"/>
          <w:sz w:val="14"/>
        </w:rPr>
      </w:pPr>
    </w:p>
    <w:p w:rsidR="00B82F18" w:rsidRDefault="007C2645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B82F18" w:rsidRDefault="007C2645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107977,- Kč bez DPH (slovy: </w:t>
      </w:r>
      <w:r w:rsidRPr="007C2645">
        <w:rPr>
          <w:rFonts w:ascii="Garamond" w:hAnsi="Garamond" w:cs="Arial"/>
        </w:rPr>
        <w:t>jedno sto sedm tisíc devět set sedmdesát sedm korun českých</w:t>
      </w:r>
      <w:r>
        <w:rPr>
          <w:rFonts w:ascii="Garamond" w:hAnsi="Garamond" w:cs="Arial"/>
        </w:rPr>
        <w:t xml:space="preserve">; </w:t>
      </w:r>
      <w:r>
        <w:rPr>
          <w:rFonts w:ascii="Garamond" w:hAnsi="Garamond" w:cs="Arial"/>
        </w:rPr>
        <w:tab/>
      </w:r>
    </w:p>
    <w:p w:rsidR="00B82F18" w:rsidRDefault="007C2645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21 %; </w:t>
      </w:r>
    </w:p>
    <w:p w:rsidR="007C2645" w:rsidRDefault="007C2645" w:rsidP="007C2645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B82F18" w:rsidRDefault="007C2645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7C2645">
        <w:rPr>
          <w:rFonts w:ascii="Garamond" w:hAnsi="Garamond" w:cs="Arial"/>
        </w:rPr>
        <w:t>130652,17</w:t>
      </w:r>
      <w:r>
        <w:rPr>
          <w:rFonts w:ascii="Garamond" w:hAnsi="Garamond" w:cs="Arial"/>
        </w:rPr>
        <w:t xml:space="preserve"> Kč včetně DPH (slovy: </w:t>
      </w:r>
      <w:r w:rsidRPr="007C2645">
        <w:rPr>
          <w:rFonts w:ascii="Garamond" w:hAnsi="Garamond" w:cs="Arial"/>
        </w:rPr>
        <w:t>jedno sto třicet tisíc šest set padesát dva korun českých sedmnáct haléřů</w:t>
      </w:r>
      <w:r>
        <w:rPr>
          <w:rFonts w:ascii="Garamond" w:hAnsi="Garamond" w:cs="Arial"/>
        </w:rPr>
        <w:t>).</w:t>
      </w:r>
    </w:p>
    <w:p w:rsidR="00B82F18" w:rsidRDefault="00B82F18">
      <w:pPr>
        <w:spacing w:after="0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B82F18" w:rsidRDefault="00B82F18">
      <w:pPr>
        <w:spacing w:after="0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B82F18" w:rsidRDefault="00B82F18">
      <w:pPr>
        <w:spacing w:after="0"/>
        <w:ind w:left="705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2732/8, 306 14 Plzeň, kdy přesný způsob a postup fakturace je uveden v Příloze č. 1 této Smlouvy</w:t>
      </w:r>
    </w:p>
    <w:p w:rsidR="00B82F18" w:rsidRDefault="00B82F18">
      <w:pPr>
        <w:spacing w:after="0"/>
        <w:ind w:left="705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82F18" w:rsidRDefault="00B82F18">
      <w:pPr>
        <w:spacing w:after="0"/>
        <w:ind w:left="705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B82F18" w:rsidRDefault="00B82F18">
      <w:pPr>
        <w:spacing w:after="0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B82F18" w:rsidRDefault="007C2645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B82F18" w:rsidRDefault="007C2645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B82F18" w:rsidRDefault="007C264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 jednáním.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 xml:space="preserve">Prodávající je povinen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dokladů souvisejících s plněním Smlouvy, zejména poskytovat požadované informace a dokumentaci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před ztrátou, odcizením nebo znehodnocením.</w:t>
      </w: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 základě předchozí věty se Zhotovitel zavazuje zajistit, že jeho případný subdodavatel rovněž přijme tuto povinnost.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B82F18" w:rsidRDefault="00B82F18">
      <w:pPr>
        <w:spacing w:after="0"/>
        <w:ind w:left="703" w:hanging="703"/>
        <w:jc w:val="both"/>
        <w:rPr>
          <w:rFonts w:ascii="Garamond" w:hAnsi="Garamond"/>
        </w:rPr>
      </w:pPr>
    </w:p>
    <w:p w:rsidR="00B82F18" w:rsidRDefault="007C2645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ZVZ, stejně tak jako bude uveřejněna 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>V případě prodlení Prodávajícího s dodáním zboží oproti termínu stanovenému v článku 4.1 je Prodávající povinen zaplatit smluvní pokutu ve výši 0,2 % z celkové kupní ceny bez DPH za každý, byť i jen započatý den prodlení, čímž není dotčen nárok Kupujícího na náhradu újmy (majetkové i nemajetkové).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smluvní pokutu ve výši 0,05 % z celkové kupní ceny bez DPH za každý, byť i jen započatý den prodlení. Zaplacením smluvní pokuty není dotčeno právo Kupujícího na náhradu újmy (majetkové i nemajetkové).</w:t>
      </w:r>
    </w:p>
    <w:p w:rsidR="00B82F18" w:rsidRDefault="00B82F18">
      <w:pPr>
        <w:spacing w:after="0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 xml:space="preserve"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B82F18" w:rsidRDefault="00B82F18">
      <w:pPr>
        <w:spacing w:after="0"/>
        <w:jc w:val="both"/>
        <w:rPr>
          <w:rFonts w:ascii="Garamond" w:hAnsi="Garamond" w:cs="Arial"/>
          <w:bCs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B82F18" w:rsidRDefault="007C2645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B82F18" w:rsidRDefault="00B82F18">
      <w:pPr>
        <w:spacing w:after="0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B82F18" w:rsidRDefault="007C2645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B82F18" w:rsidRDefault="00B82F18">
      <w:pPr>
        <w:spacing w:after="0"/>
        <w:jc w:val="both"/>
        <w:rPr>
          <w:rFonts w:ascii="Garamond" w:hAnsi="Garamond"/>
          <w:szCs w:val="26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B82F18" w:rsidRDefault="007C2645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B82F18" w:rsidRDefault="007C2645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B82F18" w:rsidRDefault="007C2645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B82F18" w:rsidRDefault="007C2645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B82F18" w:rsidRDefault="00B82F18">
      <w:pPr>
        <w:spacing w:after="0"/>
        <w:jc w:val="both"/>
        <w:rPr>
          <w:rFonts w:ascii="Garamond" w:hAnsi="Garamond"/>
          <w:b/>
          <w:szCs w:val="26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B82F18" w:rsidRDefault="007C2645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následující přílohy:</w:t>
      </w:r>
    </w:p>
    <w:p w:rsidR="00B82F18" w:rsidRDefault="007C2645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B82F18" w:rsidRDefault="007C2645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 xml:space="preserve">Smluvní pokuty uplatňované dle této Smlouvy jsou splatné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 xml:space="preserve">Veškeré změny či doplnění Smlouvy lze učinit pouze na základě písemné dohody smluvních stran. Takové dohody musí mít podobu datovaných, číslovaných a oběma smluvními stranami podepsaných dodatků Smlouvy. </w:t>
      </w:r>
    </w:p>
    <w:p w:rsidR="00B82F18" w:rsidRDefault="007C264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>Nastanou-li u některé ze smluvních stran skutečnosti bránící řádnému plnění této Smlouvy, je povinna to ihned bez zbytečného odkladu oznámit druhé straně a vyvolat jednání zástupců Kupujícího a Prodávajícího.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B82F18" w:rsidRDefault="00B82F18">
      <w:pPr>
        <w:spacing w:after="0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 w:cs="Arial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B82F18" w:rsidRDefault="007C264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B82F18" w:rsidRDefault="00B82F18">
      <w:pPr>
        <w:spacing w:after="0"/>
        <w:ind w:left="705" w:hanging="705"/>
        <w:jc w:val="both"/>
        <w:rPr>
          <w:rFonts w:ascii="Garamond" w:hAnsi="Garamond"/>
        </w:rPr>
      </w:pPr>
    </w:p>
    <w:p w:rsidR="007C2645" w:rsidRDefault="007C2645" w:rsidP="003416F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10.10</w:t>
      </w:r>
      <w:r>
        <w:rPr>
          <w:rFonts w:ascii="Garamond" w:hAnsi="Garamond"/>
        </w:rPr>
        <w:tab/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>
        <w:rPr>
          <w:rFonts w:ascii="Garamond" w:hAnsi="Garamond"/>
          <w:sz w:val="20"/>
        </w:rPr>
        <w:t>uznávané elektronické</w:t>
      </w:r>
      <w:r>
        <w:rPr>
          <w:rFonts w:ascii="Garamond" w:hAnsi="Garamond"/>
        </w:rPr>
        <w:t xml:space="preserve"> podpisy.</w:t>
      </w:r>
    </w:p>
    <w:p w:rsidR="007C2645" w:rsidRDefault="007C2645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B82F18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F18" w:rsidRDefault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Plzni dne ……………….</w:t>
            </w:r>
          </w:p>
          <w:p w:rsidR="00B82F18" w:rsidRDefault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B82F18" w:rsidRDefault="00B82F18">
            <w:pPr>
              <w:spacing w:after="0"/>
              <w:jc w:val="both"/>
              <w:rPr>
                <w:rFonts w:ascii="Garamond" w:hAnsi="Garamond"/>
              </w:rPr>
            </w:pPr>
          </w:p>
          <w:p w:rsidR="00B82F18" w:rsidRDefault="00B82F18">
            <w:pPr>
              <w:spacing w:after="0"/>
              <w:jc w:val="both"/>
              <w:rPr>
                <w:rFonts w:ascii="Garamond" w:hAnsi="Garamond"/>
              </w:rPr>
            </w:pPr>
          </w:p>
          <w:p w:rsidR="00B82F18" w:rsidRDefault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B82F18" w:rsidRDefault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Západočeská univerzita v Plzni</w:t>
            </w:r>
          </w:p>
          <w:p w:rsidR="00B82F18" w:rsidRDefault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B82F18" w:rsidRDefault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rektorka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F18" w:rsidRDefault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V </w:t>
            </w:r>
            <w:proofErr w:type="spellStart"/>
            <w:r>
              <w:rPr>
                <w:rFonts w:ascii="Garamond" w:hAnsi="Garamond"/>
              </w:rPr>
              <w:t>Plznidne</w:t>
            </w:r>
            <w:proofErr w:type="spellEnd"/>
            <w:r>
              <w:rPr>
                <w:rFonts w:ascii="Garamond" w:hAnsi="Garamond"/>
              </w:rPr>
              <w:t xml:space="preserve"> 23. 7. 2014 </w:t>
            </w:r>
          </w:p>
          <w:p w:rsidR="00B82F18" w:rsidRDefault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7C2645" w:rsidRDefault="007C2645">
            <w:pPr>
              <w:spacing w:after="0"/>
              <w:jc w:val="both"/>
              <w:rPr>
                <w:rFonts w:ascii="Garamond" w:hAnsi="Garamond"/>
              </w:rPr>
            </w:pPr>
          </w:p>
          <w:p w:rsidR="007C2645" w:rsidRDefault="007C2645">
            <w:pPr>
              <w:spacing w:after="0"/>
              <w:jc w:val="both"/>
              <w:rPr>
                <w:rFonts w:ascii="Garamond" w:hAnsi="Garamond"/>
              </w:rPr>
            </w:pPr>
          </w:p>
          <w:p w:rsidR="00B82F18" w:rsidRDefault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B82F18" w:rsidRDefault="007C2645" w:rsidP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7C2645" w:rsidRDefault="007C2645" w:rsidP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7C2645" w:rsidRDefault="007C2645" w:rsidP="007C2645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B82F18" w:rsidRDefault="00B82F18"/>
    <w:sectPr w:rsidR="00B82F18" w:rsidSect="00B82F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F18" w:rsidRDefault="00B82F18" w:rsidP="00B82F18">
      <w:pPr>
        <w:spacing w:after="0" w:line="240" w:lineRule="auto"/>
      </w:pPr>
      <w:r>
        <w:separator/>
      </w:r>
    </w:p>
  </w:endnote>
  <w:endnote w:type="continuationSeparator" w:id="0">
    <w:p w:rsidR="00B82F18" w:rsidRDefault="00B82F18" w:rsidP="00B8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F18" w:rsidRDefault="007C2645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F18" w:rsidRDefault="007C2645">
      <w:r>
        <w:separator/>
      </w:r>
    </w:p>
  </w:footnote>
  <w:footnote w:type="continuationSeparator" w:id="0">
    <w:p w:rsidR="00B82F18" w:rsidRDefault="007C2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F18" w:rsidRDefault="007C2645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6F89"/>
    <w:multiLevelType w:val="multilevel"/>
    <w:tmpl w:val="4C4216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334A57"/>
    <w:multiLevelType w:val="multilevel"/>
    <w:tmpl w:val="5FFE23FC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72F4ECE"/>
    <w:multiLevelType w:val="multilevel"/>
    <w:tmpl w:val="006ED0B0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44D7F25"/>
    <w:multiLevelType w:val="multilevel"/>
    <w:tmpl w:val="266EAA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4A9443EC"/>
    <w:multiLevelType w:val="multilevel"/>
    <w:tmpl w:val="F88A66D4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5">
    <w:nsid w:val="65B06F17"/>
    <w:multiLevelType w:val="multilevel"/>
    <w:tmpl w:val="22989274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68025713"/>
    <w:multiLevelType w:val="multilevel"/>
    <w:tmpl w:val="867CC5A8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2F18"/>
    <w:rsid w:val="00080E62"/>
    <w:rsid w:val="003416F3"/>
    <w:rsid w:val="007C2645"/>
    <w:rsid w:val="00B82F18"/>
    <w:rsid w:val="00C3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B82F18"/>
    <w:rPr>
      <w:rFonts w:cs="Calibri"/>
    </w:rPr>
  </w:style>
  <w:style w:type="character" w:customStyle="1" w:styleId="ListLabel2">
    <w:name w:val="ListLabel 2"/>
    <w:rsid w:val="00B82F18"/>
    <w:rPr>
      <w:rFonts w:cs="Courier New"/>
    </w:rPr>
  </w:style>
  <w:style w:type="character" w:customStyle="1" w:styleId="ListLabel3">
    <w:name w:val="ListLabel 3"/>
    <w:rsid w:val="00B82F18"/>
    <w:rPr>
      <w:b/>
      <w:i w:val="0"/>
      <w:sz w:val="28"/>
    </w:rPr>
  </w:style>
  <w:style w:type="character" w:customStyle="1" w:styleId="ListLabel4">
    <w:name w:val="ListLabel 4"/>
    <w:rsid w:val="00B82F18"/>
    <w:rPr>
      <w:rFonts w:cs="Arial"/>
    </w:rPr>
  </w:style>
  <w:style w:type="character" w:customStyle="1" w:styleId="ListLabel5">
    <w:name w:val="ListLabel 5"/>
    <w:rsid w:val="00B82F18"/>
    <w:rPr>
      <w:b/>
    </w:rPr>
  </w:style>
  <w:style w:type="character" w:customStyle="1" w:styleId="ListLabel6">
    <w:name w:val="ListLabel 6"/>
    <w:rsid w:val="00B82F18"/>
    <w:rPr>
      <w:b w:val="0"/>
      <w:sz w:val="22"/>
      <w:szCs w:val="22"/>
    </w:rPr>
  </w:style>
  <w:style w:type="character" w:customStyle="1" w:styleId="ListLabel7">
    <w:name w:val="ListLabel 7"/>
    <w:rsid w:val="00B82F18"/>
    <w:rPr>
      <w:rFonts w:cs="Times New Roman"/>
    </w:rPr>
  </w:style>
  <w:style w:type="character" w:customStyle="1" w:styleId="ListLabel8">
    <w:name w:val="ListLabel 8"/>
    <w:rsid w:val="00B82F18"/>
    <w:rPr>
      <w:rFonts w:cs="Times New Roman"/>
      <w:b w:val="0"/>
      <w:color w:val="00000A"/>
    </w:rPr>
  </w:style>
  <w:style w:type="character" w:customStyle="1" w:styleId="ListLabel9">
    <w:name w:val="ListLabel 9"/>
    <w:rsid w:val="00B82F18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B82F18"/>
    <w:rPr>
      <w:rFonts w:eastAsia="MS Mincho"/>
    </w:rPr>
  </w:style>
  <w:style w:type="character" w:customStyle="1" w:styleId="ListLabel11">
    <w:name w:val="ListLabel 11"/>
    <w:rsid w:val="00B82F18"/>
    <w:rPr>
      <w:rFonts w:eastAsia="MS Mincho" w:cs="Arial"/>
      <w:sz w:val="22"/>
    </w:rPr>
  </w:style>
  <w:style w:type="character" w:customStyle="1" w:styleId="ListLabel12">
    <w:name w:val="ListLabel 12"/>
    <w:rsid w:val="00B82F18"/>
    <w:rPr>
      <w:rFonts w:cs="Symbol"/>
    </w:rPr>
  </w:style>
  <w:style w:type="character" w:customStyle="1" w:styleId="ListLabel13">
    <w:name w:val="ListLabel 13"/>
    <w:rsid w:val="00B82F18"/>
    <w:rPr>
      <w:rFonts w:cs="Verdana"/>
      <w:sz w:val="18"/>
      <w:szCs w:val="18"/>
    </w:rPr>
  </w:style>
  <w:style w:type="character" w:customStyle="1" w:styleId="ListLabel14">
    <w:name w:val="ListLabel 14"/>
    <w:rsid w:val="00B82F18"/>
  </w:style>
  <w:style w:type="character" w:customStyle="1" w:styleId="ListLabel15">
    <w:name w:val="ListLabel 15"/>
    <w:rsid w:val="00B82F18"/>
    <w:rPr>
      <w:rFonts w:cs="Times New Roman"/>
      <w:b w:val="0"/>
      <w:sz w:val="22"/>
    </w:rPr>
  </w:style>
  <w:style w:type="character" w:customStyle="1" w:styleId="ListLabel16">
    <w:name w:val="ListLabel 16"/>
    <w:rsid w:val="00B82F18"/>
    <w:rPr>
      <w:rFonts w:cs="Times New Roman"/>
      <w:color w:val="00000A"/>
    </w:rPr>
  </w:style>
  <w:style w:type="character" w:customStyle="1" w:styleId="Znakypropoznmkupodarou">
    <w:name w:val="Znaky pro poznámku pod čarou"/>
    <w:rsid w:val="00B82F18"/>
  </w:style>
  <w:style w:type="character" w:customStyle="1" w:styleId="Ukotvenpoznmkypodarou">
    <w:name w:val="Ukotvení poznámky pod čarou"/>
    <w:rsid w:val="00B82F18"/>
    <w:rPr>
      <w:vertAlign w:val="superscript"/>
    </w:rPr>
  </w:style>
  <w:style w:type="character" w:customStyle="1" w:styleId="Ukotvenvysvtlivky">
    <w:name w:val="Ukotvení vysvětlivky"/>
    <w:rsid w:val="00B82F18"/>
    <w:rPr>
      <w:vertAlign w:val="superscript"/>
    </w:rPr>
  </w:style>
  <w:style w:type="character" w:customStyle="1" w:styleId="Znakyprovysvtlivky">
    <w:name w:val="Znaky pro vysvětlivky"/>
    <w:rsid w:val="00B82F18"/>
  </w:style>
  <w:style w:type="paragraph" w:customStyle="1" w:styleId="Nadpis">
    <w:name w:val="Nadpis"/>
    <w:basedOn w:val="Normln"/>
    <w:next w:val="Tlotextu"/>
    <w:rsid w:val="00B82F18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B82F18"/>
    <w:rPr>
      <w:rFonts w:cs="Mangal"/>
    </w:rPr>
  </w:style>
  <w:style w:type="paragraph" w:customStyle="1" w:styleId="Popisek">
    <w:name w:val="Popisek"/>
    <w:basedOn w:val="Normln"/>
    <w:rsid w:val="00B82F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B82F18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B82F18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mJTqMS7TzN8aLaHTqb2RZ78YhjM=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SF+Y9K482I9d8jYjfPRc8juP9Lw=</DigestValue>
    </Reference>
  </SignedInfo>
  <SignatureValue>AfcQSRt6KmYjAuVpX+eVNH5wz1GeHe7H9iBGSZz290QTqoQCrAdq2BKmQ9YCohR5AEj/ZsdkkKKM
Xe/uXTs4c0nF0Ek4F7rZ8IFOIVjYhVRwr9egsf8XmJJnzgy4E9CPCCE3LWayt7/7s+NzBpfhKPUT
ZgayUiFCXFNJobodzQAJ7PvUaLbkkeV9V5jrZSoimE6eJhXqZpUDw48FLf7slQQcK5kYVfTNzp/+
aZHPF7BYs1gTyNKgmNrDTFvZUlCM5ViTGlNhQzzyY+caUyXxNfQd7QgMdwTgOJ4bGeoU/F40JL8d
7AcjT4jLHCRs9k5ikwVN5yLwiWLHi5jQJbFPUw==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aerrs/qNeTbfJ2f+9wD6t3Zwnb4=</DigestValue>
      </Reference>
      <Reference URI="/word/numbering.xml?ContentType=application/vnd.openxmlformats-officedocument.wordprocessingml.numbering+xml">
        <DigestMethod Algorithm="http://www.w3.org/2000/09/xmldsig#sha1"/>
        <DigestValue>DRwH1Lrmdl06sCmD3cqbcbEpE04=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mIDVxcAFHxFtb4AwYBFXMcwPS+Y=</DigestValue>
      </Reference>
      <Reference URI="/word/footnotes.xml?ContentType=application/vnd.openxmlformats-officedocument.wordprocessingml.footnotes+xml">
        <DigestMethod Algorithm="http://www.w3.org/2000/09/xmldsig#sha1"/>
        <DigestValue>dEaj3AbcnMWIPoU5jOewyADBtwQ=</DigestValue>
      </Reference>
      <Reference URI="/word/endnotes.xml?ContentType=application/vnd.openxmlformats-officedocument.wordprocessingml.endnotes+xml">
        <DigestMethod Algorithm="http://www.w3.org/2000/09/xmldsig#sha1"/>
        <DigestValue>7p201O0tPT/Wzny26lh9tJVuGqI=</DigestValue>
      </Reference>
      <Reference URI="/word/document.xml?ContentType=application/vnd.openxmlformats-officedocument.wordprocessingml.document.main+xml">
        <DigestMethod Algorithm="http://www.w3.org/2000/09/xmldsig#sha1"/>
        <DigestValue>MKaBG5CkboVh/IGpyNYvOVGfa3Y=</DigestValue>
      </Reference>
      <Reference URI="/word/styles.xml?ContentType=application/vnd.openxmlformats-officedocument.wordprocessingml.styles+xml">
        <DigestMethod Algorithm="http://www.w3.org/2000/09/xmldsig#sha1"/>
        <DigestValue>ETXzGMaz/DfflTdAJF7u1JE2fJU=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eRc8f5K0OkyR+1CgkaMI59b9ebk=</DigestValue>
      </Reference>
      <Reference URI="/word/header1.xml?ContentType=application/vnd.openxmlformats-officedocument.wordprocessingml.header+xml">
        <DigestMethod Algorithm="http://www.w3.org/2000/09/xmldsig#sha1"/>
        <DigestValue>S/uW9OvlhJiM6kCrZQYFr+S22ZY=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2014-07-24T12:59:04Z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2014-07-24T12:59:04Z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9+esHZX2qRDAF4es6OaFoZoHrcs=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jd1mnyeB8a7YqZ59Pbv6PRiolG0=</DigestValue>
    </Reference>
  </SignedInfo>
  <SignatureValue>PoKIpiW6wp1MzMbR+rS28oeU0n6oxU155VJwr52PLFdwOMIbc3/20tCYvkiFSMFi7l45cX5+r+yb
Fz1WkyGE5fSmF7Uon6OPz/L3s8qLw+L7UqM95sj0EMQjJRqACfkLP50YQjNr/AYIyz9JrjsVkJ1X
GpB0frhQrTtSqESbjUOmwpQWAz1nAR8yDo4J6TdyEjgquDt9rTbzeaEz6JhrO7RrZg/n9tGrmqxs
6nB0OjGCkaV2/26L9o3bI2obi3nYJVfgljZmk4ASlRc9hTpYZkPTikV5a1lu/Vw5kLh11A8qzESh
19Zc9tCng5suANR+PrcWeBvQ5Myo1gDxX8c+kw==</SignatureValue>
  <KeyInfo>
    <X509Data>
      <X509Certificate>MIIE0jCCA7qgAwIBAgIIfEftNcQEO8QwDQYJKoZIhvcNAQEFBQAwXjESMBAGCgmSJomT8ixkARkW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aerrs/qNeTbfJ2f+9wD6t3Zwnb4=</DigestValue>
      </Reference>
      <Reference URI="/word/numbering.xml?ContentType=application/vnd.openxmlformats-officedocument.wordprocessingml.numbering+xml">
        <DigestMethod Algorithm="http://www.w3.org/2000/09/xmldsig#sha1"/>
        <DigestValue>DRwH1Lrmdl06sCmD3cqbcbEpE04=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mIDVxcAFHxFtb4AwYBFXMcwPS+Y=</DigestValue>
      </Reference>
      <Reference URI="/word/footnotes.xml?ContentType=application/vnd.openxmlformats-officedocument.wordprocessingml.footnotes+xml">
        <DigestMethod Algorithm="http://www.w3.org/2000/09/xmldsig#sha1"/>
        <DigestValue>dEaj3AbcnMWIPoU5jOewyADBtwQ=</DigestValue>
      </Reference>
      <Reference URI="/word/endnotes.xml?ContentType=application/vnd.openxmlformats-officedocument.wordprocessingml.endnotes+xml">
        <DigestMethod Algorithm="http://www.w3.org/2000/09/xmldsig#sha1"/>
        <DigestValue>7p201O0tPT/Wzny26lh9tJVuGqI=</DigestValue>
      </Reference>
      <Reference URI="/word/document.xml?ContentType=application/vnd.openxmlformats-officedocument.wordprocessingml.document.main+xml">
        <DigestMethod Algorithm="http://www.w3.org/2000/09/xmldsig#sha1"/>
        <DigestValue>MKaBG5CkboVh/IGpyNYvOVGfa3Y=</DigestValue>
      </Reference>
      <Reference URI="/word/styles.xml?ContentType=application/vnd.openxmlformats-officedocument.wordprocessingml.styles+xml">
        <DigestMethod Algorithm="http://www.w3.org/2000/09/xmldsig#sha1"/>
        <DigestValue>ETXzGMaz/DfflTdAJF7u1JE2fJU=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eRc8f5K0OkyR+1CgkaMI59b9ebk=</DigestValue>
      </Reference>
      <Reference URI="/word/header1.xml?ContentType=application/vnd.openxmlformats-officedocument.wordprocessingml.header+xml">
        <DigestMethod Algorithm="http://www.w3.org/2000/09/xmldsig#sha1"/>
        <DigestValue>S/uW9OvlhJiM6kCrZQYFr+S22ZY=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2014-08-08T12:08:56Z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2014-08-08T12:08:56Z</xd:SigningTime>
          <xd:SigningCertificate>
            <xd:Cert>
              <xd:CertDigest>
                <DigestMethod Algorithm="http://www.w3.org/2000/09/xmldsig#sha1"/>
                <DigestValue>pNQoUXZ35dB8OBOgGE7Rk52Of5s=</DigestValue>
              </xd:CertDigest>
              <xd:IssuerSerial>
                <X509IssuerName>CN=Personal Signing, O=CESNET CA, DC=cesnet-ca, DC=cz</X509IssuerName>
                <X509SerialNumber>8955387199227182020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EF867-204D-4923-BE80-0DEFC655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3044</Words>
  <Characters>17960</Characters>
  <Application>Microsoft Office Word</Application>
  <DocSecurity>0</DocSecurity>
  <Lines>149</Lines>
  <Paragraphs>41</Paragraphs>
  <ScaleCrop>false</ScaleCrop>
  <Company>Axes Computers s.r.o.</Company>
  <LinksUpToDate>false</LinksUpToDate>
  <CharactersWithSpaces>20963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11</cp:revision>
  <cp:lastPrinted>2014-05-14T11:15:00Z</cp:lastPrinted>
  <dcterms:created xsi:type="dcterms:W3CDTF">2014-06-26T12:33:00Z</dcterms:created>
  <dcterms:modified xsi:type="dcterms:W3CDTF">2014-07-23T09:16:00Z</dcterms:modified>
  <dc:language>cs-CZ</dc:language>
</cp:coreProperties>
</file>