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D1EBD3" w14:textId="1EF5BB17" w:rsidR="004A6705" w:rsidRDefault="007C280F" w:rsidP="5EEF3D2F">
      <w:pPr>
        <w:jc w:val="right"/>
      </w:pPr>
      <w:r>
        <w:t>;</w:t>
      </w:r>
    </w:p>
    <w:p w14:paraId="1EE696AF" w14:textId="77777777" w:rsidR="004349B5" w:rsidRDefault="004349B5" w:rsidP="004349B5"/>
    <w:p w14:paraId="6F666723" w14:textId="77777777" w:rsidR="004349B5" w:rsidRDefault="004349B5" w:rsidP="004349B5"/>
    <w:p w14:paraId="4E999257" w14:textId="140AE38F" w:rsidR="00484E6D" w:rsidRDefault="00CF4E1B" w:rsidP="00484E6D">
      <w:pPr>
        <w:jc w:val="center"/>
        <w:rPr>
          <w:rFonts w:asciiTheme="majorHAnsi" w:eastAsia="Times New Roman" w:hAnsiTheme="majorHAnsi" w:cstheme="majorBidi"/>
          <w:color w:val="0F4761" w:themeColor="accent1" w:themeShade="BF"/>
          <w:sz w:val="52"/>
          <w:szCs w:val="52"/>
        </w:rPr>
      </w:pPr>
      <w:r>
        <w:rPr>
          <w:rFonts w:asciiTheme="majorHAnsi" w:eastAsia="Times New Roman" w:hAnsiTheme="majorHAnsi" w:cstheme="majorBidi"/>
          <w:color w:val="0F4761" w:themeColor="accent1" w:themeShade="BF"/>
          <w:sz w:val="52"/>
          <w:szCs w:val="52"/>
        </w:rPr>
        <w:t>Nová m</w:t>
      </w:r>
      <w:r w:rsidR="000F07C5">
        <w:rPr>
          <w:rFonts w:asciiTheme="majorHAnsi" w:eastAsia="Times New Roman" w:hAnsiTheme="majorHAnsi" w:cstheme="majorBidi"/>
          <w:color w:val="0F4761" w:themeColor="accent1" w:themeShade="BF"/>
          <w:sz w:val="52"/>
          <w:szCs w:val="52"/>
        </w:rPr>
        <w:t>obilní aplikace ZČU</w:t>
      </w:r>
    </w:p>
    <w:p w14:paraId="1D5F4501" w14:textId="77777777" w:rsidR="00484E6D" w:rsidRDefault="00484E6D" w:rsidP="00484E6D">
      <w:pPr>
        <w:jc w:val="center"/>
        <w:rPr>
          <w:rFonts w:asciiTheme="majorHAnsi" w:eastAsia="Times New Roman" w:hAnsiTheme="majorHAnsi" w:cstheme="majorBidi"/>
          <w:color w:val="0F4761" w:themeColor="accent1" w:themeShade="BF"/>
          <w:sz w:val="52"/>
          <w:szCs w:val="52"/>
        </w:rPr>
      </w:pPr>
    </w:p>
    <w:p w14:paraId="35A93DE3" w14:textId="04C04C22" w:rsidR="00703B35" w:rsidRPr="007C2558" w:rsidRDefault="00703B35" w:rsidP="00703B35">
      <w:pPr>
        <w:jc w:val="center"/>
        <w:rPr>
          <w:color w:val="0F4761" w:themeColor="accent1" w:themeShade="BF"/>
          <w:sz w:val="32"/>
          <w:szCs w:val="32"/>
        </w:rPr>
      </w:pPr>
      <w:r w:rsidRPr="007C2558">
        <w:rPr>
          <w:color w:val="0F4761" w:themeColor="accent1" w:themeShade="BF"/>
          <w:sz w:val="32"/>
          <w:szCs w:val="32"/>
        </w:rPr>
        <w:t>(</w:t>
      </w:r>
      <w:r w:rsidR="000F07C5">
        <w:rPr>
          <w:color w:val="0F4761" w:themeColor="accent1" w:themeShade="BF"/>
          <w:sz w:val="32"/>
          <w:szCs w:val="32"/>
        </w:rPr>
        <w:t>Požadavky na řešení</w:t>
      </w:r>
      <w:r w:rsidRPr="007C2558">
        <w:rPr>
          <w:color w:val="0F4761" w:themeColor="accent1" w:themeShade="BF"/>
          <w:sz w:val="32"/>
          <w:szCs w:val="32"/>
        </w:rPr>
        <w:t>)</w:t>
      </w:r>
    </w:p>
    <w:p w14:paraId="41D9CCA4" w14:textId="77777777" w:rsidR="004349B5" w:rsidRDefault="004349B5" w:rsidP="004349B5"/>
    <w:p w14:paraId="3BB12653" w14:textId="77777777" w:rsidR="004349B5" w:rsidRDefault="004349B5" w:rsidP="004349B5"/>
    <w:p w14:paraId="35999A3B" w14:textId="0B00B7D3" w:rsidR="004349B5" w:rsidRDefault="004349B5" w:rsidP="004349B5"/>
    <w:p w14:paraId="40503030" w14:textId="77777777" w:rsidR="004349B5" w:rsidRDefault="004349B5" w:rsidP="004349B5"/>
    <w:p w14:paraId="6E9AB6A0" w14:textId="77777777" w:rsidR="004349B5" w:rsidRDefault="004349B5" w:rsidP="004349B5"/>
    <w:p w14:paraId="4B92A1AF" w14:textId="77777777" w:rsidR="004349B5" w:rsidRDefault="004349B5" w:rsidP="004349B5"/>
    <w:p w14:paraId="7A0730B9" w14:textId="77777777" w:rsidR="004349B5" w:rsidRDefault="004349B5" w:rsidP="004349B5"/>
    <w:p w14:paraId="6F0B7A00" w14:textId="77777777" w:rsidR="004349B5" w:rsidRDefault="004349B5" w:rsidP="004349B5"/>
    <w:p w14:paraId="010EB2D1" w14:textId="77777777" w:rsidR="004349B5" w:rsidRDefault="004349B5" w:rsidP="004349B5"/>
    <w:p w14:paraId="4E50D040" w14:textId="77777777" w:rsidR="004349B5" w:rsidRDefault="004349B5" w:rsidP="004349B5"/>
    <w:p w14:paraId="13168B36" w14:textId="77777777" w:rsidR="00484E6D" w:rsidRDefault="00484E6D" w:rsidP="004349B5"/>
    <w:p w14:paraId="5C8E3DD9" w14:textId="77777777" w:rsidR="00484E6D" w:rsidRDefault="00484E6D" w:rsidP="004349B5"/>
    <w:p w14:paraId="6B1E22B1" w14:textId="77777777" w:rsidR="00484E6D" w:rsidRDefault="00484E6D" w:rsidP="004349B5"/>
    <w:p w14:paraId="0E47E4DB" w14:textId="77777777" w:rsidR="00484E6D" w:rsidRDefault="00484E6D" w:rsidP="004349B5"/>
    <w:p w14:paraId="00773E6C" w14:textId="77777777" w:rsidR="00484E6D" w:rsidRDefault="00484E6D" w:rsidP="004349B5"/>
    <w:p w14:paraId="7143E34A" w14:textId="77777777" w:rsidR="004349B5" w:rsidRDefault="004349B5" w:rsidP="004349B5"/>
    <w:p w14:paraId="6F6F5B8D" w14:textId="7E3DFFC4" w:rsidR="004349B5" w:rsidRPr="00703B35" w:rsidRDefault="00703B35" w:rsidP="004B3200">
      <w:pPr>
        <w:ind w:left="2120" w:hanging="2120"/>
      </w:pPr>
      <w:r>
        <w:t>Objednatel</w:t>
      </w:r>
      <w:r w:rsidR="004349B5">
        <w:t xml:space="preserve">: </w:t>
      </w:r>
      <w:r w:rsidR="004349B5">
        <w:tab/>
      </w:r>
      <w:r w:rsidR="000F07C5" w:rsidRPr="000F07C5">
        <w:rPr>
          <w:b/>
          <w:bCs/>
        </w:rPr>
        <w:t>Západočeská univerzita v</w:t>
      </w:r>
      <w:r w:rsidR="000F07C5">
        <w:rPr>
          <w:b/>
          <w:bCs/>
        </w:rPr>
        <w:t> </w:t>
      </w:r>
      <w:r w:rsidR="000F07C5" w:rsidRPr="000F07C5">
        <w:rPr>
          <w:b/>
          <w:bCs/>
        </w:rPr>
        <w:t>Plzni</w:t>
      </w:r>
      <w:r w:rsidR="000F07C5" w:rsidRPr="000F07C5">
        <w:t>,</w:t>
      </w:r>
      <w:r w:rsidR="000F07C5">
        <w:rPr>
          <w:b/>
          <w:bCs/>
        </w:rPr>
        <w:t xml:space="preserve"> </w:t>
      </w:r>
      <w:r w:rsidR="000F07C5" w:rsidRPr="000F07C5">
        <w:t>Univerzitní 2732/8, Jižní Předměstí, 301</w:t>
      </w:r>
      <w:r w:rsidR="000F07C5">
        <w:t xml:space="preserve"> </w:t>
      </w:r>
      <w:r w:rsidR="000F07C5" w:rsidRPr="000F07C5">
        <w:t>00 Plzeň</w:t>
      </w:r>
    </w:p>
    <w:p w14:paraId="47700A49" w14:textId="77777777" w:rsidR="004349B5" w:rsidRDefault="004349B5" w:rsidP="004349B5"/>
    <w:p w14:paraId="6C703D91" w14:textId="1E7BFEF6" w:rsidR="004349B5" w:rsidRDefault="004349B5" w:rsidP="004349B5">
      <w:r>
        <w:t>Vypracoval:</w:t>
      </w:r>
      <w:r>
        <w:tab/>
      </w:r>
      <w:r w:rsidR="004B3200">
        <w:tab/>
      </w:r>
      <w:r w:rsidR="007C2558">
        <w:t>k</w:t>
      </w:r>
      <w:r w:rsidR="00703B35">
        <w:t xml:space="preserve">olektiv zaměstnanců </w:t>
      </w:r>
      <w:r w:rsidR="000F07C5">
        <w:t>ZČU</w:t>
      </w:r>
    </w:p>
    <w:sdt>
      <w:sdtPr>
        <w:rPr>
          <w:rFonts w:asciiTheme="minorHAnsi" w:eastAsiaTheme="minorEastAsia" w:hAnsiTheme="minorHAnsi" w:cstheme="minorBidi"/>
          <w:b w:val="0"/>
          <w:bCs w:val="0"/>
          <w:color w:val="auto"/>
          <w:kern w:val="2"/>
          <w:sz w:val="24"/>
          <w:szCs w:val="24"/>
          <w14:ligatures w14:val="standardContextual"/>
        </w:rPr>
        <w:id w:val="-141972633"/>
        <w:docPartObj>
          <w:docPartGallery w:val="Table of Contents"/>
          <w:docPartUnique/>
        </w:docPartObj>
      </w:sdtPr>
      <w:sdtContent>
        <w:p w14:paraId="0A32CA69" w14:textId="62734905" w:rsidR="00DE2DB3" w:rsidRPr="00DE2DB3" w:rsidRDefault="00DE2DB3">
          <w:pPr>
            <w:pStyle w:val="Nadpisobsahu"/>
            <w:rPr>
              <w:b w:val="0"/>
              <w:bCs w:val="0"/>
              <w:sz w:val="32"/>
              <w:szCs w:val="32"/>
            </w:rPr>
          </w:pPr>
          <w:r w:rsidRPr="00DE2DB3">
            <w:rPr>
              <w:b w:val="0"/>
              <w:bCs w:val="0"/>
              <w:sz w:val="32"/>
              <w:szCs w:val="32"/>
            </w:rPr>
            <w:t>Obsah</w:t>
          </w:r>
        </w:p>
        <w:p w14:paraId="00A95894" w14:textId="2DFBF13E" w:rsidR="007C280F" w:rsidRDefault="00DE2DB3">
          <w:pPr>
            <w:pStyle w:val="Obsah1"/>
            <w:tabs>
              <w:tab w:val="left" w:pos="480"/>
              <w:tab w:val="right" w:leader="dot" w:pos="9062"/>
            </w:tabs>
            <w:rPr>
              <w:rFonts w:eastAsiaTheme="minorEastAsia"/>
              <w:b w:val="0"/>
              <w:bCs w:val="0"/>
              <w:noProof/>
              <w:sz w:val="24"/>
              <w:szCs w:val="24"/>
            </w:rPr>
          </w:pPr>
          <w:r>
            <w:rPr>
              <w:b w:val="0"/>
              <w:bCs w:val="0"/>
            </w:rPr>
            <w:fldChar w:fldCharType="begin"/>
          </w:r>
          <w:r>
            <w:instrText>TOC \o "1-3" \h \z \u</w:instrText>
          </w:r>
          <w:r>
            <w:rPr>
              <w:b w:val="0"/>
              <w:bCs w:val="0"/>
            </w:rPr>
            <w:fldChar w:fldCharType="separate"/>
          </w:r>
          <w:hyperlink w:anchor="_Toc215852420" w:history="1">
            <w:r w:rsidR="007C280F" w:rsidRPr="005B326F">
              <w:rPr>
                <w:rStyle w:val="Hypertextovodkaz"/>
                <w:noProof/>
              </w:rPr>
              <w:t>1</w:t>
            </w:r>
            <w:r w:rsidR="007C280F">
              <w:rPr>
                <w:rFonts w:eastAsiaTheme="minorEastAsia"/>
                <w:b w:val="0"/>
                <w:bCs w:val="0"/>
                <w:noProof/>
                <w:sz w:val="24"/>
                <w:szCs w:val="24"/>
              </w:rPr>
              <w:tab/>
            </w:r>
            <w:r w:rsidR="007C280F" w:rsidRPr="005B326F">
              <w:rPr>
                <w:rStyle w:val="Hypertextovodkaz"/>
                <w:noProof/>
              </w:rPr>
              <w:t>Účel dokumentu</w:t>
            </w:r>
            <w:r w:rsidR="007C280F">
              <w:rPr>
                <w:noProof/>
                <w:webHidden/>
              </w:rPr>
              <w:tab/>
            </w:r>
            <w:r w:rsidR="007C280F">
              <w:rPr>
                <w:noProof/>
                <w:webHidden/>
              </w:rPr>
              <w:fldChar w:fldCharType="begin"/>
            </w:r>
            <w:r w:rsidR="007C280F">
              <w:rPr>
                <w:noProof/>
                <w:webHidden/>
              </w:rPr>
              <w:instrText xml:space="preserve"> PAGEREF _Toc215852420 \h </w:instrText>
            </w:r>
            <w:r w:rsidR="007C280F">
              <w:rPr>
                <w:noProof/>
                <w:webHidden/>
              </w:rPr>
            </w:r>
            <w:r w:rsidR="007C280F">
              <w:rPr>
                <w:noProof/>
                <w:webHidden/>
              </w:rPr>
              <w:fldChar w:fldCharType="separate"/>
            </w:r>
            <w:r w:rsidR="007C280F">
              <w:rPr>
                <w:noProof/>
                <w:webHidden/>
              </w:rPr>
              <w:t>4</w:t>
            </w:r>
            <w:r w:rsidR="007C280F">
              <w:rPr>
                <w:noProof/>
                <w:webHidden/>
              </w:rPr>
              <w:fldChar w:fldCharType="end"/>
            </w:r>
          </w:hyperlink>
        </w:p>
        <w:p w14:paraId="7BB7E800" w14:textId="234150BB" w:rsidR="007C280F" w:rsidRDefault="007C280F">
          <w:pPr>
            <w:pStyle w:val="Obsah1"/>
            <w:tabs>
              <w:tab w:val="left" w:pos="480"/>
              <w:tab w:val="right" w:leader="dot" w:pos="9062"/>
            </w:tabs>
            <w:rPr>
              <w:rFonts w:eastAsiaTheme="minorEastAsia"/>
              <w:b w:val="0"/>
              <w:bCs w:val="0"/>
              <w:noProof/>
              <w:sz w:val="24"/>
              <w:szCs w:val="24"/>
            </w:rPr>
          </w:pPr>
          <w:hyperlink w:anchor="_Toc215852421" w:history="1">
            <w:r w:rsidRPr="005B326F">
              <w:rPr>
                <w:rStyle w:val="Hypertextovodkaz"/>
                <w:noProof/>
              </w:rPr>
              <w:t>2</w:t>
            </w:r>
            <w:r>
              <w:rPr>
                <w:rFonts w:eastAsiaTheme="minorEastAsia"/>
                <w:b w:val="0"/>
                <w:bCs w:val="0"/>
                <w:noProof/>
                <w:sz w:val="24"/>
                <w:szCs w:val="24"/>
              </w:rPr>
              <w:tab/>
            </w:r>
            <w:r w:rsidRPr="005B326F">
              <w:rPr>
                <w:rStyle w:val="Hypertextovodkaz"/>
                <w:noProof/>
              </w:rPr>
              <w:t>Pojmy a zkratky</w:t>
            </w:r>
            <w:r>
              <w:rPr>
                <w:noProof/>
                <w:webHidden/>
              </w:rPr>
              <w:tab/>
            </w:r>
            <w:r>
              <w:rPr>
                <w:noProof/>
                <w:webHidden/>
              </w:rPr>
              <w:fldChar w:fldCharType="begin"/>
            </w:r>
            <w:r>
              <w:rPr>
                <w:noProof/>
                <w:webHidden/>
              </w:rPr>
              <w:instrText xml:space="preserve"> PAGEREF _Toc215852421 \h </w:instrText>
            </w:r>
            <w:r>
              <w:rPr>
                <w:noProof/>
                <w:webHidden/>
              </w:rPr>
            </w:r>
            <w:r>
              <w:rPr>
                <w:noProof/>
                <w:webHidden/>
              </w:rPr>
              <w:fldChar w:fldCharType="separate"/>
            </w:r>
            <w:r>
              <w:rPr>
                <w:noProof/>
                <w:webHidden/>
              </w:rPr>
              <w:t>5</w:t>
            </w:r>
            <w:r>
              <w:rPr>
                <w:noProof/>
                <w:webHidden/>
              </w:rPr>
              <w:fldChar w:fldCharType="end"/>
            </w:r>
          </w:hyperlink>
        </w:p>
        <w:p w14:paraId="594C37B8" w14:textId="1D5354B0" w:rsidR="007C280F" w:rsidRDefault="007C280F">
          <w:pPr>
            <w:pStyle w:val="Obsah1"/>
            <w:tabs>
              <w:tab w:val="left" w:pos="480"/>
              <w:tab w:val="right" w:leader="dot" w:pos="9062"/>
            </w:tabs>
            <w:rPr>
              <w:rFonts w:eastAsiaTheme="minorEastAsia"/>
              <w:b w:val="0"/>
              <w:bCs w:val="0"/>
              <w:noProof/>
              <w:sz w:val="24"/>
              <w:szCs w:val="24"/>
            </w:rPr>
          </w:pPr>
          <w:hyperlink w:anchor="_Toc215852422" w:history="1">
            <w:r w:rsidRPr="005B326F">
              <w:rPr>
                <w:rStyle w:val="Hypertextovodkaz"/>
                <w:noProof/>
              </w:rPr>
              <w:t>3</w:t>
            </w:r>
            <w:r>
              <w:rPr>
                <w:rFonts w:eastAsiaTheme="minorEastAsia"/>
                <w:b w:val="0"/>
                <w:bCs w:val="0"/>
                <w:noProof/>
                <w:sz w:val="24"/>
                <w:szCs w:val="24"/>
              </w:rPr>
              <w:tab/>
            </w:r>
            <w:r w:rsidRPr="005B326F">
              <w:rPr>
                <w:rStyle w:val="Hypertextovodkaz"/>
                <w:noProof/>
              </w:rPr>
              <w:t>Popis současné aplikace ZČU STAG</w:t>
            </w:r>
            <w:r>
              <w:rPr>
                <w:noProof/>
                <w:webHidden/>
              </w:rPr>
              <w:tab/>
            </w:r>
            <w:r>
              <w:rPr>
                <w:noProof/>
                <w:webHidden/>
              </w:rPr>
              <w:fldChar w:fldCharType="begin"/>
            </w:r>
            <w:r>
              <w:rPr>
                <w:noProof/>
                <w:webHidden/>
              </w:rPr>
              <w:instrText xml:space="preserve"> PAGEREF _Toc215852422 \h </w:instrText>
            </w:r>
            <w:r>
              <w:rPr>
                <w:noProof/>
                <w:webHidden/>
              </w:rPr>
            </w:r>
            <w:r>
              <w:rPr>
                <w:noProof/>
                <w:webHidden/>
              </w:rPr>
              <w:fldChar w:fldCharType="separate"/>
            </w:r>
            <w:r>
              <w:rPr>
                <w:noProof/>
                <w:webHidden/>
              </w:rPr>
              <w:t>6</w:t>
            </w:r>
            <w:r>
              <w:rPr>
                <w:noProof/>
                <w:webHidden/>
              </w:rPr>
              <w:fldChar w:fldCharType="end"/>
            </w:r>
          </w:hyperlink>
        </w:p>
        <w:p w14:paraId="5C026CA0" w14:textId="7C5531E4" w:rsidR="007C280F" w:rsidRDefault="007C280F">
          <w:pPr>
            <w:pStyle w:val="Obsah2"/>
            <w:tabs>
              <w:tab w:val="left" w:pos="960"/>
              <w:tab w:val="right" w:leader="dot" w:pos="9062"/>
            </w:tabs>
            <w:rPr>
              <w:rFonts w:eastAsiaTheme="minorEastAsia"/>
              <w:i w:val="0"/>
              <w:iCs w:val="0"/>
              <w:noProof/>
              <w:sz w:val="24"/>
              <w:szCs w:val="24"/>
            </w:rPr>
          </w:pPr>
          <w:hyperlink w:anchor="_Toc215852423" w:history="1">
            <w:r w:rsidRPr="005B326F">
              <w:rPr>
                <w:rStyle w:val="Hypertextovodkaz"/>
                <w:noProof/>
              </w:rPr>
              <w:t>3.1</w:t>
            </w:r>
            <w:r>
              <w:rPr>
                <w:rFonts w:eastAsiaTheme="minorEastAsia"/>
                <w:i w:val="0"/>
                <w:iCs w:val="0"/>
                <w:noProof/>
                <w:sz w:val="24"/>
                <w:szCs w:val="24"/>
              </w:rPr>
              <w:tab/>
            </w:r>
            <w:r w:rsidRPr="005B326F">
              <w:rPr>
                <w:rStyle w:val="Hypertextovodkaz"/>
                <w:noProof/>
              </w:rPr>
              <w:t>Obecný popis aplikace</w:t>
            </w:r>
            <w:r>
              <w:rPr>
                <w:noProof/>
                <w:webHidden/>
              </w:rPr>
              <w:tab/>
            </w:r>
            <w:r>
              <w:rPr>
                <w:noProof/>
                <w:webHidden/>
              </w:rPr>
              <w:fldChar w:fldCharType="begin"/>
            </w:r>
            <w:r>
              <w:rPr>
                <w:noProof/>
                <w:webHidden/>
              </w:rPr>
              <w:instrText xml:space="preserve"> PAGEREF _Toc215852423 \h </w:instrText>
            </w:r>
            <w:r>
              <w:rPr>
                <w:noProof/>
                <w:webHidden/>
              </w:rPr>
            </w:r>
            <w:r>
              <w:rPr>
                <w:noProof/>
                <w:webHidden/>
              </w:rPr>
              <w:fldChar w:fldCharType="separate"/>
            </w:r>
            <w:r>
              <w:rPr>
                <w:noProof/>
                <w:webHidden/>
              </w:rPr>
              <w:t>6</w:t>
            </w:r>
            <w:r>
              <w:rPr>
                <w:noProof/>
                <w:webHidden/>
              </w:rPr>
              <w:fldChar w:fldCharType="end"/>
            </w:r>
          </w:hyperlink>
        </w:p>
        <w:p w14:paraId="640E2DB5" w14:textId="100A6C6A" w:rsidR="007C280F" w:rsidRDefault="007C280F">
          <w:pPr>
            <w:pStyle w:val="Obsah2"/>
            <w:tabs>
              <w:tab w:val="left" w:pos="960"/>
              <w:tab w:val="right" w:leader="dot" w:pos="9062"/>
            </w:tabs>
            <w:rPr>
              <w:rFonts w:eastAsiaTheme="minorEastAsia"/>
              <w:i w:val="0"/>
              <w:iCs w:val="0"/>
              <w:noProof/>
              <w:sz w:val="24"/>
              <w:szCs w:val="24"/>
            </w:rPr>
          </w:pPr>
          <w:hyperlink w:anchor="_Toc215852424" w:history="1">
            <w:r w:rsidRPr="005B326F">
              <w:rPr>
                <w:rStyle w:val="Hypertextovodkaz"/>
                <w:noProof/>
              </w:rPr>
              <w:t>3.2</w:t>
            </w:r>
            <w:r>
              <w:rPr>
                <w:rFonts w:eastAsiaTheme="minorEastAsia"/>
                <w:i w:val="0"/>
                <w:iCs w:val="0"/>
                <w:noProof/>
                <w:sz w:val="24"/>
                <w:szCs w:val="24"/>
              </w:rPr>
              <w:tab/>
            </w:r>
            <w:r w:rsidRPr="005B326F">
              <w:rPr>
                <w:rStyle w:val="Hypertextovodkaz"/>
                <w:noProof/>
              </w:rPr>
              <w:t>Architektura řešení mobilní aplikace</w:t>
            </w:r>
            <w:r>
              <w:rPr>
                <w:noProof/>
                <w:webHidden/>
              </w:rPr>
              <w:tab/>
            </w:r>
            <w:r>
              <w:rPr>
                <w:noProof/>
                <w:webHidden/>
              </w:rPr>
              <w:fldChar w:fldCharType="begin"/>
            </w:r>
            <w:r>
              <w:rPr>
                <w:noProof/>
                <w:webHidden/>
              </w:rPr>
              <w:instrText xml:space="preserve"> PAGEREF _Toc215852424 \h </w:instrText>
            </w:r>
            <w:r>
              <w:rPr>
                <w:noProof/>
                <w:webHidden/>
              </w:rPr>
            </w:r>
            <w:r>
              <w:rPr>
                <w:noProof/>
                <w:webHidden/>
              </w:rPr>
              <w:fldChar w:fldCharType="separate"/>
            </w:r>
            <w:r>
              <w:rPr>
                <w:noProof/>
                <w:webHidden/>
              </w:rPr>
              <w:t>7</w:t>
            </w:r>
            <w:r>
              <w:rPr>
                <w:noProof/>
                <w:webHidden/>
              </w:rPr>
              <w:fldChar w:fldCharType="end"/>
            </w:r>
          </w:hyperlink>
        </w:p>
        <w:p w14:paraId="0EFC7510" w14:textId="13D95CFA" w:rsidR="007C280F" w:rsidRDefault="007C280F">
          <w:pPr>
            <w:pStyle w:val="Obsah2"/>
            <w:tabs>
              <w:tab w:val="left" w:pos="960"/>
              <w:tab w:val="right" w:leader="dot" w:pos="9062"/>
            </w:tabs>
            <w:rPr>
              <w:rFonts w:eastAsiaTheme="minorEastAsia"/>
              <w:i w:val="0"/>
              <w:iCs w:val="0"/>
              <w:noProof/>
              <w:sz w:val="24"/>
              <w:szCs w:val="24"/>
            </w:rPr>
          </w:pPr>
          <w:hyperlink w:anchor="_Toc215852425" w:history="1">
            <w:r w:rsidRPr="005B326F">
              <w:rPr>
                <w:rStyle w:val="Hypertextovodkaz"/>
                <w:noProof/>
              </w:rPr>
              <w:t>3.3</w:t>
            </w:r>
            <w:r>
              <w:rPr>
                <w:rFonts w:eastAsiaTheme="minorEastAsia"/>
                <w:i w:val="0"/>
                <w:iCs w:val="0"/>
                <w:noProof/>
                <w:sz w:val="24"/>
                <w:szCs w:val="24"/>
              </w:rPr>
              <w:tab/>
            </w:r>
            <w:r w:rsidRPr="005B326F">
              <w:rPr>
                <w:rStyle w:val="Hypertextovodkaz"/>
                <w:noProof/>
              </w:rPr>
              <w:t>Popis jednotlivých modulů aplikace</w:t>
            </w:r>
            <w:r>
              <w:rPr>
                <w:noProof/>
                <w:webHidden/>
              </w:rPr>
              <w:tab/>
            </w:r>
            <w:r>
              <w:rPr>
                <w:noProof/>
                <w:webHidden/>
              </w:rPr>
              <w:fldChar w:fldCharType="begin"/>
            </w:r>
            <w:r>
              <w:rPr>
                <w:noProof/>
                <w:webHidden/>
              </w:rPr>
              <w:instrText xml:space="preserve"> PAGEREF _Toc215852425 \h </w:instrText>
            </w:r>
            <w:r>
              <w:rPr>
                <w:noProof/>
                <w:webHidden/>
              </w:rPr>
            </w:r>
            <w:r>
              <w:rPr>
                <w:noProof/>
                <w:webHidden/>
              </w:rPr>
              <w:fldChar w:fldCharType="separate"/>
            </w:r>
            <w:r>
              <w:rPr>
                <w:noProof/>
                <w:webHidden/>
              </w:rPr>
              <w:t>8</w:t>
            </w:r>
            <w:r>
              <w:rPr>
                <w:noProof/>
                <w:webHidden/>
              </w:rPr>
              <w:fldChar w:fldCharType="end"/>
            </w:r>
          </w:hyperlink>
        </w:p>
        <w:p w14:paraId="0623A768" w14:textId="21732FAA" w:rsidR="007C280F" w:rsidRDefault="007C280F">
          <w:pPr>
            <w:pStyle w:val="Obsah2"/>
            <w:tabs>
              <w:tab w:val="left" w:pos="960"/>
              <w:tab w:val="right" w:leader="dot" w:pos="9062"/>
            </w:tabs>
            <w:rPr>
              <w:rFonts w:eastAsiaTheme="minorEastAsia"/>
              <w:i w:val="0"/>
              <w:iCs w:val="0"/>
              <w:noProof/>
              <w:sz w:val="24"/>
              <w:szCs w:val="24"/>
            </w:rPr>
          </w:pPr>
          <w:hyperlink w:anchor="_Toc215852426" w:history="1">
            <w:r w:rsidRPr="005B326F">
              <w:rPr>
                <w:rStyle w:val="Hypertextovodkaz"/>
                <w:noProof/>
              </w:rPr>
              <w:t>3.4</w:t>
            </w:r>
            <w:r>
              <w:rPr>
                <w:rFonts w:eastAsiaTheme="minorEastAsia"/>
                <w:i w:val="0"/>
                <w:iCs w:val="0"/>
                <w:noProof/>
                <w:sz w:val="24"/>
                <w:szCs w:val="24"/>
              </w:rPr>
              <w:tab/>
            </w:r>
            <w:r w:rsidRPr="005B326F">
              <w:rPr>
                <w:rStyle w:val="Hypertextovodkaz"/>
                <w:noProof/>
              </w:rPr>
              <w:t>Popis rozhraní systémů zapojených do aplikace STAG</w:t>
            </w:r>
            <w:r>
              <w:rPr>
                <w:noProof/>
                <w:webHidden/>
              </w:rPr>
              <w:tab/>
            </w:r>
            <w:r>
              <w:rPr>
                <w:noProof/>
                <w:webHidden/>
              </w:rPr>
              <w:fldChar w:fldCharType="begin"/>
            </w:r>
            <w:r>
              <w:rPr>
                <w:noProof/>
                <w:webHidden/>
              </w:rPr>
              <w:instrText xml:space="preserve"> PAGEREF _Toc215852426 \h </w:instrText>
            </w:r>
            <w:r>
              <w:rPr>
                <w:noProof/>
                <w:webHidden/>
              </w:rPr>
            </w:r>
            <w:r>
              <w:rPr>
                <w:noProof/>
                <w:webHidden/>
              </w:rPr>
              <w:fldChar w:fldCharType="separate"/>
            </w:r>
            <w:r>
              <w:rPr>
                <w:noProof/>
                <w:webHidden/>
              </w:rPr>
              <w:t>9</w:t>
            </w:r>
            <w:r>
              <w:rPr>
                <w:noProof/>
                <w:webHidden/>
              </w:rPr>
              <w:fldChar w:fldCharType="end"/>
            </w:r>
          </w:hyperlink>
        </w:p>
        <w:p w14:paraId="20D9E3ED" w14:textId="00A850C4" w:rsidR="007C280F" w:rsidRDefault="007C280F">
          <w:pPr>
            <w:pStyle w:val="Obsah2"/>
            <w:tabs>
              <w:tab w:val="left" w:pos="960"/>
              <w:tab w:val="right" w:leader="dot" w:pos="9062"/>
            </w:tabs>
            <w:rPr>
              <w:rFonts w:eastAsiaTheme="minorEastAsia"/>
              <w:i w:val="0"/>
              <w:iCs w:val="0"/>
              <w:noProof/>
              <w:sz w:val="24"/>
              <w:szCs w:val="24"/>
            </w:rPr>
          </w:pPr>
          <w:hyperlink w:anchor="_Toc215852427" w:history="1">
            <w:r w:rsidRPr="005B326F">
              <w:rPr>
                <w:rStyle w:val="Hypertextovodkaz"/>
                <w:noProof/>
              </w:rPr>
              <w:t>3.5</w:t>
            </w:r>
            <w:r>
              <w:rPr>
                <w:rFonts w:eastAsiaTheme="minorEastAsia"/>
                <w:i w:val="0"/>
                <w:iCs w:val="0"/>
                <w:noProof/>
                <w:sz w:val="24"/>
                <w:szCs w:val="24"/>
              </w:rPr>
              <w:tab/>
            </w:r>
            <w:r w:rsidRPr="005B326F">
              <w:rPr>
                <w:rStyle w:val="Hypertextovodkaz"/>
                <w:noProof/>
              </w:rPr>
              <w:t>Provoz systému a zajištění servisní podpory systému</w:t>
            </w:r>
            <w:r>
              <w:rPr>
                <w:noProof/>
                <w:webHidden/>
              </w:rPr>
              <w:tab/>
            </w:r>
            <w:r>
              <w:rPr>
                <w:noProof/>
                <w:webHidden/>
              </w:rPr>
              <w:fldChar w:fldCharType="begin"/>
            </w:r>
            <w:r>
              <w:rPr>
                <w:noProof/>
                <w:webHidden/>
              </w:rPr>
              <w:instrText xml:space="preserve"> PAGEREF _Toc215852427 \h </w:instrText>
            </w:r>
            <w:r>
              <w:rPr>
                <w:noProof/>
                <w:webHidden/>
              </w:rPr>
            </w:r>
            <w:r>
              <w:rPr>
                <w:noProof/>
                <w:webHidden/>
              </w:rPr>
              <w:fldChar w:fldCharType="separate"/>
            </w:r>
            <w:r>
              <w:rPr>
                <w:noProof/>
                <w:webHidden/>
              </w:rPr>
              <w:t>9</w:t>
            </w:r>
            <w:r>
              <w:rPr>
                <w:noProof/>
                <w:webHidden/>
              </w:rPr>
              <w:fldChar w:fldCharType="end"/>
            </w:r>
          </w:hyperlink>
        </w:p>
        <w:p w14:paraId="6209B5D7" w14:textId="2FAE3ABF" w:rsidR="007C280F" w:rsidRDefault="007C280F">
          <w:pPr>
            <w:pStyle w:val="Obsah2"/>
            <w:tabs>
              <w:tab w:val="left" w:pos="960"/>
              <w:tab w:val="right" w:leader="dot" w:pos="9062"/>
            </w:tabs>
            <w:rPr>
              <w:rFonts w:eastAsiaTheme="minorEastAsia"/>
              <w:i w:val="0"/>
              <w:iCs w:val="0"/>
              <w:noProof/>
              <w:sz w:val="24"/>
              <w:szCs w:val="24"/>
            </w:rPr>
          </w:pPr>
          <w:hyperlink w:anchor="_Toc215852428" w:history="1">
            <w:r w:rsidRPr="005B326F">
              <w:rPr>
                <w:rStyle w:val="Hypertextovodkaz"/>
                <w:noProof/>
              </w:rPr>
              <w:t>3.6</w:t>
            </w:r>
            <w:r>
              <w:rPr>
                <w:rFonts w:eastAsiaTheme="minorEastAsia"/>
                <w:i w:val="0"/>
                <w:iCs w:val="0"/>
                <w:noProof/>
                <w:sz w:val="24"/>
                <w:szCs w:val="24"/>
              </w:rPr>
              <w:tab/>
            </w:r>
            <w:r w:rsidRPr="005B326F">
              <w:rPr>
                <w:rStyle w:val="Hypertextovodkaz"/>
                <w:noProof/>
              </w:rPr>
              <w:t>Popis funkčních požadavků mobilní aplikace</w:t>
            </w:r>
            <w:r>
              <w:rPr>
                <w:noProof/>
                <w:webHidden/>
              </w:rPr>
              <w:tab/>
            </w:r>
            <w:r>
              <w:rPr>
                <w:noProof/>
                <w:webHidden/>
              </w:rPr>
              <w:fldChar w:fldCharType="begin"/>
            </w:r>
            <w:r>
              <w:rPr>
                <w:noProof/>
                <w:webHidden/>
              </w:rPr>
              <w:instrText xml:space="preserve"> PAGEREF _Toc215852428 \h </w:instrText>
            </w:r>
            <w:r>
              <w:rPr>
                <w:noProof/>
                <w:webHidden/>
              </w:rPr>
            </w:r>
            <w:r>
              <w:rPr>
                <w:noProof/>
                <w:webHidden/>
              </w:rPr>
              <w:fldChar w:fldCharType="separate"/>
            </w:r>
            <w:r>
              <w:rPr>
                <w:noProof/>
                <w:webHidden/>
              </w:rPr>
              <w:t>11</w:t>
            </w:r>
            <w:r>
              <w:rPr>
                <w:noProof/>
                <w:webHidden/>
              </w:rPr>
              <w:fldChar w:fldCharType="end"/>
            </w:r>
          </w:hyperlink>
        </w:p>
        <w:p w14:paraId="2991E288" w14:textId="76DCABB2" w:rsidR="007C280F" w:rsidRDefault="007C280F">
          <w:pPr>
            <w:pStyle w:val="Obsah2"/>
            <w:tabs>
              <w:tab w:val="left" w:pos="960"/>
              <w:tab w:val="right" w:leader="dot" w:pos="9062"/>
            </w:tabs>
            <w:rPr>
              <w:rFonts w:eastAsiaTheme="minorEastAsia"/>
              <w:i w:val="0"/>
              <w:iCs w:val="0"/>
              <w:noProof/>
              <w:sz w:val="24"/>
              <w:szCs w:val="24"/>
            </w:rPr>
          </w:pPr>
          <w:hyperlink w:anchor="_Toc215852429" w:history="1">
            <w:r w:rsidRPr="005B326F">
              <w:rPr>
                <w:rStyle w:val="Hypertextovodkaz"/>
                <w:noProof/>
              </w:rPr>
              <w:t>3.7</w:t>
            </w:r>
            <w:r>
              <w:rPr>
                <w:rFonts w:eastAsiaTheme="minorEastAsia"/>
                <w:i w:val="0"/>
                <w:iCs w:val="0"/>
                <w:noProof/>
                <w:sz w:val="24"/>
                <w:szCs w:val="24"/>
              </w:rPr>
              <w:tab/>
            </w:r>
            <w:r w:rsidRPr="005B326F">
              <w:rPr>
                <w:rStyle w:val="Hypertextovodkaz"/>
                <w:noProof/>
              </w:rPr>
              <w:t>Popis nefunkčních požadavků mobilní aplikace</w:t>
            </w:r>
            <w:r>
              <w:rPr>
                <w:noProof/>
                <w:webHidden/>
              </w:rPr>
              <w:tab/>
            </w:r>
            <w:r>
              <w:rPr>
                <w:noProof/>
                <w:webHidden/>
              </w:rPr>
              <w:fldChar w:fldCharType="begin"/>
            </w:r>
            <w:r>
              <w:rPr>
                <w:noProof/>
                <w:webHidden/>
              </w:rPr>
              <w:instrText xml:space="preserve"> PAGEREF _Toc215852429 \h </w:instrText>
            </w:r>
            <w:r>
              <w:rPr>
                <w:noProof/>
                <w:webHidden/>
              </w:rPr>
            </w:r>
            <w:r>
              <w:rPr>
                <w:noProof/>
                <w:webHidden/>
              </w:rPr>
              <w:fldChar w:fldCharType="separate"/>
            </w:r>
            <w:r>
              <w:rPr>
                <w:noProof/>
                <w:webHidden/>
              </w:rPr>
              <w:t>12</w:t>
            </w:r>
            <w:r>
              <w:rPr>
                <w:noProof/>
                <w:webHidden/>
              </w:rPr>
              <w:fldChar w:fldCharType="end"/>
            </w:r>
          </w:hyperlink>
        </w:p>
        <w:p w14:paraId="5CAC44AF" w14:textId="301F241F" w:rsidR="007C280F" w:rsidRDefault="007C280F">
          <w:pPr>
            <w:pStyle w:val="Obsah2"/>
            <w:tabs>
              <w:tab w:val="left" w:pos="960"/>
              <w:tab w:val="right" w:leader="dot" w:pos="9062"/>
            </w:tabs>
            <w:rPr>
              <w:rFonts w:eastAsiaTheme="minorEastAsia"/>
              <w:i w:val="0"/>
              <w:iCs w:val="0"/>
              <w:noProof/>
              <w:sz w:val="24"/>
              <w:szCs w:val="24"/>
            </w:rPr>
          </w:pPr>
          <w:hyperlink w:anchor="_Toc215852430" w:history="1">
            <w:r w:rsidRPr="005B326F">
              <w:rPr>
                <w:rStyle w:val="Hypertextovodkaz"/>
                <w:noProof/>
              </w:rPr>
              <w:t>3.8</w:t>
            </w:r>
            <w:r>
              <w:rPr>
                <w:rFonts w:eastAsiaTheme="minorEastAsia"/>
                <w:i w:val="0"/>
                <w:iCs w:val="0"/>
                <w:noProof/>
                <w:sz w:val="24"/>
                <w:szCs w:val="24"/>
              </w:rPr>
              <w:tab/>
            </w:r>
            <w:r w:rsidRPr="005B326F">
              <w:rPr>
                <w:rStyle w:val="Hypertextovodkaz"/>
                <w:noProof/>
              </w:rPr>
              <w:t>Identifikace rozhraní externích systémů (popis rozhraní)</w:t>
            </w:r>
            <w:r>
              <w:rPr>
                <w:noProof/>
                <w:webHidden/>
              </w:rPr>
              <w:tab/>
            </w:r>
            <w:r>
              <w:rPr>
                <w:noProof/>
                <w:webHidden/>
              </w:rPr>
              <w:fldChar w:fldCharType="begin"/>
            </w:r>
            <w:r>
              <w:rPr>
                <w:noProof/>
                <w:webHidden/>
              </w:rPr>
              <w:instrText xml:space="preserve"> PAGEREF _Toc215852430 \h </w:instrText>
            </w:r>
            <w:r>
              <w:rPr>
                <w:noProof/>
                <w:webHidden/>
              </w:rPr>
            </w:r>
            <w:r>
              <w:rPr>
                <w:noProof/>
                <w:webHidden/>
              </w:rPr>
              <w:fldChar w:fldCharType="separate"/>
            </w:r>
            <w:r>
              <w:rPr>
                <w:noProof/>
                <w:webHidden/>
              </w:rPr>
              <w:t>12</w:t>
            </w:r>
            <w:r>
              <w:rPr>
                <w:noProof/>
                <w:webHidden/>
              </w:rPr>
              <w:fldChar w:fldCharType="end"/>
            </w:r>
          </w:hyperlink>
        </w:p>
        <w:p w14:paraId="57D3E023" w14:textId="299551E8" w:rsidR="007C280F" w:rsidRDefault="007C280F">
          <w:pPr>
            <w:pStyle w:val="Obsah3"/>
            <w:tabs>
              <w:tab w:val="left" w:pos="1200"/>
              <w:tab w:val="right" w:leader="dot" w:pos="9062"/>
            </w:tabs>
            <w:rPr>
              <w:rFonts w:eastAsiaTheme="minorEastAsia"/>
              <w:noProof/>
              <w:sz w:val="24"/>
              <w:szCs w:val="24"/>
            </w:rPr>
          </w:pPr>
          <w:hyperlink w:anchor="_Toc215852431" w:history="1">
            <w:r w:rsidRPr="005B326F">
              <w:rPr>
                <w:rStyle w:val="Hypertextovodkaz"/>
                <w:noProof/>
              </w:rPr>
              <w:t>3.8.1</w:t>
            </w:r>
            <w:r>
              <w:rPr>
                <w:rFonts w:eastAsiaTheme="minorEastAsia"/>
                <w:noProof/>
                <w:sz w:val="24"/>
                <w:szCs w:val="24"/>
              </w:rPr>
              <w:tab/>
            </w:r>
            <w:r w:rsidRPr="005B326F">
              <w:rPr>
                <w:rStyle w:val="Hypertextovodkaz"/>
                <w:noProof/>
              </w:rPr>
              <w:t>Rozhraní systému menza ZČU (server ISKAM)</w:t>
            </w:r>
            <w:r>
              <w:rPr>
                <w:noProof/>
                <w:webHidden/>
              </w:rPr>
              <w:tab/>
            </w:r>
            <w:r>
              <w:rPr>
                <w:noProof/>
                <w:webHidden/>
              </w:rPr>
              <w:fldChar w:fldCharType="begin"/>
            </w:r>
            <w:r>
              <w:rPr>
                <w:noProof/>
                <w:webHidden/>
              </w:rPr>
              <w:instrText xml:space="preserve"> PAGEREF _Toc215852431 \h </w:instrText>
            </w:r>
            <w:r>
              <w:rPr>
                <w:noProof/>
                <w:webHidden/>
              </w:rPr>
            </w:r>
            <w:r>
              <w:rPr>
                <w:noProof/>
                <w:webHidden/>
              </w:rPr>
              <w:fldChar w:fldCharType="separate"/>
            </w:r>
            <w:r>
              <w:rPr>
                <w:noProof/>
                <w:webHidden/>
              </w:rPr>
              <w:t>12</w:t>
            </w:r>
            <w:r>
              <w:rPr>
                <w:noProof/>
                <w:webHidden/>
              </w:rPr>
              <w:fldChar w:fldCharType="end"/>
            </w:r>
          </w:hyperlink>
        </w:p>
        <w:p w14:paraId="764A9480" w14:textId="5B8B7C15" w:rsidR="007C280F" w:rsidRDefault="007C280F">
          <w:pPr>
            <w:pStyle w:val="Obsah2"/>
            <w:tabs>
              <w:tab w:val="left" w:pos="960"/>
              <w:tab w:val="right" w:leader="dot" w:pos="9062"/>
            </w:tabs>
            <w:rPr>
              <w:rFonts w:eastAsiaTheme="minorEastAsia"/>
              <w:i w:val="0"/>
              <w:iCs w:val="0"/>
              <w:noProof/>
              <w:sz w:val="24"/>
              <w:szCs w:val="24"/>
            </w:rPr>
          </w:pPr>
          <w:hyperlink w:anchor="_Toc215852432" w:history="1">
            <w:r w:rsidRPr="005B326F">
              <w:rPr>
                <w:rStyle w:val="Hypertextovodkaz"/>
                <w:noProof/>
              </w:rPr>
              <w:t>3.9</w:t>
            </w:r>
            <w:r>
              <w:rPr>
                <w:rFonts w:eastAsiaTheme="minorEastAsia"/>
                <w:i w:val="0"/>
                <w:iCs w:val="0"/>
                <w:noProof/>
                <w:sz w:val="24"/>
                <w:szCs w:val="24"/>
              </w:rPr>
              <w:tab/>
            </w:r>
            <w:r w:rsidRPr="005B326F">
              <w:rPr>
                <w:rStyle w:val="Hypertextovodkaz"/>
                <w:noProof/>
              </w:rPr>
              <w:t>Základní legislativní analýza</w:t>
            </w:r>
            <w:r>
              <w:rPr>
                <w:noProof/>
                <w:webHidden/>
              </w:rPr>
              <w:tab/>
            </w:r>
            <w:r>
              <w:rPr>
                <w:noProof/>
                <w:webHidden/>
              </w:rPr>
              <w:fldChar w:fldCharType="begin"/>
            </w:r>
            <w:r>
              <w:rPr>
                <w:noProof/>
                <w:webHidden/>
              </w:rPr>
              <w:instrText xml:space="preserve"> PAGEREF _Toc215852432 \h </w:instrText>
            </w:r>
            <w:r>
              <w:rPr>
                <w:noProof/>
                <w:webHidden/>
              </w:rPr>
            </w:r>
            <w:r>
              <w:rPr>
                <w:noProof/>
                <w:webHidden/>
              </w:rPr>
              <w:fldChar w:fldCharType="separate"/>
            </w:r>
            <w:r>
              <w:rPr>
                <w:noProof/>
                <w:webHidden/>
              </w:rPr>
              <w:t>12</w:t>
            </w:r>
            <w:r>
              <w:rPr>
                <w:noProof/>
                <w:webHidden/>
              </w:rPr>
              <w:fldChar w:fldCharType="end"/>
            </w:r>
          </w:hyperlink>
        </w:p>
        <w:p w14:paraId="262FE105" w14:textId="32BE3F64" w:rsidR="007C280F" w:rsidRDefault="007C280F">
          <w:pPr>
            <w:pStyle w:val="Obsah3"/>
            <w:tabs>
              <w:tab w:val="left" w:pos="1200"/>
              <w:tab w:val="right" w:leader="dot" w:pos="9062"/>
            </w:tabs>
            <w:rPr>
              <w:rFonts w:eastAsiaTheme="minorEastAsia"/>
              <w:noProof/>
              <w:sz w:val="24"/>
              <w:szCs w:val="24"/>
            </w:rPr>
          </w:pPr>
          <w:hyperlink w:anchor="_Toc215852433" w:history="1">
            <w:r w:rsidRPr="005B326F">
              <w:rPr>
                <w:rStyle w:val="Hypertextovodkaz"/>
                <w:noProof/>
              </w:rPr>
              <w:t>3.9.1</w:t>
            </w:r>
            <w:r>
              <w:rPr>
                <w:rFonts w:eastAsiaTheme="minorEastAsia"/>
                <w:noProof/>
                <w:sz w:val="24"/>
                <w:szCs w:val="24"/>
              </w:rPr>
              <w:tab/>
            </w:r>
            <w:r w:rsidRPr="005B326F">
              <w:rPr>
                <w:rStyle w:val="Hypertextovodkaz"/>
                <w:noProof/>
              </w:rPr>
              <w:t>Evropské právo</w:t>
            </w:r>
            <w:r>
              <w:rPr>
                <w:noProof/>
                <w:webHidden/>
              </w:rPr>
              <w:tab/>
            </w:r>
            <w:r>
              <w:rPr>
                <w:noProof/>
                <w:webHidden/>
              </w:rPr>
              <w:fldChar w:fldCharType="begin"/>
            </w:r>
            <w:r>
              <w:rPr>
                <w:noProof/>
                <w:webHidden/>
              </w:rPr>
              <w:instrText xml:space="preserve"> PAGEREF _Toc215852433 \h </w:instrText>
            </w:r>
            <w:r>
              <w:rPr>
                <w:noProof/>
                <w:webHidden/>
              </w:rPr>
            </w:r>
            <w:r>
              <w:rPr>
                <w:noProof/>
                <w:webHidden/>
              </w:rPr>
              <w:fldChar w:fldCharType="separate"/>
            </w:r>
            <w:r>
              <w:rPr>
                <w:noProof/>
                <w:webHidden/>
              </w:rPr>
              <w:t>12</w:t>
            </w:r>
            <w:r>
              <w:rPr>
                <w:noProof/>
                <w:webHidden/>
              </w:rPr>
              <w:fldChar w:fldCharType="end"/>
            </w:r>
          </w:hyperlink>
        </w:p>
        <w:p w14:paraId="15D853A9" w14:textId="612FEB4D" w:rsidR="007C280F" w:rsidRDefault="007C280F">
          <w:pPr>
            <w:pStyle w:val="Obsah3"/>
            <w:tabs>
              <w:tab w:val="left" w:pos="1200"/>
              <w:tab w:val="right" w:leader="dot" w:pos="9062"/>
            </w:tabs>
            <w:rPr>
              <w:rFonts w:eastAsiaTheme="minorEastAsia"/>
              <w:noProof/>
              <w:sz w:val="24"/>
              <w:szCs w:val="24"/>
            </w:rPr>
          </w:pPr>
          <w:hyperlink w:anchor="_Toc215852434" w:history="1">
            <w:r w:rsidRPr="005B326F">
              <w:rPr>
                <w:rStyle w:val="Hypertextovodkaz"/>
                <w:noProof/>
              </w:rPr>
              <w:t>3.9.2</w:t>
            </w:r>
            <w:r>
              <w:rPr>
                <w:rFonts w:eastAsiaTheme="minorEastAsia"/>
                <w:noProof/>
                <w:sz w:val="24"/>
                <w:szCs w:val="24"/>
              </w:rPr>
              <w:tab/>
            </w:r>
            <w:r w:rsidRPr="005B326F">
              <w:rPr>
                <w:rStyle w:val="Hypertextovodkaz"/>
                <w:noProof/>
              </w:rPr>
              <w:t>Česká legislativa</w:t>
            </w:r>
            <w:r>
              <w:rPr>
                <w:noProof/>
                <w:webHidden/>
              </w:rPr>
              <w:tab/>
            </w:r>
            <w:r>
              <w:rPr>
                <w:noProof/>
                <w:webHidden/>
              </w:rPr>
              <w:fldChar w:fldCharType="begin"/>
            </w:r>
            <w:r>
              <w:rPr>
                <w:noProof/>
                <w:webHidden/>
              </w:rPr>
              <w:instrText xml:space="preserve"> PAGEREF _Toc215852434 \h </w:instrText>
            </w:r>
            <w:r>
              <w:rPr>
                <w:noProof/>
                <w:webHidden/>
              </w:rPr>
            </w:r>
            <w:r>
              <w:rPr>
                <w:noProof/>
                <w:webHidden/>
              </w:rPr>
              <w:fldChar w:fldCharType="separate"/>
            </w:r>
            <w:r>
              <w:rPr>
                <w:noProof/>
                <w:webHidden/>
              </w:rPr>
              <w:t>12</w:t>
            </w:r>
            <w:r>
              <w:rPr>
                <w:noProof/>
                <w:webHidden/>
              </w:rPr>
              <w:fldChar w:fldCharType="end"/>
            </w:r>
          </w:hyperlink>
        </w:p>
        <w:p w14:paraId="270E41E1" w14:textId="1A5363A3" w:rsidR="007C280F" w:rsidRDefault="007C280F">
          <w:pPr>
            <w:pStyle w:val="Obsah3"/>
            <w:tabs>
              <w:tab w:val="left" w:pos="1200"/>
              <w:tab w:val="right" w:leader="dot" w:pos="9062"/>
            </w:tabs>
            <w:rPr>
              <w:rFonts w:eastAsiaTheme="minorEastAsia"/>
              <w:noProof/>
              <w:sz w:val="24"/>
              <w:szCs w:val="24"/>
            </w:rPr>
          </w:pPr>
          <w:hyperlink w:anchor="_Toc215852435" w:history="1">
            <w:r w:rsidRPr="005B326F">
              <w:rPr>
                <w:rStyle w:val="Hypertextovodkaz"/>
                <w:noProof/>
              </w:rPr>
              <w:t>3.9.3</w:t>
            </w:r>
            <w:r>
              <w:rPr>
                <w:rFonts w:eastAsiaTheme="minorEastAsia"/>
                <w:noProof/>
                <w:sz w:val="24"/>
                <w:szCs w:val="24"/>
              </w:rPr>
              <w:tab/>
            </w:r>
            <w:r w:rsidRPr="005B326F">
              <w:rPr>
                <w:rStyle w:val="Hypertextovodkaz"/>
                <w:noProof/>
              </w:rPr>
              <w:t>Ochrana osobních údajů (GDPR)</w:t>
            </w:r>
            <w:r>
              <w:rPr>
                <w:noProof/>
                <w:webHidden/>
              </w:rPr>
              <w:tab/>
            </w:r>
            <w:r>
              <w:rPr>
                <w:noProof/>
                <w:webHidden/>
              </w:rPr>
              <w:fldChar w:fldCharType="begin"/>
            </w:r>
            <w:r>
              <w:rPr>
                <w:noProof/>
                <w:webHidden/>
              </w:rPr>
              <w:instrText xml:space="preserve"> PAGEREF _Toc215852435 \h </w:instrText>
            </w:r>
            <w:r>
              <w:rPr>
                <w:noProof/>
                <w:webHidden/>
              </w:rPr>
            </w:r>
            <w:r>
              <w:rPr>
                <w:noProof/>
                <w:webHidden/>
              </w:rPr>
              <w:fldChar w:fldCharType="separate"/>
            </w:r>
            <w:r>
              <w:rPr>
                <w:noProof/>
                <w:webHidden/>
              </w:rPr>
              <w:t>13</w:t>
            </w:r>
            <w:r>
              <w:rPr>
                <w:noProof/>
                <w:webHidden/>
              </w:rPr>
              <w:fldChar w:fldCharType="end"/>
            </w:r>
          </w:hyperlink>
        </w:p>
        <w:p w14:paraId="69021327" w14:textId="13AE8A92" w:rsidR="007C280F" w:rsidRDefault="007C280F">
          <w:pPr>
            <w:pStyle w:val="Obsah3"/>
            <w:tabs>
              <w:tab w:val="left" w:pos="1200"/>
              <w:tab w:val="right" w:leader="dot" w:pos="9062"/>
            </w:tabs>
            <w:rPr>
              <w:rFonts w:eastAsiaTheme="minorEastAsia"/>
              <w:noProof/>
              <w:sz w:val="24"/>
              <w:szCs w:val="24"/>
            </w:rPr>
          </w:pPr>
          <w:hyperlink w:anchor="_Toc215852436" w:history="1">
            <w:r w:rsidRPr="005B326F">
              <w:rPr>
                <w:rStyle w:val="Hypertextovodkaz"/>
                <w:noProof/>
              </w:rPr>
              <w:t>3.9.4</w:t>
            </w:r>
            <w:r>
              <w:rPr>
                <w:rFonts w:eastAsiaTheme="minorEastAsia"/>
                <w:noProof/>
                <w:sz w:val="24"/>
                <w:szCs w:val="24"/>
              </w:rPr>
              <w:tab/>
            </w:r>
            <w:r w:rsidRPr="005B326F">
              <w:rPr>
                <w:rStyle w:val="Hypertextovodkaz"/>
                <w:noProof/>
              </w:rPr>
              <w:t>Autorské právo a vlastnictví</w:t>
            </w:r>
            <w:r>
              <w:rPr>
                <w:noProof/>
                <w:webHidden/>
              </w:rPr>
              <w:tab/>
            </w:r>
            <w:r>
              <w:rPr>
                <w:noProof/>
                <w:webHidden/>
              </w:rPr>
              <w:fldChar w:fldCharType="begin"/>
            </w:r>
            <w:r>
              <w:rPr>
                <w:noProof/>
                <w:webHidden/>
              </w:rPr>
              <w:instrText xml:space="preserve"> PAGEREF _Toc215852436 \h </w:instrText>
            </w:r>
            <w:r>
              <w:rPr>
                <w:noProof/>
                <w:webHidden/>
              </w:rPr>
            </w:r>
            <w:r>
              <w:rPr>
                <w:noProof/>
                <w:webHidden/>
              </w:rPr>
              <w:fldChar w:fldCharType="separate"/>
            </w:r>
            <w:r>
              <w:rPr>
                <w:noProof/>
                <w:webHidden/>
              </w:rPr>
              <w:t>13</w:t>
            </w:r>
            <w:r>
              <w:rPr>
                <w:noProof/>
                <w:webHidden/>
              </w:rPr>
              <w:fldChar w:fldCharType="end"/>
            </w:r>
          </w:hyperlink>
        </w:p>
        <w:p w14:paraId="0FA5A4C6" w14:textId="5E9D573C" w:rsidR="007C280F" w:rsidRDefault="007C280F">
          <w:pPr>
            <w:pStyle w:val="Obsah3"/>
            <w:tabs>
              <w:tab w:val="left" w:pos="1200"/>
              <w:tab w:val="right" w:leader="dot" w:pos="9062"/>
            </w:tabs>
            <w:rPr>
              <w:rFonts w:eastAsiaTheme="minorEastAsia"/>
              <w:noProof/>
              <w:sz w:val="24"/>
              <w:szCs w:val="24"/>
            </w:rPr>
          </w:pPr>
          <w:hyperlink w:anchor="_Toc215852437" w:history="1">
            <w:r w:rsidRPr="005B326F">
              <w:rPr>
                <w:rStyle w:val="Hypertextovodkaz"/>
                <w:noProof/>
              </w:rPr>
              <w:t>3.9.5</w:t>
            </w:r>
            <w:r>
              <w:rPr>
                <w:rFonts w:eastAsiaTheme="minorEastAsia"/>
                <w:noProof/>
                <w:sz w:val="24"/>
                <w:szCs w:val="24"/>
              </w:rPr>
              <w:tab/>
            </w:r>
            <w:r w:rsidRPr="005B326F">
              <w:rPr>
                <w:rStyle w:val="Hypertextovodkaz"/>
                <w:noProof/>
              </w:rPr>
              <w:t>Přístupnost pro osoby se zdravotním postižením</w:t>
            </w:r>
            <w:r>
              <w:rPr>
                <w:noProof/>
                <w:webHidden/>
              </w:rPr>
              <w:tab/>
            </w:r>
            <w:r>
              <w:rPr>
                <w:noProof/>
                <w:webHidden/>
              </w:rPr>
              <w:fldChar w:fldCharType="begin"/>
            </w:r>
            <w:r>
              <w:rPr>
                <w:noProof/>
                <w:webHidden/>
              </w:rPr>
              <w:instrText xml:space="preserve"> PAGEREF _Toc215852437 \h </w:instrText>
            </w:r>
            <w:r>
              <w:rPr>
                <w:noProof/>
                <w:webHidden/>
              </w:rPr>
            </w:r>
            <w:r>
              <w:rPr>
                <w:noProof/>
                <w:webHidden/>
              </w:rPr>
              <w:fldChar w:fldCharType="separate"/>
            </w:r>
            <w:r>
              <w:rPr>
                <w:noProof/>
                <w:webHidden/>
              </w:rPr>
              <w:t>14</w:t>
            </w:r>
            <w:r>
              <w:rPr>
                <w:noProof/>
                <w:webHidden/>
              </w:rPr>
              <w:fldChar w:fldCharType="end"/>
            </w:r>
          </w:hyperlink>
        </w:p>
        <w:p w14:paraId="60AEFF18" w14:textId="0F96DCCA" w:rsidR="007C280F" w:rsidRDefault="007C280F">
          <w:pPr>
            <w:pStyle w:val="Obsah3"/>
            <w:tabs>
              <w:tab w:val="left" w:pos="1200"/>
              <w:tab w:val="right" w:leader="dot" w:pos="9062"/>
            </w:tabs>
            <w:rPr>
              <w:rFonts w:eastAsiaTheme="minorEastAsia"/>
              <w:noProof/>
              <w:sz w:val="24"/>
              <w:szCs w:val="24"/>
            </w:rPr>
          </w:pPr>
          <w:hyperlink w:anchor="_Toc215852438" w:history="1">
            <w:r w:rsidRPr="005B326F">
              <w:rPr>
                <w:rStyle w:val="Hypertextovodkaz"/>
                <w:noProof/>
              </w:rPr>
              <w:t>3.9.6</w:t>
            </w:r>
            <w:r>
              <w:rPr>
                <w:rFonts w:eastAsiaTheme="minorEastAsia"/>
                <w:noProof/>
                <w:sz w:val="24"/>
                <w:szCs w:val="24"/>
              </w:rPr>
              <w:tab/>
            </w:r>
            <w:r w:rsidRPr="005B326F">
              <w:rPr>
                <w:rStyle w:val="Hypertextovodkaz"/>
                <w:noProof/>
              </w:rPr>
              <w:t>Kybernetická a informační bezpečnost</w:t>
            </w:r>
            <w:r>
              <w:rPr>
                <w:noProof/>
                <w:webHidden/>
              </w:rPr>
              <w:tab/>
            </w:r>
            <w:r>
              <w:rPr>
                <w:noProof/>
                <w:webHidden/>
              </w:rPr>
              <w:fldChar w:fldCharType="begin"/>
            </w:r>
            <w:r>
              <w:rPr>
                <w:noProof/>
                <w:webHidden/>
              </w:rPr>
              <w:instrText xml:space="preserve"> PAGEREF _Toc215852438 \h </w:instrText>
            </w:r>
            <w:r>
              <w:rPr>
                <w:noProof/>
                <w:webHidden/>
              </w:rPr>
            </w:r>
            <w:r>
              <w:rPr>
                <w:noProof/>
                <w:webHidden/>
              </w:rPr>
              <w:fldChar w:fldCharType="separate"/>
            </w:r>
            <w:r>
              <w:rPr>
                <w:noProof/>
                <w:webHidden/>
              </w:rPr>
              <w:t>14</w:t>
            </w:r>
            <w:r>
              <w:rPr>
                <w:noProof/>
                <w:webHidden/>
              </w:rPr>
              <w:fldChar w:fldCharType="end"/>
            </w:r>
          </w:hyperlink>
        </w:p>
        <w:p w14:paraId="347D1A47" w14:textId="1E86A5EE" w:rsidR="007C280F" w:rsidRDefault="007C280F">
          <w:pPr>
            <w:pStyle w:val="Obsah3"/>
            <w:tabs>
              <w:tab w:val="left" w:pos="1200"/>
              <w:tab w:val="right" w:leader="dot" w:pos="9062"/>
            </w:tabs>
            <w:rPr>
              <w:rFonts w:eastAsiaTheme="minorEastAsia"/>
              <w:noProof/>
              <w:sz w:val="24"/>
              <w:szCs w:val="24"/>
            </w:rPr>
          </w:pPr>
          <w:hyperlink w:anchor="_Toc215852439" w:history="1">
            <w:r w:rsidRPr="005B326F">
              <w:rPr>
                <w:rStyle w:val="Hypertextovodkaz"/>
                <w:noProof/>
              </w:rPr>
              <w:t>3.9.7</w:t>
            </w:r>
            <w:r>
              <w:rPr>
                <w:rFonts w:eastAsiaTheme="minorEastAsia"/>
                <w:noProof/>
                <w:sz w:val="24"/>
                <w:szCs w:val="24"/>
              </w:rPr>
              <w:tab/>
            </w:r>
            <w:r w:rsidRPr="005B326F">
              <w:rPr>
                <w:rStyle w:val="Hypertextovodkaz"/>
                <w:noProof/>
              </w:rPr>
              <w:t>Informování a souhlasy uživatelů</w:t>
            </w:r>
            <w:r>
              <w:rPr>
                <w:noProof/>
                <w:webHidden/>
              </w:rPr>
              <w:tab/>
            </w:r>
            <w:r>
              <w:rPr>
                <w:noProof/>
                <w:webHidden/>
              </w:rPr>
              <w:fldChar w:fldCharType="begin"/>
            </w:r>
            <w:r>
              <w:rPr>
                <w:noProof/>
                <w:webHidden/>
              </w:rPr>
              <w:instrText xml:space="preserve"> PAGEREF _Toc215852439 \h </w:instrText>
            </w:r>
            <w:r>
              <w:rPr>
                <w:noProof/>
                <w:webHidden/>
              </w:rPr>
            </w:r>
            <w:r>
              <w:rPr>
                <w:noProof/>
                <w:webHidden/>
              </w:rPr>
              <w:fldChar w:fldCharType="separate"/>
            </w:r>
            <w:r>
              <w:rPr>
                <w:noProof/>
                <w:webHidden/>
              </w:rPr>
              <w:t>14</w:t>
            </w:r>
            <w:r>
              <w:rPr>
                <w:noProof/>
                <w:webHidden/>
              </w:rPr>
              <w:fldChar w:fldCharType="end"/>
            </w:r>
          </w:hyperlink>
        </w:p>
        <w:p w14:paraId="3E65F879" w14:textId="25FEE901" w:rsidR="007C280F" w:rsidRDefault="007C280F">
          <w:pPr>
            <w:pStyle w:val="Obsah1"/>
            <w:tabs>
              <w:tab w:val="left" w:pos="480"/>
              <w:tab w:val="right" w:leader="dot" w:pos="9062"/>
            </w:tabs>
            <w:rPr>
              <w:rFonts w:eastAsiaTheme="minorEastAsia"/>
              <w:b w:val="0"/>
              <w:bCs w:val="0"/>
              <w:noProof/>
              <w:sz w:val="24"/>
              <w:szCs w:val="24"/>
            </w:rPr>
          </w:pPr>
          <w:hyperlink w:anchor="_Toc215852440" w:history="1">
            <w:r w:rsidRPr="005B326F">
              <w:rPr>
                <w:rStyle w:val="Hypertextovodkaz"/>
                <w:noProof/>
              </w:rPr>
              <w:t>4</w:t>
            </w:r>
            <w:r>
              <w:rPr>
                <w:rFonts w:eastAsiaTheme="minorEastAsia"/>
                <w:b w:val="0"/>
                <w:bCs w:val="0"/>
                <w:noProof/>
                <w:sz w:val="24"/>
                <w:szCs w:val="24"/>
              </w:rPr>
              <w:tab/>
            </w:r>
            <w:r w:rsidRPr="005B326F">
              <w:rPr>
                <w:rStyle w:val="Hypertextovodkaz"/>
                <w:noProof/>
              </w:rPr>
              <w:t>Popis požadavků na novou mobilní aplikaci ZČU</w:t>
            </w:r>
            <w:r>
              <w:rPr>
                <w:noProof/>
                <w:webHidden/>
              </w:rPr>
              <w:tab/>
            </w:r>
            <w:r>
              <w:rPr>
                <w:noProof/>
                <w:webHidden/>
              </w:rPr>
              <w:fldChar w:fldCharType="begin"/>
            </w:r>
            <w:r>
              <w:rPr>
                <w:noProof/>
                <w:webHidden/>
              </w:rPr>
              <w:instrText xml:space="preserve"> PAGEREF _Toc215852440 \h </w:instrText>
            </w:r>
            <w:r>
              <w:rPr>
                <w:noProof/>
                <w:webHidden/>
              </w:rPr>
            </w:r>
            <w:r>
              <w:rPr>
                <w:noProof/>
                <w:webHidden/>
              </w:rPr>
              <w:fldChar w:fldCharType="separate"/>
            </w:r>
            <w:r>
              <w:rPr>
                <w:noProof/>
                <w:webHidden/>
              </w:rPr>
              <w:t>16</w:t>
            </w:r>
            <w:r>
              <w:rPr>
                <w:noProof/>
                <w:webHidden/>
              </w:rPr>
              <w:fldChar w:fldCharType="end"/>
            </w:r>
          </w:hyperlink>
        </w:p>
        <w:p w14:paraId="68FA1C43" w14:textId="3A03388E" w:rsidR="007C280F" w:rsidRDefault="007C280F">
          <w:pPr>
            <w:pStyle w:val="Obsah2"/>
            <w:tabs>
              <w:tab w:val="left" w:pos="960"/>
              <w:tab w:val="right" w:leader="dot" w:pos="9062"/>
            </w:tabs>
            <w:rPr>
              <w:rFonts w:eastAsiaTheme="minorEastAsia"/>
              <w:i w:val="0"/>
              <w:iCs w:val="0"/>
              <w:noProof/>
              <w:sz w:val="24"/>
              <w:szCs w:val="24"/>
            </w:rPr>
          </w:pPr>
          <w:hyperlink w:anchor="_Toc215852441" w:history="1">
            <w:r w:rsidRPr="005B326F">
              <w:rPr>
                <w:rStyle w:val="Hypertextovodkaz"/>
                <w:noProof/>
              </w:rPr>
              <w:t>4.1</w:t>
            </w:r>
            <w:r>
              <w:rPr>
                <w:rFonts w:eastAsiaTheme="minorEastAsia"/>
                <w:i w:val="0"/>
                <w:iCs w:val="0"/>
                <w:noProof/>
                <w:sz w:val="24"/>
                <w:szCs w:val="24"/>
              </w:rPr>
              <w:tab/>
            </w:r>
            <w:r w:rsidRPr="005B326F">
              <w:rPr>
                <w:rStyle w:val="Hypertextovodkaz"/>
                <w:noProof/>
              </w:rPr>
              <w:t>Obecné požadavky</w:t>
            </w:r>
            <w:r>
              <w:rPr>
                <w:noProof/>
                <w:webHidden/>
              </w:rPr>
              <w:tab/>
            </w:r>
            <w:r>
              <w:rPr>
                <w:noProof/>
                <w:webHidden/>
              </w:rPr>
              <w:fldChar w:fldCharType="begin"/>
            </w:r>
            <w:r>
              <w:rPr>
                <w:noProof/>
                <w:webHidden/>
              </w:rPr>
              <w:instrText xml:space="preserve"> PAGEREF _Toc215852441 \h </w:instrText>
            </w:r>
            <w:r>
              <w:rPr>
                <w:noProof/>
                <w:webHidden/>
              </w:rPr>
            </w:r>
            <w:r>
              <w:rPr>
                <w:noProof/>
                <w:webHidden/>
              </w:rPr>
              <w:fldChar w:fldCharType="separate"/>
            </w:r>
            <w:r>
              <w:rPr>
                <w:noProof/>
                <w:webHidden/>
              </w:rPr>
              <w:t>16</w:t>
            </w:r>
            <w:r>
              <w:rPr>
                <w:noProof/>
                <w:webHidden/>
              </w:rPr>
              <w:fldChar w:fldCharType="end"/>
            </w:r>
          </w:hyperlink>
        </w:p>
        <w:p w14:paraId="5E1B1C2A" w14:textId="3CF77462" w:rsidR="007C280F" w:rsidRDefault="007C280F">
          <w:pPr>
            <w:pStyle w:val="Obsah3"/>
            <w:tabs>
              <w:tab w:val="left" w:pos="1200"/>
              <w:tab w:val="right" w:leader="dot" w:pos="9062"/>
            </w:tabs>
            <w:rPr>
              <w:rFonts w:eastAsiaTheme="minorEastAsia"/>
              <w:noProof/>
              <w:sz w:val="24"/>
              <w:szCs w:val="24"/>
            </w:rPr>
          </w:pPr>
          <w:hyperlink w:anchor="_Toc215852442" w:history="1">
            <w:r w:rsidRPr="005B326F">
              <w:rPr>
                <w:rStyle w:val="Hypertextovodkaz"/>
                <w:noProof/>
              </w:rPr>
              <w:t>4.1.1</w:t>
            </w:r>
            <w:r>
              <w:rPr>
                <w:rFonts w:eastAsiaTheme="minorEastAsia"/>
                <w:noProof/>
                <w:sz w:val="24"/>
                <w:szCs w:val="24"/>
              </w:rPr>
              <w:tab/>
            </w:r>
            <w:r w:rsidRPr="005B326F">
              <w:rPr>
                <w:rStyle w:val="Hypertextovodkaz"/>
                <w:noProof/>
              </w:rPr>
              <w:t>Architektura a technologie</w:t>
            </w:r>
            <w:r>
              <w:rPr>
                <w:noProof/>
                <w:webHidden/>
              </w:rPr>
              <w:tab/>
            </w:r>
            <w:r>
              <w:rPr>
                <w:noProof/>
                <w:webHidden/>
              </w:rPr>
              <w:fldChar w:fldCharType="begin"/>
            </w:r>
            <w:r>
              <w:rPr>
                <w:noProof/>
                <w:webHidden/>
              </w:rPr>
              <w:instrText xml:space="preserve"> PAGEREF _Toc215852442 \h </w:instrText>
            </w:r>
            <w:r>
              <w:rPr>
                <w:noProof/>
                <w:webHidden/>
              </w:rPr>
            </w:r>
            <w:r>
              <w:rPr>
                <w:noProof/>
                <w:webHidden/>
              </w:rPr>
              <w:fldChar w:fldCharType="separate"/>
            </w:r>
            <w:r>
              <w:rPr>
                <w:noProof/>
                <w:webHidden/>
              </w:rPr>
              <w:t>16</w:t>
            </w:r>
            <w:r>
              <w:rPr>
                <w:noProof/>
                <w:webHidden/>
              </w:rPr>
              <w:fldChar w:fldCharType="end"/>
            </w:r>
          </w:hyperlink>
        </w:p>
        <w:p w14:paraId="511471B1" w14:textId="2223DF1A" w:rsidR="007C280F" w:rsidRDefault="007C280F">
          <w:pPr>
            <w:pStyle w:val="Obsah3"/>
            <w:tabs>
              <w:tab w:val="left" w:pos="1200"/>
              <w:tab w:val="right" w:leader="dot" w:pos="9062"/>
            </w:tabs>
            <w:rPr>
              <w:rFonts w:eastAsiaTheme="minorEastAsia"/>
              <w:noProof/>
              <w:sz w:val="24"/>
              <w:szCs w:val="24"/>
            </w:rPr>
          </w:pPr>
          <w:hyperlink w:anchor="_Toc215852443" w:history="1">
            <w:r w:rsidRPr="005B326F">
              <w:rPr>
                <w:rStyle w:val="Hypertextovodkaz"/>
                <w:noProof/>
              </w:rPr>
              <w:t>4.1.2</w:t>
            </w:r>
            <w:r>
              <w:rPr>
                <w:rFonts w:eastAsiaTheme="minorEastAsia"/>
                <w:noProof/>
                <w:sz w:val="24"/>
                <w:szCs w:val="24"/>
              </w:rPr>
              <w:tab/>
            </w:r>
            <w:r w:rsidRPr="005B326F">
              <w:rPr>
                <w:rStyle w:val="Hypertextovodkaz"/>
                <w:noProof/>
              </w:rPr>
              <w:t>Autentizace a bezpečnost</w:t>
            </w:r>
            <w:r>
              <w:rPr>
                <w:noProof/>
                <w:webHidden/>
              </w:rPr>
              <w:tab/>
            </w:r>
            <w:r>
              <w:rPr>
                <w:noProof/>
                <w:webHidden/>
              </w:rPr>
              <w:fldChar w:fldCharType="begin"/>
            </w:r>
            <w:r>
              <w:rPr>
                <w:noProof/>
                <w:webHidden/>
              </w:rPr>
              <w:instrText xml:space="preserve"> PAGEREF _Toc215852443 \h </w:instrText>
            </w:r>
            <w:r>
              <w:rPr>
                <w:noProof/>
                <w:webHidden/>
              </w:rPr>
            </w:r>
            <w:r>
              <w:rPr>
                <w:noProof/>
                <w:webHidden/>
              </w:rPr>
              <w:fldChar w:fldCharType="separate"/>
            </w:r>
            <w:r>
              <w:rPr>
                <w:noProof/>
                <w:webHidden/>
              </w:rPr>
              <w:t>16</w:t>
            </w:r>
            <w:r>
              <w:rPr>
                <w:noProof/>
                <w:webHidden/>
              </w:rPr>
              <w:fldChar w:fldCharType="end"/>
            </w:r>
          </w:hyperlink>
        </w:p>
        <w:p w14:paraId="185A6580" w14:textId="11C83C15" w:rsidR="007C280F" w:rsidRDefault="007C280F">
          <w:pPr>
            <w:pStyle w:val="Obsah3"/>
            <w:tabs>
              <w:tab w:val="left" w:pos="1200"/>
              <w:tab w:val="right" w:leader="dot" w:pos="9062"/>
            </w:tabs>
            <w:rPr>
              <w:rFonts w:eastAsiaTheme="minorEastAsia"/>
              <w:noProof/>
              <w:sz w:val="24"/>
              <w:szCs w:val="24"/>
            </w:rPr>
          </w:pPr>
          <w:hyperlink w:anchor="_Toc215852444" w:history="1">
            <w:r w:rsidRPr="005B326F">
              <w:rPr>
                <w:rStyle w:val="Hypertextovodkaz"/>
                <w:noProof/>
              </w:rPr>
              <w:t>4.1.3</w:t>
            </w:r>
            <w:r>
              <w:rPr>
                <w:rFonts w:eastAsiaTheme="minorEastAsia"/>
                <w:noProof/>
                <w:sz w:val="24"/>
                <w:szCs w:val="24"/>
              </w:rPr>
              <w:tab/>
            </w:r>
            <w:r w:rsidRPr="005B326F">
              <w:rPr>
                <w:rStyle w:val="Hypertextovodkaz"/>
                <w:noProof/>
              </w:rPr>
              <w:t>Datové propojení</w:t>
            </w:r>
            <w:r>
              <w:rPr>
                <w:noProof/>
                <w:webHidden/>
              </w:rPr>
              <w:tab/>
            </w:r>
            <w:r>
              <w:rPr>
                <w:noProof/>
                <w:webHidden/>
              </w:rPr>
              <w:fldChar w:fldCharType="begin"/>
            </w:r>
            <w:r>
              <w:rPr>
                <w:noProof/>
                <w:webHidden/>
              </w:rPr>
              <w:instrText xml:space="preserve"> PAGEREF _Toc215852444 \h </w:instrText>
            </w:r>
            <w:r>
              <w:rPr>
                <w:noProof/>
                <w:webHidden/>
              </w:rPr>
            </w:r>
            <w:r>
              <w:rPr>
                <w:noProof/>
                <w:webHidden/>
              </w:rPr>
              <w:fldChar w:fldCharType="separate"/>
            </w:r>
            <w:r>
              <w:rPr>
                <w:noProof/>
                <w:webHidden/>
              </w:rPr>
              <w:t>16</w:t>
            </w:r>
            <w:r>
              <w:rPr>
                <w:noProof/>
                <w:webHidden/>
              </w:rPr>
              <w:fldChar w:fldCharType="end"/>
            </w:r>
          </w:hyperlink>
        </w:p>
        <w:p w14:paraId="5EF49CF1" w14:textId="58DC4ADC" w:rsidR="007C280F" w:rsidRDefault="007C280F">
          <w:pPr>
            <w:pStyle w:val="Obsah3"/>
            <w:tabs>
              <w:tab w:val="left" w:pos="1200"/>
              <w:tab w:val="right" w:leader="dot" w:pos="9062"/>
            </w:tabs>
            <w:rPr>
              <w:rFonts w:eastAsiaTheme="minorEastAsia"/>
              <w:noProof/>
              <w:sz w:val="24"/>
              <w:szCs w:val="24"/>
            </w:rPr>
          </w:pPr>
          <w:hyperlink w:anchor="_Toc215852445" w:history="1">
            <w:r w:rsidRPr="005B326F">
              <w:rPr>
                <w:rStyle w:val="Hypertextovodkaz"/>
                <w:noProof/>
              </w:rPr>
              <w:t>4.1.4</w:t>
            </w:r>
            <w:r>
              <w:rPr>
                <w:rFonts w:eastAsiaTheme="minorEastAsia"/>
                <w:noProof/>
                <w:sz w:val="24"/>
                <w:szCs w:val="24"/>
              </w:rPr>
              <w:tab/>
            </w:r>
            <w:r w:rsidRPr="005B326F">
              <w:rPr>
                <w:rStyle w:val="Hypertextovodkaz"/>
                <w:noProof/>
              </w:rPr>
              <w:t>Uživatelské rozhraní a UX</w:t>
            </w:r>
            <w:r>
              <w:rPr>
                <w:noProof/>
                <w:webHidden/>
              </w:rPr>
              <w:tab/>
            </w:r>
            <w:r>
              <w:rPr>
                <w:noProof/>
                <w:webHidden/>
              </w:rPr>
              <w:fldChar w:fldCharType="begin"/>
            </w:r>
            <w:r>
              <w:rPr>
                <w:noProof/>
                <w:webHidden/>
              </w:rPr>
              <w:instrText xml:space="preserve"> PAGEREF _Toc215852445 \h </w:instrText>
            </w:r>
            <w:r>
              <w:rPr>
                <w:noProof/>
                <w:webHidden/>
              </w:rPr>
            </w:r>
            <w:r>
              <w:rPr>
                <w:noProof/>
                <w:webHidden/>
              </w:rPr>
              <w:fldChar w:fldCharType="separate"/>
            </w:r>
            <w:r>
              <w:rPr>
                <w:noProof/>
                <w:webHidden/>
              </w:rPr>
              <w:t>16</w:t>
            </w:r>
            <w:r>
              <w:rPr>
                <w:noProof/>
                <w:webHidden/>
              </w:rPr>
              <w:fldChar w:fldCharType="end"/>
            </w:r>
          </w:hyperlink>
        </w:p>
        <w:p w14:paraId="6935A14A" w14:textId="655052CE" w:rsidR="007C280F" w:rsidRDefault="007C280F">
          <w:pPr>
            <w:pStyle w:val="Obsah3"/>
            <w:tabs>
              <w:tab w:val="left" w:pos="1200"/>
              <w:tab w:val="right" w:leader="dot" w:pos="9062"/>
            </w:tabs>
            <w:rPr>
              <w:rFonts w:eastAsiaTheme="minorEastAsia"/>
              <w:noProof/>
              <w:sz w:val="24"/>
              <w:szCs w:val="24"/>
            </w:rPr>
          </w:pPr>
          <w:hyperlink w:anchor="_Toc215852446" w:history="1">
            <w:r w:rsidRPr="005B326F">
              <w:rPr>
                <w:rStyle w:val="Hypertextovodkaz"/>
                <w:noProof/>
              </w:rPr>
              <w:t>4.1.5</w:t>
            </w:r>
            <w:r>
              <w:rPr>
                <w:rFonts w:eastAsiaTheme="minorEastAsia"/>
                <w:noProof/>
                <w:sz w:val="24"/>
                <w:szCs w:val="24"/>
              </w:rPr>
              <w:tab/>
            </w:r>
            <w:r w:rsidRPr="005B326F">
              <w:rPr>
                <w:rStyle w:val="Hypertextovodkaz"/>
                <w:noProof/>
              </w:rPr>
              <w:t>Výkon a stabilita</w:t>
            </w:r>
            <w:r>
              <w:rPr>
                <w:noProof/>
                <w:webHidden/>
              </w:rPr>
              <w:tab/>
            </w:r>
            <w:r>
              <w:rPr>
                <w:noProof/>
                <w:webHidden/>
              </w:rPr>
              <w:fldChar w:fldCharType="begin"/>
            </w:r>
            <w:r>
              <w:rPr>
                <w:noProof/>
                <w:webHidden/>
              </w:rPr>
              <w:instrText xml:space="preserve"> PAGEREF _Toc215852446 \h </w:instrText>
            </w:r>
            <w:r>
              <w:rPr>
                <w:noProof/>
                <w:webHidden/>
              </w:rPr>
            </w:r>
            <w:r>
              <w:rPr>
                <w:noProof/>
                <w:webHidden/>
              </w:rPr>
              <w:fldChar w:fldCharType="separate"/>
            </w:r>
            <w:r>
              <w:rPr>
                <w:noProof/>
                <w:webHidden/>
              </w:rPr>
              <w:t>17</w:t>
            </w:r>
            <w:r>
              <w:rPr>
                <w:noProof/>
                <w:webHidden/>
              </w:rPr>
              <w:fldChar w:fldCharType="end"/>
            </w:r>
          </w:hyperlink>
        </w:p>
        <w:p w14:paraId="4979889F" w14:textId="7E4EF461" w:rsidR="007C280F" w:rsidRDefault="007C280F">
          <w:pPr>
            <w:pStyle w:val="Obsah3"/>
            <w:tabs>
              <w:tab w:val="left" w:pos="1200"/>
              <w:tab w:val="right" w:leader="dot" w:pos="9062"/>
            </w:tabs>
            <w:rPr>
              <w:rFonts w:eastAsiaTheme="minorEastAsia"/>
              <w:noProof/>
              <w:sz w:val="24"/>
              <w:szCs w:val="24"/>
            </w:rPr>
          </w:pPr>
          <w:hyperlink w:anchor="_Toc215852447" w:history="1">
            <w:r w:rsidRPr="005B326F">
              <w:rPr>
                <w:rStyle w:val="Hypertextovodkaz"/>
                <w:noProof/>
              </w:rPr>
              <w:t>4.1.6</w:t>
            </w:r>
            <w:r>
              <w:rPr>
                <w:rFonts w:eastAsiaTheme="minorEastAsia"/>
                <w:noProof/>
                <w:sz w:val="24"/>
                <w:szCs w:val="24"/>
              </w:rPr>
              <w:tab/>
            </w:r>
            <w:r w:rsidRPr="005B326F">
              <w:rPr>
                <w:rStyle w:val="Hypertextovodkaz"/>
                <w:noProof/>
              </w:rPr>
              <w:t>Správa, nasazení a aktualizace</w:t>
            </w:r>
            <w:r>
              <w:rPr>
                <w:noProof/>
                <w:webHidden/>
              </w:rPr>
              <w:tab/>
            </w:r>
            <w:r>
              <w:rPr>
                <w:noProof/>
                <w:webHidden/>
              </w:rPr>
              <w:fldChar w:fldCharType="begin"/>
            </w:r>
            <w:r>
              <w:rPr>
                <w:noProof/>
                <w:webHidden/>
              </w:rPr>
              <w:instrText xml:space="preserve"> PAGEREF _Toc215852447 \h </w:instrText>
            </w:r>
            <w:r>
              <w:rPr>
                <w:noProof/>
                <w:webHidden/>
              </w:rPr>
            </w:r>
            <w:r>
              <w:rPr>
                <w:noProof/>
                <w:webHidden/>
              </w:rPr>
              <w:fldChar w:fldCharType="separate"/>
            </w:r>
            <w:r>
              <w:rPr>
                <w:noProof/>
                <w:webHidden/>
              </w:rPr>
              <w:t>17</w:t>
            </w:r>
            <w:r>
              <w:rPr>
                <w:noProof/>
                <w:webHidden/>
              </w:rPr>
              <w:fldChar w:fldCharType="end"/>
            </w:r>
          </w:hyperlink>
        </w:p>
        <w:p w14:paraId="567B1573" w14:textId="0A00F78C" w:rsidR="007C280F" w:rsidRDefault="007C280F">
          <w:pPr>
            <w:pStyle w:val="Obsah3"/>
            <w:tabs>
              <w:tab w:val="left" w:pos="1200"/>
              <w:tab w:val="right" w:leader="dot" w:pos="9062"/>
            </w:tabs>
            <w:rPr>
              <w:rFonts w:eastAsiaTheme="minorEastAsia"/>
              <w:noProof/>
              <w:sz w:val="24"/>
              <w:szCs w:val="24"/>
            </w:rPr>
          </w:pPr>
          <w:hyperlink w:anchor="_Toc215852448" w:history="1">
            <w:r w:rsidRPr="005B326F">
              <w:rPr>
                <w:rStyle w:val="Hypertextovodkaz"/>
                <w:noProof/>
              </w:rPr>
              <w:t>4.1.7</w:t>
            </w:r>
            <w:r>
              <w:rPr>
                <w:rFonts w:eastAsiaTheme="minorEastAsia"/>
                <w:noProof/>
                <w:sz w:val="24"/>
                <w:szCs w:val="24"/>
              </w:rPr>
              <w:tab/>
            </w:r>
            <w:r w:rsidRPr="005B326F">
              <w:rPr>
                <w:rStyle w:val="Hypertextovodkaz"/>
                <w:noProof/>
              </w:rPr>
              <w:t>Zálohování a údržba</w:t>
            </w:r>
            <w:r>
              <w:rPr>
                <w:noProof/>
                <w:webHidden/>
              </w:rPr>
              <w:tab/>
            </w:r>
            <w:r>
              <w:rPr>
                <w:noProof/>
                <w:webHidden/>
              </w:rPr>
              <w:fldChar w:fldCharType="begin"/>
            </w:r>
            <w:r>
              <w:rPr>
                <w:noProof/>
                <w:webHidden/>
              </w:rPr>
              <w:instrText xml:space="preserve"> PAGEREF _Toc215852448 \h </w:instrText>
            </w:r>
            <w:r>
              <w:rPr>
                <w:noProof/>
                <w:webHidden/>
              </w:rPr>
            </w:r>
            <w:r>
              <w:rPr>
                <w:noProof/>
                <w:webHidden/>
              </w:rPr>
              <w:fldChar w:fldCharType="separate"/>
            </w:r>
            <w:r>
              <w:rPr>
                <w:noProof/>
                <w:webHidden/>
              </w:rPr>
              <w:t>17</w:t>
            </w:r>
            <w:r>
              <w:rPr>
                <w:noProof/>
                <w:webHidden/>
              </w:rPr>
              <w:fldChar w:fldCharType="end"/>
            </w:r>
          </w:hyperlink>
        </w:p>
        <w:p w14:paraId="4AF2C6E0" w14:textId="4F91C210" w:rsidR="007C280F" w:rsidRDefault="007C280F">
          <w:pPr>
            <w:pStyle w:val="Obsah3"/>
            <w:tabs>
              <w:tab w:val="left" w:pos="1200"/>
              <w:tab w:val="right" w:leader="dot" w:pos="9062"/>
            </w:tabs>
            <w:rPr>
              <w:rFonts w:eastAsiaTheme="minorEastAsia"/>
              <w:noProof/>
              <w:sz w:val="24"/>
              <w:szCs w:val="24"/>
            </w:rPr>
          </w:pPr>
          <w:hyperlink w:anchor="_Toc215852449" w:history="1">
            <w:r w:rsidRPr="005B326F">
              <w:rPr>
                <w:rStyle w:val="Hypertextovodkaz"/>
                <w:noProof/>
              </w:rPr>
              <w:t>4.1.8</w:t>
            </w:r>
            <w:r>
              <w:rPr>
                <w:rFonts w:eastAsiaTheme="minorEastAsia"/>
                <w:noProof/>
                <w:sz w:val="24"/>
                <w:szCs w:val="24"/>
              </w:rPr>
              <w:tab/>
            </w:r>
            <w:r w:rsidRPr="005B326F">
              <w:rPr>
                <w:rStyle w:val="Hypertextovodkaz"/>
                <w:noProof/>
              </w:rPr>
              <w:t>Dostupnost a standardy</w:t>
            </w:r>
            <w:r>
              <w:rPr>
                <w:noProof/>
                <w:webHidden/>
              </w:rPr>
              <w:tab/>
            </w:r>
            <w:r>
              <w:rPr>
                <w:noProof/>
                <w:webHidden/>
              </w:rPr>
              <w:fldChar w:fldCharType="begin"/>
            </w:r>
            <w:r>
              <w:rPr>
                <w:noProof/>
                <w:webHidden/>
              </w:rPr>
              <w:instrText xml:space="preserve"> PAGEREF _Toc215852449 \h </w:instrText>
            </w:r>
            <w:r>
              <w:rPr>
                <w:noProof/>
                <w:webHidden/>
              </w:rPr>
            </w:r>
            <w:r>
              <w:rPr>
                <w:noProof/>
                <w:webHidden/>
              </w:rPr>
              <w:fldChar w:fldCharType="separate"/>
            </w:r>
            <w:r>
              <w:rPr>
                <w:noProof/>
                <w:webHidden/>
              </w:rPr>
              <w:t>17</w:t>
            </w:r>
            <w:r>
              <w:rPr>
                <w:noProof/>
                <w:webHidden/>
              </w:rPr>
              <w:fldChar w:fldCharType="end"/>
            </w:r>
          </w:hyperlink>
        </w:p>
        <w:p w14:paraId="5EC46101" w14:textId="054DBD82" w:rsidR="007C280F" w:rsidRDefault="007C280F">
          <w:pPr>
            <w:pStyle w:val="Obsah3"/>
            <w:tabs>
              <w:tab w:val="left" w:pos="1200"/>
              <w:tab w:val="right" w:leader="dot" w:pos="9062"/>
            </w:tabs>
            <w:rPr>
              <w:rFonts w:eastAsiaTheme="minorEastAsia"/>
              <w:noProof/>
              <w:sz w:val="24"/>
              <w:szCs w:val="24"/>
            </w:rPr>
          </w:pPr>
          <w:hyperlink w:anchor="_Toc215852450" w:history="1">
            <w:r w:rsidRPr="005B326F">
              <w:rPr>
                <w:rStyle w:val="Hypertextovodkaz"/>
                <w:noProof/>
              </w:rPr>
              <w:t>4.1.9</w:t>
            </w:r>
            <w:r>
              <w:rPr>
                <w:rFonts w:eastAsiaTheme="minorEastAsia"/>
                <w:noProof/>
                <w:sz w:val="24"/>
                <w:szCs w:val="24"/>
              </w:rPr>
              <w:tab/>
            </w:r>
            <w:r w:rsidRPr="005B326F">
              <w:rPr>
                <w:rStyle w:val="Hypertextovodkaz"/>
                <w:noProof/>
              </w:rPr>
              <w:t>Provozování systému mobilní aplikace pro partnerské univerzity</w:t>
            </w:r>
            <w:r>
              <w:rPr>
                <w:noProof/>
                <w:webHidden/>
              </w:rPr>
              <w:tab/>
            </w:r>
            <w:r>
              <w:rPr>
                <w:noProof/>
                <w:webHidden/>
              </w:rPr>
              <w:fldChar w:fldCharType="begin"/>
            </w:r>
            <w:r>
              <w:rPr>
                <w:noProof/>
                <w:webHidden/>
              </w:rPr>
              <w:instrText xml:space="preserve"> PAGEREF _Toc215852450 \h </w:instrText>
            </w:r>
            <w:r>
              <w:rPr>
                <w:noProof/>
                <w:webHidden/>
              </w:rPr>
            </w:r>
            <w:r>
              <w:rPr>
                <w:noProof/>
                <w:webHidden/>
              </w:rPr>
              <w:fldChar w:fldCharType="separate"/>
            </w:r>
            <w:r>
              <w:rPr>
                <w:noProof/>
                <w:webHidden/>
              </w:rPr>
              <w:t>17</w:t>
            </w:r>
            <w:r>
              <w:rPr>
                <w:noProof/>
                <w:webHidden/>
              </w:rPr>
              <w:fldChar w:fldCharType="end"/>
            </w:r>
          </w:hyperlink>
        </w:p>
        <w:p w14:paraId="2ECA5734" w14:textId="50A32A84" w:rsidR="007C280F" w:rsidRDefault="007C280F">
          <w:pPr>
            <w:pStyle w:val="Obsah3"/>
            <w:tabs>
              <w:tab w:val="left" w:pos="1440"/>
              <w:tab w:val="right" w:leader="dot" w:pos="9062"/>
            </w:tabs>
            <w:rPr>
              <w:rFonts w:eastAsiaTheme="minorEastAsia"/>
              <w:noProof/>
              <w:sz w:val="24"/>
              <w:szCs w:val="24"/>
            </w:rPr>
          </w:pPr>
          <w:hyperlink w:anchor="_Toc215852451" w:history="1">
            <w:r w:rsidRPr="005B326F">
              <w:rPr>
                <w:rStyle w:val="Hypertextovodkaz"/>
                <w:noProof/>
              </w:rPr>
              <w:t>4.1.10</w:t>
            </w:r>
            <w:r>
              <w:rPr>
                <w:rFonts w:eastAsiaTheme="minorEastAsia"/>
                <w:noProof/>
                <w:sz w:val="24"/>
                <w:szCs w:val="24"/>
              </w:rPr>
              <w:tab/>
            </w:r>
            <w:r w:rsidRPr="005B326F">
              <w:rPr>
                <w:rStyle w:val="Hypertextovodkaz"/>
                <w:noProof/>
              </w:rPr>
              <w:t>Rozšiřitelnost a budoucí rozvoj</w:t>
            </w:r>
            <w:r>
              <w:rPr>
                <w:noProof/>
                <w:webHidden/>
              </w:rPr>
              <w:tab/>
            </w:r>
            <w:r>
              <w:rPr>
                <w:noProof/>
                <w:webHidden/>
              </w:rPr>
              <w:fldChar w:fldCharType="begin"/>
            </w:r>
            <w:r>
              <w:rPr>
                <w:noProof/>
                <w:webHidden/>
              </w:rPr>
              <w:instrText xml:space="preserve"> PAGEREF _Toc215852451 \h </w:instrText>
            </w:r>
            <w:r>
              <w:rPr>
                <w:noProof/>
                <w:webHidden/>
              </w:rPr>
            </w:r>
            <w:r>
              <w:rPr>
                <w:noProof/>
                <w:webHidden/>
              </w:rPr>
              <w:fldChar w:fldCharType="separate"/>
            </w:r>
            <w:r>
              <w:rPr>
                <w:noProof/>
                <w:webHidden/>
              </w:rPr>
              <w:t>18</w:t>
            </w:r>
            <w:r>
              <w:rPr>
                <w:noProof/>
                <w:webHidden/>
              </w:rPr>
              <w:fldChar w:fldCharType="end"/>
            </w:r>
          </w:hyperlink>
        </w:p>
        <w:p w14:paraId="238038B0" w14:textId="6AA7CD4D" w:rsidR="007C280F" w:rsidRDefault="007C280F">
          <w:pPr>
            <w:pStyle w:val="Obsah2"/>
            <w:tabs>
              <w:tab w:val="left" w:pos="960"/>
              <w:tab w:val="right" w:leader="dot" w:pos="9062"/>
            </w:tabs>
            <w:rPr>
              <w:rFonts w:eastAsiaTheme="minorEastAsia"/>
              <w:i w:val="0"/>
              <w:iCs w:val="0"/>
              <w:noProof/>
              <w:sz w:val="24"/>
              <w:szCs w:val="24"/>
            </w:rPr>
          </w:pPr>
          <w:hyperlink w:anchor="_Toc215852452" w:history="1">
            <w:r w:rsidRPr="005B326F">
              <w:rPr>
                <w:rStyle w:val="Hypertextovodkaz"/>
                <w:noProof/>
              </w:rPr>
              <w:t>4.2</w:t>
            </w:r>
            <w:r>
              <w:rPr>
                <w:rFonts w:eastAsiaTheme="minorEastAsia"/>
                <w:i w:val="0"/>
                <w:iCs w:val="0"/>
                <w:noProof/>
                <w:sz w:val="24"/>
                <w:szCs w:val="24"/>
              </w:rPr>
              <w:tab/>
            </w:r>
            <w:r w:rsidRPr="005B326F">
              <w:rPr>
                <w:rStyle w:val="Hypertextovodkaz"/>
                <w:noProof/>
              </w:rPr>
              <w:t>Požadovaná architektura řešení</w:t>
            </w:r>
            <w:r>
              <w:rPr>
                <w:noProof/>
                <w:webHidden/>
              </w:rPr>
              <w:tab/>
            </w:r>
            <w:r>
              <w:rPr>
                <w:noProof/>
                <w:webHidden/>
              </w:rPr>
              <w:fldChar w:fldCharType="begin"/>
            </w:r>
            <w:r>
              <w:rPr>
                <w:noProof/>
                <w:webHidden/>
              </w:rPr>
              <w:instrText xml:space="preserve"> PAGEREF _Toc215852452 \h </w:instrText>
            </w:r>
            <w:r>
              <w:rPr>
                <w:noProof/>
                <w:webHidden/>
              </w:rPr>
            </w:r>
            <w:r>
              <w:rPr>
                <w:noProof/>
                <w:webHidden/>
              </w:rPr>
              <w:fldChar w:fldCharType="separate"/>
            </w:r>
            <w:r>
              <w:rPr>
                <w:noProof/>
                <w:webHidden/>
              </w:rPr>
              <w:t>19</w:t>
            </w:r>
            <w:r>
              <w:rPr>
                <w:noProof/>
                <w:webHidden/>
              </w:rPr>
              <w:fldChar w:fldCharType="end"/>
            </w:r>
          </w:hyperlink>
        </w:p>
        <w:p w14:paraId="090B86C4" w14:textId="2B0881B8" w:rsidR="007C280F" w:rsidRDefault="007C280F">
          <w:pPr>
            <w:pStyle w:val="Obsah3"/>
            <w:tabs>
              <w:tab w:val="left" w:pos="1200"/>
              <w:tab w:val="right" w:leader="dot" w:pos="9062"/>
            </w:tabs>
            <w:rPr>
              <w:rFonts w:eastAsiaTheme="minorEastAsia"/>
              <w:noProof/>
              <w:sz w:val="24"/>
              <w:szCs w:val="24"/>
            </w:rPr>
          </w:pPr>
          <w:hyperlink w:anchor="_Toc215852453" w:history="1">
            <w:r w:rsidRPr="005B326F">
              <w:rPr>
                <w:rStyle w:val="Hypertextovodkaz"/>
                <w:noProof/>
              </w:rPr>
              <w:t>4.2.1</w:t>
            </w:r>
            <w:r>
              <w:rPr>
                <w:rFonts w:eastAsiaTheme="minorEastAsia"/>
                <w:noProof/>
                <w:sz w:val="24"/>
                <w:szCs w:val="24"/>
              </w:rPr>
              <w:tab/>
            </w:r>
            <w:r w:rsidRPr="005B326F">
              <w:rPr>
                <w:rStyle w:val="Hypertextovodkaz"/>
                <w:noProof/>
              </w:rPr>
              <w:t>Základní komponenty systému a jejich role</w:t>
            </w:r>
            <w:r>
              <w:rPr>
                <w:noProof/>
                <w:webHidden/>
              </w:rPr>
              <w:tab/>
            </w:r>
            <w:r>
              <w:rPr>
                <w:noProof/>
                <w:webHidden/>
              </w:rPr>
              <w:fldChar w:fldCharType="begin"/>
            </w:r>
            <w:r>
              <w:rPr>
                <w:noProof/>
                <w:webHidden/>
              </w:rPr>
              <w:instrText xml:space="preserve"> PAGEREF _Toc215852453 \h </w:instrText>
            </w:r>
            <w:r>
              <w:rPr>
                <w:noProof/>
                <w:webHidden/>
              </w:rPr>
            </w:r>
            <w:r>
              <w:rPr>
                <w:noProof/>
                <w:webHidden/>
              </w:rPr>
              <w:fldChar w:fldCharType="separate"/>
            </w:r>
            <w:r>
              <w:rPr>
                <w:noProof/>
                <w:webHidden/>
              </w:rPr>
              <w:t>19</w:t>
            </w:r>
            <w:r>
              <w:rPr>
                <w:noProof/>
                <w:webHidden/>
              </w:rPr>
              <w:fldChar w:fldCharType="end"/>
            </w:r>
          </w:hyperlink>
        </w:p>
        <w:p w14:paraId="1A3DC3FA" w14:textId="46644BCB" w:rsidR="007C280F" w:rsidRDefault="007C280F">
          <w:pPr>
            <w:pStyle w:val="Obsah3"/>
            <w:tabs>
              <w:tab w:val="left" w:pos="1200"/>
              <w:tab w:val="right" w:leader="dot" w:pos="9062"/>
            </w:tabs>
            <w:rPr>
              <w:rFonts w:eastAsiaTheme="minorEastAsia"/>
              <w:noProof/>
              <w:sz w:val="24"/>
              <w:szCs w:val="24"/>
            </w:rPr>
          </w:pPr>
          <w:hyperlink w:anchor="_Toc215852454" w:history="1">
            <w:r w:rsidRPr="005B326F">
              <w:rPr>
                <w:rStyle w:val="Hypertextovodkaz"/>
                <w:noProof/>
              </w:rPr>
              <w:t>4.2.2</w:t>
            </w:r>
            <w:r>
              <w:rPr>
                <w:rFonts w:eastAsiaTheme="minorEastAsia"/>
                <w:noProof/>
                <w:sz w:val="24"/>
                <w:szCs w:val="24"/>
              </w:rPr>
              <w:tab/>
            </w:r>
            <w:r w:rsidRPr="005B326F">
              <w:rPr>
                <w:rStyle w:val="Hypertextovodkaz"/>
                <w:noProof/>
              </w:rPr>
              <w:t>Technický popis datových a komunikačních toků</w:t>
            </w:r>
            <w:r>
              <w:rPr>
                <w:noProof/>
                <w:webHidden/>
              </w:rPr>
              <w:tab/>
            </w:r>
            <w:r>
              <w:rPr>
                <w:noProof/>
                <w:webHidden/>
              </w:rPr>
              <w:fldChar w:fldCharType="begin"/>
            </w:r>
            <w:r>
              <w:rPr>
                <w:noProof/>
                <w:webHidden/>
              </w:rPr>
              <w:instrText xml:space="preserve"> PAGEREF _Toc215852454 \h </w:instrText>
            </w:r>
            <w:r>
              <w:rPr>
                <w:noProof/>
                <w:webHidden/>
              </w:rPr>
            </w:r>
            <w:r>
              <w:rPr>
                <w:noProof/>
                <w:webHidden/>
              </w:rPr>
              <w:fldChar w:fldCharType="separate"/>
            </w:r>
            <w:r>
              <w:rPr>
                <w:noProof/>
                <w:webHidden/>
              </w:rPr>
              <w:t>24</w:t>
            </w:r>
            <w:r>
              <w:rPr>
                <w:noProof/>
                <w:webHidden/>
              </w:rPr>
              <w:fldChar w:fldCharType="end"/>
            </w:r>
          </w:hyperlink>
        </w:p>
        <w:p w14:paraId="4E941F31" w14:textId="2A76B737" w:rsidR="007C280F" w:rsidRDefault="007C280F">
          <w:pPr>
            <w:pStyle w:val="Obsah3"/>
            <w:tabs>
              <w:tab w:val="left" w:pos="1200"/>
              <w:tab w:val="right" w:leader="dot" w:pos="9062"/>
            </w:tabs>
            <w:rPr>
              <w:rFonts w:eastAsiaTheme="minorEastAsia"/>
              <w:noProof/>
              <w:sz w:val="24"/>
              <w:szCs w:val="24"/>
            </w:rPr>
          </w:pPr>
          <w:hyperlink w:anchor="_Toc215852455" w:history="1">
            <w:r w:rsidRPr="005B326F">
              <w:rPr>
                <w:rStyle w:val="Hypertextovodkaz"/>
                <w:noProof/>
              </w:rPr>
              <w:t>4.2.3</w:t>
            </w:r>
            <w:r>
              <w:rPr>
                <w:rFonts w:eastAsiaTheme="minorEastAsia"/>
                <w:noProof/>
                <w:sz w:val="24"/>
                <w:szCs w:val="24"/>
              </w:rPr>
              <w:tab/>
            </w:r>
            <w:r w:rsidRPr="005B326F">
              <w:rPr>
                <w:rStyle w:val="Hypertextovodkaz"/>
                <w:noProof/>
              </w:rPr>
              <w:t>Bezpečnostní aspekty architektury</w:t>
            </w:r>
            <w:r>
              <w:rPr>
                <w:noProof/>
                <w:webHidden/>
              </w:rPr>
              <w:tab/>
            </w:r>
            <w:r>
              <w:rPr>
                <w:noProof/>
                <w:webHidden/>
              </w:rPr>
              <w:fldChar w:fldCharType="begin"/>
            </w:r>
            <w:r>
              <w:rPr>
                <w:noProof/>
                <w:webHidden/>
              </w:rPr>
              <w:instrText xml:space="preserve"> PAGEREF _Toc215852455 \h </w:instrText>
            </w:r>
            <w:r>
              <w:rPr>
                <w:noProof/>
                <w:webHidden/>
              </w:rPr>
            </w:r>
            <w:r>
              <w:rPr>
                <w:noProof/>
                <w:webHidden/>
              </w:rPr>
              <w:fldChar w:fldCharType="separate"/>
            </w:r>
            <w:r>
              <w:rPr>
                <w:noProof/>
                <w:webHidden/>
              </w:rPr>
              <w:t>24</w:t>
            </w:r>
            <w:r>
              <w:rPr>
                <w:noProof/>
                <w:webHidden/>
              </w:rPr>
              <w:fldChar w:fldCharType="end"/>
            </w:r>
          </w:hyperlink>
        </w:p>
        <w:p w14:paraId="237D7EAF" w14:textId="18E96FF4" w:rsidR="007C280F" w:rsidRDefault="007C280F">
          <w:pPr>
            <w:pStyle w:val="Obsah2"/>
            <w:tabs>
              <w:tab w:val="left" w:pos="960"/>
              <w:tab w:val="right" w:leader="dot" w:pos="9062"/>
            </w:tabs>
            <w:rPr>
              <w:rFonts w:eastAsiaTheme="minorEastAsia"/>
              <w:i w:val="0"/>
              <w:iCs w:val="0"/>
              <w:noProof/>
              <w:sz w:val="24"/>
              <w:szCs w:val="24"/>
            </w:rPr>
          </w:pPr>
          <w:hyperlink w:anchor="_Toc215852456" w:history="1">
            <w:r w:rsidRPr="005B326F">
              <w:rPr>
                <w:rStyle w:val="Hypertextovodkaz"/>
                <w:noProof/>
              </w:rPr>
              <w:t>4.3</w:t>
            </w:r>
            <w:r>
              <w:rPr>
                <w:rFonts w:eastAsiaTheme="minorEastAsia"/>
                <w:i w:val="0"/>
                <w:iCs w:val="0"/>
                <w:noProof/>
                <w:sz w:val="24"/>
                <w:szCs w:val="24"/>
              </w:rPr>
              <w:tab/>
            </w:r>
            <w:r w:rsidRPr="005B326F">
              <w:rPr>
                <w:rStyle w:val="Hypertextovodkaz"/>
                <w:noProof/>
              </w:rPr>
              <w:t>Životní cyklus uživatele nové mobilní aplikace ZČU (dle typu uživatele)</w:t>
            </w:r>
            <w:r>
              <w:rPr>
                <w:noProof/>
                <w:webHidden/>
              </w:rPr>
              <w:tab/>
            </w:r>
            <w:r>
              <w:rPr>
                <w:noProof/>
                <w:webHidden/>
              </w:rPr>
              <w:fldChar w:fldCharType="begin"/>
            </w:r>
            <w:r>
              <w:rPr>
                <w:noProof/>
                <w:webHidden/>
              </w:rPr>
              <w:instrText xml:space="preserve"> PAGEREF _Toc215852456 \h </w:instrText>
            </w:r>
            <w:r>
              <w:rPr>
                <w:noProof/>
                <w:webHidden/>
              </w:rPr>
            </w:r>
            <w:r>
              <w:rPr>
                <w:noProof/>
                <w:webHidden/>
              </w:rPr>
              <w:fldChar w:fldCharType="separate"/>
            </w:r>
            <w:r>
              <w:rPr>
                <w:noProof/>
                <w:webHidden/>
              </w:rPr>
              <w:t>25</w:t>
            </w:r>
            <w:r>
              <w:rPr>
                <w:noProof/>
                <w:webHidden/>
              </w:rPr>
              <w:fldChar w:fldCharType="end"/>
            </w:r>
          </w:hyperlink>
        </w:p>
        <w:p w14:paraId="2071B7EC" w14:textId="0712DFFE" w:rsidR="007C280F" w:rsidRDefault="007C280F">
          <w:pPr>
            <w:pStyle w:val="Obsah2"/>
            <w:tabs>
              <w:tab w:val="left" w:pos="960"/>
              <w:tab w:val="right" w:leader="dot" w:pos="9062"/>
            </w:tabs>
            <w:rPr>
              <w:rFonts w:eastAsiaTheme="minorEastAsia"/>
              <w:i w:val="0"/>
              <w:iCs w:val="0"/>
              <w:noProof/>
              <w:sz w:val="24"/>
              <w:szCs w:val="24"/>
            </w:rPr>
          </w:pPr>
          <w:hyperlink w:anchor="_Toc215852457" w:history="1">
            <w:r w:rsidRPr="005B326F">
              <w:rPr>
                <w:rStyle w:val="Hypertextovodkaz"/>
                <w:noProof/>
              </w:rPr>
              <w:t>4.4</w:t>
            </w:r>
            <w:r>
              <w:rPr>
                <w:rFonts w:eastAsiaTheme="minorEastAsia"/>
                <w:i w:val="0"/>
                <w:iCs w:val="0"/>
                <w:noProof/>
                <w:sz w:val="24"/>
                <w:szCs w:val="24"/>
              </w:rPr>
              <w:tab/>
            </w:r>
            <w:r w:rsidRPr="005B326F">
              <w:rPr>
                <w:rStyle w:val="Hypertextovodkaz"/>
                <w:noProof/>
              </w:rPr>
              <w:t>Rozpracování jednotlivých požadavků dle kapitoly 4</w:t>
            </w:r>
            <w:r>
              <w:rPr>
                <w:noProof/>
                <w:webHidden/>
              </w:rPr>
              <w:tab/>
            </w:r>
            <w:r>
              <w:rPr>
                <w:noProof/>
                <w:webHidden/>
              </w:rPr>
              <w:fldChar w:fldCharType="begin"/>
            </w:r>
            <w:r>
              <w:rPr>
                <w:noProof/>
                <w:webHidden/>
              </w:rPr>
              <w:instrText xml:space="preserve"> PAGEREF _Toc215852457 \h </w:instrText>
            </w:r>
            <w:r>
              <w:rPr>
                <w:noProof/>
                <w:webHidden/>
              </w:rPr>
            </w:r>
            <w:r>
              <w:rPr>
                <w:noProof/>
                <w:webHidden/>
              </w:rPr>
              <w:fldChar w:fldCharType="separate"/>
            </w:r>
            <w:r>
              <w:rPr>
                <w:noProof/>
                <w:webHidden/>
              </w:rPr>
              <w:t>26</w:t>
            </w:r>
            <w:r>
              <w:rPr>
                <w:noProof/>
                <w:webHidden/>
              </w:rPr>
              <w:fldChar w:fldCharType="end"/>
            </w:r>
          </w:hyperlink>
        </w:p>
        <w:p w14:paraId="45A9A2FD" w14:textId="61C73384" w:rsidR="007C280F" w:rsidRDefault="007C280F">
          <w:pPr>
            <w:pStyle w:val="Obsah3"/>
            <w:tabs>
              <w:tab w:val="left" w:pos="1200"/>
              <w:tab w:val="right" w:leader="dot" w:pos="9062"/>
            </w:tabs>
            <w:rPr>
              <w:rFonts w:eastAsiaTheme="minorEastAsia"/>
              <w:noProof/>
              <w:sz w:val="24"/>
              <w:szCs w:val="24"/>
            </w:rPr>
          </w:pPr>
          <w:hyperlink w:anchor="_Toc215852458" w:history="1">
            <w:r w:rsidRPr="005B326F">
              <w:rPr>
                <w:rStyle w:val="Hypertextovodkaz"/>
                <w:rFonts w:eastAsia="Times New Roman"/>
                <w:noProof/>
              </w:rPr>
              <w:t>4.4.1</w:t>
            </w:r>
            <w:r>
              <w:rPr>
                <w:rFonts w:eastAsiaTheme="minorEastAsia"/>
                <w:noProof/>
                <w:sz w:val="24"/>
                <w:szCs w:val="24"/>
              </w:rPr>
              <w:tab/>
            </w:r>
            <w:r w:rsidRPr="005B326F">
              <w:rPr>
                <w:rStyle w:val="Hypertextovodkaz"/>
                <w:rFonts w:eastAsia="Times New Roman"/>
                <w:noProof/>
              </w:rPr>
              <w:t>Základní funkce mobilní aplikace</w:t>
            </w:r>
            <w:r>
              <w:rPr>
                <w:noProof/>
                <w:webHidden/>
              </w:rPr>
              <w:tab/>
            </w:r>
            <w:r>
              <w:rPr>
                <w:noProof/>
                <w:webHidden/>
              </w:rPr>
              <w:fldChar w:fldCharType="begin"/>
            </w:r>
            <w:r>
              <w:rPr>
                <w:noProof/>
                <w:webHidden/>
              </w:rPr>
              <w:instrText xml:space="preserve"> PAGEREF _Toc215852458 \h </w:instrText>
            </w:r>
            <w:r>
              <w:rPr>
                <w:noProof/>
                <w:webHidden/>
              </w:rPr>
            </w:r>
            <w:r>
              <w:rPr>
                <w:noProof/>
                <w:webHidden/>
              </w:rPr>
              <w:fldChar w:fldCharType="separate"/>
            </w:r>
            <w:r>
              <w:rPr>
                <w:noProof/>
                <w:webHidden/>
              </w:rPr>
              <w:t>26</w:t>
            </w:r>
            <w:r>
              <w:rPr>
                <w:noProof/>
                <w:webHidden/>
              </w:rPr>
              <w:fldChar w:fldCharType="end"/>
            </w:r>
          </w:hyperlink>
        </w:p>
        <w:p w14:paraId="17DE9DFA" w14:textId="34FED71F" w:rsidR="007C280F" w:rsidRDefault="007C280F">
          <w:pPr>
            <w:pStyle w:val="Obsah3"/>
            <w:tabs>
              <w:tab w:val="left" w:pos="1200"/>
              <w:tab w:val="right" w:leader="dot" w:pos="9062"/>
            </w:tabs>
            <w:rPr>
              <w:rFonts w:eastAsiaTheme="minorEastAsia"/>
              <w:noProof/>
              <w:sz w:val="24"/>
              <w:szCs w:val="24"/>
            </w:rPr>
          </w:pPr>
          <w:hyperlink w:anchor="_Toc215852459" w:history="1">
            <w:r w:rsidRPr="005B326F">
              <w:rPr>
                <w:rStyle w:val="Hypertextovodkaz"/>
                <w:rFonts w:eastAsia="Times New Roman"/>
                <w:noProof/>
              </w:rPr>
              <w:t>4.4.2</w:t>
            </w:r>
            <w:r>
              <w:rPr>
                <w:rFonts w:eastAsiaTheme="minorEastAsia"/>
                <w:noProof/>
                <w:sz w:val="24"/>
                <w:szCs w:val="24"/>
              </w:rPr>
              <w:tab/>
            </w:r>
            <w:r w:rsidRPr="005B326F">
              <w:rPr>
                <w:rStyle w:val="Hypertextovodkaz"/>
                <w:rFonts w:eastAsia="Times New Roman"/>
                <w:noProof/>
              </w:rPr>
              <w:t>Rozšířené (nové) funkce</w:t>
            </w:r>
            <w:r>
              <w:rPr>
                <w:noProof/>
                <w:webHidden/>
              </w:rPr>
              <w:tab/>
            </w:r>
            <w:r>
              <w:rPr>
                <w:noProof/>
                <w:webHidden/>
              </w:rPr>
              <w:fldChar w:fldCharType="begin"/>
            </w:r>
            <w:r>
              <w:rPr>
                <w:noProof/>
                <w:webHidden/>
              </w:rPr>
              <w:instrText xml:space="preserve"> PAGEREF _Toc215852459 \h </w:instrText>
            </w:r>
            <w:r>
              <w:rPr>
                <w:noProof/>
                <w:webHidden/>
              </w:rPr>
            </w:r>
            <w:r>
              <w:rPr>
                <w:noProof/>
                <w:webHidden/>
              </w:rPr>
              <w:fldChar w:fldCharType="separate"/>
            </w:r>
            <w:r>
              <w:rPr>
                <w:noProof/>
                <w:webHidden/>
              </w:rPr>
              <w:t>28</w:t>
            </w:r>
            <w:r>
              <w:rPr>
                <w:noProof/>
                <w:webHidden/>
              </w:rPr>
              <w:fldChar w:fldCharType="end"/>
            </w:r>
          </w:hyperlink>
        </w:p>
        <w:p w14:paraId="525F4008" w14:textId="3065C828" w:rsidR="007C280F" w:rsidRDefault="007C280F">
          <w:pPr>
            <w:pStyle w:val="Obsah3"/>
            <w:tabs>
              <w:tab w:val="left" w:pos="1200"/>
              <w:tab w:val="right" w:leader="dot" w:pos="9062"/>
            </w:tabs>
            <w:rPr>
              <w:rFonts w:eastAsiaTheme="minorEastAsia"/>
              <w:noProof/>
              <w:sz w:val="24"/>
              <w:szCs w:val="24"/>
            </w:rPr>
          </w:pPr>
          <w:hyperlink w:anchor="_Toc215852460" w:history="1">
            <w:r w:rsidRPr="005B326F">
              <w:rPr>
                <w:rStyle w:val="Hypertextovodkaz"/>
                <w:noProof/>
              </w:rPr>
              <w:t>4.4.3</w:t>
            </w:r>
            <w:r>
              <w:rPr>
                <w:rFonts w:eastAsiaTheme="minorEastAsia"/>
                <w:noProof/>
                <w:sz w:val="24"/>
                <w:szCs w:val="24"/>
              </w:rPr>
              <w:tab/>
            </w:r>
            <w:r w:rsidRPr="005B326F">
              <w:rPr>
                <w:rStyle w:val="Hypertextovodkaz"/>
                <w:noProof/>
              </w:rPr>
              <w:t>Non functional požadavky</w:t>
            </w:r>
            <w:r>
              <w:rPr>
                <w:noProof/>
                <w:webHidden/>
              </w:rPr>
              <w:tab/>
            </w:r>
            <w:r>
              <w:rPr>
                <w:noProof/>
                <w:webHidden/>
              </w:rPr>
              <w:fldChar w:fldCharType="begin"/>
            </w:r>
            <w:r>
              <w:rPr>
                <w:noProof/>
                <w:webHidden/>
              </w:rPr>
              <w:instrText xml:space="preserve"> PAGEREF _Toc215852460 \h </w:instrText>
            </w:r>
            <w:r>
              <w:rPr>
                <w:noProof/>
                <w:webHidden/>
              </w:rPr>
            </w:r>
            <w:r>
              <w:rPr>
                <w:noProof/>
                <w:webHidden/>
              </w:rPr>
              <w:fldChar w:fldCharType="separate"/>
            </w:r>
            <w:r>
              <w:rPr>
                <w:noProof/>
                <w:webHidden/>
              </w:rPr>
              <w:t>32</w:t>
            </w:r>
            <w:r>
              <w:rPr>
                <w:noProof/>
                <w:webHidden/>
              </w:rPr>
              <w:fldChar w:fldCharType="end"/>
            </w:r>
          </w:hyperlink>
        </w:p>
        <w:p w14:paraId="2B28664C" w14:textId="18425D72" w:rsidR="007C280F" w:rsidRDefault="007C280F">
          <w:pPr>
            <w:pStyle w:val="Obsah2"/>
            <w:tabs>
              <w:tab w:val="left" w:pos="960"/>
              <w:tab w:val="right" w:leader="dot" w:pos="9062"/>
            </w:tabs>
            <w:rPr>
              <w:rFonts w:eastAsiaTheme="minorEastAsia"/>
              <w:i w:val="0"/>
              <w:iCs w:val="0"/>
              <w:noProof/>
              <w:sz w:val="24"/>
              <w:szCs w:val="24"/>
            </w:rPr>
          </w:pPr>
          <w:hyperlink w:anchor="_Toc215852461" w:history="1">
            <w:r w:rsidRPr="005B326F">
              <w:rPr>
                <w:rStyle w:val="Hypertextovodkaz"/>
                <w:noProof/>
              </w:rPr>
              <w:t>4.5</w:t>
            </w:r>
            <w:r>
              <w:rPr>
                <w:rFonts w:eastAsiaTheme="minorEastAsia"/>
                <w:i w:val="0"/>
                <w:iCs w:val="0"/>
                <w:noProof/>
                <w:sz w:val="24"/>
                <w:szCs w:val="24"/>
              </w:rPr>
              <w:tab/>
            </w:r>
            <w:r w:rsidRPr="005B326F">
              <w:rPr>
                <w:rStyle w:val="Hypertextovodkaz"/>
                <w:noProof/>
              </w:rPr>
              <w:t>Webové rozhraní pro správu a distribuci notifikací mobilní aplikace ZČU</w:t>
            </w:r>
            <w:r>
              <w:rPr>
                <w:noProof/>
                <w:webHidden/>
              </w:rPr>
              <w:tab/>
            </w:r>
            <w:r>
              <w:rPr>
                <w:noProof/>
                <w:webHidden/>
              </w:rPr>
              <w:fldChar w:fldCharType="begin"/>
            </w:r>
            <w:r>
              <w:rPr>
                <w:noProof/>
                <w:webHidden/>
              </w:rPr>
              <w:instrText xml:space="preserve"> PAGEREF _Toc215852461 \h </w:instrText>
            </w:r>
            <w:r>
              <w:rPr>
                <w:noProof/>
                <w:webHidden/>
              </w:rPr>
            </w:r>
            <w:r>
              <w:rPr>
                <w:noProof/>
                <w:webHidden/>
              </w:rPr>
              <w:fldChar w:fldCharType="separate"/>
            </w:r>
            <w:r>
              <w:rPr>
                <w:noProof/>
                <w:webHidden/>
              </w:rPr>
              <w:t>32</w:t>
            </w:r>
            <w:r>
              <w:rPr>
                <w:noProof/>
                <w:webHidden/>
              </w:rPr>
              <w:fldChar w:fldCharType="end"/>
            </w:r>
          </w:hyperlink>
        </w:p>
        <w:p w14:paraId="47E940F5" w14:textId="5245FD87" w:rsidR="007C280F" w:rsidRDefault="007C280F">
          <w:pPr>
            <w:pStyle w:val="Obsah3"/>
            <w:tabs>
              <w:tab w:val="left" w:pos="1200"/>
              <w:tab w:val="right" w:leader="dot" w:pos="9062"/>
            </w:tabs>
            <w:rPr>
              <w:rFonts w:eastAsiaTheme="minorEastAsia"/>
              <w:noProof/>
              <w:sz w:val="24"/>
              <w:szCs w:val="24"/>
            </w:rPr>
          </w:pPr>
          <w:hyperlink w:anchor="_Toc215852462" w:history="1">
            <w:r w:rsidRPr="005B326F">
              <w:rPr>
                <w:rStyle w:val="Hypertextovodkaz"/>
                <w:noProof/>
              </w:rPr>
              <w:t>4.5.1</w:t>
            </w:r>
            <w:r>
              <w:rPr>
                <w:rFonts w:eastAsiaTheme="minorEastAsia"/>
                <w:noProof/>
                <w:sz w:val="24"/>
                <w:szCs w:val="24"/>
              </w:rPr>
              <w:tab/>
            </w:r>
            <w:r w:rsidRPr="005B326F">
              <w:rPr>
                <w:rStyle w:val="Hypertextovodkaz"/>
                <w:noProof/>
              </w:rPr>
              <w:t>Obecná architektura řešení</w:t>
            </w:r>
            <w:r>
              <w:rPr>
                <w:noProof/>
                <w:webHidden/>
              </w:rPr>
              <w:tab/>
            </w:r>
            <w:r>
              <w:rPr>
                <w:noProof/>
                <w:webHidden/>
              </w:rPr>
              <w:fldChar w:fldCharType="begin"/>
            </w:r>
            <w:r>
              <w:rPr>
                <w:noProof/>
                <w:webHidden/>
              </w:rPr>
              <w:instrText xml:space="preserve"> PAGEREF _Toc215852462 \h </w:instrText>
            </w:r>
            <w:r>
              <w:rPr>
                <w:noProof/>
                <w:webHidden/>
              </w:rPr>
            </w:r>
            <w:r>
              <w:rPr>
                <w:noProof/>
                <w:webHidden/>
              </w:rPr>
              <w:fldChar w:fldCharType="separate"/>
            </w:r>
            <w:r>
              <w:rPr>
                <w:noProof/>
                <w:webHidden/>
              </w:rPr>
              <w:t>33</w:t>
            </w:r>
            <w:r>
              <w:rPr>
                <w:noProof/>
                <w:webHidden/>
              </w:rPr>
              <w:fldChar w:fldCharType="end"/>
            </w:r>
          </w:hyperlink>
        </w:p>
        <w:p w14:paraId="5A6DDE8E" w14:textId="6993B9FE" w:rsidR="007C280F" w:rsidRDefault="007C280F">
          <w:pPr>
            <w:pStyle w:val="Obsah3"/>
            <w:tabs>
              <w:tab w:val="left" w:pos="1200"/>
              <w:tab w:val="right" w:leader="dot" w:pos="9062"/>
            </w:tabs>
            <w:rPr>
              <w:rFonts w:eastAsiaTheme="minorEastAsia"/>
              <w:noProof/>
              <w:sz w:val="24"/>
              <w:szCs w:val="24"/>
            </w:rPr>
          </w:pPr>
          <w:hyperlink w:anchor="_Toc215852463" w:history="1">
            <w:r w:rsidRPr="005B326F">
              <w:rPr>
                <w:rStyle w:val="Hypertextovodkaz"/>
                <w:noProof/>
              </w:rPr>
              <w:t>4.5.2</w:t>
            </w:r>
            <w:r>
              <w:rPr>
                <w:rFonts w:eastAsiaTheme="minorEastAsia"/>
                <w:noProof/>
                <w:sz w:val="24"/>
                <w:szCs w:val="24"/>
              </w:rPr>
              <w:tab/>
            </w:r>
            <w:r w:rsidRPr="005B326F">
              <w:rPr>
                <w:rStyle w:val="Hypertextovodkaz"/>
                <w:noProof/>
              </w:rPr>
              <w:t>Funkční požadavky</w:t>
            </w:r>
            <w:r>
              <w:rPr>
                <w:noProof/>
                <w:webHidden/>
              </w:rPr>
              <w:tab/>
            </w:r>
            <w:r>
              <w:rPr>
                <w:noProof/>
                <w:webHidden/>
              </w:rPr>
              <w:fldChar w:fldCharType="begin"/>
            </w:r>
            <w:r>
              <w:rPr>
                <w:noProof/>
                <w:webHidden/>
              </w:rPr>
              <w:instrText xml:space="preserve"> PAGEREF _Toc215852463 \h </w:instrText>
            </w:r>
            <w:r>
              <w:rPr>
                <w:noProof/>
                <w:webHidden/>
              </w:rPr>
            </w:r>
            <w:r>
              <w:rPr>
                <w:noProof/>
                <w:webHidden/>
              </w:rPr>
              <w:fldChar w:fldCharType="separate"/>
            </w:r>
            <w:r>
              <w:rPr>
                <w:noProof/>
                <w:webHidden/>
              </w:rPr>
              <w:t>33</w:t>
            </w:r>
            <w:r>
              <w:rPr>
                <w:noProof/>
                <w:webHidden/>
              </w:rPr>
              <w:fldChar w:fldCharType="end"/>
            </w:r>
          </w:hyperlink>
        </w:p>
        <w:p w14:paraId="43FFC879" w14:textId="094A5147" w:rsidR="007C280F" w:rsidRDefault="007C280F">
          <w:pPr>
            <w:pStyle w:val="Obsah2"/>
            <w:tabs>
              <w:tab w:val="left" w:pos="960"/>
              <w:tab w:val="right" w:leader="dot" w:pos="9062"/>
            </w:tabs>
            <w:rPr>
              <w:rFonts w:eastAsiaTheme="minorEastAsia"/>
              <w:i w:val="0"/>
              <w:iCs w:val="0"/>
              <w:noProof/>
              <w:sz w:val="24"/>
              <w:szCs w:val="24"/>
            </w:rPr>
          </w:pPr>
          <w:hyperlink w:anchor="_Toc215852464" w:history="1">
            <w:r w:rsidRPr="005B326F">
              <w:rPr>
                <w:rStyle w:val="Hypertextovodkaz"/>
                <w:noProof/>
              </w:rPr>
              <w:t>4.6</w:t>
            </w:r>
            <w:r>
              <w:rPr>
                <w:rFonts w:eastAsiaTheme="minorEastAsia"/>
                <w:i w:val="0"/>
                <w:iCs w:val="0"/>
                <w:noProof/>
                <w:sz w:val="24"/>
                <w:szCs w:val="24"/>
              </w:rPr>
              <w:tab/>
            </w:r>
            <w:r w:rsidRPr="005B326F">
              <w:rPr>
                <w:rStyle w:val="Hypertextovodkaz"/>
                <w:noProof/>
              </w:rPr>
              <w:t>Požadavky na základní rozvržení mobilní aplikace ZČU</w:t>
            </w:r>
            <w:r>
              <w:rPr>
                <w:noProof/>
                <w:webHidden/>
              </w:rPr>
              <w:tab/>
            </w:r>
            <w:r>
              <w:rPr>
                <w:noProof/>
                <w:webHidden/>
              </w:rPr>
              <w:fldChar w:fldCharType="begin"/>
            </w:r>
            <w:r>
              <w:rPr>
                <w:noProof/>
                <w:webHidden/>
              </w:rPr>
              <w:instrText xml:space="preserve"> PAGEREF _Toc215852464 \h </w:instrText>
            </w:r>
            <w:r>
              <w:rPr>
                <w:noProof/>
                <w:webHidden/>
              </w:rPr>
            </w:r>
            <w:r>
              <w:rPr>
                <w:noProof/>
                <w:webHidden/>
              </w:rPr>
              <w:fldChar w:fldCharType="separate"/>
            </w:r>
            <w:r>
              <w:rPr>
                <w:noProof/>
                <w:webHidden/>
              </w:rPr>
              <w:t>35</w:t>
            </w:r>
            <w:r>
              <w:rPr>
                <w:noProof/>
                <w:webHidden/>
              </w:rPr>
              <w:fldChar w:fldCharType="end"/>
            </w:r>
          </w:hyperlink>
        </w:p>
        <w:p w14:paraId="46BAB075" w14:textId="00662AF8" w:rsidR="007C280F" w:rsidRDefault="007C280F">
          <w:pPr>
            <w:pStyle w:val="Obsah2"/>
            <w:tabs>
              <w:tab w:val="left" w:pos="960"/>
              <w:tab w:val="right" w:leader="dot" w:pos="9062"/>
            </w:tabs>
            <w:rPr>
              <w:rFonts w:eastAsiaTheme="minorEastAsia"/>
              <w:i w:val="0"/>
              <w:iCs w:val="0"/>
              <w:noProof/>
              <w:sz w:val="24"/>
              <w:szCs w:val="24"/>
            </w:rPr>
          </w:pPr>
          <w:hyperlink w:anchor="_Toc215852465" w:history="1">
            <w:r w:rsidRPr="005B326F">
              <w:rPr>
                <w:rStyle w:val="Hypertextovodkaz"/>
                <w:noProof/>
              </w:rPr>
              <w:t>4.7</w:t>
            </w:r>
            <w:r>
              <w:rPr>
                <w:rFonts w:eastAsiaTheme="minorEastAsia"/>
                <w:i w:val="0"/>
                <w:iCs w:val="0"/>
                <w:noProof/>
                <w:sz w:val="24"/>
                <w:szCs w:val="24"/>
              </w:rPr>
              <w:tab/>
            </w:r>
            <w:r w:rsidRPr="005B326F">
              <w:rPr>
                <w:rStyle w:val="Hypertextovodkaz"/>
                <w:noProof/>
              </w:rPr>
              <w:t>Rozhraní externích systémů mobilní aplikace ZČU</w:t>
            </w:r>
            <w:r>
              <w:rPr>
                <w:noProof/>
                <w:webHidden/>
              </w:rPr>
              <w:tab/>
            </w:r>
            <w:r>
              <w:rPr>
                <w:noProof/>
                <w:webHidden/>
              </w:rPr>
              <w:fldChar w:fldCharType="begin"/>
            </w:r>
            <w:r>
              <w:rPr>
                <w:noProof/>
                <w:webHidden/>
              </w:rPr>
              <w:instrText xml:space="preserve"> PAGEREF _Toc215852465 \h </w:instrText>
            </w:r>
            <w:r>
              <w:rPr>
                <w:noProof/>
                <w:webHidden/>
              </w:rPr>
            </w:r>
            <w:r>
              <w:rPr>
                <w:noProof/>
                <w:webHidden/>
              </w:rPr>
              <w:fldChar w:fldCharType="separate"/>
            </w:r>
            <w:r>
              <w:rPr>
                <w:noProof/>
                <w:webHidden/>
              </w:rPr>
              <w:t>35</w:t>
            </w:r>
            <w:r>
              <w:rPr>
                <w:noProof/>
                <w:webHidden/>
              </w:rPr>
              <w:fldChar w:fldCharType="end"/>
            </w:r>
          </w:hyperlink>
        </w:p>
        <w:p w14:paraId="031064EE" w14:textId="752799A3" w:rsidR="007C280F" w:rsidRDefault="007C280F">
          <w:pPr>
            <w:pStyle w:val="Obsah3"/>
            <w:tabs>
              <w:tab w:val="left" w:pos="1200"/>
              <w:tab w:val="right" w:leader="dot" w:pos="9062"/>
            </w:tabs>
            <w:rPr>
              <w:rFonts w:eastAsiaTheme="minorEastAsia"/>
              <w:noProof/>
              <w:sz w:val="24"/>
              <w:szCs w:val="24"/>
            </w:rPr>
          </w:pPr>
          <w:hyperlink w:anchor="_Toc215852466" w:history="1">
            <w:r w:rsidRPr="005B326F">
              <w:rPr>
                <w:rStyle w:val="Hypertextovodkaz"/>
                <w:noProof/>
              </w:rPr>
              <w:t>4.7.1</w:t>
            </w:r>
            <w:r>
              <w:rPr>
                <w:rFonts w:eastAsiaTheme="minorEastAsia"/>
                <w:noProof/>
                <w:sz w:val="24"/>
                <w:szCs w:val="24"/>
              </w:rPr>
              <w:tab/>
            </w:r>
            <w:r w:rsidRPr="005B326F">
              <w:rPr>
                <w:rStyle w:val="Hypertextovodkaz"/>
                <w:noProof/>
              </w:rPr>
              <w:t>Systém menzy (ISKAM)</w:t>
            </w:r>
            <w:r>
              <w:rPr>
                <w:noProof/>
                <w:webHidden/>
              </w:rPr>
              <w:tab/>
            </w:r>
            <w:r>
              <w:rPr>
                <w:noProof/>
                <w:webHidden/>
              </w:rPr>
              <w:fldChar w:fldCharType="begin"/>
            </w:r>
            <w:r>
              <w:rPr>
                <w:noProof/>
                <w:webHidden/>
              </w:rPr>
              <w:instrText xml:space="preserve"> PAGEREF _Toc215852466 \h </w:instrText>
            </w:r>
            <w:r>
              <w:rPr>
                <w:noProof/>
                <w:webHidden/>
              </w:rPr>
            </w:r>
            <w:r>
              <w:rPr>
                <w:noProof/>
                <w:webHidden/>
              </w:rPr>
              <w:fldChar w:fldCharType="separate"/>
            </w:r>
            <w:r>
              <w:rPr>
                <w:noProof/>
                <w:webHidden/>
              </w:rPr>
              <w:t>35</w:t>
            </w:r>
            <w:r>
              <w:rPr>
                <w:noProof/>
                <w:webHidden/>
              </w:rPr>
              <w:fldChar w:fldCharType="end"/>
            </w:r>
          </w:hyperlink>
        </w:p>
        <w:p w14:paraId="26FCAB92" w14:textId="65570FF6" w:rsidR="007C280F" w:rsidRDefault="007C280F">
          <w:pPr>
            <w:pStyle w:val="Obsah2"/>
            <w:tabs>
              <w:tab w:val="left" w:pos="960"/>
              <w:tab w:val="right" w:leader="dot" w:pos="9062"/>
            </w:tabs>
            <w:rPr>
              <w:rFonts w:eastAsiaTheme="minorEastAsia"/>
              <w:i w:val="0"/>
              <w:iCs w:val="0"/>
              <w:noProof/>
              <w:sz w:val="24"/>
              <w:szCs w:val="24"/>
            </w:rPr>
          </w:pPr>
          <w:hyperlink w:anchor="_Toc215852467" w:history="1">
            <w:r w:rsidRPr="005B326F">
              <w:rPr>
                <w:rStyle w:val="Hypertextovodkaz"/>
                <w:noProof/>
              </w:rPr>
              <w:t>4.8</w:t>
            </w:r>
            <w:r>
              <w:rPr>
                <w:rFonts w:eastAsiaTheme="minorEastAsia"/>
                <w:i w:val="0"/>
                <w:iCs w:val="0"/>
                <w:noProof/>
                <w:sz w:val="24"/>
                <w:szCs w:val="24"/>
              </w:rPr>
              <w:tab/>
            </w:r>
            <w:r w:rsidRPr="005B326F">
              <w:rPr>
                <w:rStyle w:val="Hypertextovodkaz"/>
                <w:noProof/>
              </w:rPr>
              <w:t>Bezpečnostní požadavky na řešení (požadavky na návrh Bezpečnostního projektu)</w:t>
            </w:r>
            <w:r>
              <w:rPr>
                <w:noProof/>
                <w:webHidden/>
              </w:rPr>
              <w:tab/>
            </w:r>
            <w:r>
              <w:rPr>
                <w:noProof/>
                <w:webHidden/>
              </w:rPr>
              <w:fldChar w:fldCharType="begin"/>
            </w:r>
            <w:r>
              <w:rPr>
                <w:noProof/>
                <w:webHidden/>
              </w:rPr>
              <w:instrText xml:space="preserve"> PAGEREF _Toc215852467 \h </w:instrText>
            </w:r>
            <w:r>
              <w:rPr>
                <w:noProof/>
                <w:webHidden/>
              </w:rPr>
            </w:r>
            <w:r>
              <w:rPr>
                <w:noProof/>
                <w:webHidden/>
              </w:rPr>
              <w:fldChar w:fldCharType="separate"/>
            </w:r>
            <w:r>
              <w:rPr>
                <w:noProof/>
                <w:webHidden/>
              </w:rPr>
              <w:t>36</w:t>
            </w:r>
            <w:r>
              <w:rPr>
                <w:noProof/>
                <w:webHidden/>
              </w:rPr>
              <w:fldChar w:fldCharType="end"/>
            </w:r>
          </w:hyperlink>
        </w:p>
        <w:p w14:paraId="464EC0DB" w14:textId="677990E1" w:rsidR="007C280F" w:rsidRDefault="007C280F">
          <w:pPr>
            <w:pStyle w:val="Obsah1"/>
            <w:tabs>
              <w:tab w:val="left" w:pos="480"/>
              <w:tab w:val="right" w:leader="dot" w:pos="9062"/>
            </w:tabs>
            <w:rPr>
              <w:rFonts w:eastAsiaTheme="minorEastAsia"/>
              <w:b w:val="0"/>
              <w:bCs w:val="0"/>
              <w:noProof/>
              <w:sz w:val="24"/>
              <w:szCs w:val="24"/>
            </w:rPr>
          </w:pPr>
          <w:hyperlink w:anchor="_Toc215852468" w:history="1">
            <w:r w:rsidRPr="005B326F">
              <w:rPr>
                <w:rStyle w:val="Hypertextovodkaz"/>
                <w:noProof/>
              </w:rPr>
              <w:t>5</w:t>
            </w:r>
            <w:r>
              <w:rPr>
                <w:rFonts w:eastAsiaTheme="minorEastAsia"/>
                <w:b w:val="0"/>
                <w:bCs w:val="0"/>
                <w:noProof/>
                <w:sz w:val="24"/>
                <w:szCs w:val="24"/>
              </w:rPr>
              <w:tab/>
            </w:r>
            <w:r w:rsidRPr="005B326F">
              <w:rPr>
                <w:rStyle w:val="Hypertextovodkaz"/>
                <w:noProof/>
              </w:rPr>
              <w:t>Seznam technické dokumentace</w:t>
            </w:r>
            <w:r>
              <w:rPr>
                <w:noProof/>
                <w:webHidden/>
              </w:rPr>
              <w:tab/>
            </w:r>
            <w:r>
              <w:rPr>
                <w:noProof/>
                <w:webHidden/>
              </w:rPr>
              <w:fldChar w:fldCharType="begin"/>
            </w:r>
            <w:r>
              <w:rPr>
                <w:noProof/>
                <w:webHidden/>
              </w:rPr>
              <w:instrText xml:space="preserve"> PAGEREF _Toc215852468 \h </w:instrText>
            </w:r>
            <w:r>
              <w:rPr>
                <w:noProof/>
                <w:webHidden/>
              </w:rPr>
            </w:r>
            <w:r>
              <w:rPr>
                <w:noProof/>
                <w:webHidden/>
              </w:rPr>
              <w:fldChar w:fldCharType="separate"/>
            </w:r>
            <w:r>
              <w:rPr>
                <w:noProof/>
                <w:webHidden/>
              </w:rPr>
              <w:t>37</w:t>
            </w:r>
            <w:r>
              <w:rPr>
                <w:noProof/>
                <w:webHidden/>
              </w:rPr>
              <w:fldChar w:fldCharType="end"/>
            </w:r>
          </w:hyperlink>
        </w:p>
        <w:p w14:paraId="5649609B" w14:textId="54470610" w:rsidR="007C280F" w:rsidRDefault="007C280F">
          <w:pPr>
            <w:pStyle w:val="Obsah2"/>
            <w:tabs>
              <w:tab w:val="left" w:pos="960"/>
              <w:tab w:val="right" w:leader="dot" w:pos="9062"/>
            </w:tabs>
            <w:rPr>
              <w:rFonts w:eastAsiaTheme="minorEastAsia"/>
              <w:i w:val="0"/>
              <w:iCs w:val="0"/>
              <w:noProof/>
              <w:sz w:val="24"/>
              <w:szCs w:val="24"/>
            </w:rPr>
          </w:pPr>
          <w:hyperlink w:anchor="_Toc215852469" w:history="1">
            <w:r w:rsidRPr="005B326F">
              <w:rPr>
                <w:rStyle w:val="Hypertextovodkaz"/>
                <w:noProof/>
              </w:rPr>
              <w:t>5.1</w:t>
            </w:r>
            <w:r>
              <w:rPr>
                <w:rFonts w:eastAsiaTheme="minorEastAsia"/>
                <w:i w:val="0"/>
                <w:iCs w:val="0"/>
                <w:noProof/>
                <w:sz w:val="24"/>
                <w:szCs w:val="24"/>
              </w:rPr>
              <w:tab/>
            </w:r>
            <w:r w:rsidRPr="005B326F">
              <w:rPr>
                <w:rStyle w:val="Hypertextovodkaz"/>
                <w:noProof/>
              </w:rPr>
              <w:t>Grafický návrh mobilní aplikace ZČU</w:t>
            </w:r>
            <w:r>
              <w:rPr>
                <w:noProof/>
                <w:webHidden/>
              </w:rPr>
              <w:tab/>
            </w:r>
            <w:r>
              <w:rPr>
                <w:noProof/>
                <w:webHidden/>
              </w:rPr>
              <w:fldChar w:fldCharType="begin"/>
            </w:r>
            <w:r>
              <w:rPr>
                <w:noProof/>
                <w:webHidden/>
              </w:rPr>
              <w:instrText xml:space="preserve"> PAGEREF _Toc215852469 \h </w:instrText>
            </w:r>
            <w:r>
              <w:rPr>
                <w:noProof/>
                <w:webHidden/>
              </w:rPr>
            </w:r>
            <w:r>
              <w:rPr>
                <w:noProof/>
                <w:webHidden/>
              </w:rPr>
              <w:fldChar w:fldCharType="separate"/>
            </w:r>
            <w:r>
              <w:rPr>
                <w:noProof/>
                <w:webHidden/>
              </w:rPr>
              <w:t>37</w:t>
            </w:r>
            <w:r>
              <w:rPr>
                <w:noProof/>
                <w:webHidden/>
              </w:rPr>
              <w:fldChar w:fldCharType="end"/>
            </w:r>
          </w:hyperlink>
        </w:p>
        <w:p w14:paraId="580C0C59" w14:textId="4A8E7692" w:rsidR="007C280F" w:rsidRDefault="007C280F">
          <w:pPr>
            <w:pStyle w:val="Obsah2"/>
            <w:tabs>
              <w:tab w:val="left" w:pos="960"/>
              <w:tab w:val="right" w:leader="dot" w:pos="9062"/>
            </w:tabs>
            <w:rPr>
              <w:rFonts w:eastAsiaTheme="minorEastAsia"/>
              <w:i w:val="0"/>
              <w:iCs w:val="0"/>
              <w:noProof/>
              <w:sz w:val="24"/>
              <w:szCs w:val="24"/>
            </w:rPr>
          </w:pPr>
          <w:hyperlink w:anchor="_Toc215852470" w:history="1">
            <w:r w:rsidRPr="005B326F">
              <w:rPr>
                <w:rStyle w:val="Hypertextovodkaz"/>
                <w:noProof/>
              </w:rPr>
              <w:t>5.2</w:t>
            </w:r>
            <w:r>
              <w:rPr>
                <w:rFonts w:eastAsiaTheme="minorEastAsia"/>
                <w:i w:val="0"/>
                <w:iCs w:val="0"/>
                <w:noProof/>
                <w:sz w:val="24"/>
                <w:szCs w:val="24"/>
              </w:rPr>
              <w:tab/>
            </w:r>
            <w:r w:rsidRPr="005B326F">
              <w:rPr>
                <w:rStyle w:val="Hypertextovodkaz"/>
                <w:noProof/>
              </w:rPr>
              <w:t>Rozhraní STAG</w:t>
            </w:r>
            <w:r>
              <w:rPr>
                <w:noProof/>
                <w:webHidden/>
              </w:rPr>
              <w:tab/>
            </w:r>
            <w:r>
              <w:rPr>
                <w:noProof/>
                <w:webHidden/>
              </w:rPr>
              <w:fldChar w:fldCharType="begin"/>
            </w:r>
            <w:r>
              <w:rPr>
                <w:noProof/>
                <w:webHidden/>
              </w:rPr>
              <w:instrText xml:space="preserve"> PAGEREF _Toc215852470 \h </w:instrText>
            </w:r>
            <w:r>
              <w:rPr>
                <w:noProof/>
                <w:webHidden/>
              </w:rPr>
            </w:r>
            <w:r>
              <w:rPr>
                <w:noProof/>
                <w:webHidden/>
              </w:rPr>
              <w:fldChar w:fldCharType="separate"/>
            </w:r>
            <w:r>
              <w:rPr>
                <w:noProof/>
                <w:webHidden/>
              </w:rPr>
              <w:t>37</w:t>
            </w:r>
            <w:r>
              <w:rPr>
                <w:noProof/>
                <w:webHidden/>
              </w:rPr>
              <w:fldChar w:fldCharType="end"/>
            </w:r>
          </w:hyperlink>
        </w:p>
        <w:p w14:paraId="61429DB4" w14:textId="5DF3B1D5" w:rsidR="007C280F" w:rsidRDefault="007C280F">
          <w:pPr>
            <w:pStyle w:val="Obsah3"/>
            <w:tabs>
              <w:tab w:val="left" w:pos="1200"/>
              <w:tab w:val="right" w:leader="dot" w:pos="9062"/>
            </w:tabs>
            <w:rPr>
              <w:rFonts w:eastAsiaTheme="minorEastAsia"/>
              <w:noProof/>
              <w:sz w:val="24"/>
              <w:szCs w:val="24"/>
            </w:rPr>
          </w:pPr>
          <w:hyperlink w:anchor="_Toc215852471" w:history="1">
            <w:r w:rsidRPr="005B326F">
              <w:rPr>
                <w:rStyle w:val="Hypertextovodkaz"/>
                <w:rFonts w:ascii="Aptos" w:eastAsia="Aptos" w:hAnsi="Aptos" w:cs="Aptos"/>
                <w:noProof/>
                <w:lang w:val="en-US"/>
              </w:rPr>
              <w:t>5.2.1</w:t>
            </w:r>
            <w:r>
              <w:rPr>
                <w:rFonts w:eastAsiaTheme="minorEastAsia"/>
                <w:noProof/>
                <w:sz w:val="24"/>
                <w:szCs w:val="24"/>
              </w:rPr>
              <w:tab/>
            </w:r>
            <w:r w:rsidRPr="005B326F">
              <w:rPr>
                <w:rStyle w:val="Hypertextovodkaz"/>
                <w:noProof/>
                <w:lang w:val="en-US"/>
              </w:rPr>
              <w:t>Oznámení IS/STAG</w:t>
            </w:r>
            <w:r>
              <w:rPr>
                <w:noProof/>
                <w:webHidden/>
              </w:rPr>
              <w:tab/>
            </w:r>
            <w:r>
              <w:rPr>
                <w:noProof/>
                <w:webHidden/>
              </w:rPr>
              <w:fldChar w:fldCharType="begin"/>
            </w:r>
            <w:r>
              <w:rPr>
                <w:noProof/>
                <w:webHidden/>
              </w:rPr>
              <w:instrText xml:space="preserve"> PAGEREF _Toc215852471 \h </w:instrText>
            </w:r>
            <w:r>
              <w:rPr>
                <w:noProof/>
                <w:webHidden/>
              </w:rPr>
            </w:r>
            <w:r>
              <w:rPr>
                <w:noProof/>
                <w:webHidden/>
              </w:rPr>
              <w:fldChar w:fldCharType="separate"/>
            </w:r>
            <w:r>
              <w:rPr>
                <w:noProof/>
                <w:webHidden/>
              </w:rPr>
              <w:t>37</w:t>
            </w:r>
            <w:r>
              <w:rPr>
                <w:noProof/>
                <w:webHidden/>
              </w:rPr>
              <w:fldChar w:fldCharType="end"/>
            </w:r>
          </w:hyperlink>
        </w:p>
        <w:p w14:paraId="53A8E765" w14:textId="603A363E" w:rsidR="007C280F" w:rsidRDefault="007C280F">
          <w:pPr>
            <w:pStyle w:val="Obsah2"/>
            <w:tabs>
              <w:tab w:val="left" w:pos="960"/>
              <w:tab w:val="right" w:leader="dot" w:pos="9062"/>
            </w:tabs>
            <w:rPr>
              <w:rFonts w:eastAsiaTheme="minorEastAsia"/>
              <w:i w:val="0"/>
              <w:iCs w:val="0"/>
              <w:noProof/>
              <w:sz w:val="24"/>
              <w:szCs w:val="24"/>
            </w:rPr>
          </w:pPr>
          <w:hyperlink w:anchor="_Toc215852472" w:history="1">
            <w:r w:rsidRPr="005B326F">
              <w:rPr>
                <w:rStyle w:val="Hypertextovodkaz"/>
                <w:noProof/>
              </w:rPr>
              <w:t>5.3</w:t>
            </w:r>
            <w:r>
              <w:rPr>
                <w:rFonts w:eastAsiaTheme="minorEastAsia"/>
                <w:i w:val="0"/>
                <w:iCs w:val="0"/>
                <w:noProof/>
                <w:sz w:val="24"/>
                <w:szCs w:val="24"/>
              </w:rPr>
              <w:tab/>
            </w:r>
            <w:r w:rsidRPr="005B326F">
              <w:rPr>
                <w:rStyle w:val="Hypertextovodkaz"/>
                <w:noProof/>
              </w:rPr>
              <w:t>Rozhraní info.zcu.cz</w:t>
            </w:r>
            <w:r>
              <w:rPr>
                <w:noProof/>
                <w:webHidden/>
              </w:rPr>
              <w:tab/>
            </w:r>
            <w:r>
              <w:rPr>
                <w:noProof/>
                <w:webHidden/>
              </w:rPr>
              <w:fldChar w:fldCharType="begin"/>
            </w:r>
            <w:r>
              <w:rPr>
                <w:noProof/>
                <w:webHidden/>
              </w:rPr>
              <w:instrText xml:space="preserve"> PAGEREF _Toc215852472 \h </w:instrText>
            </w:r>
            <w:r>
              <w:rPr>
                <w:noProof/>
                <w:webHidden/>
              </w:rPr>
            </w:r>
            <w:r>
              <w:rPr>
                <w:noProof/>
                <w:webHidden/>
              </w:rPr>
              <w:fldChar w:fldCharType="separate"/>
            </w:r>
            <w:r>
              <w:rPr>
                <w:noProof/>
                <w:webHidden/>
              </w:rPr>
              <w:t>37</w:t>
            </w:r>
            <w:r>
              <w:rPr>
                <w:noProof/>
                <w:webHidden/>
              </w:rPr>
              <w:fldChar w:fldCharType="end"/>
            </w:r>
          </w:hyperlink>
        </w:p>
        <w:p w14:paraId="11C1E1D7" w14:textId="0EBC8831" w:rsidR="007C280F" w:rsidRDefault="007C280F">
          <w:pPr>
            <w:pStyle w:val="Obsah2"/>
            <w:tabs>
              <w:tab w:val="left" w:pos="960"/>
              <w:tab w:val="right" w:leader="dot" w:pos="9062"/>
            </w:tabs>
            <w:rPr>
              <w:rFonts w:eastAsiaTheme="minorEastAsia"/>
              <w:i w:val="0"/>
              <w:iCs w:val="0"/>
              <w:noProof/>
              <w:sz w:val="24"/>
              <w:szCs w:val="24"/>
            </w:rPr>
          </w:pPr>
          <w:hyperlink w:anchor="_Toc215852473" w:history="1">
            <w:r w:rsidRPr="005B326F">
              <w:rPr>
                <w:rStyle w:val="Hypertextovodkaz"/>
                <w:noProof/>
              </w:rPr>
              <w:t>5.4</w:t>
            </w:r>
            <w:r>
              <w:rPr>
                <w:rFonts w:eastAsiaTheme="minorEastAsia"/>
                <w:i w:val="0"/>
                <w:iCs w:val="0"/>
                <w:noProof/>
                <w:sz w:val="24"/>
                <w:szCs w:val="24"/>
              </w:rPr>
              <w:tab/>
            </w:r>
            <w:r w:rsidRPr="005B326F">
              <w:rPr>
                <w:rStyle w:val="Hypertextovodkaz"/>
                <w:noProof/>
              </w:rPr>
              <w:t>Rozhraní systému menzy (ISKAM4, Dimenso ISKAM)</w:t>
            </w:r>
            <w:r>
              <w:rPr>
                <w:noProof/>
                <w:webHidden/>
              </w:rPr>
              <w:tab/>
            </w:r>
            <w:r>
              <w:rPr>
                <w:noProof/>
                <w:webHidden/>
              </w:rPr>
              <w:fldChar w:fldCharType="begin"/>
            </w:r>
            <w:r>
              <w:rPr>
                <w:noProof/>
                <w:webHidden/>
              </w:rPr>
              <w:instrText xml:space="preserve"> PAGEREF _Toc215852473 \h </w:instrText>
            </w:r>
            <w:r>
              <w:rPr>
                <w:noProof/>
                <w:webHidden/>
              </w:rPr>
            </w:r>
            <w:r>
              <w:rPr>
                <w:noProof/>
                <w:webHidden/>
              </w:rPr>
              <w:fldChar w:fldCharType="separate"/>
            </w:r>
            <w:r>
              <w:rPr>
                <w:noProof/>
                <w:webHidden/>
              </w:rPr>
              <w:t>37</w:t>
            </w:r>
            <w:r>
              <w:rPr>
                <w:noProof/>
                <w:webHidden/>
              </w:rPr>
              <w:fldChar w:fldCharType="end"/>
            </w:r>
          </w:hyperlink>
        </w:p>
        <w:p w14:paraId="5601A7E8" w14:textId="25565DA1" w:rsidR="007C280F" w:rsidRDefault="007C280F">
          <w:pPr>
            <w:pStyle w:val="Obsah1"/>
            <w:tabs>
              <w:tab w:val="left" w:pos="480"/>
              <w:tab w:val="right" w:leader="dot" w:pos="9062"/>
            </w:tabs>
            <w:rPr>
              <w:rFonts w:eastAsiaTheme="minorEastAsia"/>
              <w:b w:val="0"/>
              <w:bCs w:val="0"/>
              <w:noProof/>
              <w:sz w:val="24"/>
              <w:szCs w:val="24"/>
            </w:rPr>
          </w:pPr>
          <w:hyperlink w:anchor="_Toc215852474" w:history="1">
            <w:r w:rsidRPr="005B326F">
              <w:rPr>
                <w:rStyle w:val="Hypertextovodkaz"/>
                <w:noProof/>
              </w:rPr>
              <w:t>6</w:t>
            </w:r>
            <w:r>
              <w:rPr>
                <w:rFonts w:eastAsiaTheme="minorEastAsia"/>
                <w:b w:val="0"/>
                <w:bCs w:val="0"/>
                <w:noProof/>
                <w:sz w:val="24"/>
                <w:szCs w:val="24"/>
              </w:rPr>
              <w:tab/>
            </w:r>
            <w:r w:rsidRPr="005B326F">
              <w:rPr>
                <w:rStyle w:val="Hypertextovodkaz"/>
                <w:noProof/>
              </w:rPr>
              <w:t>Rozsah dodávky díla</w:t>
            </w:r>
            <w:r>
              <w:rPr>
                <w:noProof/>
                <w:webHidden/>
              </w:rPr>
              <w:tab/>
            </w:r>
            <w:r>
              <w:rPr>
                <w:noProof/>
                <w:webHidden/>
              </w:rPr>
              <w:fldChar w:fldCharType="begin"/>
            </w:r>
            <w:r>
              <w:rPr>
                <w:noProof/>
                <w:webHidden/>
              </w:rPr>
              <w:instrText xml:space="preserve"> PAGEREF _Toc215852474 \h </w:instrText>
            </w:r>
            <w:r>
              <w:rPr>
                <w:noProof/>
                <w:webHidden/>
              </w:rPr>
            </w:r>
            <w:r>
              <w:rPr>
                <w:noProof/>
                <w:webHidden/>
              </w:rPr>
              <w:fldChar w:fldCharType="separate"/>
            </w:r>
            <w:r>
              <w:rPr>
                <w:noProof/>
                <w:webHidden/>
              </w:rPr>
              <w:t>38</w:t>
            </w:r>
            <w:r>
              <w:rPr>
                <w:noProof/>
                <w:webHidden/>
              </w:rPr>
              <w:fldChar w:fldCharType="end"/>
            </w:r>
          </w:hyperlink>
        </w:p>
        <w:p w14:paraId="18934EF8" w14:textId="6ADD0208" w:rsidR="007C280F" w:rsidRDefault="007C280F">
          <w:pPr>
            <w:pStyle w:val="Obsah2"/>
            <w:tabs>
              <w:tab w:val="left" w:pos="960"/>
              <w:tab w:val="right" w:leader="dot" w:pos="9062"/>
            </w:tabs>
            <w:rPr>
              <w:rFonts w:eastAsiaTheme="minorEastAsia"/>
              <w:i w:val="0"/>
              <w:iCs w:val="0"/>
              <w:noProof/>
              <w:sz w:val="24"/>
              <w:szCs w:val="24"/>
            </w:rPr>
          </w:pPr>
          <w:hyperlink w:anchor="_Toc215852475" w:history="1">
            <w:r w:rsidRPr="005B326F">
              <w:rPr>
                <w:rStyle w:val="Hypertextovodkaz"/>
                <w:noProof/>
              </w:rPr>
              <w:t>6.1</w:t>
            </w:r>
            <w:r>
              <w:rPr>
                <w:rFonts w:eastAsiaTheme="minorEastAsia"/>
                <w:i w:val="0"/>
                <w:iCs w:val="0"/>
                <w:noProof/>
                <w:sz w:val="24"/>
                <w:szCs w:val="24"/>
              </w:rPr>
              <w:tab/>
            </w:r>
            <w:r w:rsidRPr="005B326F">
              <w:rPr>
                <w:rStyle w:val="Hypertextovodkaz"/>
                <w:noProof/>
              </w:rPr>
              <w:t>Prováděcí a bezpečnostní projekt</w:t>
            </w:r>
            <w:r>
              <w:rPr>
                <w:noProof/>
                <w:webHidden/>
              </w:rPr>
              <w:tab/>
            </w:r>
            <w:r>
              <w:rPr>
                <w:noProof/>
                <w:webHidden/>
              </w:rPr>
              <w:fldChar w:fldCharType="begin"/>
            </w:r>
            <w:r>
              <w:rPr>
                <w:noProof/>
                <w:webHidden/>
              </w:rPr>
              <w:instrText xml:space="preserve"> PAGEREF _Toc215852475 \h </w:instrText>
            </w:r>
            <w:r>
              <w:rPr>
                <w:noProof/>
                <w:webHidden/>
              </w:rPr>
            </w:r>
            <w:r>
              <w:rPr>
                <w:noProof/>
                <w:webHidden/>
              </w:rPr>
              <w:fldChar w:fldCharType="separate"/>
            </w:r>
            <w:r>
              <w:rPr>
                <w:noProof/>
                <w:webHidden/>
              </w:rPr>
              <w:t>38</w:t>
            </w:r>
            <w:r>
              <w:rPr>
                <w:noProof/>
                <w:webHidden/>
              </w:rPr>
              <w:fldChar w:fldCharType="end"/>
            </w:r>
          </w:hyperlink>
        </w:p>
        <w:p w14:paraId="664931D8" w14:textId="1711C7DC" w:rsidR="007C280F" w:rsidRDefault="007C280F">
          <w:pPr>
            <w:pStyle w:val="Obsah2"/>
            <w:tabs>
              <w:tab w:val="left" w:pos="960"/>
              <w:tab w:val="right" w:leader="dot" w:pos="9062"/>
            </w:tabs>
            <w:rPr>
              <w:rFonts w:eastAsiaTheme="minorEastAsia"/>
              <w:i w:val="0"/>
              <w:iCs w:val="0"/>
              <w:noProof/>
              <w:sz w:val="24"/>
              <w:szCs w:val="24"/>
            </w:rPr>
          </w:pPr>
          <w:hyperlink w:anchor="_Toc215852476" w:history="1">
            <w:r w:rsidRPr="005B326F">
              <w:rPr>
                <w:rStyle w:val="Hypertextovodkaz"/>
                <w:noProof/>
              </w:rPr>
              <w:t>6.2</w:t>
            </w:r>
            <w:r>
              <w:rPr>
                <w:rFonts w:eastAsiaTheme="minorEastAsia"/>
                <w:i w:val="0"/>
                <w:iCs w:val="0"/>
                <w:noProof/>
                <w:sz w:val="24"/>
                <w:szCs w:val="24"/>
              </w:rPr>
              <w:tab/>
            </w:r>
            <w:r w:rsidRPr="005B326F">
              <w:rPr>
                <w:rStyle w:val="Hypertextovodkaz"/>
                <w:noProof/>
              </w:rPr>
              <w:t>Základní moduly systému mobilní aplikace ZČU</w:t>
            </w:r>
            <w:r>
              <w:rPr>
                <w:noProof/>
                <w:webHidden/>
              </w:rPr>
              <w:tab/>
            </w:r>
            <w:r>
              <w:rPr>
                <w:noProof/>
                <w:webHidden/>
              </w:rPr>
              <w:fldChar w:fldCharType="begin"/>
            </w:r>
            <w:r>
              <w:rPr>
                <w:noProof/>
                <w:webHidden/>
              </w:rPr>
              <w:instrText xml:space="preserve"> PAGEREF _Toc215852476 \h </w:instrText>
            </w:r>
            <w:r>
              <w:rPr>
                <w:noProof/>
                <w:webHidden/>
              </w:rPr>
            </w:r>
            <w:r>
              <w:rPr>
                <w:noProof/>
                <w:webHidden/>
              </w:rPr>
              <w:fldChar w:fldCharType="separate"/>
            </w:r>
            <w:r>
              <w:rPr>
                <w:noProof/>
                <w:webHidden/>
              </w:rPr>
              <w:t>39</w:t>
            </w:r>
            <w:r>
              <w:rPr>
                <w:noProof/>
                <w:webHidden/>
              </w:rPr>
              <w:fldChar w:fldCharType="end"/>
            </w:r>
          </w:hyperlink>
        </w:p>
        <w:p w14:paraId="210A1CB0" w14:textId="770123B7" w:rsidR="007C280F" w:rsidRDefault="007C280F">
          <w:pPr>
            <w:pStyle w:val="Obsah2"/>
            <w:tabs>
              <w:tab w:val="left" w:pos="960"/>
              <w:tab w:val="right" w:leader="dot" w:pos="9062"/>
            </w:tabs>
            <w:rPr>
              <w:rFonts w:eastAsiaTheme="minorEastAsia"/>
              <w:i w:val="0"/>
              <w:iCs w:val="0"/>
              <w:noProof/>
              <w:sz w:val="24"/>
              <w:szCs w:val="24"/>
            </w:rPr>
          </w:pPr>
          <w:hyperlink w:anchor="_Toc215852477" w:history="1">
            <w:r w:rsidRPr="005B326F">
              <w:rPr>
                <w:rStyle w:val="Hypertextovodkaz"/>
                <w:noProof/>
              </w:rPr>
              <w:t>6.3</w:t>
            </w:r>
            <w:r>
              <w:rPr>
                <w:rFonts w:eastAsiaTheme="minorEastAsia"/>
                <w:i w:val="0"/>
                <w:iCs w:val="0"/>
                <w:noProof/>
                <w:sz w:val="24"/>
                <w:szCs w:val="24"/>
              </w:rPr>
              <w:tab/>
            </w:r>
            <w:r w:rsidRPr="005B326F">
              <w:rPr>
                <w:rStyle w:val="Hypertextovodkaz"/>
                <w:noProof/>
              </w:rPr>
              <w:t>Rozšířené řešení systému mobilní aplikace ZČU</w:t>
            </w:r>
            <w:r>
              <w:rPr>
                <w:noProof/>
                <w:webHidden/>
              </w:rPr>
              <w:tab/>
            </w:r>
            <w:r>
              <w:rPr>
                <w:noProof/>
                <w:webHidden/>
              </w:rPr>
              <w:fldChar w:fldCharType="begin"/>
            </w:r>
            <w:r>
              <w:rPr>
                <w:noProof/>
                <w:webHidden/>
              </w:rPr>
              <w:instrText xml:space="preserve"> PAGEREF _Toc215852477 \h </w:instrText>
            </w:r>
            <w:r>
              <w:rPr>
                <w:noProof/>
                <w:webHidden/>
              </w:rPr>
            </w:r>
            <w:r>
              <w:rPr>
                <w:noProof/>
                <w:webHidden/>
              </w:rPr>
              <w:fldChar w:fldCharType="separate"/>
            </w:r>
            <w:r>
              <w:rPr>
                <w:noProof/>
                <w:webHidden/>
              </w:rPr>
              <w:t>39</w:t>
            </w:r>
            <w:r>
              <w:rPr>
                <w:noProof/>
                <w:webHidden/>
              </w:rPr>
              <w:fldChar w:fldCharType="end"/>
            </w:r>
          </w:hyperlink>
        </w:p>
        <w:p w14:paraId="1BFB5106" w14:textId="5D491A5B" w:rsidR="007C280F" w:rsidRDefault="007C280F">
          <w:pPr>
            <w:pStyle w:val="Obsah2"/>
            <w:tabs>
              <w:tab w:val="left" w:pos="960"/>
              <w:tab w:val="right" w:leader="dot" w:pos="9062"/>
            </w:tabs>
            <w:rPr>
              <w:rFonts w:eastAsiaTheme="minorEastAsia"/>
              <w:i w:val="0"/>
              <w:iCs w:val="0"/>
              <w:noProof/>
              <w:sz w:val="24"/>
              <w:szCs w:val="24"/>
            </w:rPr>
          </w:pPr>
          <w:hyperlink w:anchor="_Toc215852478" w:history="1">
            <w:r w:rsidRPr="005B326F">
              <w:rPr>
                <w:rStyle w:val="Hypertextovodkaz"/>
                <w:noProof/>
              </w:rPr>
              <w:t>6.4</w:t>
            </w:r>
            <w:r>
              <w:rPr>
                <w:rFonts w:eastAsiaTheme="minorEastAsia"/>
                <w:i w:val="0"/>
                <w:iCs w:val="0"/>
                <w:noProof/>
                <w:sz w:val="24"/>
                <w:szCs w:val="24"/>
              </w:rPr>
              <w:tab/>
            </w:r>
            <w:r w:rsidRPr="005B326F">
              <w:rPr>
                <w:rStyle w:val="Hypertextovodkaz"/>
                <w:noProof/>
              </w:rPr>
              <w:t>Licenční model</w:t>
            </w:r>
            <w:r>
              <w:rPr>
                <w:noProof/>
                <w:webHidden/>
              </w:rPr>
              <w:tab/>
            </w:r>
            <w:r>
              <w:rPr>
                <w:noProof/>
                <w:webHidden/>
              </w:rPr>
              <w:fldChar w:fldCharType="begin"/>
            </w:r>
            <w:r>
              <w:rPr>
                <w:noProof/>
                <w:webHidden/>
              </w:rPr>
              <w:instrText xml:space="preserve"> PAGEREF _Toc215852478 \h </w:instrText>
            </w:r>
            <w:r>
              <w:rPr>
                <w:noProof/>
                <w:webHidden/>
              </w:rPr>
            </w:r>
            <w:r>
              <w:rPr>
                <w:noProof/>
                <w:webHidden/>
              </w:rPr>
              <w:fldChar w:fldCharType="separate"/>
            </w:r>
            <w:r>
              <w:rPr>
                <w:noProof/>
                <w:webHidden/>
              </w:rPr>
              <w:t>39</w:t>
            </w:r>
            <w:r>
              <w:rPr>
                <w:noProof/>
                <w:webHidden/>
              </w:rPr>
              <w:fldChar w:fldCharType="end"/>
            </w:r>
          </w:hyperlink>
        </w:p>
        <w:p w14:paraId="136018CB" w14:textId="014ED965" w:rsidR="007C280F" w:rsidRDefault="007C280F">
          <w:pPr>
            <w:pStyle w:val="Obsah1"/>
            <w:tabs>
              <w:tab w:val="left" w:pos="480"/>
              <w:tab w:val="right" w:leader="dot" w:pos="9062"/>
            </w:tabs>
            <w:rPr>
              <w:rFonts w:eastAsiaTheme="minorEastAsia"/>
              <w:b w:val="0"/>
              <w:bCs w:val="0"/>
              <w:noProof/>
              <w:sz w:val="24"/>
              <w:szCs w:val="24"/>
            </w:rPr>
          </w:pPr>
          <w:hyperlink w:anchor="_Toc215852479" w:history="1">
            <w:r w:rsidRPr="005B326F">
              <w:rPr>
                <w:rStyle w:val="Hypertextovodkaz"/>
                <w:noProof/>
              </w:rPr>
              <w:t>7</w:t>
            </w:r>
            <w:r>
              <w:rPr>
                <w:rFonts w:eastAsiaTheme="minorEastAsia"/>
                <w:b w:val="0"/>
                <w:bCs w:val="0"/>
                <w:noProof/>
                <w:sz w:val="24"/>
                <w:szCs w:val="24"/>
              </w:rPr>
              <w:tab/>
            </w:r>
            <w:r w:rsidRPr="005B326F">
              <w:rPr>
                <w:rStyle w:val="Hypertextovodkaz"/>
                <w:noProof/>
              </w:rPr>
              <w:t>Etapy dodání řešení/díla</w:t>
            </w:r>
            <w:r>
              <w:rPr>
                <w:noProof/>
                <w:webHidden/>
              </w:rPr>
              <w:tab/>
            </w:r>
            <w:r>
              <w:rPr>
                <w:noProof/>
                <w:webHidden/>
              </w:rPr>
              <w:fldChar w:fldCharType="begin"/>
            </w:r>
            <w:r>
              <w:rPr>
                <w:noProof/>
                <w:webHidden/>
              </w:rPr>
              <w:instrText xml:space="preserve"> PAGEREF _Toc215852479 \h </w:instrText>
            </w:r>
            <w:r>
              <w:rPr>
                <w:noProof/>
                <w:webHidden/>
              </w:rPr>
            </w:r>
            <w:r>
              <w:rPr>
                <w:noProof/>
                <w:webHidden/>
              </w:rPr>
              <w:fldChar w:fldCharType="separate"/>
            </w:r>
            <w:r>
              <w:rPr>
                <w:noProof/>
                <w:webHidden/>
              </w:rPr>
              <w:t>40</w:t>
            </w:r>
            <w:r>
              <w:rPr>
                <w:noProof/>
                <w:webHidden/>
              </w:rPr>
              <w:fldChar w:fldCharType="end"/>
            </w:r>
          </w:hyperlink>
        </w:p>
        <w:p w14:paraId="68A3CD67" w14:textId="38E66FBF" w:rsidR="007C280F" w:rsidRDefault="007C280F">
          <w:pPr>
            <w:pStyle w:val="Obsah1"/>
            <w:tabs>
              <w:tab w:val="left" w:pos="480"/>
              <w:tab w:val="right" w:leader="dot" w:pos="9062"/>
            </w:tabs>
            <w:rPr>
              <w:rFonts w:eastAsiaTheme="minorEastAsia"/>
              <w:b w:val="0"/>
              <w:bCs w:val="0"/>
              <w:noProof/>
              <w:sz w:val="24"/>
              <w:szCs w:val="24"/>
            </w:rPr>
          </w:pPr>
          <w:hyperlink w:anchor="_Toc215852480" w:history="1">
            <w:r w:rsidRPr="005B326F">
              <w:rPr>
                <w:rStyle w:val="Hypertextovodkaz"/>
                <w:noProof/>
              </w:rPr>
              <w:t>8</w:t>
            </w:r>
            <w:r>
              <w:rPr>
                <w:rFonts w:eastAsiaTheme="minorEastAsia"/>
                <w:b w:val="0"/>
                <w:bCs w:val="0"/>
                <w:noProof/>
                <w:sz w:val="24"/>
                <w:szCs w:val="24"/>
              </w:rPr>
              <w:tab/>
            </w:r>
            <w:r w:rsidRPr="005B326F">
              <w:rPr>
                <w:rStyle w:val="Hypertextovodkaz"/>
                <w:noProof/>
              </w:rPr>
              <w:t>Požadavky na budoucí rozvoj a podporu systému</w:t>
            </w:r>
            <w:r>
              <w:rPr>
                <w:noProof/>
                <w:webHidden/>
              </w:rPr>
              <w:tab/>
            </w:r>
            <w:r>
              <w:rPr>
                <w:noProof/>
                <w:webHidden/>
              </w:rPr>
              <w:fldChar w:fldCharType="begin"/>
            </w:r>
            <w:r>
              <w:rPr>
                <w:noProof/>
                <w:webHidden/>
              </w:rPr>
              <w:instrText xml:space="preserve"> PAGEREF _Toc215852480 \h </w:instrText>
            </w:r>
            <w:r>
              <w:rPr>
                <w:noProof/>
                <w:webHidden/>
              </w:rPr>
            </w:r>
            <w:r>
              <w:rPr>
                <w:noProof/>
                <w:webHidden/>
              </w:rPr>
              <w:fldChar w:fldCharType="separate"/>
            </w:r>
            <w:r>
              <w:rPr>
                <w:noProof/>
                <w:webHidden/>
              </w:rPr>
              <w:t>41</w:t>
            </w:r>
            <w:r>
              <w:rPr>
                <w:noProof/>
                <w:webHidden/>
              </w:rPr>
              <w:fldChar w:fldCharType="end"/>
            </w:r>
          </w:hyperlink>
        </w:p>
        <w:p w14:paraId="6F0BE851" w14:textId="3BE06291" w:rsidR="007C280F" w:rsidRDefault="007C280F">
          <w:pPr>
            <w:pStyle w:val="Obsah1"/>
            <w:tabs>
              <w:tab w:val="left" w:pos="480"/>
              <w:tab w:val="right" w:leader="dot" w:pos="9062"/>
            </w:tabs>
            <w:rPr>
              <w:rFonts w:eastAsiaTheme="minorEastAsia"/>
              <w:b w:val="0"/>
              <w:bCs w:val="0"/>
              <w:noProof/>
              <w:sz w:val="24"/>
              <w:szCs w:val="24"/>
            </w:rPr>
          </w:pPr>
          <w:hyperlink w:anchor="_Toc215852481" w:history="1">
            <w:r w:rsidRPr="005B326F">
              <w:rPr>
                <w:rStyle w:val="Hypertextovodkaz"/>
                <w:noProof/>
              </w:rPr>
              <w:t>9</w:t>
            </w:r>
            <w:r>
              <w:rPr>
                <w:rFonts w:eastAsiaTheme="minorEastAsia"/>
                <w:b w:val="0"/>
                <w:bCs w:val="0"/>
                <w:noProof/>
                <w:sz w:val="24"/>
                <w:szCs w:val="24"/>
              </w:rPr>
              <w:tab/>
            </w:r>
            <w:r w:rsidRPr="005B326F">
              <w:rPr>
                <w:rStyle w:val="Hypertextovodkaz"/>
                <w:noProof/>
              </w:rPr>
              <w:t>Požadavky na provoz systému a zajištění servisní podpory (SLA)</w:t>
            </w:r>
            <w:r>
              <w:rPr>
                <w:noProof/>
                <w:webHidden/>
              </w:rPr>
              <w:tab/>
            </w:r>
            <w:r>
              <w:rPr>
                <w:noProof/>
                <w:webHidden/>
              </w:rPr>
              <w:fldChar w:fldCharType="begin"/>
            </w:r>
            <w:r>
              <w:rPr>
                <w:noProof/>
                <w:webHidden/>
              </w:rPr>
              <w:instrText xml:space="preserve"> PAGEREF _Toc215852481 \h </w:instrText>
            </w:r>
            <w:r>
              <w:rPr>
                <w:noProof/>
                <w:webHidden/>
              </w:rPr>
            </w:r>
            <w:r>
              <w:rPr>
                <w:noProof/>
                <w:webHidden/>
              </w:rPr>
              <w:fldChar w:fldCharType="separate"/>
            </w:r>
            <w:r>
              <w:rPr>
                <w:noProof/>
                <w:webHidden/>
              </w:rPr>
              <w:t>42</w:t>
            </w:r>
            <w:r>
              <w:rPr>
                <w:noProof/>
                <w:webHidden/>
              </w:rPr>
              <w:fldChar w:fldCharType="end"/>
            </w:r>
          </w:hyperlink>
        </w:p>
        <w:p w14:paraId="36DC6DF4" w14:textId="60B9A070" w:rsidR="007C280F" w:rsidRDefault="007C280F">
          <w:pPr>
            <w:pStyle w:val="Obsah1"/>
            <w:tabs>
              <w:tab w:val="left" w:pos="480"/>
              <w:tab w:val="right" w:leader="dot" w:pos="9062"/>
            </w:tabs>
            <w:rPr>
              <w:rFonts w:eastAsiaTheme="minorEastAsia"/>
              <w:b w:val="0"/>
              <w:bCs w:val="0"/>
              <w:noProof/>
              <w:sz w:val="24"/>
              <w:szCs w:val="24"/>
            </w:rPr>
          </w:pPr>
          <w:hyperlink w:anchor="_Toc215852482" w:history="1">
            <w:r w:rsidRPr="005B326F">
              <w:rPr>
                <w:rStyle w:val="Hypertextovodkaz"/>
                <w:noProof/>
              </w:rPr>
              <w:t>10</w:t>
            </w:r>
            <w:r>
              <w:rPr>
                <w:rFonts w:eastAsiaTheme="minorEastAsia"/>
                <w:b w:val="0"/>
                <w:bCs w:val="0"/>
                <w:noProof/>
                <w:sz w:val="24"/>
                <w:szCs w:val="24"/>
              </w:rPr>
              <w:tab/>
            </w:r>
            <w:r w:rsidRPr="005B326F">
              <w:rPr>
                <w:rStyle w:val="Hypertextovodkaz"/>
                <w:noProof/>
              </w:rPr>
              <w:t>Seznam příloh</w:t>
            </w:r>
            <w:r>
              <w:rPr>
                <w:noProof/>
                <w:webHidden/>
              </w:rPr>
              <w:tab/>
            </w:r>
            <w:r>
              <w:rPr>
                <w:noProof/>
                <w:webHidden/>
              </w:rPr>
              <w:fldChar w:fldCharType="begin"/>
            </w:r>
            <w:r>
              <w:rPr>
                <w:noProof/>
                <w:webHidden/>
              </w:rPr>
              <w:instrText xml:space="preserve"> PAGEREF _Toc215852482 \h </w:instrText>
            </w:r>
            <w:r>
              <w:rPr>
                <w:noProof/>
                <w:webHidden/>
              </w:rPr>
            </w:r>
            <w:r>
              <w:rPr>
                <w:noProof/>
                <w:webHidden/>
              </w:rPr>
              <w:fldChar w:fldCharType="separate"/>
            </w:r>
            <w:r>
              <w:rPr>
                <w:noProof/>
                <w:webHidden/>
              </w:rPr>
              <w:t>44</w:t>
            </w:r>
            <w:r>
              <w:rPr>
                <w:noProof/>
                <w:webHidden/>
              </w:rPr>
              <w:fldChar w:fldCharType="end"/>
            </w:r>
          </w:hyperlink>
        </w:p>
        <w:p w14:paraId="598BCFD2" w14:textId="4172ED4D" w:rsidR="00DE2DB3" w:rsidRDefault="00DE2DB3">
          <w:r>
            <w:rPr>
              <w:b/>
              <w:bCs/>
            </w:rPr>
            <w:fldChar w:fldCharType="end"/>
          </w:r>
        </w:p>
      </w:sdtContent>
    </w:sdt>
    <w:p w14:paraId="41D834A1" w14:textId="3F5A671E" w:rsidR="00C816DD" w:rsidRDefault="00C816DD" w:rsidP="00DE2DB3">
      <w:pPr>
        <w:pStyle w:val="Nadpis1"/>
        <w:numPr>
          <w:ilvl w:val="0"/>
          <w:numId w:val="0"/>
        </w:numPr>
      </w:pPr>
    </w:p>
    <w:p w14:paraId="18640E7A" w14:textId="77777777" w:rsidR="00DE2DB3" w:rsidRPr="00DE2DB3" w:rsidRDefault="00DE2DB3" w:rsidP="00DE2DB3"/>
    <w:p w14:paraId="3B3F2D34" w14:textId="222344BE" w:rsidR="0025355C" w:rsidRDefault="0025355C">
      <w:pPr>
        <w:jc w:val="left"/>
      </w:pPr>
      <w:r>
        <w:br w:type="page"/>
      </w:r>
    </w:p>
    <w:p w14:paraId="1190E841" w14:textId="3F1FCBBF" w:rsidR="00484E6D" w:rsidRDefault="16474A41" w:rsidP="00D2584B">
      <w:pPr>
        <w:pStyle w:val="Nadpis1"/>
      </w:pPr>
      <w:bookmarkStart w:id="0" w:name="_Toc215852420"/>
      <w:r>
        <w:lastRenderedPageBreak/>
        <w:t>Účel dokumentu</w:t>
      </w:r>
      <w:bookmarkEnd w:id="0"/>
    </w:p>
    <w:p w14:paraId="3ED03A19" w14:textId="4B4DE22D" w:rsidR="001942A6" w:rsidRDefault="001942A6" w:rsidP="001942A6">
      <w:r>
        <w:t>Účelem tohoto dokumentu je</w:t>
      </w:r>
      <w:r w:rsidR="003A1CC7">
        <w:t xml:space="preserve"> popis</w:t>
      </w:r>
      <w:r>
        <w:t xml:space="preserve"> požadavků </w:t>
      </w:r>
      <w:r w:rsidR="003A1CC7">
        <w:t>pro</w:t>
      </w:r>
      <w:r>
        <w:t xml:space="preserve"> vývoj</w:t>
      </w:r>
      <w:r w:rsidR="003A1CC7">
        <w:t xml:space="preserve"> nové mobilní aplikace Západočeské univerzity. Uvedený popis zohledňuje výstupy z analýzy potřeb jednotlivých uživatelů současné mobilní aplikace včetně „</w:t>
      </w:r>
      <w:proofErr w:type="spellStart"/>
      <w:r w:rsidR="003A1CC7">
        <w:t>b</w:t>
      </w:r>
      <w:r w:rsidR="003A1CC7" w:rsidRPr="003A1CC7">
        <w:t>est</w:t>
      </w:r>
      <w:proofErr w:type="spellEnd"/>
      <w:r w:rsidR="001042A1">
        <w:t xml:space="preserve"> </w:t>
      </w:r>
      <w:proofErr w:type="spellStart"/>
      <w:r w:rsidR="003A1CC7" w:rsidRPr="003A1CC7">
        <w:t>practice</w:t>
      </w:r>
      <w:proofErr w:type="spellEnd"/>
      <w:r w:rsidR="003A1CC7">
        <w:t xml:space="preserve">“ metod obdobných univerzitních aplikací. </w:t>
      </w:r>
    </w:p>
    <w:p w14:paraId="5321BABC" w14:textId="699FBA41" w:rsidR="001942A6" w:rsidRDefault="001942A6" w:rsidP="001942A6">
      <w:r>
        <w:t>Mobilní aplikace představuje v současné době jeden z</w:t>
      </w:r>
      <w:r w:rsidR="003A1CC7">
        <w:t> </w:t>
      </w:r>
      <w:r>
        <w:t>klíčových</w:t>
      </w:r>
      <w:r w:rsidR="003A1CC7">
        <w:t xml:space="preserve"> </w:t>
      </w:r>
      <w:r>
        <w:t>nástrojů pro komunikaci a poskytování služeb studentům, akademick</w:t>
      </w:r>
      <w:r w:rsidR="001174F0">
        <w:t>ým pracovníkům</w:t>
      </w:r>
      <w:r>
        <w:t xml:space="preserve"> i administrativě univerzity. Její vývoj musí reflektovat nejen aktuální technologické trendy, ale zejména potřeby uživatelů, kteří očekávají rychlý, spolehlivý a intuitivní přístup ke všem relevantním informacím spojeným se studiem a univerzitním životem.</w:t>
      </w:r>
    </w:p>
    <w:p w14:paraId="025C805F" w14:textId="65919A4F" w:rsidR="001942A6" w:rsidRDefault="001942A6" w:rsidP="001942A6">
      <w:r>
        <w:t xml:space="preserve">Strategický význam </w:t>
      </w:r>
      <w:r w:rsidR="003A1CC7">
        <w:t xml:space="preserve">vývoje nové mobilní </w:t>
      </w:r>
      <w:r>
        <w:t xml:space="preserve">aplikace </w:t>
      </w:r>
      <w:r w:rsidR="003A1CC7">
        <w:t xml:space="preserve">ZČU </w:t>
      </w:r>
      <w:r>
        <w:t>spočívá v:</w:t>
      </w:r>
    </w:p>
    <w:p w14:paraId="1A78F8DC" w14:textId="43BDDB3D" w:rsidR="001942A6" w:rsidRDefault="001942A6" w:rsidP="00D3150F">
      <w:pPr>
        <w:pStyle w:val="Odstavecseseznamem"/>
        <w:numPr>
          <w:ilvl w:val="0"/>
          <w:numId w:val="8"/>
        </w:numPr>
      </w:pPr>
      <w:r>
        <w:t>Podpoře efektivní komunikace a zapojení studentů</w:t>
      </w:r>
      <w:r w:rsidR="003A1CC7">
        <w:t xml:space="preserve"> do </w:t>
      </w:r>
      <w:r w:rsidR="001042A1">
        <w:t>„univerzitního života“</w:t>
      </w:r>
    </w:p>
    <w:p w14:paraId="65442DE7" w14:textId="429710D3" w:rsidR="001942A6" w:rsidRDefault="001942A6" w:rsidP="00D3150F">
      <w:pPr>
        <w:pStyle w:val="Odstavecseseznamem"/>
        <w:numPr>
          <w:ilvl w:val="0"/>
          <w:numId w:val="8"/>
        </w:numPr>
      </w:pPr>
      <w:r>
        <w:t>Zjednodušení administrativních procesů a zlepšení uživatelského komfortu</w:t>
      </w:r>
    </w:p>
    <w:p w14:paraId="732884C1" w14:textId="5E7CEC30" w:rsidR="001942A6" w:rsidRDefault="001942A6" w:rsidP="00D3150F">
      <w:pPr>
        <w:pStyle w:val="Odstavecseseznamem"/>
        <w:numPr>
          <w:ilvl w:val="0"/>
          <w:numId w:val="8"/>
        </w:numPr>
      </w:pPr>
      <w:r>
        <w:t>Zvýšení přehlednosti studijních dat</w:t>
      </w:r>
      <w:r w:rsidR="003A1CC7">
        <w:t xml:space="preserve"> (studijních výsledků)</w:t>
      </w:r>
    </w:p>
    <w:p w14:paraId="7316E658" w14:textId="51952DEA" w:rsidR="001042A1" w:rsidRDefault="001042A1" w:rsidP="00D3150F">
      <w:pPr>
        <w:pStyle w:val="Odstavecseseznamem"/>
        <w:numPr>
          <w:ilvl w:val="0"/>
          <w:numId w:val="8"/>
        </w:numPr>
      </w:pPr>
      <w:r>
        <w:t xml:space="preserve">Zvýšení bezpečnosti studentů při krizových situací formou včasné a efektivní komunikace  </w:t>
      </w:r>
    </w:p>
    <w:p w14:paraId="1D955C7B" w14:textId="47B1B8A4" w:rsidR="001042A1" w:rsidRDefault="001042A1" w:rsidP="001042A1">
      <w:pPr>
        <w:jc w:val="left"/>
      </w:pPr>
      <w:r>
        <w:br w:type="page"/>
      </w:r>
    </w:p>
    <w:p w14:paraId="18D935AF" w14:textId="52570C1B" w:rsidR="00D2584B" w:rsidRDefault="00D2584B" w:rsidP="00D2584B">
      <w:pPr>
        <w:pStyle w:val="Nadpis1"/>
      </w:pPr>
      <w:bookmarkStart w:id="1" w:name="_Toc215852421"/>
      <w:r w:rsidRPr="005167A0">
        <w:lastRenderedPageBreak/>
        <w:t>Pojmy a zkratky</w:t>
      </w:r>
      <w:bookmarkEnd w:id="1"/>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99"/>
      </w:tblGrid>
      <w:tr w:rsidR="006619BB" w14:paraId="0AE427DF" w14:textId="77777777" w:rsidTr="006619BB">
        <w:tc>
          <w:tcPr>
            <w:tcW w:w="2263" w:type="dxa"/>
          </w:tcPr>
          <w:p w14:paraId="17CB6438" w14:textId="6F816D32" w:rsidR="006619BB" w:rsidRPr="006619BB" w:rsidRDefault="006619BB" w:rsidP="00CF4E1B">
            <w:pPr>
              <w:jc w:val="left"/>
              <w:rPr>
                <w:b/>
                <w:bCs/>
              </w:rPr>
            </w:pPr>
            <w:r w:rsidRPr="006619BB">
              <w:rPr>
                <w:b/>
                <w:bCs/>
              </w:rPr>
              <w:t>ZČU</w:t>
            </w:r>
          </w:p>
        </w:tc>
        <w:tc>
          <w:tcPr>
            <w:tcW w:w="6799" w:type="dxa"/>
          </w:tcPr>
          <w:p w14:paraId="70D08751" w14:textId="1DC8EB4A" w:rsidR="006619BB" w:rsidRDefault="006619BB" w:rsidP="0060700C">
            <w:r>
              <w:t>Západočeská univerzita v Plzni</w:t>
            </w:r>
          </w:p>
        </w:tc>
      </w:tr>
      <w:tr w:rsidR="006619BB" w14:paraId="1DAD40EC" w14:textId="77777777" w:rsidTr="006619BB">
        <w:tc>
          <w:tcPr>
            <w:tcW w:w="2263" w:type="dxa"/>
          </w:tcPr>
          <w:p w14:paraId="6DDA3BD9" w14:textId="003A9537" w:rsidR="006619BB" w:rsidRPr="006619BB" w:rsidRDefault="006619BB" w:rsidP="00CF4E1B">
            <w:pPr>
              <w:jc w:val="left"/>
              <w:rPr>
                <w:b/>
                <w:bCs/>
              </w:rPr>
            </w:pPr>
            <w:r w:rsidRPr="006619BB">
              <w:rPr>
                <w:b/>
                <w:bCs/>
              </w:rPr>
              <w:t>IS/STAG</w:t>
            </w:r>
          </w:p>
        </w:tc>
        <w:tc>
          <w:tcPr>
            <w:tcW w:w="6799" w:type="dxa"/>
          </w:tcPr>
          <w:p w14:paraId="6836E99E" w14:textId="594C1666" w:rsidR="006619BB" w:rsidRDefault="006619BB" w:rsidP="0060700C">
            <w:r w:rsidRPr="006619BB">
              <w:t>informační systém studijní agendy vysoké školy, univerzity nebo vyšší odborné školy</w:t>
            </w:r>
          </w:p>
        </w:tc>
      </w:tr>
      <w:tr w:rsidR="006619BB" w14:paraId="15AC38C2" w14:textId="77777777" w:rsidTr="006619BB">
        <w:tc>
          <w:tcPr>
            <w:tcW w:w="2263" w:type="dxa"/>
          </w:tcPr>
          <w:p w14:paraId="1AA04E24" w14:textId="1084D120" w:rsidR="006619BB" w:rsidRPr="006619BB" w:rsidRDefault="00041D9B" w:rsidP="00CF4E1B">
            <w:pPr>
              <w:jc w:val="left"/>
              <w:rPr>
                <w:b/>
                <w:bCs/>
              </w:rPr>
            </w:pPr>
            <w:r>
              <w:rPr>
                <w:b/>
                <w:bCs/>
              </w:rPr>
              <w:t>ISKAM</w:t>
            </w:r>
          </w:p>
        </w:tc>
        <w:tc>
          <w:tcPr>
            <w:tcW w:w="6799" w:type="dxa"/>
          </w:tcPr>
          <w:p w14:paraId="12E27B98" w14:textId="1B18BE41" w:rsidR="006619BB" w:rsidRDefault="00041D9B" w:rsidP="0060700C">
            <w:r w:rsidRPr="00041D9B">
              <w:t>Informační systém kolejí a menz</w:t>
            </w:r>
          </w:p>
        </w:tc>
      </w:tr>
      <w:tr w:rsidR="006619BB" w14:paraId="0FBE14D6" w14:textId="77777777" w:rsidTr="006619BB">
        <w:tc>
          <w:tcPr>
            <w:tcW w:w="2263" w:type="dxa"/>
          </w:tcPr>
          <w:p w14:paraId="0B0A2958" w14:textId="7BFAC6F7" w:rsidR="006619BB" w:rsidRPr="006619BB" w:rsidRDefault="00041D9B" w:rsidP="00CF4E1B">
            <w:pPr>
              <w:jc w:val="left"/>
              <w:rPr>
                <w:b/>
                <w:bCs/>
              </w:rPr>
            </w:pPr>
            <w:r>
              <w:rPr>
                <w:b/>
                <w:bCs/>
              </w:rPr>
              <w:t>KISS</w:t>
            </w:r>
          </w:p>
        </w:tc>
        <w:tc>
          <w:tcPr>
            <w:tcW w:w="6799" w:type="dxa"/>
          </w:tcPr>
          <w:p w14:paraId="1FE0D7A8" w14:textId="1D81BCC8" w:rsidR="006619BB" w:rsidRDefault="00041D9B" w:rsidP="0060700C">
            <w:r>
              <w:t xml:space="preserve">Krizový informační a svolávací systém </w:t>
            </w:r>
          </w:p>
        </w:tc>
      </w:tr>
      <w:tr w:rsidR="006619BB" w14:paraId="504899AC" w14:textId="77777777" w:rsidTr="006619BB">
        <w:tc>
          <w:tcPr>
            <w:tcW w:w="2263" w:type="dxa"/>
          </w:tcPr>
          <w:p w14:paraId="0A321031" w14:textId="48290540" w:rsidR="006619BB" w:rsidRPr="006619BB" w:rsidRDefault="00AD1A5F" w:rsidP="00CF4E1B">
            <w:pPr>
              <w:jc w:val="left"/>
              <w:rPr>
                <w:b/>
                <w:bCs/>
              </w:rPr>
            </w:pPr>
            <w:r w:rsidRPr="00AD1A5F">
              <w:rPr>
                <w:b/>
                <w:bCs/>
              </w:rPr>
              <w:t>VŠKP</w:t>
            </w:r>
          </w:p>
        </w:tc>
        <w:tc>
          <w:tcPr>
            <w:tcW w:w="6799" w:type="dxa"/>
          </w:tcPr>
          <w:p w14:paraId="3DA3CEFD" w14:textId="2B6E4268" w:rsidR="006619BB" w:rsidRDefault="00AD1A5F" w:rsidP="0060700C">
            <w:r>
              <w:t>V</w:t>
            </w:r>
            <w:r w:rsidRPr="00AD1A5F">
              <w:t>ysokoškolsk</w:t>
            </w:r>
            <w:r>
              <w:t>á</w:t>
            </w:r>
            <w:r w:rsidRPr="00AD1A5F">
              <w:t xml:space="preserve"> kvalifikační prác</w:t>
            </w:r>
            <w:r>
              <w:t>e</w:t>
            </w:r>
          </w:p>
        </w:tc>
      </w:tr>
      <w:tr w:rsidR="006619BB" w14:paraId="55A9EC25" w14:textId="77777777" w:rsidTr="006619BB">
        <w:tc>
          <w:tcPr>
            <w:tcW w:w="2263" w:type="dxa"/>
          </w:tcPr>
          <w:p w14:paraId="0C3C4C8E" w14:textId="2C514E6F" w:rsidR="006619BB" w:rsidRPr="006619BB" w:rsidRDefault="0060700C" w:rsidP="00CF4E1B">
            <w:pPr>
              <w:jc w:val="left"/>
              <w:rPr>
                <w:b/>
                <w:bCs/>
              </w:rPr>
            </w:pPr>
            <w:r w:rsidRPr="0060700C">
              <w:rPr>
                <w:b/>
                <w:bCs/>
              </w:rPr>
              <w:t>SSO</w:t>
            </w:r>
          </w:p>
        </w:tc>
        <w:tc>
          <w:tcPr>
            <w:tcW w:w="6799" w:type="dxa"/>
          </w:tcPr>
          <w:p w14:paraId="00519ABD" w14:textId="457DDC2B" w:rsidR="006619BB" w:rsidRDefault="0060700C" w:rsidP="0060700C">
            <w:r w:rsidRPr="0060700C">
              <w:t>Single Sign-On</w:t>
            </w:r>
            <w:r>
              <w:t xml:space="preserve"> - </w:t>
            </w:r>
            <w:r w:rsidRPr="0060700C">
              <w:t>je systém jednotného přihlášení, který uživatelům umožňuje přístup do více aplikací a služeb pomocí jedné sady přihlašovacích údajů</w:t>
            </w:r>
          </w:p>
        </w:tc>
      </w:tr>
      <w:tr w:rsidR="006619BB" w14:paraId="67A93315" w14:textId="77777777" w:rsidTr="006619BB">
        <w:tc>
          <w:tcPr>
            <w:tcW w:w="2263" w:type="dxa"/>
          </w:tcPr>
          <w:p w14:paraId="72D53D14" w14:textId="4965E883" w:rsidR="006619BB" w:rsidRPr="006619BB" w:rsidRDefault="0060700C" w:rsidP="00CF4E1B">
            <w:pPr>
              <w:jc w:val="left"/>
              <w:rPr>
                <w:b/>
                <w:bCs/>
              </w:rPr>
            </w:pPr>
            <w:r>
              <w:rPr>
                <w:b/>
                <w:bCs/>
              </w:rPr>
              <w:t>API</w:t>
            </w:r>
          </w:p>
        </w:tc>
        <w:tc>
          <w:tcPr>
            <w:tcW w:w="6799" w:type="dxa"/>
          </w:tcPr>
          <w:p w14:paraId="7995173B" w14:textId="5CC729C2" w:rsidR="006619BB" w:rsidRDefault="00596612" w:rsidP="00CF4E1B">
            <w:pPr>
              <w:jc w:val="left"/>
            </w:pPr>
            <w:r>
              <w:t>A</w:t>
            </w:r>
            <w:r w:rsidRPr="00596612">
              <w:t>plikační programové rozhraní</w:t>
            </w:r>
          </w:p>
        </w:tc>
      </w:tr>
      <w:tr w:rsidR="006619BB" w14:paraId="6E73DBE3" w14:textId="77777777" w:rsidTr="006619BB">
        <w:tc>
          <w:tcPr>
            <w:tcW w:w="2263" w:type="dxa"/>
          </w:tcPr>
          <w:p w14:paraId="6119A82F" w14:textId="7E29DE7C" w:rsidR="006619BB" w:rsidRPr="006619BB" w:rsidRDefault="00935722" w:rsidP="00CF4E1B">
            <w:pPr>
              <w:jc w:val="left"/>
              <w:rPr>
                <w:b/>
                <w:bCs/>
              </w:rPr>
            </w:pPr>
            <w:r>
              <w:rPr>
                <w:b/>
                <w:bCs/>
              </w:rPr>
              <w:t>WS</w:t>
            </w:r>
          </w:p>
        </w:tc>
        <w:tc>
          <w:tcPr>
            <w:tcW w:w="6799" w:type="dxa"/>
          </w:tcPr>
          <w:p w14:paraId="30560112" w14:textId="254FD6C6" w:rsidR="006619BB" w:rsidRDefault="00935722" w:rsidP="00CF4E1B">
            <w:pPr>
              <w:jc w:val="left"/>
            </w:pPr>
            <w:proofErr w:type="spellStart"/>
            <w:r w:rsidRPr="00935722">
              <w:t>WebService</w:t>
            </w:r>
            <w:proofErr w:type="spellEnd"/>
            <w:r w:rsidRPr="00935722">
              <w:t xml:space="preserve"> </w:t>
            </w:r>
            <w:r>
              <w:t xml:space="preserve">– </w:t>
            </w:r>
            <w:r w:rsidRPr="00935722">
              <w:t>webov</w:t>
            </w:r>
            <w:r>
              <w:t>á s</w:t>
            </w:r>
            <w:r w:rsidRPr="00935722">
              <w:t>lu</w:t>
            </w:r>
            <w:r>
              <w:t>žba</w:t>
            </w:r>
          </w:p>
        </w:tc>
      </w:tr>
      <w:tr w:rsidR="00935722" w14:paraId="1E6C9D41" w14:textId="77777777" w:rsidTr="006619BB">
        <w:tc>
          <w:tcPr>
            <w:tcW w:w="2263" w:type="dxa"/>
          </w:tcPr>
          <w:p w14:paraId="2053D4EE" w14:textId="1CB5BA53" w:rsidR="00935722" w:rsidRDefault="00FD72D8" w:rsidP="00CF4E1B">
            <w:pPr>
              <w:jc w:val="left"/>
              <w:rPr>
                <w:b/>
                <w:bCs/>
              </w:rPr>
            </w:pPr>
            <w:r>
              <w:rPr>
                <w:b/>
                <w:bCs/>
              </w:rPr>
              <w:t>SW</w:t>
            </w:r>
          </w:p>
        </w:tc>
        <w:tc>
          <w:tcPr>
            <w:tcW w:w="6799" w:type="dxa"/>
          </w:tcPr>
          <w:p w14:paraId="4B1C7977" w14:textId="1D960FED" w:rsidR="00935722" w:rsidRDefault="00FD72D8" w:rsidP="00CF4E1B">
            <w:pPr>
              <w:jc w:val="left"/>
            </w:pPr>
            <w:r>
              <w:t>Software</w:t>
            </w:r>
          </w:p>
        </w:tc>
      </w:tr>
    </w:tbl>
    <w:p w14:paraId="5907D78A" w14:textId="1CE4A6A5" w:rsidR="00CF4E1B" w:rsidRPr="00CF4E1B" w:rsidRDefault="00CF4E1B" w:rsidP="00CF4E1B">
      <w:pPr>
        <w:jc w:val="left"/>
      </w:pPr>
      <w:r>
        <w:br w:type="page"/>
      </w:r>
    </w:p>
    <w:p w14:paraId="7F2AB471" w14:textId="06F24F4F" w:rsidR="00484E6D" w:rsidRDefault="00D2584B" w:rsidP="00484E6D">
      <w:pPr>
        <w:pStyle w:val="Nadpis1"/>
      </w:pPr>
      <w:bookmarkStart w:id="2" w:name="_Toc215852422"/>
      <w:r>
        <w:lastRenderedPageBreak/>
        <w:t>Popis současné aplikace ZČU STAG</w:t>
      </w:r>
      <w:bookmarkEnd w:id="2"/>
    </w:p>
    <w:p w14:paraId="7EA6A55F" w14:textId="3CEB6981" w:rsidR="00110334" w:rsidRDefault="6C006E65" w:rsidP="00D31E4E">
      <w:pPr>
        <w:pStyle w:val="Nadpis2"/>
      </w:pPr>
      <w:bookmarkStart w:id="3" w:name="_Toc215852423"/>
      <w:r>
        <w:t>Obecný popis aplikace</w:t>
      </w:r>
      <w:bookmarkEnd w:id="3"/>
    </w:p>
    <w:p w14:paraId="1BBC1FC6" w14:textId="57920220" w:rsidR="3E62A93B" w:rsidRDefault="5B031879" w:rsidP="5EEF3D2F">
      <w:pPr>
        <w:spacing w:after="0"/>
        <w:rPr>
          <w:rFonts w:ascii="Aptos" w:eastAsia="Aptos" w:hAnsi="Aptos" w:cs="Aptos"/>
        </w:rPr>
      </w:pPr>
      <w:r w:rsidRPr="1EF6998B">
        <w:rPr>
          <w:rFonts w:ascii="Aptos" w:eastAsia="Aptos" w:hAnsi="Aptos" w:cs="Aptos"/>
        </w:rPr>
        <w:t xml:space="preserve">Popis IS/STAG, jednotlivé části a základní rozdělení na moduly viz dokumentace: </w:t>
      </w:r>
      <w:hyperlink r:id="rId8">
        <w:r w:rsidRPr="1EF6998B">
          <w:rPr>
            <w:rStyle w:val="Hypertextovodkaz"/>
            <w:rFonts w:ascii="Aptos" w:eastAsia="Aptos" w:hAnsi="Aptos" w:cs="Aptos"/>
          </w:rPr>
          <w:t>https://is-stag.zcu.cz/zajemci/prehled-funkci.html</w:t>
        </w:r>
      </w:hyperlink>
      <w:r w:rsidR="6243C165" w:rsidRPr="1EF6998B">
        <w:rPr>
          <w:rFonts w:ascii="Aptos" w:eastAsia="Aptos" w:hAnsi="Aptos" w:cs="Aptos"/>
        </w:rPr>
        <w:t xml:space="preserve">, možnosti napojení pak přehledový diagram </w:t>
      </w:r>
      <w:hyperlink r:id="rId9">
        <w:r w:rsidR="6243C165" w:rsidRPr="1EF6998B">
          <w:rPr>
            <w:rStyle w:val="Hypertextovodkaz"/>
            <w:rFonts w:ascii="Aptos" w:eastAsia="Aptos" w:hAnsi="Aptos" w:cs="Aptos"/>
          </w:rPr>
          <w:t>https://is-stag.zcu.cz/zajemci/napojovani-na-jine-systemy.html</w:t>
        </w:r>
      </w:hyperlink>
      <w:r w:rsidR="4E12EAB7" w:rsidRPr="1EF6998B">
        <w:rPr>
          <w:rFonts w:ascii="Aptos" w:eastAsia="Aptos" w:hAnsi="Aptos" w:cs="Aptos"/>
        </w:rPr>
        <w:t xml:space="preserve">, </w:t>
      </w:r>
      <w:r w:rsidR="21DB6CF7" w:rsidRPr="1EF6998B">
        <w:rPr>
          <w:rFonts w:ascii="Aptos" w:eastAsia="Aptos" w:hAnsi="Aptos" w:cs="Aptos"/>
        </w:rPr>
        <w:t>oba popisy viz</w:t>
      </w:r>
      <w:r w:rsidR="003D69BF">
        <w:rPr>
          <w:rFonts w:ascii="Aptos" w:eastAsia="Aptos" w:hAnsi="Aptos" w:cs="Aptos"/>
        </w:rPr>
        <w:t xml:space="preserve"> </w:t>
      </w:r>
      <w:r w:rsidR="003D69BF" w:rsidRPr="003D69BF">
        <w:rPr>
          <w:rFonts w:ascii="Aptos" w:eastAsia="Aptos" w:hAnsi="Aptos" w:cs="Aptos"/>
          <w:b/>
        </w:rPr>
        <w:t>příloha č. 8</w:t>
      </w:r>
      <w:r w:rsidR="3F601CE1" w:rsidRPr="1EF6998B">
        <w:rPr>
          <w:rFonts w:ascii="Aptos" w:eastAsia="Aptos" w:hAnsi="Aptos" w:cs="Aptos"/>
        </w:rPr>
        <w:t>. Mo</w:t>
      </w:r>
      <w:r w:rsidR="2CE81105" w:rsidRPr="1EF6998B">
        <w:rPr>
          <w:rFonts w:ascii="Aptos" w:eastAsia="Aptos" w:hAnsi="Aptos" w:cs="Aptos"/>
        </w:rPr>
        <w:t>bilní aplikace pro přístup k datům IS/STAG používá modul webových služeb (WS</w:t>
      </w:r>
      <w:r w:rsidR="78259E51" w:rsidRPr="1EF6998B">
        <w:rPr>
          <w:rFonts w:ascii="Aptos" w:eastAsia="Aptos" w:hAnsi="Aptos" w:cs="Aptos"/>
        </w:rPr>
        <w:t xml:space="preserve">, dokumentace </w:t>
      </w:r>
      <w:hyperlink r:id="rId10">
        <w:r w:rsidR="78259E51" w:rsidRPr="1EF6998B">
          <w:rPr>
            <w:rStyle w:val="Hypertextovodkaz"/>
            <w:rFonts w:ascii="Aptos" w:eastAsia="Aptos" w:hAnsi="Aptos" w:cs="Aptos"/>
          </w:rPr>
          <w:t>https://is-stag.zcu.cz/napoveda/web-services/ws_ws.html</w:t>
        </w:r>
      </w:hyperlink>
      <w:r w:rsidR="79314A3C" w:rsidRPr="1EF6998B">
        <w:rPr>
          <w:rFonts w:ascii="Aptos" w:eastAsia="Aptos" w:hAnsi="Aptos" w:cs="Aptos"/>
        </w:rPr>
        <w:t xml:space="preserve"> nebo </w:t>
      </w:r>
      <w:r w:rsidR="007410A0" w:rsidRPr="007410A0">
        <w:rPr>
          <w:rFonts w:ascii="Aptos" w:eastAsia="Aptos" w:hAnsi="Aptos" w:cs="Aptos"/>
          <w:b/>
        </w:rPr>
        <w:t>příloha č. 2</w:t>
      </w:r>
      <w:r w:rsidR="2CE81105" w:rsidRPr="1EF6998B">
        <w:rPr>
          <w:rFonts w:ascii="Aptos" w:eastAsia="Aptos" w:hAnsi="Aptos" w:cs="Aptos"/>
        </w:rPr>
        <w:t xml:space="preserve">, detailní popis </w:t>
      </w:r>
      <w:r w:rsidR="22B0CE6D" w:rsidRPr="1EF6998B">
        <w:rPr>
          <w:rFonts w:ascii="Aptos" w:eastAsia="Aptos" w:hAnsi="Aptos" w:cs="Aptos"/>
        </w:rPr>
        <w:t xml:space="preserve">použitých </w:t>
      </w:r>
      <w:r w:rsidR="2CE81105" w:rsidRPr="1EF6998B">
        <w:rPr>
          <w:rFonts w:ascii="Aptos" w:eastAsia="Aptos" w:hAnsi="Aptos" w:cs="Aptos"/>
        </w:rPr>
        <w:t>viz kapitola 3.3.</w:t>
      </w:r>
      <w:r w:rsidR="307E0FE5" w:rsidRPr="1EF6998B">
        <w:rPr>
          <w:rFonts w:ascii="Aptos" w:eastAsia="Aptos" w:hAnsi="Aptos" w:cs="Aptos"/>
        </w:rPr>
        <w:t xml:space="preserve"> </w:t>
      </w:r>
      <w:r w:rsidR="316DA3E1" w:rsidRPr="1EF6998B">
        <w:rPr>
          <w:rFonts w:ascii="Aptos" w:eastAsia="Aptos" w:hAnsi="Aptos" w:cs="Aptos"/>
        </w:rPr>
        <w:t>P</w:t>
      </w:r>
      <w:r w:rsidR="60EBE8B3" w:rsidRPr="1EF6998B">
        <w:rPr>
          <w:rFonts w:ascii="Aptos" w:eastAsia="Aptos" w:hAnsi="Aptos" w:cs="Aptos"/>
        </w:rPr>
        <w:t xml:space="preserve">opis </w:t>
      </w:r>
      <w:r w:rsidR="62C03AA0" w:rsidRPr="1EF6998B">
        <w:rPr>
          <w:rFonts w:ascii="Aptos" w:eastAsia="Aptos" w:hAnsi="Aptos" w:cs="Aptos"/>
        </w:rPr>
        <w:t xml:space="preserve">rozhraní </w:t>
      </w:r>
      <w:r w:rsidR="60EBE8B3" w:rsidRPr="1EF6998B">
        <w:rPr>
          <w:rFonts w:ascii="Aptos" w:eastAsia="Aptos" w:hAnsi="Aptos" w:cs="Aptos"/>
        </w:rPr>
        <w:t>webových služeb IS/STAG je obsažen</w:t>
      </w:r>
      <w:r w:rsidR="4EC81BDF" w:rsidRPr="1EF6998B">
        <w:rPr>
          <w:rFonts w:ascii="Aptos" w:eastAsia="Aptos" w:hAnsi="Aptos" w:cs="Aptos"/>
        </w:rPr>
        <w:t xml:space="preserve"> v</w:t>
      </w:r>
      <w:r w:rsidR="008D52AB">
        <w:rPr>
          <w:rFonts w:ascii="Aptos" w:eastAsia="Aptos" w:hAnsi="Aptos" w:cs="Aptos"/>
        </w:rPr>
        <w:t> </w:t>
      </w:r>
      <w:r w:rsidR="008D52AB" w:rsidRPr="008D52AB">
        <w:rPr>
          <w:rFonts w:ascii="Aptos" w:eastAsia="Aptos" w:hAnsi="Aptos" w:cs="Aptos"/>
          <w:b/>
        </w:rPr>
        <w:t xml:space="preserve">příloze č. </w:t>
      </w:r>
      <w:r w:rsidR="003D69BF">
        <w:rPr>
          <w:rFonts w:ascii="Aptos" w:eastAsia="Aptos" w:hAnsi="Aptos" w:cs="Aptos"/>
          <w:b/>
        </w:rPr>
        <w:t>3</w:t>
      </w:r>
      <w:r w:rsidR="3F290CB4" w:rsidRPr="1EF6998B">
        <w:rPr>
          <w:rFonts w:ascii="Aptos" w:eastAsia="Aptos" w:hAnsi="Aptos" w:cs="Aptos"/>
        </w:rPr>
        <w:t>.</w:t>
      </w:r>
    </w:p>
    <w:p w14:paraId="235C97BF" w14:textId="36D7BE00" w:rsidR="2E87B8AC" w:rsidRDefault="2E87B8AC" w:rsidP="2E87B8AC">
      <w:pPr>
        <w:spacing w:after="0"/>
        <w:rPr>
          <w:rFonts w:ascii="Aptos" w:eastAsia="Aptos" w:hAnsi="Aptos" w:cs="Aptos"/>
        </w:rPr>
      </w:pPr>
    </w:p>
    <w:p w14:paraId="33D44099" w14:textId="0B7F2764" w:rsidR="4D50DF49" w:rsidRDefault="4D50DF49" w:rsidP="226FC73B">
      <w:pPr>
        <w:spacing w:after="0"/>
        <w:rPr>
          <w:rFonts w:ascii="Aptos" w:eastAsia="Aptos" w:hAnsi="Aptos" w:cs="Aptos"/>
        </w:rPr>
      </w:pPr>
      <w:r w:rsidRPr="226FC73B">
        <w:rPr>
          <w:rFonts w:ascii="Aptos" w:eastAsia="Aptos" w:hAnsi="Aptos" w:cs="Aptos"/>
        </w:rPr>
        <w:t>IS/STAG Mobile je mobilní aplikace pro práci se systémem studijní agendy IS/STAG. Je určena pro studenty a vyučující. Aplikace je dostupná pro mobilní telefony s operačním systémem Android i iOS. Aplikace je plně lokalizována do češtiny a angličtiny.</w:t>
      </w:r>
      <w:r>
        <w:br/>
      </w:r>
    </w:p>
    <w:p w14:paraId="2A992F1C" w14:textId="7FC03381" w:rsidR="4D50DF49" w:rsidRDefault="4D50DF49" w:rsidP="226FC73B">
      <w:pPr>
        <w:spacing w:after="0"/>
        <w:rPr>
          <w:rFonts w:ascii="Aptos" w:eastAsia="Aptos" w:hAnsi="Aptos" w:cs="Aptos"/>
        </w:rPr>
      </w:pPr>
      <w:r w:rsidRPr="226FC73B">
        <w:rPr>
          <w:rFonts w:ascii="Aptos" w:eastAsia="Aptos" w:hAnsi="Aptos" w:cs="Aptos"/>
        </w:rPr>
        <w:t>Studentovi umožňuje provést všechny základní úkony:</w:t>
      </w:r>
    </w:p>
    <w:p w14:paraId="6BA519B2" w14:textId="0503AC45" w:rsidR="4D50DF49" w:rsidRDefault="4D50DF49" w:rsidP="226FC73B">
      <w:pPr>
        <w:pStyle w:val="Odstavecseseznamem"/>
        <w:numPr>
          <w:ilvl w:val="0"/>
          <w:numId w:val="6"/>
        </w:numPr>
        <w:spacing w:after="0"/>
        <w:rPr>
          <w:rFonts w:ascii="Aptos" w:eastAsia="Aptos" w:hAnsi="Aptos" w:cs="Aptos"/>
        </w:rPr>
      </w:pPr>
      <w:r w:rsidRPr="226FC73B">
        <w:rPr>
          <w:rFonts w:ascii="Aptos" w:eastAsia="Aptos" w:hAnsi="Aptos" w:cs="Aptos"/>
        </w:rPr>
        <w:t>Sledovat rozvrh</w:t>
      </w:r>
    </w:p>
    <w:p w14:paraId="5AEE46E2" w14:textId="534F31D9" w:rsidR="4D50DF49" w:rsidRDefault="4D50DF49" w:rsidP="226FC73B">
      <w:pPr>
        <w:pStyle w:val="Odstavecseseznamem"/>
        <w:numPr>
          <w:ilvl w:val="0"/>
          <w:numId w:val="6"/>
        </w:numPr>
        <w:spacing w:after="0"/>
        <w:rPr>
          <w:rFonts w:ascii="Aptos" w:eastAsia="Aptos" w:hAnsi="Aptos" w:cs="Aptos"/>
        </w:rPr>
      </w:pPr>
      <w:r w:rsidRPr="226FC73B">
        <w:rPr>
          <w:rFonts w:ascii="Aptos" w:eastAsia="Aptos" w:hAnsi="Aptos" w:cs="Aptos"/>
        </w:rPr>
        <w:t>Sledovat stav studovaných předmětů (zápočet, zkouška, data, kdo byl zkoušejícím...)</w:t>
      </w:r>
    </w:p>
    <w:p w14:paraId="07B1E304" w14:textId="56495A46" w:rsidR="4D50DF49" w:rsidRDefault="4D50DF49" w:rsidP="226FC73B">
      <w:pPr>
        <w:pStyle w:val="Odstavecseseznamem"/>
        <w:numPr>
          <w:ilvl w:val="0"/>
          <w:numId w:val="6"/>
        </w:numPr>
        <w:spacing w:after="0"/>
        <w:rPr>
          <w:rFonts w:ascii="Aptos" w:eastAsia="Aptos" w:hAnsi="Aptos" w:cs="Aptos"/>
        </w:rPr>
      </w:pPr>
      <w:r w:rsidRPr="226FC73B">
        <w:rPr>
          <w:rFonts w:ascii="Aptos" w:eastAsia="Aptos" w:hAnsi="Aptos" w:cs="Aptos"/>
        </w:rPr>
        <w:t>Přihlašovat a odhlašovat se ze zkouškových termínů</w:t>
      </w:r>
    </w:p>
    <w:p w14:paraId="3DAF92E4" w14:textId="7A189D6D" w:rsidR="4D50DF49" w:rsidRDefault="4D50DF49" w:rsidP="226FC73B">
      <w:pPr>
        <w:pStyle w:val="Odstavecseseznamem"/>
        <w:numPr>
          <w:ilvl w:val="0"/>
          <w:numId w:val="6"/>
        </w:numPr>
        <w:spacing w:after="0"/>
        <w:rPr>
          <w:rFonts w:ascii="Aptos" w:eastAsia="Aptos" w:hAnsi="Aptos" w:cs="Aptos"/>
        </w:rPr>
      </w:pPr>
      <w:r w:rsidRPr="226FC73B">
        <w:rPr>
          <w:rFonts w:ascii="Aptos" w:eastAsia="Aptos" w:hAnsi="Aptos" w:cs="Aptos"/>
        </w:rPr>
        <w:t>Zobrazit si detail předmětu</w:t>
      </w:r>
    </w:p>
    <w:p w14:paraId="4B4A2830" w14:textId="119BB5F5" w:rsidR="226FC73B" w:rsidRDefault="226FC73B" w:rsidP="226FC73B">
      <w:pPr>
        <w:spacing w:after="0"/>
        <w:rPr>
          <w:rFonts w:ascii="Aptos" w:eastAsia="Aptos" w:hAnsi="Aptos" w:cs="Aptos"/>
        </w:rPr>
      </w:pPr>
    </w:p>
    <w:p w14:paraId="2FDD0092" w14:textId="42503D40" w:rsidR="4D50DF49" w:rsidRDefault="4D50DF49" w:rsidP="226FC73B">
      <w:pPr>
        <w:spacing w:after="0"/>
        <w:rPr>
          <w:rFonts w:ascii="Aptos" w:eastAsia="Aptos" w:hAnsi="Aptos" w:cs="Aptos"/>
        </w:rPr>
      </w:pPr>
      <w:r w:rsidRPr="226FC73B">
        <w:rPr>
          <w:rFonts w:ascii="Aptos" w:eastAsia="Aptos" w:hAnsi="Aptos" w:cs="Aptos"/>
        </w:rPr>
        <w:t>Učiteli umožňuje:</w:t>
      </w:r>
    </w:p>
    <w:p w14:paraId="396DF5A4" w14:textId="29C1FA52" w:rsidR="4D50DF49" w:rsidRDefault="4D50DF49" w:rsidP="226FC73B">
      <w:pPr>
        <w:pStyle w:val="Odstavecseseznamem"/>
        <w:numPr>
          <w:ilvl w:val="0"/>
          <w:numId w:val="5"/>
        </w:numPr>
        <w:spacing w:after="0"/>
        <w:rPr>
          <w:rFonts w:ascii="Aptos" w:eastAsia="Aptos" w:hAnsi="Aptos" w:cs="Aptos"/>
        </w:rPr>
      </w:pPr>
      <w:r w:rsidRPr="226FC73B">
        <w:rPr>
          <w:rFonts w:ascii="Aptos" w:eastAsia="Aptos" w:hAnsi="Aptos" w:cs="Aptos"/>
        </w:rPr>
        <w:t>Zobrazit rozvrh</w:t>
      </w:r>
    </w:p>
    <w:p w14:paraId="66A8498B" w14:textId="723BD9E0" w:rsidR="4D50DF49" w:rsidRDefault="4D50DF49" w:rsidP="226FC73B">
      <w:pPr>
        <w:pStyle w:val="Odstavecseseznamem"/>
        <w:numPr>
          <w:ilvl w:val="0"/>
          <w:numId w:val="5"/>
        </w:numPr>
        <w:spacing w:after="0"/>
        <w:rPr>
          <w:rFonts w:ascii="Aptos" w:eastAsia="Aptos" w:hAnsi="Aptos" w:cs="Aptos"/>
        </w:rPr>
      </w:pPr>
      <w:r w:rsidRPr="226FC73B">
        <w:rPr>
          <w:rFonts w:ascii="Aptos" w:eastAsia="Aptos" w:hAnsi="Aptos" w:cs="Aptos"/>
        </w:rPr>
        <w:t>Poslat hromadnou zprávu studentům předmětu (jen Android)</w:t>
      </w:r>
    </w:p>
    <w:p w14:paraId="35AD330F" w14:textId="38D036BC" w:rsidR="4D50DF49" w:rsidRDefault="4D50DF49" w:rsidP="226FC73B">
      <w:pPr>
        <w:pStyle w:val="Odstavecseseznamem"/>
        <w:numPr>
          <w:ilvl w:val="0"/>
          <w:numId w:val="5"/>
        </w:numPr>
        <w:spacing w:after="0"/>
        <w:rPr>
          <w:rFonts w:ascii="Aptos" w:eastAsia="Aptos" w:hAnsi="Aptos" w:cs="Aptos"/>
        </w:rPr>
      </w:pPr>
      <w:r w:rsidRPr="226FC73B">
        <w:rPr>
          <w:rFonts w:ascii="Aptos" w:eastAsia="Aptos" w:hAnsi="Aptos" w:cs="Aptos"/>
        </w:rPr>
        <w:t>Zapisovat známky studentům (pozn.: zápis lze provést pouze pokud má učitel zápis známek povolen i na portálu)  (jen Android)</w:t>
      </w:r>
    </w:p>
    <w:p w14:paraId="3D6EA857" w14:textId="4E7742E7" w:rsidR="4D50DF49" w:rsidRDefault="4D50DF49" w:rsidP="226FC73B">
      <w:pPr>
        <w:pStyle w:val="Odstavecseseznamem"/>
        <w:numPr>
          <w:ilvl w:val="0"/>
          <w:numId w:val="5"/>
        </w:numPr>
        <w:spacing w:after="0"/>
        <w:rPr>
          <w:rFonts w:ascii="Aptos" w:eastAsia="Aptos" w:hAnsi="Aptos" w:cs="Aptos"/>
        </w:rPr>
      </w:pPr>
      <w:r w:rsidRPr="226FC73B">
        <w:rPr>
          <w:rFonts w:ascii="Aptos" w:eastAsia="Aptos" w:hAnsi="Aptos" w:cs="Aptos"/>
        </w:rPr>
        <w:t>Zobrazit VŠKP, které učitel vede nebo oponuje  (jen iOS)</w:t>
      </w:r>
    </w:p>
    <w:p w14:paraId="03D5B15B" w14:textId="35786C21" w:rsidR="226FC73B" w:rsidRDefault="226FC73B" w:rsidP="226FC73B">
      <w:pPr>
        <w:spacing w:after="0"/>
        <w:rPr>
          <w:rFonts w:ascii="Aptos" w:eastAsia="Aptos" w:hAnsi="Aptos" w:cs="Aptos"/>
        </w:rPr>
      </w:pPr>
    </w:p>
    <w:p w14:paraId="778F5E68" w14:textId="677D4320" w:rsidR="4D50DF49" w:rsidRDefault="4D50DF49" w:rsidP="226FC73B">
      <w:pPr>
        <w:spacing w:after="0"/>
        <w:rPr>
          <w:rFonts w:ascii="Aptos" w:eastAsia="Aptos" w:hAnsi="Aptos" w:cs="Aptos"/>
        </w:rPr>
      </w:pPr>
      <w:r w:rsidRPr="30A2BF7B">
        <w:rPr>
          <w:rFonts w:ascii="Aptos" w:eastAsia="Aptos" w:hAnsi="Aptos" w:cs="Aptos"/>
        </w:rPr>
        <w:t xml:space="preserve">Pro všechny </w:t>
      </w:r>
      <w:r w:rsidR="30634652" w:rsidRPr="30A2BF7B">
        <w:rPr>
          <w:rFonts w:ascii="Aptos" w:eastAsia="Aptos" w:hAnsi="Aptos" w:cs="Aptos"/>
        </w:rPr>
        <w:t xml:space="preserve">přihlášené </w:t>
      </w:r>
      <w:r w:rsidRPr="30A2BF7B">
        <w:rPr>
          <w:rFonts w:ascii="Aptos" w:eastAsia="Aptos" w:hAnsi="Aptos" w:cs="Aptos"/>
        </w:rPr>
        <w:t>uživatele jsou pak dostupná:</w:t>
      </w:r>
    </w:p>
    <w:p w14:paraId="5A248480" w14:textId="330E13C5" w:rsidR="4D50DF49" w:rsidRDefault="4D50DF49" w:rsidP="226FC73B">
      <w:pPr>
        <w:pStyle w:val="Odstavecseseznamem"/>
        <w:numPr>
          <w:ilvl w:val="0"/>
          <w:numId w:val="4"/>
        </w:numPr>
        <w:spacing w:after="0"/>
        <w:rPr>
          <w:rFonts w:ascii="Aptos" w:eastAsia="Aptos" w:hAnsi="Aptos" w:cs="Aptos"/>
        </w:rPr>
      </w:pPr>
      <w:r w:rsidRPr="30A2BF7B">
        <w:rPr>
          <w:rFonts w:ascii="Aptos" w:eastAsia="Aptos" w:hAnsi="Aptos" w:cs="Aptos"/>
        </w:rPr>
        <w:t>Oznámení (notifikace)</w:t>
      </w:r>
      <w:r w:rsidR="3D8B0207" w:rsidRPr="30A2BF7B">
        <w:rPr>
          <w:rFonts w:ascii="Aptos" w:eastAsia="Aptos" w:hAnsi="Aptos" w:cs="Aptos"/>
        </w:rPr>
        <w:t xml:space="preserve">, v závislosti na jejich </w:t>
      </w:r>
      <w:r w:rsidR="49A99F84" w:rsidRPr="30A2BF7B">
        <w:rPr>
          <w:rFonts w:ascii="Aptos" w:eastAsia="Aptos" w:hAnsi="Aptos" w:cs="Aptos"/>
        </w:rPr>
        <w:t xml:space="preserve">kontu </w:t>
      </w:r>
      <w:r w:rsidR="32F96ED0" w:rsidRPr="30A2BF7B">
        <w:rPr>
          <w:rFonts w:ascii="Aptos" w:eastAsia="Aptos" w:hAnsi="Aptos" w:cs="Aptos"/>
        </w:rPr>
        <w:t>a</w:t>
      </w:r>
      <w:r w:rsidR="49A99F84" w:rsidRPr="30A2BF7B">
        <w:rPr>
          <w:rFonts w:ascii="Aptos" w:eastAsia="Aptos" w:hAnsi="Aptos" w:cs="Aptos"/>
        </w:rPr>
        <w:t xml:space="preserve"> </w:t>
      </w:r>
      <w:r w:rsidR="3D8B0207" w:rsidRPr="30A2BF7B">
        <w:rPr>
          <w:rFonts w:ascii="Aptos" w:eastAsia="Aptos" w:hAnsi="Aptos" w:cs="Aptos"/>
        </w:rPr>
        <w:t>roli v IS/STAG</w:t>
      </w:r>
    </w:p>
    <w:p w14:paraId="109C7BAE" w14:textId="2B313794" w:rsidR="4D50DF49" w:rsidRDefault="4D50DF49" w:rsidP="30A2BF7B">
      <w:pPr>
        <w:pStyle w:val="Odstavecseseznamem"/>
        <w:numPr>
          <w:ilvl w:val="0"/>
          <w:numId w:val="4"/>
        </w:numPr>
        <w:spacing w:after="0"/>
        <w:rPr>
          <w:rFonts w:ascii="Aptos" w:eastAsia="Aptos" w:hAnsi="Aptos" w:cs="Aptos"/>
        </w:rPr>
      </w:pPr>
      <w:r w:rsidRPr="30A2BF7B">
        <w:rPr>
          <w:rFonts w:ascii="Aptos" w:eastAsia="Aptos" w:hAnsi="Aptos" w:cs="Aptos"/>
        </w:rPr>
        <w:t>Prohlížení detailu předmětu (</w:t>
      </w:r>
      <w:r w:rsidR="2155E302" w:rsidRPr="30A2BF7B">
        <w:rPr>
          <w:rFonts w:ascii="Aptos" w:eastAsia="Aptos" w:hAnsi="Aptos" w:cs="Aptos"/>
        </w:rPr>
        <w:t>dostupnost je ovlivněna pravidly školy na možnost prohlížení těchto dat pro různé role - včetně anonymního přístupu</w:t>
      </w:r>
      <w:r w:rsidRPr="30A2BF7B">
        <w:rPr>
          <w:rFonts w:ascii="Aptos" w:eastAsia="Aptos" w:hAnsi="Aptos" w:cs="Aptos"/>
        </w:rPr>
        <w:t>)</w:t>
      </w:r>
    </w:p>
    <w:p w14:paraId="51FBC735" w14:textId="6F128329" w:rsidR="226FC73B" w:rsidRDefault="4D50DF49" w:rsidP="30A2BF7B">
      <w:pPr>
        <w:pStyle w:val="Odstavecseseznamem"/>
        <w:numPr>
          <w:ilvl w:val="0"/>
          <w:numId w:val="4"/>
        </w:numPr>
        <w:spacing w:after="0"/>
        <w:rPr>
          <w:rFonts w:ascii="Aptos" w:eastAsia="Aptos" w:hAnsi="Aptos" w:cs="Aptos"/>
        </w:rPr>
      </w:pPr>
      <w:r w:rsidRPr="30A2BF7B">
        <w:rPr>
          <w:rFonts w:ascii="Aptos" w:eastAsia="Aptos" w:hAnsi="Aptos" w:cs="Aptos"/>
        </w:rPr>
        <w:t>Mapa budov</w:t>
      </w:r>
    </w:p>
    <w:p w14:paraId="10B3DF2B" w14:textId="6751762A" w:rsidR="226FC73B" w:rsidRDefault="226FC73B" w:rsidP="30A2BF7B">
      <w:pPr>
        <w:spacing w:after="0"/>
      </w:pPr>
    </w:p>
    <w:p w14:paraId="54C64769" w14:textId="2F629D1F" w:rsidR="226FC73B" w:rsidRDefault="03DCF50F" w:rsidP="30A2BF7B">
      <w:pPr>
        <w:spacing w:after="0"/>
      </w:pPr>
      <w:r>
        <w:t>Pro nepřihlášené uživatele</w:t>
      </w:r>
    </w:p>
    <w:p w14:paraId="4C764B82" w14:textId="60355395" w:rsidR="03DCF50F" w:rsidRDefault="03DCF50F" w:rsidP="30A2BF7B">
      <w:pPr>
        <w:pStyle w:val="Odstavecseseznamem"/>
        <w:numPr>
          <w:ilvl w:val="0"/>
          <w:numId w:val="3"/>
        </w:numPr>
        <w:spacing w:after="0"/>
        <w:rPr>
          <w:rFonts w:ascii="Aptos" w:eastAsia="Aptos" w:hAnsi="Aptos" w:cs="Aptos"/>
        </w:rPr>
      </w:pPr>
      <w:r w:rsidRPr="30A2BF7B">
        <w:rPr>
          <w:rFonts w:ascii="Aptos" w:eastAsia="Aptos" w:hAnsi="Aptos" w:cs="Aptos"/>
        </w:rPr>
        <w:t xml:space="preserve">Prohlížení detailu předmětu (dostupnost </w:t>
      </w:r>
      <w:r w:rsidR="356C2A78" w:rsidRPr="30A2BF7B">
        <w:rPr>
          <w:rFonts w:ascii="Aptos" w:eastAsia="Aptos" w:hAnsi="Aptos" w:cs="Aptos"/>
        </w:rPr>
        <w:t xml:space="preserve">je </w:t>
      </w:r>
      <w:r w:rsidRPr="30A2BF7B">
        <w:rPr>
          <w:rFonts w:ascii="Aptos" w:eastAsia="Aptos" w:hAnsi="Aptos" w:cs="Aptos"/>
        </w:rPr>
        <w:t xml:space="preserve">ovlivněna pravidly školy na možnost prohlížení </w:t>
      </w:r>
      <w:r w:rsidR="08F3CFC6" w:rsidRPr="30A2BF7B">
        <w:rPr>
          <w:rFonts w:ascii="Aptos" w:eastAsia="Aptos" w:hAnsi="Aptos" w:cs="Aptos"/>
        </w:rPr>
        <w:t xml:space="preserve">těchto dat pro </w:t>
      </w:r>
      <w:r w:rsidRPr="30A2BF7B">
        <w:rPr>
          <w:rFonts w:ascii="Aptos" w:eastAsia="Aptos" w:hAnsi="Aptos" w:cs="Aptos"/>
        </w:rPr>
        <w:t>různ</w:t>
      </w:r>
      <w:r w:rsidR="2CB102BA" w:rsidRPr="30A2BF7B">
        <w:rPr>
          <w:rFonts w:ascii="Aptos" w:eastAsia="Aptos" w:hAnsi="Aptos" w:cs="Aptos"/>
        </w:rPr>
        <w:t>é</w:t>
      </w:r>
      <w:r w:rsidRPr="30A2BF7B">
        <w:rPr>
          <w:rFonts w:ascii="Aptos" w:eastAsia="Aptos" w:hAnsi="Aptos" w:cs="Aptos"/>
        </w:rPr>
        <w:t xml:space="preserve"> rol</w:t>
      </w:r>
      <w:r w:rsidR="4FBBE4E8" w:rsidRPr="30A2BF7B">
        <w:rPr>
          <w:rFonts w:ascii="Aptos" w:eastAsia="Aptos" w:hAnsi="Aptos" w:cs="Aptos"/>
        </w:rPr>
        <w:t>e - včetně anonymního přístupu</w:t>
      </w:r>
      <w:r w:rsidRPr="30A2BF7B">
        <w:rPr>
          <w:rFonts w:ascii="Aptos" w:eastAsia="Aptos" w:hAnsi="Aptos" w:cs="Aptos"/>
        </w:rPr>
        <w:t>)</w:t>
      </w:r>
    </w:p>
    <w:p w14:paraId="7A23DE3D" w14:textId="4F67A41F" w:rsidR="03DCF50F" w:rsidRDefault="03DCF50F" w:rsidP="30A2BF7B">
      <w:pPr>
        <w:pStyle w:val="Odstavecseseznamem"/>
        <w:numPr>
          <w:ilvl w:val="0"/>
          <w:numId w:val="3"/>
        </w:numPr>
        <w:spacing w:after="0"/>
        <w:rPr>
          <w:rFonts w:ascii="Aptos" w:eastAsia="Aptos" w:hAnsi="Aptos" w:cs="Aptos"/>
        </w:rPr>
      </w:pPr>
      <w:r w:rsidRPr="30A2BF7B">
        <w:rPr>
          <w:rFonts w:ascii="Aptos" w:eastAsia="Aptos" w:hAnsi="Aptos" w:cs="Aptos"/>
        </w:rPr>
        <w:t>Mapa budov</w:t>
      </w:r>
    </w:p>
    <w:p w14:paraId="542DDD21" w14:textId="0145FD0E" w:rsidR="30A2BF7B" w:rsidRDefault="30A2BF7B" w:rsidP="30A2BF7B">
      <w:pPr>
        <w:spacing w:after="0"/>
        <w:rPr>
          <w:rFonts w:ascii="Aptos" w:eastAsia="Aptos" w:hAnsi="Aptos" w:cs="Aptos"/>
        </w:rPr>
      </w:pPr>
    </w:p>
    <w:p w14:paraId="44CA2444" w14:textId="27C3316D" w:rsidR="03DCF50F" w:rsidRDefault="03DCF50F" w:rsidP="30A2BF7B">
      <w:pPr>
        <w:spacing w:after="0"/>
        <w:rPr>
          <w:rFonts w:ascii="Aptos" w:eastAsia="Aptos" w:hAnsi="Aptos" w:cs="Aptos"/>
        </w:rPr>
      </w:pPr>
      <w:r w:rsidRPr="30A2BF7B">
        <w:rPr>
          <w:rFonts w:ascii="Aptos" w:eastAsia="Aptos" w:hAnsi="Aptos" w:cs="Aptos"/>
        </w:rPr>
        <w:t>Pro uživatele ZČU (</w:t>
      </w:r>
      <w:r w:rsidR="52AB13BE" w:rsidRPr="30A2BF7B">
        <w:rPr>
          <w:rFonts w:ascii="Aptos" w:eastAsia="Aptos" w:hAnsi="Aptos" w:cs="Aptos"/>
        </w:rPr>
        <w:t xml:space="preserve">= </w:t>
      </w:r>
      <w:r w:rsidRPr="30A2BF7B">
        <w:rPr>
          <w:rFonts w:ascii="Aptos" w:eastAsia="Aptos" w:hAnsi="Aptos" w:cs="Aptos"/>
        </w:rPr>
        <w:t>uživatele, kteří prošli přihlašovacím mechanismem ZČU)</w:t>
      </w:r>
    </w:p>
    <w:p w14:paraId="487A19B3" w14:textId="2BB21A7F" w:rsidR="03DCF50F" w:rsidRDefault="03DCF50F" w:rsidP="30A2BF7B">
      <w:pPr>
        <w:pStyle w:val="Odstavecseseznamem"/>
        <w:numPr>
          <w:ilvl w:val="0"/>
          <w:numId w:val="2"/>
        </w:numPr>
        <w:spacing w:after="0"/>
        <w:rPr>
          <w:rFonts w:ascii="Aptos" w:eastAsia="Aptos" w:hAnsi="Aptos" w:cs="Aptos"/>
        </w:rPr>
      </w:pPr>
      <w:r w:rsidRPr="30A2BF7B">
        <w:rPr>
          <w:rFonts w:ascii="Aptos" w:eastAsia="Aptos" w:hAnsi="Aptos" w:cs="Aptos"/>
        </w:rPr>
        <w:t>Jídelníček menzy ZČU</w:t>
      </w:r>
    </w:p>
    <w:p w14:paraId="2F3DA30E" w14:textId="77777777" w:rsidR="00110334" w:rsidRDefault="00110334" w:rsidP="00D31E4E">
      <w:pPr>
        <w:pStyle w:val="Nadpis2"/>
      </w:pPr>
      <w:bookmarkStart w:id="4" w:name="_Toc215852424"/>
      <w:r>
        <w:t>Architektura řešení mobilní aplikace</w:t>
      </w:r>
      <w:bookmarkEnd w:id="4"/>
    </w:p>
    <w:p w14:paraId="3C6B10A7" w14:textId="7728A5ED" w:rsidR="62887D92" w:rsidRDefault="462CA3E0" w:rsidP="226FC73B">
      <w:r>
        <w:t>MVVM architektura dodržující "</w:t>
      </w:r>
      <w:proofErr w:type="spellStart"/>
      <w:r>
        <w:t>best</w:t>
      </w:r>
      <w:proofErr w:type="spellEnd"/>
      <w:r>
        <w:t xml:space="preserve"> </w:t>
      </w:r>
      <w:proofErr w:type="spellStart"/>
      <w:r>
        <w:t>practices</w:t>
      </w:r>
      <w:proofErr w:type="spellEnd"/>
      <w:r>
        <w:t xml:space="preserve">" dané platformy. </w:t>
      </w:r>
    </w:p>
    <w:p w14:paraId="06CCED18" w14:textId="528AB3B0" w:rsidR="226FC73B" w:rsidRDefault="462CA3E0" w:rsidP="414554DF">
      <w:pPr>
        <w:rPr>
          <w:lang w:val="en-US"/>
        </w:rPr>
      </w:pPr>
      <w:r>
        <w:t>Modulární architektura umožňující napojení jiných systémů (např. menza -&gt; jídelníček) do stávající struktury aplikace. Je možné implementovat funkce na základě omezení role (např. jen pro studenty), školy (např. jen pro ZČU) či ostatních parametrů (např. jen pro přihlášené).</w:t>
      </w:r>
      <w:r w:rsidR="27DA0301" w:rsidRPr="30A2BF7B">
        <w:rPr>
          <w:lang w:val="en-US"/>
        </w:rPr>
        <w:t xml:space="preserve"> </w:t>
      </w:r>
      <w:r w:rsidR="00296239" w:rsidRPr="00296239">
        <w:rPr>
          <w:noProof/>
        </w:rPr>
        <w:drawing>
          <wp:inline distT="0" distB="0" distL="0" distR="0" wp14:anchorId="75AE8324" wp14:editId="0890525F">
            <wp:extent cx="5760720" cy="3418541"/>
            <wp:effectExtent l="0" t="0" r="0" b="0"/>
            <wp:docPr id="467129699" name="Grafický 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29699"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766735" cy="3422110"/>
                    </a:xfrm>
                    <a:prstGeom prst="rect">
                      <a:avLst/>
                    </a:prstGeom>
                  </pic:spPr>
                </pic:pic>
              </a:graphicData>
            </a:graphic>
          </wp:inline>
        </w:drawing>
      </w:r>
    </w:p>
    <w:p w14:paraId="32696A49" w14:textId="3A55D436" w:rsidR="00F9357F" w:rsidRPr="006272D5" w:rsidRDefault="00F9357F" w:rsidP="414554DF">
      <w:pPr>
        <w:rPr>
          <w:rStyle w:val="Hypertextovodkaz"/>
          <w:i/>
          <w:iCs/>
          <w:color w:val="auto"/>
          <w:sz w:val="20"/>
          <w:szCs w:val="20"/>
          <w:u w:val="none"/>
        </w:rPr>
      </w:pPr>
      <w:r w:rsidRPr="006272D5">
        <w:rPr>
          <w:i/>
          <w:iCs/>
          <w:sz w:val="20"/>
          <w:szCs w:val="20"/>
          <w:lang w:val="en-US"/>
        </w:rPr>
        <w:t xml:space="preserve">Diagram č. 1 </w:t>
      </w:r>
    </w:p>
    <w:p w14:paraId="7BD1B4B9" w14:textId="1DFBCA5C" w:rsidR="5F9B29DC" w:rsidRDefault="5F9B29DC" w:rsidP="30A2BF7B">
      <w:pPr>
        <w:rPr>
          <w:rFonts w:ascii="Aptos" w:eastAsia="Aptos" w:hAnsi="Aptos" w:cs="Aptos"/>
          <w:lang w:val="en-US"/>
        </w:rPr>
      </w:pPr>
      <w:proofErr w:type="spellStart"/>
      <w:r w:rsidRPr="30A2BF7B">
        <w:rPr>
          <w:rFonts w:ascii="Aptos" w:eastAsia="Aptos" w:hAnsi="Aptos" w:cs="Aptos"/>
          <w:lang w:val="en-US"/>
        </w:rPr>
        <w:t>Aplikace</w:t>
      </w:r>
      <w:proofErr w:type="spellEnd"/>
      <w:r w:rsidRPr="30A2BF7B">
        <w:rPr>
          <w:rFonts w:ascii="Aptos" w:eastAsia="Aptos" w:hAnsi="Aptos" w:cs="Aptos"/>
          <w:lang w:val="en-US"/>
        </w:rPr>
        <w:t xml:space="preserve"> </w:t>
      </w:r>
      <w:proofErr w:type="spellStart"/>
      <w:r w:rsidRPr="30A2BF7B">
        <w:rPr>
          <w:rFonts w:ascii="Aptos" w:eastAsia="Aptos" w:hAnsi="Aptos" w:cs="Aptos"/>
          <w:lang w:val="en-US"/>
        </w:rPr>
        <w:t>používá</w:t>
      </w:r>
      <w:proofErr w:type="spellEnd"/>
      <w:r w:rsidRPr="30A2BF7B">
        <w:rPr>
          <w:rFonts w:ascii="Aptos" w:eastAsia="Aptos" w:hAnsi="Aptos" w:cs="Aptos"/>
          <w:lang w:val="en-US"/>
        </w:rPr>
        <w:t xml:space="preserve"> </w:t>
      </w:r>
      <w:proofErr w:type="spellStart"/>
      <w:r w:rsidRPr="30A2BF7B">
        <w:rPr>
          <w:rFonts w:ascii="Aptos" w:eastAsia="Aptos" w:hAnsi="Aptos" w:cs="Aptos"/>
          <w:lang w:val="en-US"/>
        </w:rPr>
        <w:t>vrstvenou</w:t>
      </w:r>
      <w:proofErr w:type="spellEnd"/>
      <w:r w:rsidRPr="30A2BF7B">
        <w:rPr>
          <w:rFonts w:ascii="Aptos" w:eastAsia="Aptos" w:hAnsi="Aptos" w:cs="Aptos"/>
          <w:lang w:val="en-US"/>
        </w:rPr>
        <w:t xml:space="preserve"> MVVM </w:t>
      </w:r>
      <w:proofErr w:type="spellStart"/>
      <w:r w:rsidRPr="30A2BF7B">
        <w:rPr>
          <w:rFonts w:ascii="Aptos" w:eastAsia="Aptos" w:hAnsi="Aptos" w:cs="Aptos"/>
          <w:lang w:val="en-US"/>
        </w:rPr>
        <w:t>architekturu</w:t>
      </w:r>
      <w:proofErr w:type="spellEnd"/>
      <w:r w:rsidRPr="30A2BF7B">
        <w:rPr>
          <w:rFonts w:ascii="Aptos" w:eastAsia="Aptos" w:hAnsi="Aptos" w:cs="Aptos"/>
          <w:lang w:val="en-US"/>
        </w:rPr>
        <w:t xml:space="preserve"> </w:t>
      </w:r>
      <w:proofErr w:type="spellStart"/>
      <w:r w:rsidRPr="30A2BF7B">
        <w:rPr>
          <w:rFonts w:ascii="Aptos" w:eastAsia="Aptos" w:hAnsi="Aptos" w:cs="Aptos"/>
          <w:lang w:val="en-US"/>
        </w:rPr>
        <w:t>typickou</w:t>
      </w:r>
      <w:proofErr w:type="spellEnd"/>
      <w:r w:rsidRPr="30A2BF7B">
        <w:rPr>
          <w:rFonts w:ascii="Aptos" w:eastAsia="Aptos" w:hAnsi="Aptos" w:cs="Aptos"/>
          <w:lang w:val="en-US"/>
        </w:rPr>
        <w:t xml:space="preserve"> pro </w:t>
      </w:r>
      <w:proofErr w:type="spellStart"/>
      <w:r w:rsidRPr="30A2BF7B">
        <w:rPr>
          <w:rFonts w:ascii="Aptos" w:eastAsia="Aptos" w:hAnsi="Aptos" w:cs="Aptos"/>
          <w:lang w:val="en-US"/>
        </w:rPr>
        <w:t>vývoj</w:t>
      </w:r>
      <w:proofErr w:type="spellEnd"/>
      <w:r w:rsidRPr="30A2BF7B">
        <w:rPr>
          <w:rFonts w:ascii="Aptos" w:eastAsia="Aptos" w:hAnsi="Aptos" w:cs="Aptos"/>
          <w:lang w:val="en-US"/>
        </w:rPr>
        <w:t xml:space="preserve"> </w:t>
      </w:r>
      <w:proofErr w:type="spellStart"/>
      <w:r w:rsidRPr="30A2BF7B">
        <w:rPr>
          <w:rFonts w:ascii="Aptos" w:eastAsia="Aptos" w:hAnsi="Aptos" w:cs="Aptos"/>
          <w:lang w:val="en-US"/>
        </w:rPr>
        <w:t>mobilních</w:t>
      </w:r>
      <w:proofErr w:type="spellEnd"/>
      <w:r w:rsidRPr="30A2BF7B">
        <w:rPr>
          <w:rFonts w:ascii="Aptos" w:eastAsia="Aptos" w:hAnsi="Aptos" w:cs="Aptos"/>
          <w:lang w:val="en-US"/>
        </w:rPr>
        <w:t xml:space="preserve"> </w:t>
      </w:r>
      <w:proofErr w:type="spellStart"/>
      <w:r w:rsidRPr="30A2BF7B">
        <w:rPr>
          <w:rFonts w:ascii="Aptos" w:eastAsia="Aptos" w:hAnsi="Aptos" w:cs="Aptos"/>
          <w:lang w:val="en-US"/>
        </w:rPr>
        <w:t>aplikací</w:t>
      </w:r>
      <w:proofErr w:type="spellEnd"/>
      <w:r w:rsidRPr="30A2BF7B">
        <w:rPr>
          <w:rFonts w:ascii="Aptos" w:eastAsia="Aptos" w:hAnsi="Aptos" w:cs="Aptos"/>
          <w:lang w:val="en-US"/>
        </w:rPr>
        <w:t xml:space="preserve">. </w:t>
      </w:r>
      <w:proofErr w:type="spellStart"/>
      <w:r w:rsidRPr="30A2BF7B">
        <w:rPr>
          <w:rFonts w:ascii="Aptos" w:eastAsia="Aptos" w:hAnsi="Aptos" w:cs="Aptos"/>
          <w:lang w:val="en-US"/>
        </w:rPr>
        <w:t>Konkrétně</w:t>
      </w:r>
      <w:proofErr w:type="spellEnd"/>
      <w:r w:rsidRPr="30A2BF7B">
        <w:rPr>
          <w:rFonts w:ascii="Aptos" w:eastAsia="Aptos" w:hAnsi="Aptos" w:cs="Aptos"/>
          <w:lang w:val="en-US"/>
        </w:rPr>
        <w:t>:</w:t>
      </w:r>
    </w:p>
    <w:p w14:paraId="131A8EB7" w14:textId="40964A40" w:rsidR="5F9B29DC" w:rsidRDefault="77CE8963" w:rsidP="30A2BF7B">
      <w:pPr>
        <w:pStyle w:val="Odstavecseseznamem"/>
        <w:numPr>
          <w:ilvl w:val="0"/>
          <w:numId w:val="1"/>
        </w:numPr>
        <w:rPr>
          <w:rFonts w:ascii="Aptos" w:eastAsia="Aptos" w:hAnsi="Aptos" w:cs="Aptos"/>
          <w:lang w:val="en-US"/>
        </w:rPr>
      </w:pPr>
      <w:r w:rsidRPr="2E87B8AC">
        <w:rPr>
          <w:rFonts w:ascii="Aptos" w:eastAsia="Aptos" w:hAnsi="Aptos" w:cs="Aptos"/>
          <w:lang w:val="en-US"/>
        </w:rPr>
        <w:t xml:space="preserve">UI - </w:t>
      </w:r>
      <w:proofErr w:type="spellStart"/>
      <w:r w:rsidRPr="2E87B8AC">
        <w:rPr>
          <w:rFonts w:ascii="Aptos" w:eastAsia="Aptos" w:hAnsi="Aptos" w:cs="Aptos"/>
          <w:lang w:val="en-US"/>
        </w:rPr>
        <w:t>Jednotlivé</w:t>
      </w:r>
      <w:proofErr w:type="spellEnd"/>
      <w:r w:rsidRPr="2E87B8AC">
        <w:rPr>
          <w:rFonts w:ascii="Aptos" w:eastAsia="Aptos" w:hAnsi="Aptos" w:cs="Aptos"/>
          <w:lang w:val="en-US"/>
        </w:rPr>
        <w:t xml:space="preserve"> </w:t>
      </w:r>
      <w:proofErr w:type="spellStart"/>
      <w:r w:rsidRPr="2E87B8AC">
        <w:rPr>
          <w:rFonts w:ascii="Aptos" w:eastAsia="Aptos" w:hAnsi="Aptos" w:cs="Aptos"/>
          <w:lang w:val="en-US"/>
        </w:rPr>
        <w:t>obrazovky</w:t>
      </w:r>
      <w:proofErr w:type="spellEnd"/>
      <w:r w:rsidR="5205D452" w:rsidRPr="2E87B8AC">
        <w:rPr>
          <w:rFonts w:ascii="Aptos" w:eastAsia="Aptos" w:hAnsi="Aptos" w:cs="Aptos"/>
          <w:lang w:val="en-US"/>
        </w:rPr>
        <w:t xml:space="preserve">, </w:t>
      </w:r>
      <w:proofErr w:type="spellStart"/>
      <w:r w:rsidR="5205D452" w:rsidRPr="2E87B8AC">
        <w:rPr>
          <w:rFonts w:ascii="Aptos" w:eastAsia="Aptos" w:hAnsi="Aptos" w:cs="Aptos"/>
          <w:lang w:val="en-US"/>
        </w:rPr>
        <w:t>popis</w:t>
      </w:r>
      <w:proofErr w:type="spellEnd"/>
      <w:r w:rsidR="5205D452" w:rsidRPr="2E87B8AC">
        <w:rPr>
          <w:rFonts w:ascii="Aptos" w:eastAsia="Aptos" w:hAnsi="Aptos" w:cs="Aptos"/>
          <w:lang w:val="en-US"/>
        </w:rPr>
        <w:t xml:space="preserve"> viz </w:t>
      </w:r>
      <w:proofErr w:type="spellStart"/>
      <w:r w:rsidR="5205D452" w:rsidRPr="2E87B8AC">
        <w:rPr>
          <w:rFonts w:ascii="Aptos" w:eastAsia="Aptos" w:hAnsi="Aptos" w:cs="Aptos"/>
          <w:lang w:val="en-US"/>
        </w:rPr>
        <w:t>další</w:t>
      </w:r>
      <w:proofErr w:type="spellEnd"/>
      <w:r w:rsidR="5205D452" w:rsidRPr="2E87B8AC">
        <w:rPr>
          <w:rFonts w:ascii="Aptos" w:eastAsia="Aptos" w:hAnsi="Aptos" w:cs="Aptos"/>
          <w:lang w:val="en-US"/>
        </w:rPr>
        <w:t xml:space="preserve"> </w:t>
      </w:r>
      <w:proofErr w:type="spellStart"/>
      <w:r w:rsidR="5205D452" w:rsidRPr="2E87B8AC">
        <w:rPr>
          <w:rFonts w:ascii="Aptos" w:eastAsia="Aptos" w:hAnsi="Aptos" w:cs="Aptos"/>
          <w:lang w:val="en-US"/>
        </w:rPr>
        <w:t>kapitola</w:t>
      </w:r>
      <w:proofErr w:type="spellEnd"/>
      <w:r w:rsidR="5205D452" w:rsidRPr="2E87B8AC">
        <w:rPr>
          <w:rFonts w:ascii="Aptos" w:eastAsia="Aptos" w:hAnsi="Aptos" w:cs="Aptos"/>
          <w:lang w:val="en-US"/>
        </w:rPr>
        <w:t>.</w:t>
      </w:r>
    </w:p>
    <w:p w14:paraId="3BFB4FEB" w14:textId="222DF536" w:rsidR="5F9B29DC" w:rsidRDefault="5F9B29DC" w:rsidP="30A2BF7B">
      <w:pPr>
        <w:pStyle w:val="Odstavecseseznamem"/>
        <w:numPr>
          <w:ilvl w:val="0"/>
          <w:numId w:val="1"/>
        </w:numPr>
        <w:rPr>
          <w:rFonts w:ascii="Aptos" w:eastAsia="Aptos" w:hAnsi="Aptos" w:cs="Aptos"/>
          <w:lang w:val="en-US"/>
        </w:rPr>
      </w:pPr>
      <w:proofErr w:type="spellStart"/>
      <w:r w:rsidRPr="30A2BF7B">
        <w:rPr>
          <w:rFonts w:ascii="Aptos" w:eastAsia="Aptos" w:hAnsi="Aptos" w:cs="Aptos"/>
          <w:lang w:val="en-US"/>
        </w:rPr>
        <w:t>ViewModel</w:t>
      </w:r>
      <w:proofErr w:type="spellEnd"/>
      <w:r w:rsidRPr="30A2BF7B">
        <w:rPr>
          <w:rFonts w:ascii="Aptos" w:eastAsia="Aptos" w:hAnsi="Aptos" w:cs="Aptos"/>
          <w:lang w:val="en-US"/>
        </w:rPr>
        <w:t xml:space="preserve"> - </w:t>
      </w:r>
      <w:proofErr w:type="spellStart"/>
      <w:r w:rsidRPr="30A2BF7B">
        <w:rPr>
          <w:rFonts w:ascii="Aptos" w:eastAsia="Aptos" w:hAnsi="Aptos" w:cs="Aptos"/>
          <w:lang w:val="en-US"/>
        </w:rPr>
        <w:t>Objekty</w:t>
      </w:r>
      <w:proofErr w:type="spellEnd"/>
      <w:r w:rsidRPr="30A2BF7B">
        <w:rPr>
          <w:rFonts w:ascii="Aptos" w:eastAsia="Aptos" w:hAnsi="Aptos" w:cs="Aptos"/>
          <w:lang w:val="en-US"/>
        </w:rPr>
        <w:t xml:space="preserve"> </w:t>
      </w:r>
      <w:proofErr w:type="spellStart"/>
      <w:r w:rsidRPr="30A2BF7B">
        <w:rPr>
          <w:rFonts w:ascii="Aptos" w:eastAsia="Aptos" w:hAnsi="Aptos" w:cs="Aptos"/>
          <w:lang w:val="en-US"/>
        </w:rPr>
        <w:t>uchovávající</w:t>
      </w:r>
      <w:proofErr w:type="spellEnd"/>
      <w:r w:rsidRPr="30A2BF7B">
        <w:rPr>
          <w:rFonts w:ascii="Aptos" w:eastAsia="Aptos" w:hAnsi="Aptos" w:cs="Aptos"/>
          <w:lang w:val="en-US"/>
        </w:rPr>
        <w:t xml:space="preserve"> data </w:t>
      </w:r>
      <w:proofErr w:type="spellStart"/>
      <w:r w:rsidRPr="30A2BF7B">
        <w:rPr>
          <w:rFonts w:ascii="Aptos" w:eastAsia="Aptos" w:hAnsi="Aptos" w:cs="Aptos"/>
          <w:lang w:val="en-US"/>
        </w:rPr>
        <w:t>potřebné</w:t>
      </w:r>
      <w:proofErr w:type="spellEnd"/>
      <w:r w:rsidRPr="30A2BF7B">
        <w:rPr>
          <w:rFonts w:ascii="Aptos" w:eastAsia="Aptos" w:hAnsi="Aptos" w:cs="Aptos"/>
          <w:lang w:val="en-US"/>
        </w:rPr>
        <w:t xml:space="preserve"> k </w:t>
      </w:r>
      <w:proofErr w:type="spellStart"/>
      <w:r w:rsidRPr="30A2BF7B">
        <w:rPr>
          <w:rFonts w:ascii="Aptos" w:eastAsia="Aptos" w:hAnsi="Aptos" w:cs="Aptos"/>
          <w:lang w:val="en-US"/>
        </w:rPr>
        <w:t>vykreslení</w:t>
      </w:r>
      <w:proofErr w:type="spellEnd"/>
      <w:r w:rsidRPr="30A2BF7B">
        <w:rPr>
          <w:rFonts w:ascii="Aptos" w:eastAsia="Aptos" w:hAnsi="Aptos" w:cs="Aptos"/>
          <w:lang w:val="en-US"/>
        </w:rPr>
        <w:t xml:space="preserve"> </w:t>
      </w:r>
      <w:proofErr w:type="spellStart"/>
      <w:r w:rsidRPr="30A2BF7B">
        <w:rPr>
          <w:rFonts w:ascii="Aptos" w:eastAsia="Aptos" w:hAnsi="Aptos" w:cs="Aptos"/>
          <w:lang w:val="en-US"/>
        </w:rPr>
        <w:t>obrazovky</w:t>
      </w:r>
      <w:proofErr w:type="spellEnd"/>
      <w:r w:rsidRPr="30A2BF7B">
        <w:rPr>
          <w:rFonts w:ascii="Aptos" w:eastAsia="Aptos" w:hAnsi="Aptos" w:cs="Aptos"/>
          <w:lang w:val="en-US"/>
        </w:rPr>
        <w:t xml:space="preserve">, </w:t>
      </w:r>
      <w:proofErr w:type="spellStart"/>
      <w:r w:rsidRPr="30A2BF7B">
        <w:rPr>
          <w:rFonts w:ascii="Aptos" w:eastAsia="Aptos" w:hAnsi="Aptos" w:cs="Aptos"/>
          <w:lang w:val="en-US"/>
        </w:rPr>
        <w:t>ke</w:t>
      </w:r>
      <w:proofErr w:type="spellEnd"/>
      <w:r w:rsidRPr="30A2BF7B">
        <w:rPr>
          <w:rFonts w:ascii="Aptos" w:eastAsia="Aptos" w:hAnsi="Aptos" w:cs="Aptos"/>
          <w:lang w:val="en-US"/>
        </w:rPr>
        <w:t xml:space="preserve"> </w:t>
      </w:r>
      <w:proofErr w:type="spellStart"/>
      <w:r w:rsidRPr="30A2BF7B">
        <w:rPr>
          <w:rFonts w:ascii="Aptos" w:eastAsia="Aptos" w:hAnsi="Aptos" w:cs="Aptos"/>
          <w:lang w:val="en-US"/>
        </w:rPr>
        <w:t>které</w:t>
      </w:r>
      <w:proofErr w:type="spellEnd"/>
      <w:r w:rsidRPr="30A2BF7B">
        <w:rPr>
          <w:rFonts w:ascii="Aptos" w:eastAsia="Aptos" w:hAnsi="Aptos" w:cs="Aptos"/>
          <w:lang w:val="en-US"/>
        </w:rPr>
        <w:t xml:space="preserve"> </w:t>
      </w:r>
      <w:proofErr w:type="spellStart"/>
      <w:r w:rsidRPr="30A2BF7B">
        <w:rPr>
          <w:rFonts w:ascii="Aptos" w:eastAsia="Aptos" w:hAnsi="Aptos" w:cs="Aptos"/>
          <w:lang w:val="en-US"/>
        </w:rPr>
        <w:t>patří</w:t>
      </w:r>
      <w:proofErr w:type="spellEnd"/>
    </w:p>
    <w:p w14:paraId="071FE85E" w14:textId="454D45D1" w:rsidR="5F9B29DC" w:rsidRDefault="5F9B29DC" w:rsidP="30A2BF7B">
      <w:pPr>
        <w:pStyle w:val="Odstavecseseznamem"/>
        <w:numPr>
          <w:ilvl w:val="0"/>
          <w:numId w:val="1"/>
        </w:numPr>
        <w:rPr>
          <w:rFonts w:ascii="Aptos" w:eastAsia="Aptos" w:hAnsi="Aptos" w:cs="Aptos"/>
          <w:lang w:val="en-US"/>
        </w:rPr>
      </w:pPr>
      <w:r w:rsidRPr="30A2BF7B">
        <w:rPr>
          <w:rFonts w:ascii="Aptos" w:eastAsia="Aptos" w:hAnsi="Aptos" w:cs="Aptos"/>
          <w:lang w:val="en-US"/>
        </w:rPr>
        <w:t xml:space="preserve">Repository - </w:t>
      </w:r>
      <w:proofErr w:type="spellStart"/>
      <w:r w:rsidRPr="30A2BF7B">
        <w:rPr>
          <w:rFonts w:ascii="Aptos" w:eastAsia="Aptos" w:hAnsi="Aptos" w:cs="Aptos"/>
          <w:lang w:val="en-US"/>
        </w:rPr>
        <w:t>Objekty</w:t>
      </w:r>
      <w:proofErr w:type="spellEnd"/>
      <w:r w:rsidRPr="30A2BF7B">
        <w:rPr>
          <w:rFonts w:ascii="Aptos" w:eastAsia="Aptos" w:hAnsi="Aptos" w:cs="Aptos"/>
          <w:lang w:val="en-US"/>
        </w:rPr>
        <w:t xml:space="preserve"> pro </w:t>
      </w:r>
      <w:proofErr w:type="spellStart"/>
      <w:r w:rsidRPr="30A2BF7B">
        <w:rPr>
          <w:rFonts w:ascii="Aptos" w:eastAsia="Aptos" w:hAnsi="Aptos" w:cs="Aptos"/>
          <w:lang w:val="en-US"/>
        </w:rPr>
        <w:t>získávání</w:t>
      </w:r>
      <w:proofErr w:type="spellEnd"/>
      <w:r w:rsidRPr="30A2BF7B">
        <w:rPr>
          <w:rFonts w:ascii="Aptos" w:eastAsia="Aptos" w:hAnsi="Aptos" w:cs="Aptos"/>
          <w:lang w:val="en-US"/>
        </w:rPr>
        <w:t xml:space="preserve"> dat. </w:t>
      </w:r>
      <w:proofErr w:type="spellStart"/>
      <w:r w:rsidRPr="30A2BF7B">
        <w:rPr>
          <w:rFonts w:ascii="Aptos" w:eastAsia="Aptos" w:hAnsi="Aptos" w:cs="Aptos"/>
          <w:lang w:val="en-US"/>
        </w:rPr>
        <w:t>Odstiňují</w:t>
      </w:r>
      <w:proofErr w:type="spellEnd"/>
      <w:r w:rsidRPr="30A2BF7B">
        <w:rPr>
          <w:rFonts w:ascii="Aptos" w:eastAsia="Aptos" w:hAnsi="Aptos" w:cs="Aptos"/>
          <w:lang w:val="en-US"/>
        </w:rPr>
        <w:t xml:space="preserve"> </w:t>
      </w:r>
      <w:proofErr w:type="spellStart"/>
      <w:r w:rsidRPr="30A2BF7B">
        <w:rPr>
          <w:rFonts w:ascii="Aptos" w:eastAsia="Aptos" w:hAnsi="Aptos" w:cs="Aptos"/>
          <w:lang w:val="en-US"/>
        </w:rPr>
        <w:t>ViewModel</w:t>
      </w:r>
      <w:proofErr w:type="spellEnd"/>
      <w:r w:rsidRPr="30A2BF7B">
        <w:rPr>
          <w:rFonts w:ascii="Aptos" w:eastAsia="Aptos" w:hAnsi="Aptos" w:cs="Aptos"/>
          <w:lang w:val="en-US"/>
        </w:rPr>
        <w:t xml:space="preserve"> </w:t>
      </w:r>
      <w:proofErr w:type="spellStart"/>
      <w:r w:rsidRPr="30A2BF7B">
        <w:rPr>
          <w:rFonts w:ascii="Aptos" w:eastAsia="Aptos" w:hAnsi="Aptos" w:cs="Aptos"/>
          <w:lang w:val="en-US"/>
        </w:rPr>
        <w:t>od</w:t>
      </w:r>
      <w:proofErr w:type="spellEnd"/>
      <w:r w:rsidRPr="30A2BF7B">
        <w:rPr>
          <w:rFonts w:ascii="Aptos" w:eastAsia="Aptos" w:hAnsi="Aptos" w:cs="Aptos"/>
          <w:lang w:val="en-US"/>
        </w:rPr>
        <w:t xml:space="preserve"> </w:t>
      </w:r>
      <w:proofErr w:type="spellStart"/>
      <w:r w:rsidRPr="30A2BF7B">
        <w:rPr>
          <w:rFonts w:ascii="Aptos" w:eastAsia="Aptos" w:hAnsi="Aptos" w:cs="Aptos"/>
          <w:lang w:val="en-US"/>
        </w:rPr>
        <w:t>rozhodování</w:t>
      </w:r>
      <w:proofErr w:type="spellEnd"/>
      <w:r w:rsidRPr="30A2BF7B">
        <w:rPr>
          <w:rFonts w:ascii="Aptos" w:eastAsia="Aptos" w:hAnsi="Aptos" w:cs="Aptos"/>
          <w:lang w:val="en-US"/>
        </w:rPr>
        <w:t xml:space="preserve">, </w:t>
      </w:r>
      <w:proofErr w:type="spellStart"/>
      <w:r w:rsidRPr="30A2BF7B">
        <w:rPr>
          <w:rFonts w:ascii="Aptos" w:eastAsia="Aptos" w:hAnsi="Aptos" w:cs="Aptos"/>
          <w:lang w:val="en-US"/>
        </w:rPr>
        <w:t>jaký</w:t>
      </w:r>
      <w:proofErr w:type="spellEnd"/>
      <w:r w:rsidRPr="30A2BF7B">
        <w:rPr>
          <w:rFonts w:ascii="Aptos" w:eastAsia="Aptos" w:hAnsi="Aptos" w:cs="Aptos"/>
          <w:lang w:val="en-US"/>
        </w:rPr>
        <w:t xml:space="preserve"> </w:t>
      </w:r>
      <w:proofErr w:type="spellStart"/>
      <w:r w:rsidRPr="30A2BF7B">
        <w:rPr>
          <w:rFonts w:ascii="Aptos" w:eastAsia="Aptos" w:hAnsi="Aptos" w:cs="Aptos"/>
          <w:lang w:val="en-US"/>
        </w:rPr>
        <w:t>datový</w:t>
      </w:r>
      <w:proofErr w:type="spellEnd"/>
      <w:r w:rsidRPr="30A2BF7B">
        <w:rPr>
          <w:rFonts w:ascii="Aptos" w:eastAsia="Aptos" w:hAnsi="Aptos" w:cs="Aptos"/>
          <w:lang w:val="en-US"/>
        </w:rPr>
        <w:t xml:space="preserve"> </w:t>
      </w:r>
      <w:proofErr w:type="spellStart"/>
      <w:r w:rsidRPr="30A2BF7B">
        <w:rPr>
          <w:rFonts w:ascii="Aptos" w:eastAsia="Aptos" w:hAnsi="Aptos" w:cs="Aptos"/>
          <w:lang w:val="en-US"/>
        </w:rPr>
        <w:t>zdroj</w:t>
      </w:r>
      <w:proofErr w:type="spellEnd"/>
      <w:r w:rsidRPr="30A2BF7B">
        <w:rPr>
          <w:rFonts w:ascii="Aptos" w:eastAsia="Aptos" w:hAnsi="Aptos" w:cs="Aptos"/>
          <w:lang w:val="en-US"/>
        </w:rPr>
        <w:t xml:space="preserve"> je </w:t>
      </w:r>
      <w:proofErr w:type="spellStart"/>
      <w:r w:rsidRPr="30A2BF7B">
        <w:rPr>
          <w:rFonts w:ascii="Aptos" w:eastAsia="Aptos" w:hAnsi="Aptos" w:cs="Aptos"/>
          <w:lang w:val="en-US"/>
        </w:rPr>
        <w:t>třeba</w:t>
      </w:r>
      <w:proofErr w:type="spellEnd"/>
      <w:r w:rsidRPr="30A2BF7B">
        <w:rPr>
          <w:rFonts w:ascii="Aptos" w:eastAsia="Aptos" w:hAnsi="Aptos" w:cs="Aptos"/>
          <w:lang w:val="en-US"/>
        </w:rPr>
        <w:t xml:space="preserve"> </w:t>
      </w:r>
      <w:proofErr w:type="spellStart"/>
      <w:r w:rsidRPr="30A2BF7B">
        <w:rPr>
          <w:rFonts w:ascii="Aptos" w:eastAsia="Aptos" w:hAnsi="Aptos" w:cs="Aptos"/>
          <w:lang w:val="en-US"/>
        </w:rPr>
        <w:t>využít</w:t>
      </w:r>
      <w:proofErr w:type="spellEnd"/>
      <w:r w:rsidRPr="30A2BF7B">
        <w:rPr>
          <w:rFonts w:ascii="Aptos" w:eastAsia="Aptos" w:hAnsi="Aptos" w:cs="Aptos"/>
          <w:lang w:val="en-US"/>
        </w:rPr>
        <w:t xml:space="preserve"> (</w:t>
      </w:r>
      <w:proofErr w:type="spellStart"/>
      <w:r w:rsidRPr="30A2BF7B">
        <w:rPr>
          <w:rFonts w:ascii="Aptos" w:eastAsia="Aptos" w:hAnsi="Aptos" w:cs="Aptos"/>
          <w:lang w:val="en-US"/>
        </w:rPr>
        <w:t>síť</w:t>
      </w:r>
      <w:proofErr w:type="spellEnd"/>
      <w:r w:rsidRPr="30A2BF7B">
        <w:rPr>
          <w:rFonts w:ascii="Aptos" w:eastAsia="Aptos" w:hAnsi="Aptos" w:cs="Aptos"/>
          <w:lang w:val="en-US"/>
        </w:rPr>
        <w:t xml:space="preserve"> </w:t>
      </w:r>
      <w:proofErr w:type="spellStart"/>
      <w:r w:rsidRPr="30A2BF7B">
        <w:rPr>
          <w:rFonts w:ascii="Aptos" w:eastAsia="Aptos" w:hAnsi="Aptos" w:cs="Aptos"/>
          <w:lang w:val="en-US"/>
        </w:rPr>
        <w:t>či</w:t>
      </w:r>
      <w:proofErr w:type="spellEnd"/>
      <w:r w:rsidRPr="30A2BF7B">
        <w:rPr>
          <w:rFonts w:ascii="Aptos" w:eastAsia="Aptos" w:hAnsi="Aptos" w:cs="Aptos"/>
          <w:lang w:val="en-US"/>
        </w:rPr>
        <w:t xml:space="preserve"> </w:t>
      </w:r>
      <w:proofErr w:type="spellStart"/>
      <w:r w:rsidRPr="30A2BF7B">
        <w:rPr>
          <w:rFonts w:ascii="Aptos" w:eastAsia="Aptos" w:hAnsi="Aptos" w:cs="Aptos"/>
          <w:lang w:val="en-US"/>
        </w:rPr>
        <w:t>lokální</w:t>
      </w:r>
      <w:proofErr w:type="spellEnd"/>
      <w:r w:rsidRPr="30A2BF7B">
        <w:rPr>
          <w:rFonts w:ascii="Aptos" w:eastAsia="Aptos" w:hAnsi="Aptos" w:cs="Aptos"/>
          <w:lang w:val="en-US"/>
        </w:rPr>
        <w:t xml:space="preserve"> DB) a jak (co s </w:t>
      </w:r>
      <w:proofErr w:type="spellStart"/>
      <w:r w:rsidRPr="30A2BF7B">
        <w:rPr>
          <w:rFonts w:ascii="Aptos" w:eastAsia="Aptos" w:hAnsi="Aptos" w:cs="Aptos"/>
          <w:lang w:val="en-US"/>
        </w:rPr>
        <w:t>čím</w:t>
      </w:r>
      <w:proofErr w:type="spellEnd"/>
      <w:r w:rsidRPr="30A2BF7B">
        <w:rPr>
          <w:rFonts w:ascii="Aptos" w:eastAsia="Aptos" w:hAnsi="Aptos" w:cs="Aptos"/>
          <w:lang w:val="en-US"/>
        </w:rPr>
        <w:t xml:space="preserve"> je </w:t>
      </w:r>
      <w:proofErr w:type="spellStart"/>
      <w:r w:rsidRPr="30A2BF7B">
        <w:rPr>
          <w:rFonts w:ascii="Aptos" w:eastAsia="Aptos" w:hAnsi="Aptos" w:cs="Aptos"/>
          <w:lang w:val="en-US"/>
        </w:rPr>
        <w:t>třeba</w:t>
      </w:r>
      <w:proofErr w:type="spellEnd"/>
      <w:r w:rsidRPr="30A2BF7B">
        <w:rPr>
          <w:rFonts w:ascii="Aptos" w:eastAsia="Aptos" w:hAnsi="Aptos" w:cs="Aptos"/>
          <w:lang w:val="en-US"/>
        </w:rPr>
        <w:t xml:space="preserve"> </w:t>
      </w:r>
      <w:proofErr w:type="spellStart"/>
      <w:r w:rsidRPr="30A2BF7B">
        <w:rPr>
          <w:rFonts w:ascii="Aptos" w:eastAsia="Aptos" w:hAnsi="Aptos" w:cs="Aptos"/>
          <w:lang w:val="en-US"/>
        </w:rPr>
        <w:t>propojit</w:t>
      </w:r>
      <w:proofErr w:type="spellEnd"/>
      <w:r w:rsidRPr="30A2BF7B">
        <w:rPr>
          <w:rFonts w:ascii="Aptos" w:eastAsia="Aptos" w:hAnsi="Aptos" w:cs="Aptos"/>
          <w:lang w:val="en-US"/>
        </w:rPr>
        <w:t xml:space="preserve"> pro </w:t>
      </w:r>
      <w:proofErr w:type="spellStart"/>
      <w:r w:rsidRPr="30A2BF7B">
        <w:rPr>
          <w:rFonts w:ascii="Aptos" w:eastAsia="Aptos" w:hAnsi="Aptos" w:cs="Aptos"/>
          <w:lang w:val="en-US"/>
        </w:rPr>
        <w:t>získání</w:t>
      </w:r>
      <w:proofErr w:type="spellEnd"/>
      <w:r w:rsidRPr="30A2BF7B">
        <w:rPr>
          <w:rFonts w:ascii="Aptos" w:eastAsia="Aptos" w:hAnsi="Aptos" w:cs="Aptos"/>
          <w:lang w:val="en-US"/>
        </w:rPr>
        <w:t xml:space="preserve"> dat </w:t>
      </w:r>
      <w:proofErr w:type="spellStart"/>
      <w:r w:rsidRPr="30A2BF7B">
        <w:rPr>
          <w:rFonts w:ascii="Aptos" w:eastAsia="Aptos" w:hAnsi="Aptos" w:cs="Aptos"/>
          <w:lang w:val="en-US"/>
        </w:rPr>
        <w:t>atp</w:t>
      </w:r>
      <w:proofErr w:type="spellEnd"/>
      <w:r w:rsidRPr="30A2BF7B">
        <w:rPr>
          <w:rFonts w:ascii="Aptos" w:eastAsia="Aptos" w:hAnsi="Aptos" w:cs="Aptos"/>
          <w:lang w:val="en-US"/>
        </w:rPr>
        <w:t>.)</w:t>
      </w:r>
    </w:p>
    <w:p w14:paraId="0E67CD02" w14:textId="423D5DFE" w:rsidR="5F9B29DC" w:rsidRDefault="5F9B29DC" w:rsidP="30A2BF7B">
      <w:pPr>
        <w:pStyle w:val="Odstavecseseznamem"/>
        <w:numPr>
          <w:ilvl w:val="0"/>
          <w:numId w:val="1"/>
        </w:numPr>
        <w:rPr>
          <w:rFonts w:ascii="Aptos" w:eastAsia="Aptos" w:hAnsi="Aptos" w:cs="Aptos"/>
          <w:lang w:val="en-US"/>
        </w:rPr>
      </w:pPr>
      <w:r w:rsidRPr="588904AC">
        <w:rPr>
          <w:rFonts w:ascii="Aptos" w:eastAsia="Aptos" w:hAnsi="Aptos" w:cs="Aptos"/>
          <w:lang w:val="en-US"/>
        </w:rPr>
        <w:t xml:space="preserve">Network &amp; Storage - </w:t>
      </w:r>
      <w:proofErr w:type="spellStart"/>
      <w:r w:rsidRPr="588904AC">
        <w:rPr>
          <w:rFonts w:ascii="Aptos" w:eastAsia="Aptos" w:hAnsi="Aptos" w:cs="Aptos"/>
          <w:lang w:val="en-US"/>
        </w:rPr>
        <w:t>Objekty</w:t>
      </w:r>
      <w:proofErr w:type="spellEnd"/>
      <w:r w:rsidRPr="588904AC">
        <w:rPr>
          <w:rFonts w:ascii="Aptos" w:eastAsia="Aptos" w:hAnsi="Aptos" w:cs="Aptos"/>
          <w:lang w:val="en-US"/>
        </w:rPr>
        <w:t xml:space="preserve"> pro </w:t>
      </w:r>
      <w:proofErr w:type="spellStart"/>
      <w:r w:rsidRPr="588904AC">
        <w:rPr>
          <w:rFonts w:ascii="Aptos" w:eastAsia="Aptos" w:hAnsi="Aptos" w:cs="Aptos"/>
          <w:lang w:val="en-US"/>
        </w:rPr>
        <w:t>komunikaci</w:t>
      </w:r>
      <w:proofErr w:type="spellEnd"/>
      <w:r w:rsidRPr="588904AC">
        <w:rPr>
          <w:rFonts w:ascii="Aptos" w:eastAsia="Aptos" w:hAnsi="Aptos" w:cs="Aptos"/>
          <w:lang w:val="en-US"/>
        </w:rPr>
        <w:t xml:space="preserve"> s </w:t>
      </w:r>
      <w:proofErr w:type="spellStart"/>
      <w:r w:rsidRPr="588904AC">
        <w:rPr>
          <w:rFonts w:ascii="Aptos" w:eastAsia="Aptos" w:hAnsi="Aptos" w:cs="Aptos"/>
          <w:lang w:val="en-US"/>
        </w:rPr>
        <w:t>jednotlivými</w:t>
      </w:r>
      <w:proofErr w:type="spellEnd"/>
      <w:r w:rsidRPr="588904AC">
        <w:rPr>
          <w:rFonts w:ascii="Aptos" w:eastAsia="Aptos" w:hAnsi="Aptos" w:cs="Aptos"/>
          <w:lang w:val="en-US"/>
        </w:rPr>
        <w:t xml:space="preserve"> </w:t>
      </w:r>
      <w:proofErr w:type="spellStart"/>
      <w:r w:rsidRPr="588904AC">
        <w:rPr>
          <w:rFonts w:ascii="Aptos" w:eastAsia="Aptos" w:hAnsi="Aptos" w:cs="Aptos"/>
          <w:lang w:val="en-US"/>
        </w:rPr>
        <w:t>webovými</w:t>
      </w:r>
      <w:proofErr w:type="spellEnd"/>
      <w:r w:rsidRPr="588904AC">
        <w:rPr>
          <w:rFonts w:ascii="Aptos" w:eastAsia="Aptos" w:hAnsi="Aptos" w:cs="Aptos"/>
          <w:lang w:val="en-US"/>
        </w:rPr>
        <w:t xml:space="preserve"> </w:t>
      </w:r>
      <w:proofErr w:type="spellStart"/>
      <w:r w:rsidRPr="588904AC">
        <w:rPr>
          <w:rFonts w:ascii="Aptos" w:eastAsia="Aptos" w:hAnsi="Aptos" w:cs="Aptos"/>
          <w:lang w:val="en-US"/>
        </w:rPr>
        <w:t>službami</w:t>
      </w:r>
      <w:proofErr w:type="spellEnd"/>
      <w:r w:rsidRPr="588904AC">
        <w:rPr>
          <w:rFonts w:ascii="Aptos" w:eastAsia="Aptos" w:hAnsi="Aptos" w:cs="Aptos"/>
          <w:lang w:val="en-US"/>
        </w:rPr>
        <w:t xml:space="preserve"> a </w:t>
      </w:r>
      <w:proofErr w:type="spellStart"/>
      <w:r w:rsidRPr="588904AC">
        <w:rPr>
          <w:rFonts w:ascii="Aptos" w:eastAsia="Aptos" w:hAnsi="Aptos" w:cs="Aptos"/>
          <w:lang w:val="en-US"/>
        </w:rPr>
        <w:t>také</w:t>
      </w:r>
      <w:proofErr w:type="spellEnd"/>
      <w:r w:rsidRPr="588904AC">
        <w:rPr>
          <w:rFonts w:ascii="Aptos" w:eastAsia="Aptos" w:hAnsi="Aptos" w:cs="Aptos"/>
          <w:lang w:val="en-US"/>
        </w:rPr>
        <w:t xml:space="preserve"> ty pro </w:t>
      </w:r>
      <w:proofErr w:type="spellStart"/>
      <w:r w:rsidRPr="588904AC">
        <w:rPr>
          <w:rFonts w:ascii="Aptos" w:eastAsia="Aptos" w:hAnsi="Aptos" w:cs="Aptos"/>
          <w:lang w:val="en-US"/>
        </w:rPr>
        <w:t>ukládání</w:t>
      </w:r>
      <w:proofErr w:type="spellEnd"/>
      <w:r w:rsidRPr="588904AC">
        <w:rPr>
          <w:rFonts w:ascii="Aptos" w:eastAsia="Aptos" w:hAnsi="Aptos" w:cs="Aptos"/>
          <w:lang w:val="en-US"/>
        </w:rPr>
        <w:t xml:space="preserve"> dat ze </w:t>
      </w:r>
      <w:proofErr w:type="spellStart"/>
      <w:r w:rsidRPr="588904AC">
        <w:rPr>
          <w:rFonts w:ascii="Aptos" w:eastAsia="Aptos" w:hAnsi="Aptos" w:cs="Aptos"/>
          <w:lang w:val="en-US"/>
        </w:rPr>
        <w:t>sítě</w:t>
      </w:r>
      <w:proofErr w:type="spellEnd"/>
      <w:r w:rsidRPr="588904AC">
        <w:rPr>
          <w:rFonts w:ascii="Aptos" w:eastAsia="Aptos" w:hAnsi="Aptos" w:cs="Aptos"/>
          <w:lang w:val="en-US"/>
        </w:rPr>
        <w:t xml:space="preserve"> </w:t>
      </w:r>
      <w:proofErr w:type="spellStart"/>
      <w:r w:rsidRPr="588904AC">
        <w:rPr>
          <w:rFonts w:ascii="Aptos" w:eastAsia="Aptos" w:hAnsi="Aptos" w:cs="Aptos"/>
          <w:lang w:val="en-US"/>
        </w:rPr>
        <w:t>lokálně</w:t>
      </w:r>
      <w:proofErr w:type="spellEnd"/>
      <w:r w:rsidRPr="588904AC">
        <w:rPr>
          <w:rFonts w:ascii="Aptos" w:eastAsia="Aptos" w:hAnsi="Aptos" w:cs="Aptos"/>
          <w:lang w:val="en-US"/>
        </w:rPr>
        <w:t xml:space="preserve"> (aby data </w:t>
      </w:r>
      <w:proofErr w:type="spellStart"/>
      <w:r w:rsidRPr="588904AC">
        <w:rPr>
          <w:rFonts w:ascii="Aptos" w:eastAsia="Aptos" w:hAnsi="Aptos" w:cs="Aptos"/>
          <w:lang w:val="en-US"/>
        </w:rPr>
        <w:t>byla</w:t>
      </w:r>
      <w:proofErr w:type="spellEnd"/>
      <w:r w:rsidRPr="588904AC">
        <w:rPr>
          <w:rFonts w:ascii="Aptos" w:eastAsia="Aptos" w:hAnsi="Aptos" w:cs="Aptos"/>
          <w:lang w:val="en-US"/>
        </w:rPr>
        <w:t xml:space="preserve"> </w:t>
      </w:r>
      <w:proofErr w:type="spellStart"/>
      <w:r w:rsidRPr="588904AC">
        <w:rPr>
          <w:rFonts w:ascii="Aptos" w:eastAsia="Aptos" w:hAnsi="Aptos" w:cs="Aptos"/>
          <w:lang w:val="en-US"/>
        </w:rPr>
        <w:t>přístupná</w:t>
      </w:r>
      <w:proofErr w:type="spellEnd"/>
      <w:r w:rsidRPr="588904AC">
        <w:rPr>
          <w:rFonts w:ascii="Aptos" w:eastAsia="Aptos" w:hAnsi="Aptos" w:cs="Aptos"/>
          <w:lang w:val="en-US"/>
        </w:rPr>
        <w:t xml:space="preserve"> </w:t>
      </w:r>
      <w:proofErr w:type="spellStart"/>
      <w:r w:rsidRPr="588904AC">
        <w:rPr>
          <w:rFonts w:ascii="Aptos" w:eastAsia="Aptos" w:hAnsi="Aptos" w:cs="Aptos"/>
          <w:lang w:val="en-US"/>
        </w:rPr>
        <w:t>i</w:t>
      </w:r>
      <w:proofErr w:type="spellEnd"/>
      <w:r w:rsidRPr="588904AC">
        <w:rPr>
          <w:rFonts w:ascii="Aptos" w:eastAsia="Aptos" w:hAnsi="Aptos" w:cs="Aptos"/>
          <w:lang w:val="en-US"/>
        </w:rPr>
        <w:t xml:space="preserve"> bez </w:t>
      </w:r>
      <w:proofErr w:type="spellStart"/>
      <w:r w:rsidRPr="588904AC">
        <w:rPr>
          <w:rFonts w:ascii="Aptos" w:eastAsia="Aptos" w:hAnsi="Aptos" w:cs="Aptos"/>
          <w:lang w:val="en-US"/>
        </w:rPr>
        <w:t>přístupu</w:t>
      </w:r>
      <w:proofErr w:type="spellEnd"/>
      <w:r w:rsidRPr="588904AC">
        <w:rPr>
          <w:rFonts w:ascii="Aptos" w:eastAsia="Aptos" w:hAnsi="Aptos" w:cs="Aptos"/>
          <w:lang w:val="en-US"/>
        </w:rPr>
        <w:t xml:space="preserve"> k </w:t>
      </w:r>
      <w:proofErr w:type="spellStart"/>
      <w:r w:rsidRPr="588904AC">
        <w:rPr>
          <w:rFonts w:ascii="Aptos" w:eastAsia="Aptos" w:hAnsi="Aptos" w:cs="Aptos"/>
          <w:lang w:val="en-US"/>
        </w:rPr>
        <w:t>internetu</w:t>
      </w:r>
      <w:proofErr w:type="spellEnd"/>
      <w:r w:rsidRPr="588904AC">
        <w:rPr>
          <w:rFonts w:ascii="Aptos" w:eastAsia="Aptos" w:hAnsi="Aptos" w:cs="Aptos"/>
          <w:lang w:val="en-US"/>
        </w:rPr>
        <w:t xml:space="preserve">, </w:t>
      </w:r>
      <w:proofErr w:type="spellStart"/>
      <w:r w:rsidRPr="588904AC">
        <w:rPr>
          <w:rFonts w:ascii="Aptos" w:eastAsia="Aptos" w:hAnsi="Aptos" w:cs="Aptos"/>
          <w:lang w:val="en-US"/>
        </w:rPr>
        <w:t>pokud</w:t>
      </w:r>
      <w:proofErr w:type="spellEnd"/>
      <w:r w:rsidRPr="588904AC">
        <w:rPr>
          <w:rFonts w:ascii="Aptos" w:eastAsia="Aptos" w:hAnsi="Aptos" w:cs="Aptos"/>
          <w:lang w:val="en-US"/>
        </w:rPr>
        <w:t xml:space="preserve"> je to </w:t>
      </w:r>
      <w:proofErr w:type="spellStart"/>
      <w:r w:rsidRPr="588904AC">
        <w:rPr>
          <w:rFonts w:ascii="Aptos" w:eastAsia="Aptos" w:hAnsi="Aptos" w:cs="Aptos"/>
          <w:lang w:val="en-US"/>
        </w:rPr>
        <w:t>možné</w:t>
      </w:r>
      <w:proofErr w:type="spellEnd"/>
      <w:r w:rsidRPr="588904AC">
        <w:rPr>
          <w:rFonts w:ascii="Aptos" w:eastAsia="Aptos" w:hAnsi="Aptos" w:cs="Aptos"/>
          <w:lang w:val="en-US"/>
        </w:rPr>
        <w:t>)</w:t>
      </w:r>
    </w:p>
    <w:p w14:paraId="74E717DF" w14:textId="2C524181" w:rsidR="588904AC" w:rsidRDefault="588904AC" w:rsidP="588904AC">
      <w:pPr>
        <w:ind w:left="708"/>
        <w:rPr>
          <w:rFonts w:ascii="Aptos" w:eastAsia="Aptos" w:hAnsi="Aptos" w:cs="Aptos"/>
          <w:lang w:val="en-US"/>
        </w:rPr>
      </w:pPr>
    </w:p>
    <w:p w14:paraId="0AF02EA0" w14:textId="26955B4B" w:rsidR="00BA5219" w:rsidRDefault="009E4CD7" w:rsidP="588904AC">
      <w:pPr>
        <w:rPr>
          <w:rFonts w:ascii="Aptos" w:eastAsia="Aptos" w:hAnsi="Aptos" w:cs="Aptos"/>
          <w:lang w:val="en-US"/>
        </w:rPr>
      </w:pPr>
      <w:r w:rsidRPr="009E4CD7">
        <w:rPr>
          <w:rFonts w:ascii="Aptos" w:eastAsia="Aptos" w:hAnsi="Aptos" w:cs="Aptos"/>
          <w:noProof/>
        </w:rPr>
        <w:drawing>
          <wp:inline distT="0" distB="0" distL="0" distR="0" wp14:anchorId="4ADC1992" wp14:editId="5C3B81C7">
            <wp:extent cx="5760720" cy="3820795"/>
            <wp:effectExtent l="0" t="0" r="0" b="8255"/>
            <wp:docPr id="41723429" name="Grafický 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3429"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760720" cy="3820795"/>
                    </a:xfrm>
                    <a:prstGeom prst="rect">
                      <a:avLst/>
                    </a:prstGeom>
                  </pic:spPr>
                </pic:pic>
              </a:graphicData>
            </a:graphic>
          </wp:inline>
        </w:drawing>
      </w:r>
    </w:p>
    <w:p w14:paraId="4A0029EC" w14:textId="09E8892A" w:rsidR="50C5F78D" w:rsidRPr="00BA5219" w:rsidRDefault="4666619E" w:rsidP="588904AC">
      <w:pPr>
        <w:rPr>
          <w:rFonts w:ascii="Aptos" w:eastAsia="Aptos" w:hAnsi="Aptos" w:cs="Aptos"/>
          <w:i/>
          <w:iCs/>
          <w:sz w:val="20"/>
          <w:szCs w:val="20"/>
          <w:lang w:val="en-US"/>
        </w:rPr>
      </w:pPr>
      <w:r w:rsidRPr="00BA5219">
        <w:rPr>
          <w:rFonts w:ascii="Aptos" w:eastAsia="Aptos" w:hAnsi="Aptos" w:cs="Aptos"/>
          <w:i/>
          <w:iCs/>
          <w:sz w:val="20"/>
          <w:szCs w:val="20"/>
          <w:lang w:val="en-US"/>
        </w:rPr>
        <w:t>Diagram</w:t>
      </w:r>
      <w:r w:rsidR="00FF2B3C">
        <w:rPr>
          <w:rFonts w:ascii="Aptos" w:eastAsia="Aptos" w:hAnsi="Aptos" w:cs="Aptos"/>
          <w:i/>
          <w:iCs/>
          <w:sz w:val="20"/>
          <w:szCs w:val="20"/>
          <w:lang w:val="en-US"/>
        </w:rPr>
        <w:t xml:space="preserve"> č.2 -</w:t>
      </w:r>
      <w:r w:rsidRPr="00BA5219">
        <w:rPr>
          <w:rFonts w:ascii="Aptos" w:eastAsia="Aptos" w:hAnsi="Aptos" w:cs="Aptos"/>
          <w:i/>
          <w:iCs/>
          <w:sz w:val="20"/>
          <w:szCs w:val="20"/>
          <w:lang w:val="en-US"/>
        </w:rPr>
        <w:t xml:space="preserve"> </w:t>
      </w:r>
      <w:proofErr w:type="spellStart"/>
      <w:r w:rsidRPr="00BA5219">
        <w:rPr>
          <w:rFonts w:ascii="Aptos" w:eastAsia="Aptos" w:hAnsi="Aptos" w:cs="Aptos"/>
          <w:i/>
          <w:iCs/>
          <w:sz w:val="20"/>
          <w:szCs w:val="20"/>
          <w:lang w:val="en-US"/>
        </w:rPr>
        <w:t>průchod</w:t>
      </w:r>
      <w:proofErr w:type="spellEnd"/>
      <w:r w:rsidRPr="00BA5219">
        <w:rPr>
          <w:rFonts w:ascii="Aptos" w:eastAsia="Aptos" w:hAnsi="Aptos" w:cs="Aptos"/>
          <w:i/>
          <w:iCs/>
          <w:sz w:val="20"/>
          <w:szCs w:val="20"/>
          <w:lang w:val="en-US"/>
        </w:rPr>
        <w:t xml:space="preserve"> </w:t>
      </w:r>
      <w:proofErr w:type="spellStart"/>
      <w:r w:rsidRPr="00BA5219">
        <w:rPr>
          <w:rFonts w:ascii="Aptos" w:eastAsia="Aptos" w:hAnsi="Aptos" w:cs="Aptos"/>
          <w:i/>
          <w:iCs/>
          <w:sz w:val="20"/>
          <w:szCs w:val="20"/>
          <w:lang w:val="en-US"/>
        </w:rPr>
        <w:t>uživatele</w:t>
      </w:r>
      <w:proofErr w:type="spellEnd"/>
      <w:r w:rsidRPr="00BA5219">
        <w:rPr>
          <w:rFonts w:ascii="Aptos" w:eastAsia="Aptos" w:hAnsi="Aptos" w:cs="Aptos"/>
          <w:i/>
          <w:iCs/>
          <w:sz w:val="20"/>
          <w:szCs w:val="20"/>
          <w:lang w:val="en-US"/>
        </w:rPr>
        <w:t xml:space="preserve"> </w:t>
      </w:r>
      <w:proofErr w:type="spellStart"/>
      <w:r w:rsidRPr="00BA5219">
        <w:rPr>
          <w:rFonts w:ascii="Aptos" w:eastAsia="Aptos" w:hAnsi="Aptos" w:cs="Aptos"/>
          <w:i/>
          <w:iCs/>
          <w:sz w:val="20"/>
          <w:szCs w:val="20"/>
          <w:lang w:val="en-US"/>
        </w:rPr>
        <w:t>aplikací</w:t>
      </w:r>
      <w:proofErr w:type="spellEnd"/>
      <w:r w:rsidRPr="00BA5219">
        <w:rPr>
          <w:rFonts w:ascii="Aptos" w:eastAsia="Aptos" w:hAnsi="Aptos" w:cs="Aptos"/>
          <w:i/>
          <w:iCs/>
          <w:sz w:val="20"/>
          <w:szCs w:val="20"/>
          <w:lang w:val="en-US"/>
        </w:rPr>
        <w:t>:</w:t>
      </w:r>
      <w:r w:rsidR="3F63E491" w:rsidRPr="00BA5219">
        <w:rPr>
          <w:rFonts w:ascii="Aptos" w:eastAsia="Aptos" w:hAnsi="Aptos" w:cs="Aptos"/>
          <w:i/>
          <w:iCs/>
          <w:sz w:val="20"/>
          <w:szCs w:val="20"/>
          <w:lang w:val="en-US"/>
        </w:rPr>
        <w:t xml:space="preserve"> </w:t>
      </w:r>
      <w:proofErr w:type="spellStart"/>
      <w:r w:rsidR="3F63E491" w:rsidRPr="00BA5219">
        <w:rPr>
          <w:rFonts w:ascii="Aptos" w:eastAsia="Aptos" w:hAnsi="Aptos" w:cs="Aptos"/>
          <w:i/>
          <w:iCs/>
          <w:sz w:val="20"/>
          <w:szCs w:val="20"/>
          <w:lang w:val="en-US"/>
        </w:rPr>
        <w:t>proces</w:t>
      </w:r>
      <w:proofErr w:type="spellEnd"/>
      <w:r w:rsidR="3F63E491" w:rsidRPr="00BA5219">
        <w:rPr>
          <w:rFonts w:ascii="Aptos" w:eastAsia="Aptos" w:hAnsi="Aptos" w:cs="Aptos"/>
          <w:i/>
          <w:iCs/>
          <w:sz w:val="20"/>
          <w:szCs w:val="20"/>
          <w:lang w:val="en-US"/>
        </w:rPr>
        <w:t xml:space="preserve"> </w:t>
      </w:r>
      <w:proofErr w:type="spellStart"/>
      <w:r w:rsidR="3F63E491" w:rsidRPr="00BA5219">
        <w:rPr>
          <w:rFonts w:ascii="Aptos" w:eastAsia="Aptos" w:hAnsi="Aptos" w:cs="Aptos"/>
          <w:i/>
          <w:iCs/>
          <w:sz w:val="20"/>
          <w:szCs w:val="20"/>
          <w:lang w:val="en-US"/>
        </w:rPr>
        <w:t>přihlášení</w:t>
      </w:r>
      <w:proofErr w:type="spellEnd"/>
      <w:r w:rsidR="3F63E491" w:rsidRPr="00BA5219">
        <w:rPr>
          <w:rFonts w:ascii="Aptos" w:eastAsia="Aptos" w:hAnsi="Aptos" w:cs="Aptos"/>
          <w:i/>
          <w:iCs/>
          <w:sz w:val="20"/>
          <w:szCs w:val="20"/>
          <w:lang w:val="en-US"/>
        </w:rPr>
        <w:t xml:space="preserve">, </w:t>
      </w:r>
      <w:proofErr w:type="spellStart"/>
      <w:r w:rsidR="3F63E491" w:rsidRPr="00BA5219">
        <w:rPr>
          <w:rFonts w:ascii="Aptos" w:eastAsia="Aptos" w:hAnsi="Aptos" w:cs="Aptos"/>
          <w:i/>
          <w:iCs/>
          <w:sz w:val="20"/>
          <w:szCs w:val="20"/>
          <w:lang w:val="en-US"/>
        </w:rPr>
        <w:t>funkce</w:t>
      </w:r>
      <w:proofErr w:type="spellEnd"/>
      <w:r w:rsidR="3F63E491" w:rsidRPr="00BA5219">
        <w:rPr>
          <w:rFonts w:ascii="Aptos" w:eastAsia="Aptos" w:hAnsi="Aptos" w:cs="Aptos"/>
          <w:i/>
          <w:iCs/>
          <w:sz w:val="20"/>
          <w:szCs w:val="20"/>
          <w:lang w:val="en-US"/>
        </w:rPr>
        <w:t xml:space="preserve"> </w:t>
      </w:r>
      <w:proofErr w:type="spellStart"/>
      <w:r w:rsidR="3F63E491" w:rsidRPr="00BA5219">
        <w:rPr>
          <w:rFonts w:ascii="Aptos" w:eastAsia="Aptos" w:hAnsi="Aptos" w:cs="Aptos"/>
          <w:i/>
          <w:iCs/>
          <w:sz w:val="20"/>
          <w:szCs w:val="20"/>
          <w:lang w:val="en-US"/>
        </w:rPr>
        <w:t>dostupné</w:t>
      </w:r>
      <w:proofErr w:type="spellEnd"/>
      <w:r w:rsidR="3F63E491" w:rsidRPr="00BA5219">
        <w:rPr>
          <w:rFonts w:ascii="Aptos" w:eastAsia="Aptos" w:hAnsi="Aptos" w:cs="Aptos"/>
          <w:i/>
          <w:iCs/>
          <w:sz w:val="20"/>
          <w:szCs w:val="20"/>
          <w:lang w:val="en-US"/>
        </w:rPr>
        <w:t xml:space="preserve"> pro </w:t>
      </w:r>
      <w:proofErr w:type="spellStart"/>
      <w:r w:rsidR="3F63E491" w:rsidRPr="00BA5219">
        <w:rPr>
          <w:rFonts w:ascii="Aptos" w:eastAsia="Aptos" w:hAnsi="Aptos" w:cs="Aptos"/>
          <w:i/>
          <w:iCs/>
          <w:sz w:val="20"/>
          <w:szCs w:val="20"/>
          <w:lang w:val="en-US"/>
        </w:rPr>
        <w:t>jednotlivé</w:t>
      </w:r>
      <w:proofErr w:type="spellEnd"/>
      <w:r w:rsidR="3F63E491" w:rsidRPr="00BA5219">
        <w:rPr>
          <w:rFonts w:ascii="Aptos" w:eastAsia="Aptos" w:hAnsi="Aptos" w:cs="Aptos"/>
          <w:i/>
          <w:iCs/>
          <w:sz w:val="20"/>
          <w:szCs w:val="20"/>
          <w:lang w:val="en-US"/>
        </w:rPr>
        <w:t xml:space="preserve"> </w:t>
      </w:r>
      <w:proofErr w:type="spellStart"/>
      <w:r w:rsidR="3F63E491" w:rsidRPr="00BA5219">
        <w:rPr>
          <w:rFonts w:ascii="Aptos" w:eastAsia="Aptos" w:hAnsi="Aptos" w:cs="Aptos"/>
          <w:i/>
          <w:iCs/>
          <w:sz w:val="20"/>
          <w:szCs w:val="20"/>
          <w:lang w:val="en-US"/>
        </w:rPr>
        <w:t>uživatelské</w:t>
      </w:r>
      <w:proofErr w:type="spellEnd"/>
      <w:r w:rsidR="3F63E491" w:rsidRPr="00BA5219">
        <w:rPr>
          <w:rFonts w:ascii="Aptos" w:eastAsia="Aptos" w:hAnsi="Aptos" w:cs="Aptos"/>
          <w:i/>
          <w:iCs/>
          <w:sz w:val="20"/>
          <w:szCs w:val="20"/>
          <w:lang w:val="en-US"/>
        </w:rPr>
        <w:t xml:space="preserve"> role.</w:t>
      </w:r>
    </w:p>
    <w:p w14:paraId="2CAD25EE" w14:textId="0828FDB2" w:rsidR="00110334" w:rsidRDefault="00110334" w:rsidP="00D31E4E">
      <w:pPr>
        <w:pStyle w:val="Nadpis2"/>
      </w:pPr>
      <w:bookmarkStart w:id="5" w:name="_Toc215852425"/>
      <w:r>
        <w:t>Popis jednotlivých modulů aplikace</w:t>
      </w:r>
      <w:bookmarkEnd w:id="5"/>
    </w:p>
    <w:p w14:paraId="35CB2962" w14:textId="400208F4" w:rsidR="6F2EDF00" w:rsidRDefault="47B5389F" w:rsidP="2E87B8AC">
      <w:pPr>
        <w:rPr>
          <w:rFonts w:ascii="Aptos" w:eastAsia="Aptos" w:hAnsi="Aptos" w:cs="Aptos"/>
        </w:rPr>
      </w:pPr>
      <w:r w:rsidRPr="2E87B8AC">
        <w:rPr>
          <w:rFonts w:ascii="Aptos" w:eastAsia="Aptos" w:hAnsi="Aptos" w:cs="Aptos"/>
        </w:rPr>
        <w:t xml:space="preserve">Popis </w:t>
      </w:r>
      <w:r w:rsidR="2C69023C" w:rsidRPr="2E87B8AC">
        <w:rPr>
          <w:rFonts w:ascii="Aptos" w:eastAsia="Aptos" w:hAnsi="Aptos" w:cs="Aptos"/>
        </w:rPr>
        <w:t>obrazovek v</w:t>
      </w:r>
      <w:r w:rsidR="00BA5219">
        <w:rPr>
          <w:rFonts w:ascii="Aptos" w:eastAsia="Aptos" w:hAnsi="Aptos" w:cs="Aptos"/>
        </w:rPr>
        <w:t> </w:t>
      </w:r>
      <w:r w:rsidR="2C69023C" w:rsidRPr="00BA5219">
        <w:rPr>
          <w:rFonts w:ascii="Aptos" w:eastAsia="Aptos" w:hAnsi="Aptos" w:cs="Aptos"/>
        </w:rPr>
        <w:t>diagramu</w:t>
      </w:r>
      <w:r w:rsidR="00BA5219">
        <w:rPr>
          <w:rFonts w:ascii="Aptos" w:eastAsia="Aptos" w:hAnsi="Aptos" w:cs="Aptos"/>
        </w:rPr>
        <w:t xml:space="preserve"> č.1</w:t>
      </w:r>
      <w:r w:rsidR="48E6875A" w:rsidRPr="2E87B8AC">
        <w:rPr>
          <w:rFonts w:ascii="Aptos" w:eastAsia="Aptos" w:hAnsi="Aptos" w:cs="Aptos"/>
        </w:rPr>
        <w:t xml:space="preserve">: </w:t>
      </w:r>
    </w:p>
    <w:p w14:paraId="5264A04A" w14:textId="51D454CE" w:rsidR="6F2EDF00" w:rsidRDefault="075DA4E2" w:rsidP="2E87B8AC">
      <w:pPr>
        <w:rPr>
          <w:rFonts w:ascii="Aptos" w:eastAsia="Aptos" w:hAnsi="Aptos" w:cs="Aptos"/>
        </w:rPr>
      </w:pPr>
      <w:proofErr w:type="spellStart"/>
      <w:r w:rsidRPr="56E7C84F">
        <w:rPr>
          <w:rFonts w:ascii="Aptos" w:eastAsia="Aptos" w:hAnsi="Aptos" w:cs="Aptos"/>
        </w:rPr>
        <w:t>CourseDetail</w:t>
      </w:r>
      <w:proofErr w:type="spellEnd"/>
      <w:r w:rsidRPr="56E7C84F">
        <w:rPr>
          <w:rFonts w:ascii="Aptos" w:eastAsia="Aptos" w:hAnsi="Aptos" w:cs="Aptos"/>
        </w:rPr>
        <w:t>: detail předmětu (s</w:t>
      </w:r>
      <w:r w:rsidR="0C6CE806" w:rsidRPr="56E7C84F">
        <w:rPr>
          <w:rFonts w:ascii="Aptos" w:eastAsia="Aptos" w:hAnsi="Aptos" w:cs="Aptos"/>
        </w:rPr>
        <w:t>tudentem studovaného, ale i jiného</w:t>
      </w:r>
      <w:r w:rsidRPr="56E7C84F">
        <w:rPr>
          <w:rFonts w:ascii="Aptos" w:eastAsia="Aptos" w:hAnsi="Aptos" w:cs="Aptos"/>
        </w:rPr>
        <w:t>), zkrácený sylabus, jednotliví vyučující</w:t>
      </w:r>
      <w:r w:rsidR="5052766D" w:rsidRPr="56E7C84F">
        <w:rPr>
          <w:rFonts w:ascii="Aptos" w:eastAsia="Aptos" w:hAnsi="Aptos" w:cs="Aptos"/>
        </w:rPr>
        <w:t>, literatura, popisné údaje (kredity, vyučovaný semestr, ...)</w:t>
      </w:r>
      <w:r w:rsidRPr="56E7C84F">
        <w:rPr>
          <w:rFonts w:ascii="Aptos" w:eastAsia="Aptos" w:hAnsi="Aptos" w:cs="Aptos"/>
        </w:rPr>
        <w:t>.</w:t>
      </w:r>
    </w:p>
    <w:p w14:paraId="21FAD2E0" w14:textId="36E3B480" w:rsidR="0B8FA08A" w:rsidRDefault="0B8FA08A" w:rsidP="56E7C84F">
      <w:pPr>
        <w:rPr>
          <w:rFonts w:ascii="Aptos" w:eastAsia="Aptos" w:hAnsi="Aptos" w:cs="Aptos"/>
        </w:rPr>
      </w:pPr>
      <w:r w:rsidRPr="56E7C84F">
        <w:rPr>
          <w:rFonts w:ascii="Aptos" w:eastAsia="Aptos" w:hAnsi="Aptos" w:cs="Aptos"/>
        </w:rPr>
        <w:t xml:space="preserve">Dashboard: základní obrazovka s přehledem “stavu” </w:t>
      </w:r>
      <w:proofErr w:type="spellStart"/>
      <w:r w:rsidRPr="56E7C84F">
        <w:rPr>
          <w:rFonts w:ascii="Aptos" w:eastAsia="Aptos" w:hAnsi="Aptos" w:cs="Aptos"/>
        </w:rPr>
        <w:t>studa</w:t>
      </w:r>
      <w:proofErr w:type="spellEnd"/>
      <w:r w:rsidRPr="56E7C84F">
        <w:rPr>
          <w:rFonts w:ascii="Aptos" w:eastAsia="Aptos" w:hAnsi="Aptos" w:cs="Aptos"/>
        </w:rPr>
        <w:t xml:space="preserve"> - </w:t>
      </w:r>
      <w:proofErr w:type="spellStart"/>
      <w:r w:rsidR="5883E337" w:rsidRPr="56E7C84F">
        <w:rPr>
          <w:rFonts w:ascii="Aptos" w:eastAsia="Aptos" w:hAnsi="Aptos" w:cs="Aptos"/>
        </w:rPr>
        <w:t>kalendár</w:t>
      </w:r>
      <w:proofErr w:type="spellEnd"/>
      <w:r w:rsidR="5883E337" w:rsidRPr="56E7C84F">
        <w:rPr>
          <w:rFonts w:ascii="Aptos" w:eastAsia="Aptos" w:hAnsi="Aptos" w:cs="Aptos"/>
        </w:rPr>
        <w:t xml:space="preserve">, </w:t>
      </w:r>
      <w:r w:rsidRPr="56E7C84F">
        <w:rPr>
          <w:rFonts w:ascii="Aptos" w:eastAsia="Aptos" w:hAnsi="Aptos" w:cs="Aptos"/>
        </w:rPr>
        <w:t>plnění předmětů, získané kredity, zaps</w:t>
      </w:r>
      <w:r w:rsidR="2805BD1A" w:rsidRPr="56E7C84F">
        <w:rPr>
          <w:rFonts w:ascii="Aptos" w:eastAsia="Aptos" w:hAnsi="Aptos" w:cs="Aptos"/>
        </w:rPr>
        <w:t>a</w:t>
      </w:r>
      <w:r w:rsidRPr="56E7C84F">
        <w:rPr>
          <w:rFonts w:ascii="Aptos" w:eastAsia="Aptos" w:hAnsi="Aptos" w:cs="Aptos"/>
        </w:rPr>
        <w:t>né termíny</w:t>
      </w:r>
      <w:r w:rsidR="0B49FFF2" w:rsidRPr="56E7C84F">
        <w:rPr>
          <w:rFonts w:ascii="Aptos" w:eastAsia="Aptos" w:hAnsi="Aptos" w:cs="Aptos"/>
        </w:rPr>
        <w:t xml:space="preserve">, </w:t>
      </w:r>
      <w:r w:rsidR="6DCE4F47" w:rsidRPr="56E7C84F">
        <w:rPr>
          <w:rFonts w:ascii="Aptos" w:eastAsia="Aptos" w:hAnsi="Aptos" w:cs="Aptos"/>
        </w:rPr>
        <w:t>notifikace.</w:t>
      </w:r>
    </w:p>
    <w:p w14:paraId="23CB6367" w14:textId="636A77B8" w:rsidR="6F2EDF00" w:rsidRDefault="075DA4E2" w:rsidP="2E87B8AC">
      <w:pPr>
        <w:rPr>
          <w:rFonts w:ascii="Aptos" w:eastAsia="Aptos" w:hAnsi="Aptos" w:cs="Aptos"/>
        </w:rPr>
      </w:pPr>
      <w:proofErr w:type="spellStart"/>
      <w:r w:rsidRPr="56E7C84F">
        <w:rPr>
          <w:rFonts w:ascii="Aptos" w:eastAsia="Aptos" w:hAnsi="Aptos" w:cs="Aptos"/>
        </w:rPr>
        <w:t>Events</w:t>
      </w:r>
      <w:proofErr w:type="spellEnd"/>
      <w:r w:rsidR="6B4A376B" w:rsidRPr="56E7C84F">
        <w:rPr>
          <w:rFonts w:ascii="Aptos" w:eastAsia="Aptos" w:hAnsi="Aptos" w:cs="Aptos"/>
        </w:rPr>
        <w:t xml:space="preserve">: </w:t>
      </w:r>
      <w:r w:rsidR="22E44F30" w:rsidRPr="56E7C84F">
        <w:rPr>
          <w:rFonts w:ascii="Aptos" w:eastAsia="Aptos" w:hAnsi="Aptos" w:cs="Aptos"/>
        </w:rPr>
        <w:t>r</w:t>
      </w:r>
      <w:r w:rsidR="3BC59E8B" w:rsidRPr="56E7C84F">
        <w:rPr>
          <w:rFonts w:ascii="Aptos" w:eastAsia="Aptos" w:hAnsi="Aptos" w:cs="Aptos"/>
        </w:rPr>
        <w:t xml:space="preserve">ozvrh </w:t>
      </w:r>
      <w:r w:rsidR="61F26094" w:rsidRPr="56E7C84F">
        <w:rPr>
          <w:rFonts w:ascii="Aptos" w:eastAsia="Aptos" w:hAnsi="Aptos" w:cs="Aptos"/>
        </w:rPr>
        <w:t>(studenta i učitele)</w:t>
      </w:r>
      <w:r w:rsidR="37E576AE" w:rsidRPr="56E7C84F">
        <w:rPr>
          <w:rFonts w:ascii="Aptos" w:eastAsia="Aptos" w:hAnsi="Aptos" w:cs="Aptos"/>
        </w:rPr>
        <w:t>, tedy</w:t>
      </w:r>
      <w:r w:rsidR="61F26094" w:rsidRPr="56E7C84F">
        <w:rPr>
          <w:rFonts w:ascii="Aptos" w:eastAsia="Aptos" w:hAnsi="Aptos" w:cs="Aptos"/>
        </w:rPr>
        <w:t xml:space="preserve"> rozvrhové akce</w:t>
      </w:r>
      <w:r w:rsidR="1953FC3C" w:rsidRPr="56E7C84F">
        <w:rPr>
          <w:rFonts w:ascii="Aptos" w:eastAsia="Aptos" w:hAnsi="Aptos" w:cs="Aptos"/>
        </w:rPr>
        <w:t xml:space="preserve"> na které je student zapsaný nebo které se týkají učitele. Učitel má ve výpisu i </w:t>
      </w:r>
      <w:r w:rsidR="61F26094" w:rsidRPr="56E7C84F">
        <w:rPr>
          <w:rFonts w:ascii="Aptos" w:eastAsia="Aptos" w:hAnsi="Aptos" w:cs="Aptos"/>
        </w:rPr>
        <w:t xml:space="preserve">termíny </w:t>
      </w:r>
      <w:r w:rsidR="00068F32" w:rsidRPr="56E7C84F">
        <w:rPr>
          <w:rFonts w:ascii="Aptos" w:eastAsia="Aptos" w:hAnsi="Aptos" w:cs="Aptos"/>
        </w:rPr>
        <w:t>vypsaných termínů, konzultační hodiny</w:t>
      </w:r>
      <w:r w:rsidR="61F26094" w:rsidRPr="56E7C84F">
        <w:rPr>
          <w:rFonts w:ascii="Aptos" w:eastAsia="Aptos" w:hAnsi="Aptos" w:cs="Aptos"/>
        </w:rPr>
        <w:t>.</w:t>
      </w:r>
    </w:p>
    <w:p w14:paraId="3B7751BD" w14:textId="02C9883F" w:rsidR="6F2EDF00" w:rsidRDefault="58AD4EEF" w:rsidP="2E87B8AC">
      <w:pPr>
        <w:rPr>
          <w:rFonts w:ascii="Aptos" w:eastAsia="Aptos" w:hAnsi="Aptos" w:cs="Aptos"/>
        </w:rPr>
      </w:pPr>
      <w:proofErr w:type="spellStart"/>
      <w:r w:rsidRPr="2E87B8AC">
        <w:rPr>
          <w:rFonts w:ascii="Aptos" w:eastAsia="Aptos" w:hAnsi="Aptos" w:cs="Aptos"/>
        </w:rPr>
        <w:t>GradesEntering</w:t>
      </w:r>
      <w:proofErr w:type="spellEnd"/>
      <w:r w:rsidR="2C090AEB" w:rsidRPr="2E87B8AC">
        <w:rPr>
          <w:rFonts w:ascii="Aptos" w:eastAsia="Aptos" w:hAnsi="Aptos" w:cs="Aptos"/>
        </w:rPr>
        <w:t>: z</w:t>
      </w:r>
      <w:r w:rsidR="515A091C" w:rsidRPr="2E87B8AC">
        <w:rPr>
          <w:rFonts w:ascii="Aptos" w:eastAsia="Aptos" w:hAnsi="Aptos" w:cs="Aptos"/>
        </w:rPr>
        <w:t>a</w:t>
      </w:r>
      <w:r w:rsidR="2C090AEB" w:rsidRPr="2E87B8AC">
        <w:rPr>
          <w:rFonts w:ascii="Aptos" w:eastAsia="Aptos" w:hAnsi="Aptos" w:cs="Aptos"/>
        </w:rPr>
        <w:t xml:space="preserve">dávání </w:t>
      </w:r>
      <w:r w:rsidR="627B3175" w:rsidRPr="2E87B8AC">
        <w:rPr>
          <w:rFonts w:ascii="Aptos" w:eastAsia="Aptos" w:hAnsi="Aptos" w:cs="Aptos"/>
        </w:rPr>
        <w:t>hodnocení (známky, zápočty, zkoušky) studentům.</w:t>
      </w:r>
    </w:p>
    <w:p w14:paraId="11937404" w14:textId="35C82C49" w:rsidR="6F2EDF00" w:rsidRDefault="2BE9087D" w:rsidP="2E87B8AC">
      <w:pPr>
        <w:rPr>
          <w:rFonts w:ascii="Aptos" w:eastAsia="Aptos" w:hAnsi="Aptos" w:cs="Aptos"/>
        </w:rPr>
      </w:pPr>
      <w:proofErr w:type="spellStart"/>
      <w:r w:rsidRPr="2E87B8AC">
        <w:rPr>
          <w:rFonts w:ascii="Aptos" w:eastAsia="Aptos" w:hAnsi="Aptos" w:cs="Aptos"/>
        </w:rPr>
        <w:t>StudentChoose</w:t>
      </w:r>
      <w:proofErr w:type="spellEnd"/>
      <w:r w:rsidRPr="2E87B8AC">
        <w:rPr>
          <w:rFonts w:ascii="Aptos" w:eastAsia="Aptos" w:hAnsi="Aptos" w:cs="Aptos"/>
        </w:rPr>
        <w:t xml:space="preserve">: </w:t>
      </w:r>
      <w:proofErr w:type="spellStart"/>
      <w:r w:rsidRPr="2E87B8AC">
        <w:rPr>
          <w:rFonts w:ascii="Aptos" w:eastAsia="Aptos" w:hAnsi="Aptos" w:cs="Aptos"/>
        </w:rPr>
        <w:t>podobrazovka</w:t>
      </w:r>
      <w:proofErr w:type="spellEnd"/>
      <w:r w:rsidRPr="2E87B8AC">
        <w:rPr>
          <w:rFonts w:ascii="Aptos" w:eastAsia="Aptos" w:hAnsi="Aptos" w:cs="Aptos"/>
        </w:rPr>
        <w:t xml:space="preserve"> zadávání hodnocení - výběr hodnoceného studenta.</w:t>
      </w:r>
    </w:p>
    <w:p w14:paraId="44B43424" w14:textId="6469521E" w:rsidR="6F2EDF00" w:rsidRDefault="4DC49AF2" w:rsidP="2E87B8AC">
      <w:pPr>
        <w:rPr>
          <w:rFonts w:ascii="Aptos" w:eastAsia="Aptos" w:hAnsi="Aptos" w:cs="Aptos"/>
        </w:rPr>
      </w:pPr>
      <w:proofErr w:type="spellStart"/>
      <w:r w:rsidRPr="56E7C84F">
        <w:rPr>
          <w:rFonts w:ascii="Aptos" w:eastAsia="Aptos" w:hAnsi="Aptos" w:cs="Aptos"/>
        </w:rPr>
        <w:t>StudentGradeEdit</w:t>
      </w:r>
      <w:proofErr w:type="spellEnd"/>
      <w:r w:rsidRPr="56E7C84F">
        <w:rPr>
          <w:rFonts w:ascii="Aptos" w:eastAsia="Aptos" w:hAnsi="Aptos" w:cs="Aptos"/>
        </w:rPr>
        <w:t xml:space="preserve">: </w:t>
      </w:r>
      <w:proofErr w:type="spellStart"/>
      <w:r w:rsidR="2D7FDF6F" w:rsidRPr="56E7C84F">
        <w:rPr>
          <w:rFonts w:ascii="Aptos" w:eastAsia="Aptos" w:hAnsi="Aptos" w:cs="Aptos"/>
        </w:rPr>
        <w:t>podobrazovka</w:t>
      </w:r>
      <w:proofErr w:type="spellEnd"/>
      <w:r w:rsidR="2D7FDF6F" w:rsidRPr="56E7C84F">
        <w:rPr>
          <w:rFonts w:ascii="Aptos" w:eastAsia="Aptos" w:hAnsi="Aptos" w:cs="Aptos"/>
        </w:rPr>
        <w:t xml:space="preserve"> zadávání hodnocení - </w:t>
      </w:r>
      <w:r w:rsidRPr="56E7C84F">
        <w:rPr>
          <w:rFonts w:ascii="Aptos" w:eastAsia="Aptos" w:hAnsi="Aptos" w:cs="Aptos"/>
        </w:rPr>
        <w:t>úprava hodnocení vybraného studenta.</w:t>
      </w:r>
    </w:p>
    <w:p w14:paraId="1E6B131B" w14:textId="2369C160" w:rsidR="6F2EDF00" w:rsidRDefault="58AD4EEF" w:rsidP="2E87B8AC">
      <w:pPr>
        <w:rPr>
          <w:rFonts w:ascii="Aptos" w:eastAsia="Aptos" w:hAnsi="Aptos" w:cs="Aptos"/>
        </w:rPr>
      </w:pPr>
      <w:proofErr w:type="spellStart"/>
      <w:r w:rsidRPr="2E87B8AC">
        <w:rPr>
          <w:rFonts w:ascii="Aptos" w:eastAsia="Aptos" w:hAnsi="Aptos" w:cs="Aptos"/>
        </w:rPr>
        <w:t>MassNotification</w:t>
      </w:r>
      <w:proofErr w:type="spellEnd"/>
      <w:r w:rsidR="62646433" w:rsidRPr="2E87B8AC">
        <w:rPr>
          <w:rFonts w:ascii="Aptos" w:eastAsia="Aptos" w:hAnsi="Aptos" w:cs="Aptos"/>
        </w:rPr>
        <w:t>: hro</w:t>
      </w:r>
      <w:r w:rsidR="360B1F5E" w:rsidRPr="2E87B8AC">
        <w:rPr>
          <w:rFonts w:ascii="Aptos" w:eastAsia="Aptos" w:hAnsi="Aptos" w:cs="Aptos"/>
        </w:rPr>
        <w:t>madná zpráva pro studenty učitele (vyučující může oslovit studenty svých předmětů).</w:t>
      </w:r>
    </w:p>
    <w:p w14:paraId="3BC3B07B" w14:textId="7057B62C" w:rsidR="6F2EDF00" w:rsidRDefault="58AD4EEF" w:rsidP="2E87B8AC">
      <w:pPr>
        <w:rPr>
          <w:rFonts w:ascii="Aptos" w:eastAsia="Aptos" w:hAnsi="Aptos" w:cs="Aptos"/>
        </w:rPr>
      </w:pPr>
      <w:proofErr w:type="spellStart"/>
      <w:r w:rsidRPr="2E87B8AC">
        <w:rPr>
          <w:rFonts w:ascii="Aptos" w:eastAsia="Aptos" w:hAnsi="Aptos" w:cs="Aptos"/>
        </w:rPr>
        <w:lastRenderedPageBreak/>
        <w:t>ExamDates</w:t>
      </w:r>
      <w:proofErr w:type="spellEnd"/>
      <w:r w:rsidR="57CCE6FC" w:rsidRPr="2E87B8AC">
        <w:rPr>
          <w:rFonts w:ascii="Aptos" w:eastAsia="Aptos" w:hAnsi="Aptos" w:cs="Aptos"/>
        </w:rPr>
        <w:t>: termíny zkoušek, zapisování a odepisování z a na termíny. Zobrazení detailu termínu (</w:t>
      </w:r>
      <w:r w:rsidR="7D2B5625" w:rsidRPr="2E87B8AC">
        <w:rPr>
          <w:rFonts w:ascii="Aptos" w:eastAsia="Aptos" w:hAnsi="Aptos" w:cs="Aptos"/>
        </w:rPr>
        <w:t xml:space="preserve">místo, </w:t>
      </w:r>
      <w:r w:rsidR="57CCE6FC" w:rsidRPr="2E87B8AC">
        <w:rPr>
          <w:rFonts w:ascii="Aptos" w:eastAsia="Aptos" w:hAnsi="Aptos" w:cs="Aptos"/>
        </w:rPr>
        <w:t>datum, zkoušející, možná omezení</w:t>
      </w:r>
      <w:r w:rsidR="376CE6BA" w:rsidRPr="2E87B8AC">
        <w:rPr>
          <w:rFonts w:ascii="Aptos" w:eastAsia="Aptos" w:hAnsi="Aptos" w:cs="Aptos"/>
        </w:rPr>
        <w:t xml:space="preserve"> zápisu</w:t>
      </w:r>
      <w:r w:rsidR="57CCE6FC" w:rsidRPr="2E87B8AC">
        <w:rPr>
          <w:rFonts w:ascii="Aptos" w:eastAsia="Aptos" w:hAnsi="Aptos" w:cs="Aptos"/>
        </w:rPr>
        <w:t>).</w:t>
      </w:r>
    </w:p>
    <w:p w14:paraId="718794E0" w14:textId="328072DE" w:rsidR="6F2EDF00" w:rsidRDefault="58AD4EEF" w:rsidP="2E87B8AC">
      <w:pPr>
        <w:rPr>
          <w:rFonts w:ascii="Aptos" w:eastAsia="Aptos" w:hAnsi="Aptos" w:cs="Aptos"/>
        </w:rPr>
      </w:pPr>
      <w:proofErr w:type="spellStart"/>
      <w:r w:rsidRPr="2E87B8AC">
        <w:rPr>
          <w:rFonts w:ascii="Aptos" w:eastAsia="Aptos" w:hAnsi="Aptos" w:cs="Aptos"/>
        </w:rPr>
        <w:t>Notifications</w:t>
      </w:r>
      <w:proofErr w:type="spellEnd"/>
      <w:r w:rsidR="4157F5F5" w:rsidRPr="2E87B8AC">
        <w:rPr>
          <w:rFonts w:ascii="Aptos" w:eastAsia="Aptos" w:hAnsi="Aptos" w:cs="Aptos"/>
        </w:rPr>
        <w:t xml:space="preserve">: </w:t>
      </w:r>
      <w:r w:rsidR="54E9E323" w:rsidRPr="2E87B8AC">
        <w:rPr>
          <w:rFonts w:ascii="Aptos" w:eastAsia="Aptos" w:hAnsi="Aptos" w:cs="Aptos"/>
        </w:rPr>
        <w:t>seznam všech oznámení</w:t>
      </w:r>
    </w:p>
    <w:p w14:paraId="64266E52" w14:textId="208D4A9F" w:rsidR="6F2EDF00" w:rsidRDefault="075DA4E2" w:rsidP="2E87B8AC">
      <w:pPr>
        <w:rPr>
          <w:rFonts w:ascii="Aptos" w:eastAsia="Aptos" w:hAnsi="Aptos" w:cs="Aptos"/>
        </w:rPr>
      </w:pPr>
      <w:proofErr w:type="spellStart"/>
      <w:r w:rsidRPr="56E7C84F">
        <w:rPr>
          <w:rFonts w:ascii="Aptos" w:eastAsia="Aptos" w:hAnsi="Aptos" w:cs="Aptos"/>
        </w:rPr>
        <w:t>NotificationDetail</w:t>
      </w:r>
      <w:proofErr w:type="spellEnd"/>
      <w:r w:rsidR="712189CE" w:rsidRPr="56E7C84F">
        <w:rPr>
          <w:rFonts w:ascii="Aptos" w:eastAsia="Aptos" w:hAnsi="Aptos" w:cs="Aptos"/>
        </w:rPr>
        <w:t>:</w:t>
      </w:r>
      <w:r w:rsidR="07ECA76C" w:rsidRPr="56E7C84F">
        <w:rPr>
          <w:rFonts w:ascii="Aptos" w:eastAsia="Aptos" w:hAnsi="Aptos" w:cs="Aptos"/>
        </w:rPr>
        <w:t xml:space="preserve"> </w:t>
      </w:r>
      <w:proofErr w:type="spellStart"/>
      <w:r w:rsidR="07ECA76C" w:rsidRPr="56E7C84F">
        <w:rPr>
          <w:rFonts w:ascii="Aptos" w:eastAsia="Aptos" w:hAnsi="Aptos" w:cs="Aptos"/>
        </w:rPr>
        <w:t>podobrazovka</w:t>
      </w:r>
      <w:proofErr w:type="spellEnd"/>
      <w:r w:rsidR="4071000B" w:rsidRPr="56E7C84F">
        <w:rPr>
          <w:rFonts w:ascii="Aptos" w:eastAsia="Aptos" w:hAnsi="Aptos" w:cs="Aptos"/>
        </w:rPr>
        <w:t xml:space="preserve"> notifikací - </w:t>
      </w:r>
      <w:r w:rsidR="07ECA76C" w:rsidRPr="56E7C84F">
        <w:rPr>
          <w:rFonts w:ascii="Aptos" w:eastAsia="Aptos" w:hAnsi="Aptos" w:cs="Aptos"/>
        </w:rPr>
        <w:t>deta</w:t>
      </w:r>
      <w:r w:rsidR="7A8F38A0" w:rsidRPr="56E7C84F">
        <w:rPr>
          <w:rFonts w:ascii="Aptos" w:eastAsia="Aptos" w:hAnsi="Aptos" w:cs="Aptos"/>
        </w:rPr>
        <w:t>i</w:t>
      </w:r>
      <w:r w:rsidR="07ECA76C" w:rsidRPr="56E7C84F">
        <w:rPr>
          <w:rFonts w:ascii="Aptos" w:eastAsia="Aptos" w:hAnsi="Aptos" w:cs="Aptos"/>
        </w:rPr>
        <w:t>l jednoho oznámení.</w:t>
      </w:r>
    </w:p>
    <w:p w14:paraId="58178D40" w14:textId="1A9B157A" w:rsidR="6F2EDF00" w:rsidRDefault="58AD4EEF" w:rsidP="2E87B8AC">
      <w:pPr>
        <w:rPr>
          <w:rFonts w:ascii="Aptos" w:eastAsia="Aptos" w:hAnsi="Aptos" w:cs="Aptos"/>
        </w:rPr>
      </w:pPr>
      <w:proofErr w:type="spellStart"/>
      <w:r w:rsidRPr="2E87B8AC">
        <w:rPr>
          <w:rFonts w:ascii="Aptos" w:eastAsia="Aptos" w:hAnsi="Aptos" w:cs="Aptos"/>
        </w:rPr>
        <w:t>TeacherDetail</w:t>
      </w:r>
      <w:proofErr w:type="spellEnd"/>
      <w:r w:rsidR="664C8B2A" w:rsidRPr="2E87B8AC">
        <w:rPr>
          <w:rFonts w:ascii="Aptos" w:eastAsia="Aptos" w:hAnsi="Aptos" w:cs="Aptos"/>
        </w:rPr>
        <w:t>: podrobnosti o vyučujícím</w:t>
      </w:r>
      <w:r w:rsidR="3677870C" w:rsidRPr="2E87B8AC">
        <w:rPr>
          <w:rFonts w:ascii="Aptos" w:eastAsia="Aptos" w:hAnsi="Aptos" w:cs="Aptos"/>
        </w:rPr>
        <w:t>, u rozvrhové akce / termínu. Kontaktní údaje.</w:t>
      </w:r>
    </w:p>
    <w:p w14:paraId="63A81AF6" w14:textId="1EE741C1" w:rsidR="6F2EDF00" w:rsidRDefault="58AD4EEF" w:rsidP="2E87B8AC">
      <w:pPr>
        <w:rPr>
          <w:rFonts w:ascii="Aptos" w:eastAsia="Aptos" w:hAnsi="Aptos" w:cs="Aptos"/>
        </w:rPr>
      </w:pPr>
      <w:proofErr w:type="spellStart"/>
      <w:r w:rsidRPr="2E87B8AC">
        <w:rPr>
          <w:rFonts w:ascii="Aptos" w:eastAsia="Aptos" w:hAnsi="Aptos" w:cs="Aptos"/>
        </w:rPr>
        <w:t>Places</w:t>
      </w:r>
      <w:proofErr w:type="spellEnd"/>
      <w:r w:rsidR="712CCADA" w:rsidRPr="2E87B8AC">
        <w:rPr>
          <w:rFonts w:ascii="Aptos" w:eastAsia="Aptos" w:hAnsi="Aptos" w:cs="Aptos"/>
        </w:rPr>
        <w:t>: budovy, zobrazené na mapách</w:t>
      </w:r>
      <w:r w:rsidR="410F77B0" w:rsidRPr="2E87B8AC">
        <w:rPr>
          <w:rFonts w:ascii="Aptos" w:eastAsia="Aptos" w:hAnsi="Aptos" w:cs="Aptos"/>
        </w:rPr>
        <w:t xml:space="preserve"> podle GPS souřadnic v IS/STAG.</w:t>
      </w:r>
    </w:p>
    <w:p w14:paraId="73056EC6" w14:textId="28667684" w:rsidR="6F2EDF00" w:rsidRDefault="58AD4EEF" w:rsidP="2E87B8AC">
      <w:pPr>
        <w:rPr>
          <w:rFonts w:ascii="Aptos" w:eastAsia="Aptos" w:hAnsi="Aptos" w:cs="Aptos"/>
        </w:rPr>
      </w:pPr>
      <w:proofErr w:type="spellStart"/>
      <w:r w:rsidRPr="2E87B8AC">
        <w:rPr>
          <w:rFonts w:ascii="Aptos" w:eastAsia="Aptos" w:hAnsi="Aptos" w:cs="Aptos"/>
        </w:rPr>
        <w:t>UwbCanteen</w:t>
      </w:r>
      <w:proofErr w:type="spellEnd"/>
      <w:r w:rsidR="6CF74FD5" w:rsidRPr="2E87B8AC">
        <w:rPr>
          <w:rFonts w:ascii="Aptos" w:eastAsia="Aptos" w:hAnsi="Aptos" w:cs="Aptos"/>
        </w:rPr>
        <w:t xml:space="preserve">: </w:t>
      </w:r>
      <w:r w:rsidR="0946DB09" w:rsidRPr="2E87B8AC">
        <w:rPr>
          <w:rFonts w:ascii="Aptos" w:eastAsia="Aptos" w:hAnsi="Aptos" w:cs="Aptos"/>
        </w:rPr>
        <w:t>zobrazen</w:t>
      </w:r>
      <w:r w:rsidR="61B9DE1A" w:rsidRPr="2E87B8AC">
        <w:rPr>
          <w:rFonts w:ascii="Aptos" w:eastAsia="Aptos" w:hAnsi="Aptos" w:cs="Aptos"/>
        </w:rPr>
        <w:t>í</w:t>
      </w:r>
      <w:r w:rsidR="0946DB09" w:rsidRPr="2E87B8AC">
        <w:rPr>
          <w:rFonts w:ascii="Aptos" w:eastAsia="Aptos" w:hAnsi="Aptos" w:cs="Aptos"/>
        </w:rPr>
        <w:t xml:space="preserve"> j</w:t>
      </w:r>
      <w:r w:rsidR="6B665402" w:rsidRPr="2E87B8AC">
        <w:rPr>
          <w:rFonts w:ascii="Aptos" w:eastAsia="Aptos" w:hAnsi="Aptos" w:cs="Aptos"/>
        </w:rPr>
        <w:t>í</w:t>
      </w:r>
      <w:r w:rsidR="0946DB09" w:rsidRPr="2E87B8AC">
        <w:rPr>
          <w:rFonts w:ascii="Aptos" w:eastAsia="Aptos" w:hAnsi="Aptos" w:cs="Aptos"/>
        </w:rPr>
        <w:t>deln</w:t>
      </w:r>
      <w:r w:rsidR="5CA8A645" w:rsidRPr="2E87B8AC">
        <w:rPr>
          <w:rFonts w:ascii="Aptos" w:eastAsia="Aptos" w:hAnsi="Aptos" w:cs="Aptos"/>
        </w:rPr>
        <w:t>íč</w:t>
      </w:r>
      <w:r w:rsidR="0946DB09" w:rsidRPr="2E87B8AC">
        <w:rPr>
          <w:rFonts w:ascii="Aptos" w:eastAsia="Aptos" w:hAnsi="Aptos" w:cs="Aptos"/>
        </w:rPr>
        <w:t>ku menzy ZČU (</w:t>
      </w:r>
      <w:r w:rsidR="3A4AF1FF" w:rsidRPr="2E87B8AC">
        <w:rPr>
          <w:rFonts w:ascii="Aptos" w:eastAsia="Aptos" w:hAnsi="Aptos" w:cs="Aptos"/>
        </w:rPr>
        <w:t xml:space="preserve">NE objednávání - </w:t>
      </w:r>
      <w:r w:rsidR="0946DB09" w:rsidRPr="2E87B8AC">
        <w:rPr>
          <w:rFonts w:ascii="Aptos" w:eastAsia="Aptos" w:hAnsi="Aptos" w:cs="Aptos"/>
        </w:rPr>
        <w:t>menza m</w:t>
      </w:r>
      <w:r w:rsidR="7B550FFA" w:rsidRPr="2E87B8AC">
        <w:rPr>
          <w:rFonts w:ascii="Aptos" w:eastAsia="Aptos" w:hAnsi="Aptos" w:cs="Aptos"/>
        </w:rPr>
        <w:t>á</w:t>
      </w:r>
      <w:r w:rsidR="0946DB09" w:rsidRPr="2E87B8AC">
        <w:rPr>
          <w:rFonts w:ascii="Aptos" w:eastAsia="Aptos" w:hAnsi="Aptos" w:cs="Aptos"/>
        </w:rPr>
        <w:t xml:space="preserve"> </w:t>
      </w:r>
      <w:proofErr w:type="spellStart"/>
      <w:r w:rsidR="0946DB09" w:rsidRPr="2E87B8AC">
        <w:rPr>
          <w:rFonts w:ascii="Aptos" w:eastAsia="Aptos" w:hAnsi="Aptos" w:cs="Aptos"/>
        </w:rPr>
        <w:t>bezobjednvkov</w:t>
      </w:r>
      <w:r w:rsidR="4F5EDDDF" w:rsidRPr="2E87B8AC">
        <w:rPr>
          <w:rFonts w:ascii="Aptos" w:eastAsia="Aptos" w:hAnsi="Aptos" w:cs="Aptos"/>
        </w:rPr>
        <w:t>ý</w:t>
      </w:r>
      <w:proofErr w:type="spellEnd"/>
      <w:r w:rsidR="0946DB09" w:rsidRPr="2E87B8AC">
        <w:rPr>
          <w:rFonts w:ascii="Aptos" w:eastAsia="Aptos" w:hAnsi="Aptos" w:cs="Aptos"/>
        </w:rPr>
        <w:t xml:space="preserve"> syst</w:t>
      </w:r>
      <w:r w:rsidR="6FD19AB4" w:rsidRPr="2E87B8AC">
        <w:rPr>
          <w:rFonts w:ascii="Aptos" w:eastAsia="Aptos" w:hAnsi="Aptos" w:cs="Aptos"/>
        </w:rPr>
        <w:t>é</w:t>
      </w:r>
      <w:r w:rsidR="0946DB09" w:rsidRPr="2E87B8AC">
        <w:rPr>
          <w:rFonts w:ascii="Aptos" w:eastAsia="Aptos" w:hAnsi="Aptos" w:cs="Aptos"/>
        </w:rPr>
        <w:t>m).</w:t>
      </w:r>
    </w:p>
    <w:p w14:paraId="3F77F1AA" w14:textId="41CD6EB0" w:rsidR="00110334" w:rsidRDefault="00110334" w:rsidP="00D31E4E">
      <w:pPr>
        <w:pStyle w:val="Nadpis2"/>
      </w:pPr>
      <w:bookmarkStart w:id="6" w:name="_Toc215852426"/>
      <w:r>
        <w:t>Popis rozhraní systémů zapojených do aplikace STAG</w:t>
      </w:r>
      <w:bookmarkEnd w:id="6"/>
    </w:p>
    <w:p w14:paraId="670AF391" w14:textId="08EB96E3" w:rsidR="03626E81" w:rsidRDefault="2CFB2AD5" w:rsidP="5EEF3D2F">
      <w:pPr>
        <w:spacing w:after="240"/>
        <w:rPr>
          <w:rFonts w:ascii="Aptos" w:eastAsia="Aptos" w:hAnsi="Aptos" w:cs="Aptos"/>
        </w:rPr>
      </w:pPr>
      <w:r w:rsidRPr="1EF6998B">
        <w:rPr>
          <w:rFonts w:ascii="Aptos" w:eastAsia="Aptos" w:hAnsi="Aptos" w:cs="Aptos"/>
        </w:rPr>
        <w:t xml:space="preserve">Rozhraní pro komunikaci s webovými službami IS/STAG. WS IS/STAG obsahují i prostředky pro autentizaci (poskytují jednotné rozhraní nad autentizačními infrastrukturami jednotlivých škol, které se liší). Detailní popis WS IS/STAG: </w:t>
      </w:r>
      <w:hyperlink r:id="rId15">
        <w:r w:rsidRPr="1EF6998B">
          <w:rPr>
            <w:rStyle w:val="Hypertextovodkaz"/>
            <w:rFonts w:ascii="Aptos" w:eastAsia="Aptos" w:hAnsi="Aptos" w:cs="Aptos"/>
          </w:rPr>
          <w:t>https://stag-demo.zcu.cz/ws/web/</w:t>
        </w:r>
      </w:hyperlink>
      <w:r w:rsidR="007410A0">
        <w:rPr>
          <w:rFonts w:ascii="Aptos" w:eastAsia="Aptos" w:hAnsi="Aptos" w:cs="Aptos"/>
        </w:rPr>
        <w:t xml:space="preserve"> (</w:t>
      </w:r>
      <w:r w:rsidR="007410A0" w:rsidRPr="007410A0">
        <w:rPr>
          <w:rFonts w:ascii="Aptos" w:eastAsia="Aptos" w:hAnsi="Aptos" w:cs="Aptos"/>
          <w:b/>
        </w:rPr>
        <w:t>příloha č. 2</w:t>
      </w:r>
      <w:r w:rsidRPr="1EF6998B">
        <w:rPr>
          <w:rFonts w:ascii="Aptos" w:eastAsia="Aptos" w:hAnsi="Aptos" w:cs="Aptos"/>
        </w:rPr>
        <w:t xml:space="preserve">) a jednotlivé nabízené služby: </w:t>
      </w:r>
      <w:hyperlink r:id="rId16" w:history="1">
        <w:r w:rsidR="003D69BF" w:rsidRPr="00336B43">
          <w:rPr>
            <w:rStyle w:val="Hypertextovodkaz"/>
            <w:rFonts w:ascii="Aptos" w:eastAsia="Aptos" w:hAnsi="Aptos" w:cs="Aptos"/>
          </w:rPr>
          <w:t>https://stag-demo.zcu.cz/ws/web?pp_locale=cs&amp;selectedTyp=REST&amp;pp_reqType=render&amp;pp_page=serviceList&amp;addr=all</w:t>
        </w:r>
      </w:hyperlink>
      <w:r w:rsidR="003D69BF">
        <w:rPr>
          <w:rFonts w:ascii="Aptos" w:eastAsia="Aptos" w:hAnsi="Aptos" w:cs="Aptos"/>
        </w:rPr>
        <w:t xml:space="preserve"> (</w:t>
      </w:r>
      <w:r w:rsidR="003D69BF" w:rsidRPr="003D69BF">
        <w:rPr>
          <w:rFonts w:ascii="Aptos" w:eastAsia="Aptos" w:hAnsi="Aptos" w:cs="Aptos"/>
          <w:b/>
        </w:rPr>
        <w:t>příloha č.</w:t>
      </w:r>
      <w:r w:rsidR="003D69BF">
        <w:rPr>
          <w:rFonts w:ascii="Aptos" w:eastAsia="Aptos" w:hAnsi="Aptos" w:cs="Aptos"/>
          <w:b/>
        </w:rPr>
        <w:t xml:space="preserve"> </w:t>
      </w:r>
      <w:r w:rsidR="003D69BF" w:rsidRPr="003D69BF">
        <w:rPr>
          <w:rFonts w:ascii="Aptos" w:eastAsia="Aptos" w:hAnsi="Aptos" w:cs="Aptos"/>
          <w:b/>
        </w:rPr>
        <w:t>4</w:t>
      </w:r>
      <w:r w:rsidR="0EC9AC82" w:rsidRPr="1EF6998B">
        <w:rPr>
          <w:rFonts w:ascii="Aptos" w:eastAsia="Aptos" w:hAnsi="Aptos" w:cs="Aptos"/>
        </w:rPr>
        <w:t>).</w:t>
      </w:r>
    </w:p>
    <w:p w14:paraId="48CCF9B6" w14:textId="1DE77651" w:rsidR="03626E81" w:rsidRDefault="46597A65" w:rsidP="226FC73B">
      <w:pPr>
        <w:rPr>
          <w:rFonts w:ascii="Aptos" w:eastAsia="Aptos" w:hAnsi="Aptos" w:cs="Aptos"/>
        </w:rPr>
      </w:pPr>
      <w:r w:rsidRPr="00626E8D">
        <w:rPr>
          <w:rFonts w:ascii="Aptos" w:eastAsia="Aptos" w:hAnsi="Aptos" w:cs="Aptos"/>
        </w:rPr>
        <w:t xml:space="preserve">Rozhraní pro stahování dat jídelníčku ZČU ze serveru ISKAM </w:t>
      </w:r>
      <w:r w:rsidRPr="0050576D">
        <w:rPr>
          <w:rFonts w:ascii="Aptos" w:eastAsia="Aptos" w:hAnsi="Aptos" w:cs="Aptos"/>
        </w:rPr>
        <w:t xml:space="preserve">dostupné na adrese: </w:t>
      </w:r>
      <w:hyperlink r:id="rId17">
        <w:r w:rsidRPr="0050576D">
          <w:rPr>
            <w:rStyle w:val="Hypertextovodkaz"/>
            <w:rFonts w:ascii="Consolas" w:eastAsia="Consolas" w:hAnsi="Consolas" w:cs="Consolas"/>
          </w:rPr>
          <w:t>https://iskam-web.zcu.cz/WebServices/Menus.asmx?WSDL</w:t>
        </w:r>
      </w:hyperlink>
      <w:r w:rsidR="006D6A71" w:rsidRPr="0050576D">
        <w:t>. Současn</w:t>
      </w:r>
      <w:r w:rsidR="006D7E75" w:rsidRPr="0050576D">
        <w:t>ý systém ISKAM bude nahrazen novou verzí</w:t>
      </w:r>
      <w:r w:rsidR="005734B2">
        <w:t xml:space="preserve"> (viz. dále v kapitole č. 4)</w:t>
      </w:r>
      <w:r w:rsidR="006D7E75" w:rsidRPr="0050576D">
        <w:t xml:space="preserve">. </w:t>
      </w:r>
    </w:p>
    <w:p w14:paraId="5CA71B72" w14:textId="34DD8E10" w:rsidR="00110334" w:rsidRDefault="00110334" w:rsidP="00D31E4E">
      <w:pPr>
        <w:pStyle w:val="Nadpis2"/>
      </w:pPr>
      <w:bookmarkStart w:id="7" w:name="_Toc215852427"/>
      <w:r>
        <w:t>Provoz systému a zajištění servisní podpory systému</w:t>
      </w:r>
      <w:bookmarkEnd w:id="7"/>
    </w:p>
    <w:p w14:paraId="4F6962DB" w14:textId="55BF9F4E" w:rsidR="0DFE0F31" w:rsidRDefault="1F8CA0A4" w:rsidP="414554DF">
      <w:pPr>
        <w:rPr>
          <w:rFonts w:ascii="Aptos" w:eastAsia="Aptos" w:hAnsi="Aptos" w:cs="Aptos"/>
        </w:rPr>
      </w:pPr>
      <w:r w:rsidRPr="2E87B8AC">
        <w:rPr>
          <w:rFonts w:ascii="Aptos" w:eastAsia="Aptos" w:hAnsi="Aptos" w:cs="Aptos"/>
        </w:rPr>
        <w:t>Mobilní aplikace má stejnou podporu jako ostatní moduly IS/STAG: součástí každoročně placeného supportu je odstraňování problémů (opravy chyb), úpravy vynucené změnami legislativy, vzdělávací programy (školení administrátorů a uživatelů, konzultační služby, helpdesk). Rozvoj aplikace se řídí požadavky jednotlivých škol ("zákaznické náměty"), školy mají k dispozici nástroj na řízení priorit těchto námětů.</w:t>
      </w:r>
    </w:p>
    <w:p w14:paraId="18B48D15" w14:textId="2E58B38D" w:rsidR="0DFE0F31" w:rsidRDefault="1F8CA0A4" w:rsidP="2E87B8AC">
      <w:pPr>
        <w:rPr>
          <w:rFonts w:ascii="Aptos" w:eastAsia="Aptos" w:hAnsi="Aptos" w:cs="Aptos"/>
        </w:rPr>
      </w:pPr>
      <w:r w:rsidRPr="2E87B8AC">
        <w:rPr>
          <w:rFonts w:ascii="Aptos" w:eastAsia="Aptos" w:hAnsi="Aptos" w:cs="Aptos"/>
        </w:rPr>
        <w:t>Pro provoz mobilní aplikace je vyžadován modul webových služeb</w:t>
      </w:r>
      <w:r w:rsidR="14548BE8" w:rsidRPr="2E87B8AC">
        <w:rPr>
          <w:rFonts w:ascii="Aptos" w:eastAsia="Aptos" w:hAnsi="Aptos" w:cs="Aptos"/>
        </w:rPr>
        <w:t xml:space="preserve"> (a samozřejmě jádro IS/STAG)</w:t>
      </w:r>
      <w:r w:rsidRPr="2E87B8AC">
        <w:rPr>
          <w:rFonts w:ascii="Aptos" w:eastAsia="Aptos" w:hAnsi="Aptos" w:cs="Aptos"/>
        </w:rPr>
        <w:t>, žádná další infrastruktura.</w:t>
      </w:r>
      <w:r w:rsidR="29220D82" w:rsidRPr="2E87B8AC">
        <w:rPr>
          <w:rFonts w:ascii="Aptos" w:eastAsia="Aptos" w:hAnsi="Aptos" w:cs="Aptos"/>
        </w:rPr>
        <w:t xml:space="preserve"> </w:t>
      </w:r>
      <w:r w:rsidR="78721399" w:rsidRPr="2E87B8AC">
        <w:rPr>
          <w:rFonts w:ascii="Aptos" w:eastAsia="Aptos" w:hAnsi="Aptos" w:cs="Aptos"/>
        </w:rPr>
        <w:t xml:space="preserve">Upgrady aplikace (= vydávání nových verzí) musí reflektovat stav WS. Např. </w:t>
      </w:r>
      <w:r w:rsidR="452066A0" w:rsidRPr="2E87B8AC">
        <w:rPr>
          <w:rFonts w:ascii="Aptos" w:eastAsia="Aptos" w:hAnsi="Aptos" w:cs="Aptos"/>
        </w:rPr>
        <w:t>v</w:t>
      </w:r>
      <w:r w:rsidR="78721399" w:rsidRPr="2E87B8AC">
        <w:rPr>
          <w:rFonts w:ascii="Aptos" w:eastAsia="Aptos" w:hAnsi="Aptos" w:cs="Aptos"/>
        </w:rPr>
        <w:t xml:space="preserve"> případě </w:t>
      </w:r>
      <w:r w:rsidR="062979D2" w:rsidRPr="2E87B8AC">
        <w:rPr>
          <w:rFonts w:ascii="Aptos" w:eastAsia="Aptos" w:hAnsi="Aptos" w:cs="Aptos"/>
        </w:rPr>
        <w:t xml:space="preserve">doplnění nových funkcí do aplikace lze toto provést až poté, co je na všech instancích k dispozici příslušná (nově vzniknuvší) služba. Naopak v případě rušení </w:t>
      </w:r>
      <w:r w:rsidR="0F78E501" w:rsidRPr="2E87B8AC">
        <w:rPr>
          <w:rFonts w:ascii="Aptos" w:eastAsia="Aptos" w:hAnsi="Aptos" w:cs="Aptos"/>
        </w:rPr>
        <w:t xml:space="preserve">existujících </w:t>
      </w:r>
      <w:r w:rsidR="062979D2" w:rsidRPr="2E87B8AC">
        <w:rPr>
          <w:rFonts w:ascii="Aptos" w:eastAsia="Aptos" w:hAnsi="Aptos" w:cs="Aptos"/>
        </w:rPr>
        <w:t xml:space="preserve">služeb </w:t>
      </w:r>
      <w:r w:rsidR="39958855" w:rsidRPr="2E87B8AC">
        <w:rPr>
          <w:rFonts w:ascii="Aptos" w:eastAsia="Aptos" w:hAnsi="Aptos" w:cs="Aptos"/>
        </w:rPr>
        <w:t xml:space="preserve">nebo jejich nekompatibilních úprav </w:t>
      </w:r>
      <w:r w:rsidR="062979D2" w:rsidRPr="2E87B8AC">
        <w:rPr>
          <w:rFonts w:ascii="Aptos" w:eastAsia="Aptos" w:hAnsi="Aptos" w:cs="Aptos"/>
        </w:rPr>
        <w:t xml:space="preserve">je </w:t>
      </w:r>
      <w:r w:rsidR="6224F0F9" w:rsidRPr="2E87B8AC">
        <w:rPr>
          <w:rFonts w:ascii="Aptos" w:eastAsia="Aptos" w:hAnsi="Aptos" w:cs="Aptos"/>
        </w:rPr>
        <w:t xml:space="preserve">potřeba toto nějakým způsobem komunikovat a dát “uživatelům” těchto služeb prostor na úpravy napojených aplikací. </w:t>
      </w:r>
    </w:p>
    <w:p w14:paraId="4CEDAB2E" w14:textId="291BD283" w:rsidR="0DFE0F31" w:rsidRDefault="542F1859" w:rsidP="56E7C84F">
      <w:pPr>
        <w:rPr>
          <w:rFonts w:ascii="Aptos" w:eastAsia="Aptos" w:hAnsi="Aptos" w:cs="Aptos"/>
        </w:rPr>
      </w:pPr>
      <w:r w:rsidRPr="56E7C84F">
        <w:rPr>
          <w:rFonts w:ascii="Aptos" w:eastAsia="Aptos" w:hAnsi="Aptos" w:cs="Aptos"/>
        </w:rPr>
        <w:t xml:space="preserve">Celý IS/STAG (DB </w:t>
      </w:r>
      <w:r w:rsidR="110FBE30" w:rsidRPr="56E7C84F">
        <w:rPr>
          <w:rFonts w:ascii="Aptos" w:eastAsia="Aptos" w:hAnsi="Aptos" w:cs="Aptos"/>
        </w:rPr>
        <w:t>server, webové rozhraní, WS</w:t>
      </w:r>
      <w:r w:rsidRPr="56E7C84F">
        <w:rPr>
          <w:rFonts w:ascii="Aptos" w:eastAsia="Aptos" w:hAnsi="Aptos" w:cs="Aptos"/>
        </w:rPr>
        <w:t>) lze provozovat ve dvou režimech</w:t>
      </w:r>
      <w:r w:rsidR="795767C1" w:rsidRPr="56E7C84F">
        <w:rPr>
          <w:rFonts w:ascii="Aptos" w:eastAsia="Aptos" w:hAnsi="Aptos" w:cs="Aptos"/>
        </w:rPr>
        <w:t xml:space="preserve"> (závisí na velikosti zákaznické školy - počtu studentů)</w:t>
      </w:r>
      <w:r w:rsidRPr="56E7C84F">
        <w:rPr>
          <w:rFonts w:ascii="Aptos" w:eastAsia="Aptos" w:hAnsi="Aptos" w:cs="Aptos"/>
        </w:rPr>
        <w:t xml:space="preserve">: </w:t>
      </w:r>
    </w:p>
    <w:p w14:paraId="470662C3" w14:textId="0F5A9476" w:rsidR="0DFE0F31" w:rsidRDefault="0DFE0F31" w:rsidP="414554DF">
      <w:pPr>
        <w:rPr>
          <w:rFonts w:ascii="Aptos" w:eastAsia="Aptos" w:hAnsi="Aptos" w:cs="Aptos"/>
        </w:rPr>
      </w:pPr>
      <w:r>
        <w:lastRenderedPageBreak/>
        <w:br/>
      </w:r>
      <w:r w:rsidR="50F21DB9" w:rsidRPr="56E7C84F">
        <w:rPr>
          <w:rFonts w:ascii="Aptos" w:eastAsia="Aptos" w:hAnsi="Aptos" w:cs="Aptos"/>
        </w:rPr>
        <w:t xml:space="preserve">1) </w:t>
      </w:r>
      <w:r w:rsidR="5310A4E8" w:rsidRPr="56E7C84F">
        <w:rPr>
          <w:rFonts w:ascii="Aptos" w:eastAsia="Aptos" w:hAnsi="Aptos" w:cs="Aptos"/>
        </w:rPr>
        <w:t>J</w:t>
      </w:r>
      <w:r w:rsidR="50F21DB9" w:rsidRPr="56E7C84F">
        <w:rPr>
          <w:rFonts w:ascii="Aptos" w:eastAsia="Aptos" w:hAnsi="Aptos" w:cs="Aptos"/>
        </w:rPr>
        <w:t>ako službu (“outsourcing”)</w:t>
      </w:r>
      <w:r w:rsidR="14E75361" w:rsidRPr="56E7C84F">
        <w:rPr>
          <w:rFonts w:ascii="Aptos" w:eastAsia="Aptos" w:hAnsi="Aptos" w:cs="Aptos"/>
        </w:rPr>
        <w:t xml:space="preserve"> na infrastruktuře ZČU</w:t>
      </w:r>
      <w:r w:rsidR="3105F46E" w:rsidRPr="56E7C84F">
        <w:rPr>
          <w:rFonts w:ascii="Aptos" w:eastAsia="Aptos" w:hAnsi="Aptos" w:cs="Aptos"/>
        </w:rPr>
        <w:t>. Tuto varianta je určena především menší školy (do cca 1500 studentů).</w:t>
      </w:r>
      <w:r w:rsidR="31EE0170" w:rsidRPr="56E7C84F">
        <w:rPr>
          <w:rFonts w:ascii="Aptos" w:eastAsia="Aptos" w:hAnsi="Aptos" w:cs="Aptos"/>
        </w:rPr>
        <w:t xml:space="preserve"> V tom případě </w:t>
      </w:r>
      <w:r w:rsidR="444F45BD" w:rsidRPr="56E7C84F">
        <w:rPr>
          <w:rFonts w:ascii="Aptos" w:eastAsia="Aptos" w:hAnsi="Aptos" w:cs="Aptos"/>
        </w:rPr>
        <w:t xml:space="preserve">tým IS/STAG </w:t>
      </w:r>
      <w:r w:rsidR="31EE0170" w:rsidRPr="56E7C84F">
        <w:rPr>
          <w:rFonts w:ascii="Aptos" w:eastAsia="Aptos" w:hAnsi="Aptos" w:cs="Aptos"/>
        </w:rPr>
        <w:t>zajišťuje správu a provoz celého řešení</w:t>
      </w:r>
      <w:r w:rsidR="071A2F5E" w:rsidRPr="56E7C84F">
        <w:rPr>
          <w:rFonts w:ascii="Aptos" w:eastAsia="Aptos" w:hAnsi="Aptos" w:cs="Aptos"/>
        </w:rPr>
        <w:t xml:space="preserve"> včetně monitoringu, zálohování a dalších služeb</w:t>
      </w:r>
      <w:r w:rsidR="31EE0170" w:rsidRPr="56E7C84F">
        <w:rPr>
          <w:rFonts w:ascii="Aptos" w:eastAsia="Aptos" w:hAnsi="Aptos" w:cs="Aptos"/>
        </w:rPr>
        <w:t>.</w:t>
      </w:r>
    </w:p>
    <w:p w14:paraId="56F64892" w14:textId="6648DA20" w:rsidR="3E52FF19" w:rsidRPr="00867F0A" w:rsidRDefault="3105F46E" w:rsidP="2E87B8AC">
      <w:pPr>
        <w:rPr>
          <w:rFonts w:eastAsia="Aptos" w:cs="Aptos"/>
        </w:rPr>
      </w:pPr>
      <w:r w:rsidRPr="56E7C84F">
        <w:rPr>
          <w:rFonts w:ascii="Aptos" w:eastAsia="Aptos" w:hAnsi="Aptos" w:cs="Aptos"/>
        </w:rPr>
        <w:t>2) na vlastní infrastruktuře</w:t>
      </w:r>
      <w:r w:rsidR="694E53DF" w:rsidRPr="56E7C84F">
        <w:rPr>
          <w:rFonts w:ascii="Aptos" w:eastAsia="Aptos" w:hAnsi="Aptos" w:cs="Aptos"/>
        </w:rPr>
        <w:t xml:space="preserve">. </w:t>
      </w:r>
      <w:r w:rsidR="53C3B738" w:rsidRPr="56E7C84F">
        <w:rPr>
          <w:rFonts w:ascii="Aptos" w:eastAsia="Aptos" w:hAnsi="Aptos" w:cs="Aptos"/>
        </w:rPr>
        <w:t xml:space="preserve">V tomto </w:t>
      </w:r>
      <w:r w:rsidR="188D7D7E" w:rsidRPr="56E7C84F">
        <w:rPr>
          <w:rFonts w:ascii="Aptos" w:eastAsia="Aptos" w:hAnsi="Aptos" w:cs="Aptos"/>
        </w:rPr>
        <w:t>servery pro běh a provoz a jejich správu zajišťuje zákazník</w:t>
      </w:r>
      <w:r w:rsidR="5FB476DE" w:rsidRPr="56E7C84F">
        <w:rPr>
          <w:rFonts w:ascii="Aptos" w:eastAsia="Aptos" w:hAnsi="Aptos" w:cs="Aptos"/>
        </w:rPr>
        <w:t xml:space="preserve">. Správa IS/STAG a specificky webového rozhraní / WS a </w:t>
      </w:r>
      <w:r w:rsidR="64845ABE" w:rsidRPr="56E7C84F">
        <w:rPr>
          <w:rFonts w:ascii="Aptos" w:eastAsia="Aptos" w:hAnsi="Aptos" w:cs="Aptos"/>
        </w:rPr>
        <w:t xml:space="preserve">režim </w:t>
      </w:r>
      <w:r w:rsidR="5FB476DE" w:rsidRPr="56E7C84F">
        <w:rPr>
          <w:rFonts w:ascii="Aptos" w:eastAsia="Aptos" w:hAnsi="Aptos" w:cs="Aptos"/>
        </w:rPr>
        <w:t xml:space="preserve">jeho aktualizace </w:t>
      </w:r>
      <w:r w:rsidR="6708F8D9" w:rsidRPr="56E7C84F">
        <w:rPr>
          <w:rFonts w:ascii="Aptos" w:eastAsia="Aptos" w:hAnsi="Aptos" w:cs="Aptos"/>
        </w:rPr>
        <w:t xml:space="preserve">záleží na </w:t>
      </w:r>
      <w:r w:rsidR="5FB476DE" w:rsidRPr="56E7C84F">
        <w:rPr>
          <w:rFonts w:ascii="Aptos" w:eastAsia="Aptos" w:hAnsi="Aptos" w:cs="Aptos"/>
        </w:rPr>
        <w:t>domlu</w:t>
      </w:r>
      <w:r w:rsidR="4D03BEFC" w:rsidRPr="56E7C84F">
        <w:rPr>
          <w:rFonts w:ascii="Aptos" w:eastAsia="Aptos" w:hAnsi="Aptos" w:cs="Aptos"/>
        </w:rPr>
        <w:t>vě</w:t>
      </w:r>
      <w:r w:rsidR="3382BADE" w:rsidRPr="56E7C84F">
        <w:rPr>
          <w:rFonts w:ascii="Aptos" w:eastAsia="Aptos" w:hAnsi="Aptos" w:cs="Aptos"/>
        </w:rPr>
        <w:t xml:space="preserve"> (některé školy chtějí mít proces aktualizace pod kontrolou, pro některé to obstarává tým </w:t>
      </w:r>
      <w:r w:rsidR="3F017DBE" w:rsidRPr="56E7C84F">
        <w:rPr>
          <w:rFonts w:ascii="Aptos" w:eastAsia="Aptos" w:hAnsi="Aptos" w:cs="Aptos"/>
        </w:rPr>
        <w:t>IS/STAG</w:t>
      </w:r>
      <w:r w:rsidR="3382BADE" w:rsidRPr="56E7C84F">
        <w:rPr>
          <w:rFonts w:ascii="Aptos" w:eastAsia="Aptos" w:hAnsi="Aptos" w:cs="Aptos"/>
        </w:rPr>
        <w:t>)</w:t>
      </w:r>
      <w:r w:rsidR="37696682" w:rsidRPr="56E7C84F">
        <w:rPr>
          <w:rFonts w:ascii="Aptos" w:eastAsia="Aptos" w:hAnsi="Aptos" w:cs="Aptos"/>
        </w:rPr>
        <w:t>.</w:t>
      </w:r>
      <w:r w:rsidR="1EA6C4BB" w:rsidRPr="56E7C84F">
        <w:rPr>
          <w:rFonts w:ascii="Aptos" w:eastAsia="Aptos" w:hAnsi="Aptos" w:cs="Aptos"/>
        </w:rPr>
        <w:t xml:space="preserve"> Případné aktualizace ale lze pozdržet v řádu dnů v rámci testování nebo kritických událostí (“</w:t>
      </w:r>
      <w:proofErr w:type="spellStart"/>
      <w:r w:rsidR="1EA6C4BB" w:rsidRPr="56E7C84F">
        <w:rPr>
          <w:rFonts w:ascii="Aptos" w:eastAsia="Aptos" w:hAnsi="Aptos" w:cs="Aptos"/>
        </w:rPr>
        <w:t>předzápis</w:t>
      </w:r>
      <w:proofErr w:type="spellEnd"/>
      <w:r w:rsidR="138157A1" w:rsidRPr="56E7C84F">
        <w:rPr>
          <w:rFonts w:ascii="Aptos" w:eastAsia="Aptos" w:hAnsi="Aptos" w:cs="Aptos"/>
        </w:rPr>
        <w:t>”</w:t>
      </w:r>
      <w:r w:rsidR="1EA6C4BB" w:rsidRPr="56E7C84F">
        <w:rPr>
          <w:rFonts w:ascii="Aptos" w:eastAsia="Aptos" w:hAnsi="Aptos" w:cs="Aptos"/>
        </w:rPr>
        <w:t>)</w:t>
      </w:r>
      <w:r w:rsidR="7FD0FB04" w:rsidRPr="56E7C84F">
        <w:rPr>
          <w:rFonts w:ascii="Aptos" w:eastAsia="Aptos" w:hAnsi="Aptos" w:cs="Aptos"/>
        </w:rPr>
        <w:t>. Obecně je na všech školách IS/STAG “</w:t>
      </w:r>
      <w:r w:rsidR="7FD0FB04" w:rsidRPr="00867F0A">
        <w:rPr>
          <w:rFonts w:eastAsia="Aptos" w:cs="Aptos"/>
        </w:rPr>
        <w:t xml:space="preserve">stejný” </w:t>
      </w:r>
      <w:r w:rsidR="221EA386" w:rsidRPr="00867F0A">
        <w:rPr>
          <w:rFonts w:eastAsia="Aptos" w:cs="Aptos"/>
        </w:rPr>
        <w:t>(</w:t>
      </w:r>
      <w:r w:rsidR="7FD0FB04" w:rsidRPr="00867F0A">
        <w:rPr>
          <w:rFonts w:eastAsia="Aptos" w:cs="Aptos"/>
        </w:rPr>
        <w:t>ve smyslu verze / funkcí</w:t>
      </w:r>
      <w:r w:rsidR="73AA1012" w:rsidRPr="00867F0A">
        <w:rPr>
          <w:rFonts w:eastAsia="Aptos" w:cs="Aptos"/>
        </w:rPr>
        <w:t>, liší se parametry</w:t>
      </w:r>
      <w:r w:rsidR="14E001A2" w:rsidRPr="00867F0A">
        <w:rPr>
          <w:rFonts w:eastAsia="Aptos" w:cs="Aptos"/>
        </w:rPr>
        <w:t>,</w:t>
      </w:r>
      <w:r w:rsidR="73AA1012" w:rsidRPr="00867F0A">
        <w:rPr>
          <w:rFonts w:eastAsia="Aptos" w:cs="Aptos"/>
        </w:rPr>
        <w:t xml:space="preserve"> nastavením</w:t>
      </w:r>
      <w:r w:rsidR="2033E8DE" w:rsidRPr="00867F0A">
        <w:rPr>
          <w:rFonts w:eastAsia="Aptos" w:cs="Aptos"/>
        </w:rPr>
        <w:t xml:space="preserve"> a daty</w:t>
      </w:r>
      <w:r w:rsidR="73AA1012" w:rsidRPr="00867F0A">
        <w:rPr>
          <w:rFonts w:eastAsia="Aptos" w:cs="Aptos"/>
        </w:rPr>
        <w:t>)</w:t>
      </w:r>
      <w:r w:rsidR="7FD0FB04" w:rsidRPr="00867F0A">
        <w:rPr>
          <w:rFonts w:eastAsia="Aptos" w:cs="Aptos"/>
        </w:rPr>
        <w:t>.</w:t>
      </w:r>
    </w:p>
    <w:p w14:paraId="6889E135" w14:textId="731EAC1D" w:rsidR="5EAD982E" w:rsidRPr="00867F0A" w:rsidRDefault="3FF46F6A" w:rsidP="2E87B8AC">
      <w:pPr>
        <w:rPr>
          <w:rFonts w:eastAsia="Aptos" w:cs="Aptos"/>
        </w:rPr>
      </w:pPr>
      <w:r w:rsidRPr="00867F0A">
        <w:rPr>
          <w:rFonts w:eastAsia="Aptos" w:cs="Aptos"/>
        </w:rPr>
        <w:t xml:space="preserve">Modul WS je možné </w:t>
      </w:r>
      <w:r w:rsidR="18BD0F4D" w:rsidRPr="00867F0A">
        <w:rPr>
          <w:rFonts w:eastAsia="Aptos" w:cs="Aptos"/>
        </w:rPr>
        <w:t xml:space="preserve">provozovat </w:t>
      </w:r>
      <w:r w:rsidRPr="00867F0A">
        <w:rPr>
          <w:rFonts w:eastAsia="Aptos" w:cs="Aptos"/>
        </w:rPr>
        <w:t>v obou režimech, mobilní aplikaci tak mohou využívat studenti obou typů škol.</w:t>
      </w:r>
    </w:p>
    <w:p w14:paraId="07BC2A3E" w14:textId="405ED0A8" w:rsidR="2E87B8AC" w:rsidRDefault="7E9B11C0" w:rsidP="2E87B8AC">
      <w:pPr>
        <w:rPr>
          <w:rFonts w:eastAsia="Aptos" w:cs="Aptos"/>
        </w:rPr>
      </w:pPr>
      <w:r w:rsidRPr="00867F0A">
        <w:rPr>
          <w:rFonts w:eastAsia="Aptos" w:cs="Aptos"/>
        </w:rPr>
        <w:t xml:space="preserve">Poznámka: modul WS obecně slouží pro napojení IS/STAG a externích systémů, nejedná se pouze o mobilní aplikaci, ale </w:t>
      </w:r>
      <w:r w:rsidR="40124920" w:rsidRPr="00867F0A">
        <w:rPr>
          <w:rFonts w:eastAsia="Aptos" w:cs="Aptos"/>
        </w:rPr>
        <w:t xml:space="preserve">např. o </w:t>
      </w:r>
      <w:r w:rsidRPr="00867F0A">
        <w:rPr>
          <w:rFonts w:eastAsia="Aptos" w:cs="Aptos"/>
        </w:rPr>
        <w:t>spisové služby, podepisování, IDM</w:t>
      </w:r>
      <w:r w:rsidR="1EF3EF38" w:rsidRPr="00867F0A">
        <w:rPr>
          <w:rFonts w:eastAsia="Aptos" w:cs="Aptos"/>
        </w:rPr>
        <w:t>, EIS</w:t>
      </w:r>
      <w:r w:rsidR="36F970AD" w:rsidRPr="00867F0A">
        <w:rPr>
          <w:rFonts w:eastAsia="Aptos" w:cs="Aptos"/>
        </w:rPr>
        <w:t>, knihovní systémy, státní evidence (např. ROB)</w:t>
      </w:r>
      <w:r w:rsidRPr="00867F0A">
        <w:rPr>
          <w:rFonts w:eastAsia="Aptos" w:cs="Aptos"/>
        </w:rPr>
        <w:t xml:space="preserve"> a další.</w:t>
      </w:r>
      <w:r w:rsidR="0E6DDC29" w:rsidRPr="00867F0A">
        <w:rPr>
          <w:rFonts w:eastAsia="Aptos" w:cs="Aptos"/>
        </w:rPr>
        <w:t xml:space="preserve"> V praxi jde o desítky systémů.</w:t>
      </w:r>
    </w:p>
    <w:p w14:paraId="5BDE67B9" w14:textId="07CD614D" w:rsidR="000F07C5" w:rsidRDefault="00281CAF" w:rsidP="00504160">
      <w:pPr>
        <w:jc w:val="left"/>
      </w:pPr>
      <w:r>
        <w:rPr>
          <w:rFonts w:eastAsia="Aptos" w:cs="Aptos"/>
        </w:rPr>
        <w:br w:type="page"/>
      </w:r>
    </w:p>
    <w:p w14:paraId="10623AD3" w14:textId="3F38C81A" w:rsidR="009B0822" w:rsidRDefault="0027544F" w:rsidP="00D31E4E">
      <w:pPr>
        <w:pStyle w:val="Nadpis2"/>
      </w:pPr>
      <w:bookmarkStart w:id="8" w:name="_Toc215852428"/>
      <w:r>
        <w:lastRenderedPageBreak/>
        <w:t>Popis funkčních požadavků mobilní aplikace</w:t>
      </w:r>
      <w:bookmarkEnd w:id="8"/>
      <w:r>
        <w:t xml:space="preserve"> </w:t>
      </w:r>
    </w:p>
    <w:p w14:paraId="1451FD24" w14:textId="634F6115" w:rsidR="00EA7030" w:rsidRPr="00EA7030" w:rsidRDefault="00EA7030" w:rsidP="00EA7030">
      <w:r>
        <w:t>Tabulka obsahuje</w:t>
      </w:r>
      <w:r w:rsidR="00134F9A">
        <w:t xml:space="preserve"> návrh možných funkcí mobilní aplikace. Vlastní výběr požadovaných funkcí je uveden dále v kapitole </w:t>
      </w:r>
      <w:r w:rsidR="0040409C">
        <w:t xml:space="preserve">č. </w:t>
      </w:r>
      <w:r w:rsidR="7420AF82">
        <w:t>4</w:t>
      </w:r>
      <w:r w:rsidR="0040409C">
        <w:t>.</w:t>
      </w: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3"/>
        <w:gridCol w:w="1362"/>
        <w:gridCol w:w="1977"/>
        <w:gridCol w:w="2027"/>
      </w:tblGrid>
      <w:tr w:rsidR="00F92383" w:rsidRPr="00F92383" w14:paraId="43857EBF" w14:textId="77777777" w:rsidTr="16474A41">
        <w:trPr>
          <w:trHeight w:val="694"/>
        </w:trPr>
        <w:tc>
          <w:tcPr>
            <w:tcW w:w="4203" w:type="dxa"/>
            <w:shd w:val="clear" w:color="auto" w:fill="0070C0"/>
            <w:hideMark/>
          </w:tcPr>
          <w:p w14:paraId="0DEF9392" w14:textId="77777777" w:rsidR="00F92383" w:rsidRPr="00F92383" w:rsidRDefault="00F92383" w:rsidP="00F92383">
            <w:pPr>
              <w:spacing w:after="0" w:line="240" w:lineRule="auto"/>
              <w:jc w:val="left"/>
              <w:rPr>
                <w:rFonts w:eastAsia="Times New Roman" w:cs="Times New Roman"/>
                <w:b/>
                <w:bCs/>
                <w:color w:val="FFFFFF" w:themeColor="background1"/>
                <w:kern w:val="0"/>
                <w:sz w:val="22"/>
                <w:szCs w:val="22"/>
                <w14:ligatures w14:val="none"/>
              </w:rPr>
            </w:pPr>
            <w:r w:rsidRPr="00F92383">
              <w:rPr>
                <w:rFonts w:eastAsia="Times New Roman" w:cs="Times New Roman"/>
                <w:b/>
                <w:bCs/>
                <w:color w:val="FFFFFF" w:themeColor="background1"/>
                <w:kern w:val="0"/>
                <w:sz w:val="22"/>
                <w:szCs w:val="22"/>
                <w14:ligatures w14:val="none"/>
              </w:rPr>
              <w:t>Funkce aplikace</w:t>
            </w:r>
          </w:p>
        </w:tc>
        <w:tc>
          <w:tcPr>
            <w:tcW w:w="1362" w:type="dxa"/>
            <w:shd w:val="clear" w:color="auto" w:fill="0070C0"/>
            <w:hideMark/>
          </w:tcPr>
          <w:p w14:paraId="3AFD0AE0" w14:textId="77777777" w:rsidR="00F92383" w:rsidRPr="00F92383" w:rsidRDefault="00F92383" w:rsidP="00F92383">
            <w:pPr>
              <w:spacing w:after="0" w:line="240" w:lineRule="auto"/>
              <w:jc w:val="center"/>
              <w:rPr>
                <w:rFonts w:eastAsia="Times New Roman" w:cs="Times New Roman"/>
                <w:b/>
                <w:bCs/>
                <w:color w:val="FFFFFF" w:themeColor="background1"/>
                <w:kern w:val="0"/>
                <w:sz w:val="22"/>
                <w:szCs w:val="22"/>
                <w14:ligatures w14:val="none"/>
              </w:rPr>
            </w:pPr>
            <w:r w:rsidRPr="00F92383">
              <w:rPr>
                <w:rFonts w:eastAsia="Times New Roman" w:cs="Times New Roman"/>
                <w:b/>
                <w:bCs/>
                <w:color w:val="FFFFFF" w:themeColor="background1"/>
                <w:kern w:val="0"/>
                <w:sz w:val="22"/>
                <w:szCs w:val="22"/>
                <w14:ligatures w14:val="none"/>
              </w:rPr>
              <w:t>Stávající funkce MA</w:t>
            </w:r>
          </w:p>
        </w:tc>
        <w:tc>
          <w:tcPr>
            <w:tcW w:w="1977" w:type="dxa"/>
            <w:shd w:val="clear" w:color="auto" w:fill="0070C0"/>
            <w:hideMark/>
          </w:tcPr>
          <w:p w14:paraId="18970E1E" w14:textId="28F3CF34" w:rsidR="00F92383" w:rsidRPr="00F92383" w:rsidRDefault="00F92383" w:rsidP="00F92383">
            <w:pPr>
              <w:spacing w:after="0" w:line="240" w:lineRule="auto"/>
              <w:jc w:val="center"/>
              <w:rPr>
                <w:rFonts w:eastAsia="Times New Roman" w:cs="Times New Roman"/>
                <w:b/>
                <w:bCs/>
                <w:color w:val="FFFFFF" w:themeColor="background1"/>
                <w:kern w:val="0"/>
                <w:sz w:val="22"/>
                <w:szCs w:val="22"/>
                <w14:ligatures w14:val="none"/>
              </w:rPr>
            </w:pPr>
            <w:r w:rsidRPr="00F92383">
              <w:rPr>
                <w:rFonts w:eastAsia="Times New Roman" w:cs="Times New Roman"/>
                <w:b/>
                <w:bCs/>
                <w:color w:val="FFFFFF" w:themeColor="background1"/>
                <w:kern w:val="0"/>
                <w:sz w:val="22"/>
                <w:szCs w:val="22"/>
                <w14:ligatures w14:val="none"/>
              </w:rPr>
              <w:t>Existující metoda v rozhraní IS/STAG</w:t>
            </w:r>
            <w:r w:rsidR="005E40DB">
              <w:rPr>
                <w:rFonts w:eastAsia="Times New Roman" w:cs="Times New Roman"/>
                <w:b/>
                <w:bCs/>
                <w:color w:val="FFFFFF" w:themeColor="background1"/>
                <w:kern w:val="0"/>
                <w:sz w:val="22"/>
                <w:szCs w:val="22"/>
                <w14:ligatures w14:val="none"/>
              </w:rPr>
              <w:t>, nebo externího rozhraní</w:t>
            </w:r>
          </w:p>
        </w:tc>
        <w:tc>
          <w:tcPr>
            <w:tcW w:w="2027" w:type="dxa"/>
            <w:shd w:val="clear" w:color="auto" w:fill="0070C0"/>
            <w:hideMark/>
          </w:tcPr>
          <w:p w14:paraId="76054719" w14:textId="04A2CD97" w:rsidR="00F92383" w:rsidRPr="00F92383" w:rsidRDefault="00F92383" w:rsidP="00F92383">
            <w:pPr>
              <w:spacing w:after="0" w:line="240" w:lineRule="auto"/>
              <w:jc w:val="center"/>
              <w:rPr>
                <w:rFonts w:eastAsia="Times New Roman" w:cs="Times New Roman"/>
                <w:b/>
                <w:bCs/>
                <w:color w:val="FFFFFF" w:themeColor="background1"/>
                <w:kern w:val="0"/>
                <w:sz w:val="22"/>
                <w:szCs w:val="22"/>
                <w14:ligatures w14:val="none"/>
              </w:rPr>
            </w:pPr>
            <w:r w:rsidRPr="00F92383">
              <w:rPr>
                <w:rFonts w:eastAsia="Times New Roman" w:cs="Times New Roman"/>
                <w:b/>
                <w:bCs/>
                <w:color w:val="FFFFFF" w:themeColor="background1"/>
                <w:kern w:val="0"/>
                <w:sz w:val="22"/>
                <w:szCs w:val="22"/>
                <w14:ligatures w14:val="none"/>
              </w:rPr>
              <w:t>Poznámka</w:t>
            </w:r>
          </w:p>
        </w:tc>
      </w:tr>
      <w:tr w:rsidR="00F92383" w:rsidRPr="00F92383" w14:paraId="71452E5C" w14:textId="77777777" w:rsidTr="16474A41">
        <w:trPr>
          <w:trHeight w:val="306"/>
        </w:trPr>
        <w:tc>
          <w:tcPr>
            <w:tcW w:w="4203" w:type="dxa"/>
            <w:hideMark/>
          </w:tcPr>
          <w:p w14:paraId="735C382E" w14:textId="77777777" w:rsidR="00F92383" w:rsidRPr="00F92383" w:rsidRDefault="00F92383" w:rsidP="00F92383">
            <w:pPr>
              <w:spacing w:after="0" w:line="240" w:lineRule="auto"/>
              <w:jc w:val="left"/>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Rozvrh hodin/přednášek</w:t>
            </w:r>
          </w:p>
        </w:tc>
        <w:tc>
          <w:tcPr>
            <w:tcW w:w="1362" w:type="dxa"/>
            <w:vAlign w:val="center"/>
            <w:hideMark/>
          </w:tcPr>
          <w:p w14:paraId="33E431E6"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ANO</w:t>
            </w:r>
          </w:p>
        </w:tc>
        <w:tc>
          <w:tcPr>
            <w:tcW w:w="1977" w:type="dxa"/>
            <w:vAlign w:val="center"/>
            <w:hideMark/>
          </w:tcPr>
          <w:p w14:paraId="545B21B1"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ANO</w:t>
            </w:r>
          </w:p>
        </w:tc>
        <w:tc>
          <w:tcPr>
            <w:tcW w:w="2027" w:type="dxa"/>
            <w:vAlign w:val="bottom"/>
            <w:hideMark/>
          </w:tcPr>
          <w:p w14:paraId="472854AC"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p>
        </w:tc>
      </w:tr>
      <w:tr w:rsidR="00F92383" w:rsidRPr="00F92383" w14:paraId="29FC8F4F" w14:textId="77777777" w:rsidTr="16474A41">
        <w:trPr>
          <w:trHeight w:val="306"/>
        </w:trPr>
        <w:tc>
          <w:tcPr>
            <w:tcW w:w="4203" w:type="dxa"/>
            <w:hideMark/>
          </w:tcPr>
          <w:p w14:paraId="06108480" w14:textId="77777777" w:rsidR="00F92383" w:rsidRPr="00F92383" w:rsidRDefault="00F92383" w:rsidP="00F92383">
            <w:pPr>
              <w:spacing w:after="0" w:line="240" w:lineRule="auto"/>
              <w:jc w:val="left"/>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Termíny zkoušek/přihlášení na zkoušku</w:t>
            </w:r>
          </w:p>
        </w:tc>
        <w:tc>
          <w:tcPr>
            <w:tcW w:w="1362" w:type="dxa"/>
            <w:vAlign w:val="center"/>
            <w:hideMark/>
          </w:tcPr>
          <w:p w14:paraId="42B7C664"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ANO</w:t>
            </w:r>
          </w:p>
        </w:tc>
        <w:tc>
          <w:tcPr>
            <w:tcW w:w="1977" w:type="dxa"/>
            <w:vAlign w:val="center"/>
            <w:hideMark/>
          </w:tcPr>
          <w:p w14:paraId="1F42C465"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ANO</w:t>
            </w:r>
          </w:p>
        </w:tc>
        <w:tc>
          <w:tcPr>
            <w:tcW w:w="2027" w:type="dxa"/>
            <w:vAlign w:val="bottom"/>
            <w:hideMark/>
          </w:tcPr>
          <w:p w14:paraId="5F7516E7"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p>
        </w:tc>
      </w:tr>
      <w:tr w:rsidR="00F92383" w:rsidRPr="00F92383" w14:paraId="5EA290B3" w14:textId="77777777" w:rsidTr="16474A41">
        <w:trPr>
          <w:trHeight w:val="306"/>
        </w:trPr>
        <w:tc>
          <w:tcPr>
            <w:tcW w:w="4203" w:type="dxa"/>
            <w:hideMark/>
          </w:tcPr>
          <w:p w14:paraId="5912990C" w14:textId="77777777" w:rsidR="00F92383" w:rsidRPr="00F92383" w:rsidRDefault="00F92383" w:rsidP="00F92383">
            <w:pPr>
              <w:spacing w:after="0" w:line="240" w:lineRule="auto"/>
              <w:jc w:val="left"/>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Přehled o studiu</w:t>
            </w:r>
          </w:p>
        </w:tc>
        <w:tc>
          <w:tcPr>
            <w:tcW w:w="1362" w:type="dxa"/>
            <w:vAlign w:val="center"/>
            <w:hideMark/>
          </w:tcPr>
          <w:p w14:paraId="398648E9"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ANO</w:t>
            </w:r>
          </w:p>
        </w:tc>
        <w:tc>
          <w:tcPr>
            <w:tcW w:w="1977" w:type="dxa"/>
            <w:vAlign w:val="center"/>
            <w:hideMark/>
          </w:tcPr>
          <w:p w14:paraId="6FA7ED88"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ANO</w:t>
            </w:r>
          </w:p>
        </w:tc>
        <w:tc>
          <w:tcPr>
            <w:tcW w:w="2027" w:type="dxa"/>
            <w:vAlign w:val="bottom"/>
            <w:hideMark/>
          </w:tcPr>
          <w:p w14:paraId="185060E9"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p>
        </w:tc>
      </w:tr>
      <w:tr w:rsidR="00F92383" w:rsidRPr="00F92383" w14:paraId="098C4C81" w14:textId="77777777" w:rsidTr="16474A41">
        <w:trPr>
          <w:trHeight w:val="306"/>
        </w:trPr>
        <w:tc>
          <w:tcPr>
            <w:tcW w:w="4203" w:type="dxa"/>
            <w:hideMark/>
          </w:tcPr>
          <w:p w14:paraId="1D961CDD" w14:textId="213A0484" w:rsidR="00F92383" w:rsidRPr="00F92383" w:rsidRDefault="00F92383" w:rsidP="00F92383">
            <w:pPr>
              <w:spacing w:after="0" w:line="240" w:lineRule="auto"/>
              <w:jc w:val="left"/>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Menza</w:t>
            </w:r>
            <w:r>
              <w:rPr>
                <w:rFonts w:eastAsia="Times New Roman" w:cs="Times New Roman"/>
                <w:color w:val="000000"/>
                <w:kern w:val="0"/>
                <w:sz w:val="22"/>
                <w:szCs w:val="22"/>
                <w14:ligatures w14:val="none"/>
              </w:rPr>
              <w:t xml:space="preserve"> (</w:t>
            </w:r>
            <w:r w:rsidRPr="00F92383">
              <w:rPr>
                <w:rFonts w:eastAsia="Times New Roman" w:cs="Times New Roman"/>
                <w:color w:val="000000"/>
                <w:kern w:val="0"/>
                <w:sz w:val="22"/>
                <w:szCs w:val="22"/>
                <w14:ligatures w14:val="none"/>
              </w:rPr>
              <w:t>jídelníček</w:t>
            </w:r>
            <w:r>
              <w:rPr>
                <w:rFonts w:eastAsia="Times New Roman" w:cs="Times New Roman"/>
                <w:color w:val="000000"/>
                <w:kern w:val="0"/>
                <w:sz w:val="22"/>
                <w:szCs w:val="22"/>
                <w14:ligatures w14:val="none"/>
              </w:rPr>
              <w:t>)</w:t>
            </w:r>
          </w:p>
        </w:tc>
        <w:tc>
          <w:tcPr>
            <w:tcW w:w="1362" w:type="dxa"/>
            <w:vAlign w:val="center"/>
            <w:hideMark/>
          </w:tcPr>
          <w:p w14:paraId="22DE0B1A"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ANO</w:t>
            </w:r>
          </w:p>
        </w:tc>
        <w:tc>
          <w:tcPr>
            <w:tcW w:w="1977" w:type="dxa"/>
            <w:vAlign w:val="center"/>
            <w:hideMark/>
          </w:tcPr>
          <w:p w14:paraId="3B5C9C7E"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ANO</w:t>
            </w:r>
          </w:p>
        </w:tc>
        <w:tc>
          <w:tcPr>
            <w:tcW w:w="2027" w:type="dxa"/>
            <w:vAlign w:val="bottom"/>
            <w:hideMark/>
          </w:tcPr>
          <w:p w14:paraId="6AEC6284"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p>
        </w:tc>
      </w:tr>
      <w:tr w:rsidR="00F92383" w:rsidRPr="00F92383" w14:paraId="70298BF1" w14:textId="77777777" w:rsidTr="16474A41">
        <w:trPr>
          <w:trHeight w:val="306"/>
        </w:trPr>
        <w:tc>
          <w:tcPr>
            <w:tcW w:w="4203" w:type="dxa"/>
            <w:hideMark/>
          </w:tcPr>
          <w:p w14:paraId="665FAF94" w14:textId="60174AC8" w:rsidR="00F92383" w:rsidRPr="00F92383" w:rsidRDefault="00F92383" w:rsidP="00F92383">
            <w:pPr>
              <w:spacing w:after="0" w:line="240" w:lineRule="auto"/>
              <w:jc w:val="left"/>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PUSH notifikace (informace o nových termínech zkoušky, změna rozvrhu, studijní výsledky, plánovaná akce,</w:t>
            </w:r>
            <w:r>
              <w:rPr>
                <w:rFonts w:eastAsia="Times New Roman" w:cs="Times New Roman"/>
                <w:color w:val="000000"/>
                <w:kern w:val="0"/>
                <w:sz w:val="22"/>
                <w:szCs w:val="22"/>
                <w14:ligatures w14:val="none"/>
              </w:rPr>
              <w:t xml:space="preserve"> </w:t>
            </w:r>
            <w:r w:rsidRPr="00F92383">
              <w:rPr>
                <w:rFonts w:eastAsia="Times New Roman" w:cs="Times New Roman"/>
                <w:color w:val="000000"/>
                <w:kern w:val="0"/>
                <w:sz w:val="22"/>
                <w:szCs w:val="22"/>
                <w14:ligatures w14:val="none"/>
              </w:rPr>
              <w:t>výstraha</w:t>
            </w:r>
            <w:r>
              <w:rPr>
                <w:rFonts w:eastAsia="Times New Roman" w:cs="Times New Roman"/>
                <w:color w:val="000000"/>
                <w:kern w:val="0"/>
                <w:sz w:val="22"/>
                <w:szCs w:val="22"/>
                <w14:ligatures w14:val="none"/>
              </w:rPr>
              <w:t xml:space="preserve"> apod.</w:t>
            </w:r>
            <w:r w:rsidRPr="00F92383">
              <w:rPr>
                <w:rFonts w:eastAsia="Times New Roman" w:cs="Times New Roman"/>
                <w:color w:val="000000"/>
                <w:kern w:val="0"/>
                <w:sz w:val="22"/>
                <w:szCs w:val="22"/>
                <w14:ligatures w14:val="none"/>
              </w:rPr>
              <w:t>)</w:t>
            </w:r>
          </w:p>
        </w:tc>
        <w:tc>
          <w:tcPr>
            <w:tcW w:w="1362" w:type="dxa"/>
            <w:vAlign w:val="center"/>
            <w:hideMark/>
          </w:tcPr>
          <w:p w14:paraId="7FDF9BE0"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NE</w:t>
            </w:r>
          </w:p>
        </w:tc>
        <w:tc>
          <w:tcPr>
            <w:tcW w:w="1977" w:type="dxa"/>
            <w:vAlign w:val="center"/>
            <w:hideMark/>
          </w:tcPr>
          <w:p w14:paraId="406BDBC8"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NE</w:t>
            </w:r>
          </w:p>
        </w:tc>
        <w:tc>
          <w:tcPr>
            <w:tcW w:w="2027" w:type="dxa"/>
            <w:vAlign w:val="bottom"/>
            <w:hideMark/>
          </w:tcPr>
          <w:p w14:paraId="04DB67CB"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p>
        </w:tc>
      </w:tr>
      <w:tr w:rsidR="00F92383" w:rsidRPr="00F92383" w14:paraId="258D1AD4" w14:textId="77777777" w:rsidTr="16474A41">
        <w:trPr>
          <w:trHeight w:val="306"/>
        </w:trPr>
        <w:tc>
          <w:tcPr>
            <w:tcW w:w="4203" w:type="dxa"/>
            <w:hideMark/>
          </w:tcPr>
          <w:p w14:paraId="04EA9B69" w14:textId="77777777" w:rsidR="00F92383" w:rsidRPr="00F92383" w:rsidRDefault="00F92383" w:rsidP="00F92383">
            <w:pPr>
              <w:spacing w:after="0" w:line="240" w:lineRule="auto"/>
              <w:jc w:val="left"/>
              <w:rPr>
                <w:rFonts w:eastAsia="Times New Roman" w:cs="Calibri"/>
                <w:color w:val="000000"/>
                <w:kern w:val="0"/>
                <w:sz w:val="22"/>
                <w:szCs w:val="22"/>
                <w14:ligatures w14:val="none"/>
              </w:rPr>
            </w:pPr>
            <w:r w:rsidRPr="00F92383">
              <w:rPr>
                <w:rFonts w:eastAsia="Times New Roman" w:cs="Calibri"/>
                <w:color w:val="000000"/>
                <w:kern w:val="0"/>
                <w:sz w:val="22"/>
                <w:szCs w:val="22"/>
                <w14:ligatures w14:val="none"/>
              </w:rPr>
              <w:t>Využití kalendáře akcí systému STAG</w:t>
            </w:r>
          </w:p>
        </w:tc>
        <w:tc>
          <w:tcPr>
            <w:tcW w:w="1362" w:type="dxa"/>
            <w:vAlign w:val="center"/>
            <w:hideMark/>
          </w:tcPr>
          <w:p w14:paraId="3758AC30"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NE</w:t>
            </w:r>
          </w:p>
        </w:tc>
        <w:tc>
          <w:tcPr>
            <w:tcW w:w="1977" w:type="dxa"/>
            <w:vAlign w:val="center"/>
            <w:hideMark/>
          </w:tcPr>
          <w:p w14:paraId="5FD28B3F"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ANO</w:t>
            </w:r>
          </w:p>
        </w:tc>
        <w:tc>
          <w:tcPr>
            <w:tcW w:w="2027" w:type="dxa"/>
            <w:vAlign w:val="bottom"/>
            <w:hideMark/>
          </w:tcPr>
          <w:p w14:paraId="2B34D99D"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p>
        </w:tc>
      </w:tr>
      <w:tr w:rsidR="00F92383" w:rsidRPr="00F92383" w14:paraId="3AB2FC28" w14:textId="77777777" w:rsidTr="16474A41">
        <w:trPr>
          <w:trHeight w:val="306"/>
        </w:trPr>
        <w:tc>
          <w:tcPr>
            <w:tcW w:w="4203" w:type="dxa"/>
            <w:hideMark/>
          </w:tcPr>
          <w:p w14:paraId="314AF2BC" w14:textId="77777777" w:rsidR="00F92383" w:rsidRPr="00F92383" w:rsidRDefault="00F92383" w:rsidP="00F92383">
            <w:pPr>
              <w:spacing w:after="0" w:line="240" w:lineRule="auto"/>
              <w:jc w:val="left"/>
              <w:rPr>
                <w:rFonts w:eastAsia="Times New Roman" w:cs="Calibri"/>
                <w:color w:val="000000"/>
                <w:kern w:val="0"/>
                <w:sz w:val="22"/>
                <w:szCs w:val="22"/>
                <w14:ligatures w14:val="none"/>
              </w:rPr>
            </w:pPr>
            <w:r w:rsidRPr="00F92383">
              <w:rPr>
                <w:rFonts w:eastAsia="Times New Roman" w:cs="Calibri"/>
                <w:color w:val="000000"/>
                <w:kern w:val="0"/>
                <w:sz w:val="22"/>
                <w:szCs w:val="22"/>
                <w14:ligatures w14:val="none"/>
              </w:rPr>
              <w:t>Přístup ke studijním materiálům (poklady ke studiu, prezentace, …)</w:t>
            </w:r>
          </w:p>
        </w:tc>
        <w:tc>
          <w:tcPr>
            <w:tcW w:w="1362" w:type="dxa"/>
            <w:vAlign w:val="center"/>
            <w:hideMark/>
          </w:tcPr>
          <w:p w14:paraId="234EE739" w14:textId="312F9195" w:rsidR="00F92383" w:rsidRPr="00F92383" w:rsidRDefault="001174F0" w:rsidP="00F92383">
            <w:pPr>
              <w:spacing w:after="0" w:line="240" w:lineRule="auto"/>
              <w:jc w:val="center"/>
              <w:rPr>
                <w:rFonts w:eastAsia="Times New Roman" w:cs="Times New Roman"/>
                <w:color w:val="000000"/>
                <w:kern w:val="0"/>
                <w:sz w:val="22"/>
                <w:szCs w:val="22"/>
                <w14:ligatures w14:val="none"/>
              </w:rPr>
            </w:pPr>
            <w:r>
              <w:rPr>
                <w:rFonts w:eastAsia="Times New Roman" w:cs="Times New Roman"/>
                <w:color w:val="000000"/>
                <w:kern w:val="0"/>
                <w:sz w:val="22"/>
                <w:szCs w:val="22"/>
                <w14:ligatures w14:val="none"/>
              </w:rPr>
              <w:t>NE</w:t>
            </w:r>
          </w:p>
        </w:tc>
        <w:tc>
          <w:tcPr>
            <w:tcW w:w="1977" w:type="dxa"/>
            <w:vAlign w:val="center"/>
            <w:hideMark/>
          </w:tcPr>
          <w:p w14:paraId="25092FC7"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ANO</w:t>
            </w:r>
          </w:p>
        </w:tc>
        <w:tc>
          <w:tcPr>
            <w:tcW w:w="2027" w:type="dxa"/>
            <w:vAlign w:val="bottom"/>
            <w:hideMark/>
          </w:tcPr>
          <w:p w14:paraId="6C7AB65D" w14:textId="6FCC0BB7" w:rsidR="00F92383" w:rsidRPr="00F92383" w:rsidRDefault="00F92383" w:rsidP="00F92383">
            <w:pPr>
              <w:spacing w:after="0" w:line="240" w:lineRule="auto"/>
              <w:jc w:val="left"/>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V IS/STAG p</w:t>
            </w:r>
            <w:r>
              <w:rPr>
                <w:rFonts w:eastAsia="Times New Roman" w:cs="Times New Roman"/>
                <w:color w:val="000000"/>
                <w:kern w:val="0"/>
                <w:sz w:val="22"/>
                <w:szCs w:val="22"/>
                <w14:ligatures w14:val="none"/>
              </w:rPr>
              <w:t>ř</w:t>
            </w:r>
            <w:r w:rsidRPr="00F92383">
              <w:rPr>
                <w:rFonts w:eastAsia="Times New Roman" w:cs="Times New Roman"/>
                <w:color w:val="000000"/>
                <w:kern w:val="0"/>
                <w:sz w:val="22"/>
                <w:szCs w:val="22"/>
                <w14:ligatures w14:val="none"/>
              </w:rPr>
              <w:t>ehled napojen</w:t>
            </w:r>
            <w:r>
              <w:rPr>
                <w:rFonts w:eastAsia="Times New Roman" w:cs="Times New Roman"/>
                <w:color w:val="000000"/>
                <w:kern w:val="0"/>
                <w:sz w:val="22"/>
                <w:szCs w:val="22"/>
                <w14:ligatures w14:val="none"/>
              </w:rPr>
              <w:t>ý</w:t>
            </w:r>
            <w:r w:rsidRPr="00F92383">
              <w:rPr>
                <w:rFonts w:eastAsia="Times New Roman" w:cs="Times New Roman"/>
                <w:color w:val="000000"/>
                <w:kern w:val="0"/>
                <w:sz w:val="22"/>
                <w:szCs w:val="22"/>
                <w14:ligatures w14:val="none"/>
              </w:rPr>
              <w:t xml:space="preserve">ch "aktivit" (kurz v </w:t>
            </w:r>
            <w:proofErr w:type="spellStart"/>
            <w:r w:rsidRPr="00F92383">
              <w:rPr>
                <w:rFonts w:eastAsia="Times New Roman" w:cs="Times New Roman"/>
                <w:color w:val="000000"/>
                <w:kern w:val="0"/>
                <w:sz w:val="22"/>
                <w:szCs w:val="22"/>
                <w14:ligatures w14:val="none"/>
              </w:rPr>
              <w:t>Moodle</w:t>
            </w:r>
            <w:proofErr w:type="spellEnd"/>
            <w:r w:rsidRPr="00F92383">
              <w:rPr>
                <w:rFonts w:eastAsia="Times New Roman" w:cs="Times New Roman"/>
                <w:color w:val="000000"/>
                <w:kern w:val="0"/>
                <w:sz w:val="22"/>
                <w:szCs w:val="22"/>
                <w14:ligatures w14:val="none"/>
              </w:rPr>
              <w:t>, t</w:t>
            </w:r>
            <w:r>
              <w:rPr>
                <w:rFonts w:eastAsia="Times New Roman" w:cs="Times New Roman"/>
                <w:color w:val="000000"/>
                <w:kern w:val="0"/>
                <w:sz w:val="22"/>
                <w:szCs w:val="22"/>
                <w14:ligatures w14:val="none"/>
              </w:rPr>
              <w:t>ý</w:t>
            </w:r>
            <w:r w:rsidRPr="00F92383">
              <w:rPr>
                <w:rFonts w:eastAsia="Times New Roman" w:cs="Times New Roman"/>
                <w:color w:val="000000"/>
                <w:kern w:val="0"/>
                <w:sz w:val="22"/>
                <w:szCs w:val="22"/>
                <w14:ligatures w14:val="none"/>
              </w:rPr>
              <w:t>m v MS Teams, ...)</w:t>
            </w:r>
          </w:p>
        </w:tc>
      </w:tr>
      <w:tr w:rsidR="00F92383" w:rsidRPr="00F92383" w14:paraId="29ED37BC" w14:textId="77777777" w:rsidTr="16474A41">
        <w:trPr>
          <w:trHeight w:val="306"/>
        </w:trPr>
        <w:tc>
          <w:tcPr>
            <w:tcW w:w="4203" w:type="dxa"/>
            <w:hideMark/>
          </w:tcPr>
          <w:p w14:paraId="7F80536F" w14:textId="77777777" w:rsidR="00F92383" w:rsidRPr="00F92383" w:rsidRDefault="00F92383" w:rsidP="00F92383">
            <w:pPr>
              <w:spacing w:after="0" w:line="240" w:lineRule="auto"/>
              <w:jc w:val="left"/>
              <w:rPr>
                <w:rFonts w:eastAsia="Times New Roman" w:cs="Calibri"/>
                <w:color w:val="000000"/>
                <w:kern w:val="0"/>
                <w:sz w:val="22"/>
                <w:szCs w:val="22"/>
                <w14:ligatures w14:val="none"/>
              </w:rPr>
            </w:pPr>
            <w:r w:rsidRPr="00F92383">
              <w:rPr>
                <w:rFonts w:eastAsia="Times New Roman" w:cs="Calibri"/>
                <w:color w:val="000000"/>
                <w:kern w:val="0"/>
                <w:sz w:val="22"/>
                <w:szCs w:val="22"/>
                <w14:ligatures w14:val="none"/>
              </w:rPr>
              <w:t>Založení žádosti o studium (včetně procesu podpory pro zkoušku, výsledku zkoušky, proces zápisu)</w:t>
            </w:r>
          </w:p>
        </w:tc>
        <w:tc>
          <w:tcPr>
            <w:tcW w:w="1362" w:type="dxa"/>
            <w:vAlign w:val="center"/>
            <w:hideMark/>
          </w:tcPr>
          <w:p w14:paraId="790DBF68"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NE</w:t>
            </w:r>
          </w:p>
        </w:tc>
        <w:tc>
          <w:tcPr>
            <w:tcW w:w="1977" w:type="dxa"/>
            <w:vAlign w:val="center"/>
            <w:hideMark/>
          </w:tcPr>
          <w:p w14:paraId="1F75032D"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NE</w:t>
            </w:r>
          </w:p>
        </w:tc>
        <w:tc>
          <w:tcPr>
            <w:tcW w:w="2027" w:type="dxa"/>
            <w:vAlign w:val="bottom"/>
            <w:hideMark/>
          </w:tcPr>
          <w:p w14:paraId="67079BB4"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p>
        </w:tc>
      </w:tr>
      <w:tr w:rsidR="00F92383" w:rsidRPr="00F92383" w14:paraId="3CC6FBC6" w14:textId="77777777" w:rsidTr="16474A41">
        <w:trPr>
          <w:trHeight w:val="306"/>
        </w:trPr>
        <w:tc>
          <w:tcPr>
            <w:tcW w:w="4203" w:type="dxa"/>
            <w:hideMark/>
          </w:tcPr>
          <w:p w14:paraId="0C7FFDFE" w14:textId="72365790" w:rsidR="00F92383" w:rsidRPr="0040409C" w:rsidRDefault="00F92383" w:rsidP="00F92383">
            <w:pPr>
              <w:spacing w:after="0" w:line="240" w:lineRule="auto"/>
              <w:jc w:val="left"/>
              <w:rPr>
                <w:rFonts w:eastAsia="Times New Roman" w:cs="Calibri"/>
                <w:color w:val="000000"/>
                <w:kern w:val="0"/>
                <w:sz w:val="22"/>
                <w:szCs w:val="22"/>
                <w14:ligatures w14:val="none"/>
              </w:rPr>
            </w:pPr>
            <w:r w:rsidRPr="0040409C">
              <w:rPr>
                <w:rFonts w:eastAsia="Times New Roman" w:cs="Calibri"/>
                <w:color w:val="000000"/>
                <w:kern w:val="0"/>
                <w:sz w:val="22"/>
                <w:szCs w:val="22"/>
                <w14:ligatures w14:val="none"/>
              </w:rPr>
              <w:t>Napojení na systém KISS (systém varování a vyrozumění studenta při mimořádné situaci)</w:t>
            </w:r>
          </w:p>
        </w:tc>
        <w:tc>
          <w:tcPr>
            <w:tcW w:w="1362" w:type="dxa"/>
            <w:vAlign w:val="center"/>
            <w:hideMark/>
          </w:tcPr>
          <w:p w14:paraId="253FB2D2" w14:textId="77777777" w:rsidR="00F92383" w:rsidRPr="0040409C" w:rsidRDefault="00F92383" w:rsidP="00F92383">
            <w:pPr>
              <w:spacing w:after="0" w:line="240" w:lineRule="auto"/>
              <w:jc w:val="center"/>
              <w:rPr>
                <w:rFonts w:eastAsia="Times New Roman" w:cs="Times New Roman"/>
                <w:color w:val="000000"/>
                <w:kern w:val="0"/>
                <w:sz w:val="22"/>
                <w:szCs w:val="22"/>
                <w14:ligatures w14:val="none"/>
              </w:rPr>
            </w:pPr>
            <w:r w:rsidRPr="0040409C">
              <w:rPr>
                <w:rFonts w:eastAsia="Times New Roman" w:cs="Times New Roman"/>
                <w:color w:val="000000"/>
                <w:kern w:val="0"/>
                <w:sz w:val="22"/>
                <w:szCs w:val="22"/>
                <w14:ligatures w14:val="none"/>
              </w:rPr>
              <w:t>NE</w:t>
            </w:r>
          </w:p>
        </w:tc>
        <w:tc>
          <w:tcPr>
            <w:tcW w:w="1977" w:type="dxa"/>
            <w:vAlign w:val="center"/>
            <w:hideMark/>
          </w:tcPr>
          <w:p w14:paraId="17BBE8F3" w14:textId="77777777" w:rsidR="00F92383" w:rsidRPr="0040409C" w:rsidRDefault="00F92383" w:rsidP="00F92383">
            <w:pPr>
              <w:spacing w:after="0" w:line="240" w:lineRule="auto"/>
              <w:jc w:val="center"/>
              <w:rPr>
                <w:rFonts w:eastAsia="Times New Roman" w:cs="Times New Roman"/>
                <w:color w:val="000000"/>
                <w:kern w:val="0"/>
                <w:sz w:val="22"/>
                <w:szCs w:val="22"/>
                <w14:ligatures w14:val="none"/>
              </w:rPr>
            </w:pPr>
            <w:r w:rsidRPr="0040409C">
              <w:rPr>
                <w:rFonts w:eastAsia="Times New Roman" w:cs="Times New Roman"/>
                <w:color w:val="000000"/>
                <w:kern w:val="0"/>
                <w:sz w:val="22"/>
                <w:szCs w:val="22"/>
                <w14:ligatures w14:val="none"/>
              </w:rPr>
              <w:t>NE</w:t>
            </w:r>
          </w:p>
        </w:tc>
        <w:tc>
          <w:tcPr>
            <w:tcW w:w="2027" w:type="dxa"/>
            <w:vAlign w:val="bottom"/>
            <w:hideMark/>
          </w:tcPr>
          <w:p w14:paraId="1EE470C5" w14:textId="77777777" w:rsidR="00F92383" w:rsidRPr="0040409C" w:rsidRDefault="00F92383" w:rsidP="00F92383">
            <w:pPr>
              <w:spacing w:after="0" w:line="240" w:lineRule="auto"/>
              <w:jc w:val="center"/>
              <w:rPr>
                <w:rFonts w:eastAsia="Times New Roman" w:cs="Times New Roman"/>
                <w:color w:val="000000"/>
                <w:kern w:val="0"/>
                <w:sz w:val="22"/>
                <w:szCs w:val="22"/>
                <w14:ligatures w14:val="none"/>
              </w:rPr>
            </w:pPr>
          </w:p>
        </w:tc>
      </w:tr>
      <w:tr w:rsidR="00F92383" w:rsidRPr="00F92383" w14:paraId="18FD1ECD" w14:textId="77777777" w:rsidTr="16474A41">
        <w:trPr>
          <w:trHeight w:val="306"/>
        </w:trPr>
        <w:tc>
          <w:tcPr>
            <w:tcW w:w="4203" w:type="dxa"/>
            <w:hideMark/>
          </w:tcPr>
          <w:p w14:paraId="38B5BC56" w14:textId="77777777" w:rsidR="00F92383" w:rsidRPr="00F92383" w:rsidRDefault="00F92383" w:rsidP="00F92383">
            <w:pPr>
              <w:spacing w:after="0" w:line="240" w:lineRule="auto"/>
              <w:jc w:val="left"/>
              <w:rPr>
                <w:rFonts w:eastAsia="Times New Roman" w:cs="Calibri"/>
                <w:color w:val="000000"/>
                <w:kern w:val="0"/>
                <w:sz w:val="22"/>
                <w:szCs w:val="22"/>
                <w14:ligatures w14:val="none"/>
              </w:rPr>
            </w:pPr>
            <w:r w:rsidRPr="00F92383">
              <w:rPr>
                <w:rFonts w:eastAsia="Times New Roman" w:cs="Calibri"/>
                <w:color w:val="000000"/>
                <w:kern w:val="0"/>
                <w:sz w:val="22"/>
                <w:szCs w:val="22"/>
                <w14:ligatures w14:val="none"/>
              </w:rPr>
              <w:t>Možnost zadání požadavku na službu („HelpDesk“): karta studenta, přístup do specifických oblastí, přístup k prostředkům ICT, …</w:t>
            </w:r>
          </w:p>
        </w:tc>
        <w:tc>
          <w:tcPr>
            <w:tcW w:w="1362" w:type="dxa"/>
            <w:vAlign w:val="center"/>
            <w:hideMark/>
          </w:tcPr>
          <w:p w14:paraId="2F070E2D"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NE</w:t>
            </w:r>
          </w:p>
        </w:tc>
        <w:tc>
          <w:tcPr>
            <w:tcW w:w="1977" w:type="dxa"/>
            <w:vAlign w:val="center"/>
            <w:hideMark/>
          </w:tcPr>
          <w:p w14:paraId="3CB7B382"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NE</w:t>
            </w:r>
          </w:p>
        </w:tc>
        <w:tc>
          <w:tcPr>
            <w:tcW w:w="2027" w:type="dxa"/>
            <w:vAlign w:val="bottom"/>
            <w:hideMark/>
          </w:tcPr>
          <w:p w14:paraId="6E6E4FED"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p>
        </w:tc>
      </w:tr>
      <w:tr w:rsidR="00F92383" w:rsidRPr="00F92383" w14:paraId="1D1B3CE3" w14:textId="77777777" w:rsidTr="16474A41">
        <w:trPr>
          <w:trHeight w:val="306"/>
        </w:trPr>
        <w:tc>
          <w:tcPr>
            <w:tcW w:w="4203" w:type="dxa"/>
            <w:hideMark/>
          </w:tcPr>
          <w:p w14:paraId="419360EF" w14:textId="77777777" w:rsidR="00F92383" w:rsidRPr="00F92383" w:rsidRDefault="00F92383" w:rsidP="00F92383">
            <w:pPr>
              <w:spacing w:after="0" w:line="240" w:lineRule="auto"/>
              <w:jc w:val="left"/>
              <w:rPr>
                <w:rFonts w:eastAsia="Times New Roman" w:cs="Calibri"/>
                <w:color w:val="000000"/>
                <w:kern w:val="0"/>
                <w:sz w:val="22"/>
                <w:szCs w:val="22"/>
                <w14:ligatures w14:val="none"/>
              </w:rPr>
            </w:pPr>
            <w:r w:rsidRPr="00F92383">
              <w:rPr>
                <w:rFonts w:eastAsia="Times New Roman" w:cs="Calibri"/>
                <w:color w:val="000000"/>
                <w:kern w:val="0"/>
                <w:sz w:val="22"/>
                <w:szCs w:val="22"/>
                <w14:ligatures w14:val="none"/>
              </w:rPr>
              <w:t>Možnost oslovení studentů „nástěnka“: brigády, praxe od společností, kulturní a sportovní akce, soutěže, …</w:t>
            </w:r>
          </w:p>
        </w:tc>
        <w:tc>
          <w:tcPr>
            <w:tcW w:w="1362" w:type="dxa"/>
            <w:vAlign w:val="center"/>
            <w:hideMark/>
          </w:tcPr>
          <w:p w14:paraId="4DFA8F15"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NE</w:t>
            </w:r>
          </w:p>
        </w:tc>
        <w:tc>
          <w:tcPr>
            <w:tcW w:w="1977" w:type="dxa"/>
            <w:vAlign w:val="center"/>
            <w:hideMark/>
          </w:tcPr>
          <w:p w14:paraId="205005CD"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NE</w:t>
            </w:r>
          </w:p>
        </w:tc>
        <w:tc>
          <w:tcPr>
            <w:tcW w:w="2027" w:type="dxa"/>
            <w:vAlign w:val="bottom"/>
            <w:hideMark/>
          </w:tcPr>
          <w:p w14:paraId="38FB55E6"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p>
        </w:tc>
      </w:tr>
      <w:tr w:rsidR="00F92383" w:rsidRPr="00F92383" w14:paraId="461E5F69" w14:textId="77777777" w:rsidTr="16474A41">
        <w:trPr>
          <w:trHeight w:val="306"/>
        </w:trPr>
        <w:tc>
          <w:tcPr>
            <w:tcW w:w="4203" w:type="dxa"/>
            <w:hideMark/>
          </w:tcPr>
          <w:p w14:paraId="38FB8C42" w14:textId="77777777" w:rsidR="00F92383" w:rsidRPr="00F92383" w:rsidRDefault="00F92383" w:rsidP="00F92383">
            <w:pPr>
              <w:spacing w:after="0" w:line="240" w:lineRule="auto"/>
              <w:jc w:val="left"/>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Rezervačního systém na sportovní a kulturní akce, jiné akce</w:t>
            </w:r>
          </w:p>
        </w:tc>
        <w:tc>
          <w:tcPr>
            <w:tcW w:w="1362" w:type="dxa"/>
            <w:vAlign w:val="center"/>
            <w:hideMark/>
          </w:tcPr>
          <w:p w14:paraId="254097DF" w14:textId="77777777" w:rsidR="00F92383" w:rsidRPr="00F92383" w:rsidRDefault="00F92383" w:rsidP="00F92383">
            <w:pPr>
              <w:jc w:val="center"/>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NE</w:t>
            </w:r>
          </w:p>
        </w:tc>
        <w:tc>
          <w:tcPr>
            <w:tcW w:w="1977" w:type="dxa"/>
            <w:vAlign w:val="center"/>
            <w:hideMark/>
          </w:tcPr>
          <w:p w14:paraId="3A0EFBF6"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NE</w:t>
            </w:r>
          </w:p>
        </w:tc>
        <w:tc>
          <w:tcPr>
            <w:tcW w:w="2027" w:type="dxa"/>
            <w:vAlign w:val="bottom"/>
            <w:hideMark/>
          </w:tcPr>
          <w:p w14:paraId="6BE4DDD0"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p>
        </w:tc>
      </w:tr>
      <w:tr w:rsidR="00F92383" w:rsidRPr="00F92383" w14:paraId="2CAD8220" w14:textId="77777777" w:rsidTr="16474A41">
        <w:trPr>
          <w:trHeight w:val="306"/>
        </w:trPr>
        <w:tc>
          <w:tcPr>
            <w:tcW w:w="4203" w:type="dxa"/>
            <w:hideMark/>
          </w:tcPr>
          <w:p w14:paraId="163F19BC" w14:textId="77777777" w:rsidR="00F92383" w:rsidRPr="00F92383" w:rsidRDefault="00F92383" w:rsidP="00F92383">
            <w:pPr>
              <w:spacing w:after="0" w:line="240" w:lineRule="auto"/>
              <w:jc w:val="left"/>
              <w:rPr>
                <w:rFonts w:eastAsia="Times New Roman" w:cs="Calibri"/>
                <w:color w:val="000000"/>
                <w:kern w:val="0"/>
                <w:sz w:val="22"/>
                <w:szCs w:val="22"/>
                <w14:ligatures w14:val="none"/>
              </w:rPr>
            </w:pPr>
            <w:r w:rsidRPr="00F92383">
              <w:rPr>
                <w:rFonts w:eastAsia="Times New Roman" w:cs="Calibri"/>
                <w:color w:val="000000"/>
                <w:kern w:val="0"/>
                <w:sz w:val="22"/>
                <w:szCs w:val="22"/>
                <w14:ligatures w14:val="none"/>
              </w:rPr>
              <w:t>Rezervační systém na místnosti/studovny</w:t>
            </w:r>
          </w:p>
        </w:tc>
        <w:tc>
          <w:tcPr>
            <w:tcW w:w="1362" w:type="dxa"/>
            <w:vAlign w:val="center"/>
            <w:hideMark/>
          </w:tcPr>
          <w:p w14:paraId="0DCB0BEE"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NE</w:t>
            </w:r>
          </w:p>
        </w:tc>
        <w:tc>
          <w:tcPr>
            <w:tcW w:w="1977" w:type="dxa"/>
            <w:vAlign w:val="center"/>
            <w:hideMark/>
          </w:tcPr>
          <w:p w14:paraId="419559A4"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ANO</w:t>
            </w:r>
          </w:p>
        </w:tc>
        <w:tc>
          <w:tcPr>
            <w:tcW w:w="2027" w:type="dxa"/>
            <w:vAlign w:val="bottom"/>
            <w:hideMark/>
          </w:tcPr>
          <w:p w14:paraId="199CBA8D" w14:textId="522CBCFD" w:rsidR="00F92383" w:rsidRPr="00F92383" w:rsidRDefault="00F92383" w:rsidP="00F92383">
            <w:pPr>
              <w:spacing w:after="0" w:line="240" w:lineRule="auto"/>
              <w:jc w:val="left"/>
              <w:rPr>
                <w:rFonts w:eastAsia="Times New Roman" w:cs="Times New Roman"/>
                <w:color w:val="000000"/>
                <w:kern w:val="0"/>
                <w:sz w:val="22"/>
                <w:szCs w:val="22"/>
                <w14:ligatures w14:val="none"/>
              </w:rPr>
            </w:pPr>
            <w:r>
              <w:rPr>
                <w:rFonts w:eastAsia="Times New Roman" w:cs="Times New Roman"/>
                <w:color w:val="000000"/>
                <w:kern w:val="0"/>
                <w:sz w:val="22"/>
                <w:szCs w:val="22"/>
                <w14:ligatures w14:val="none"/>
              </w:rPr>
              <w:t xml:space="preserve">V </w:t>
            </w:r>
            <w:r w:rsidRPr="00F92383">
              <w:rPr>
                <w:rFonts w:eastAsia="Times New Roman" w:cs="Times New Roman"/>
                <w:color w:val="000000"/>
                <w:kern w:val="0"/>
                <w:sz w:val="22"/>
                <w:szCs w:val="22"/>
                <w14:ligatures w14:val="none"/>
              </w:rPr>
              <w:t>IS/STAG</w:t>
            </w:r>
            <w:r>
              <w:rPr>
                <w:rFonts w:eastAsia="Times New Roman" w:cs="Times New Roman"/>
                <w:color w:val="000000"/>
                <w:kern w:val="0"/>
                <w:sz w:val="22"/>
                <w:szCs w:val="22"/>
                <w14:ligatures w14:val="none"/>
              </w:rPr>
              <w:t xml:space="preserve"> modul</w:t>
            </w:r>
            <w:r w:rsidRPr="00F92383">
              <w:rPr>
                <w:rFonts w:eastAsia="Times New Roman" w:cs="Times New Roman"/>
                <w:color w:val="000000"/>
                <w:kern w:val="0"/>
                <w:sz w:val="22"/>
                <w:szCs w:val="22"/>
                <w14:ligatures w14:val="none"/>
              </w:rPr>
              <w:t xml:space="preserve"> </w:t>
            </w:r>
            <w:r>
              <w:rPr>
                <w:rFonts w:eastAsia="Times New Roman" w:cs="Times New Roman"/>
                <w:color w:val="000000"/>
                <w:kern w:val="0"/>
                <w:sz w:val="22"/>
                <w:szCs w:val="22"/>
                <w14:ligatures w14:val="none"/>
              </w:rPr>
              <w:t>místnosti</w:t>
            </w:r>
            <w:r w:rsidRPr="00F92383">
              <w:rPr>
                <w:rFonts w:eastAsia="Times New Roman" w:cs="Times New Roman"/>
                <w:color w:val="000000"/>
                <w:kern w:val="0"/>
                <w:sz w:val="22"/>
                <w:szCs w:val="22"/>
                <w14:ligatures w14:val="none"/>
              </w:rPr>
              <w:t xml:space="preserve">, tzv. blokace. </w:t>
            </w:r>
            <w:proofErr w:type="spellStart"/>
            <w:r w:rsidRPr="00F92383">
              <w:rPr>
                <w:rFonts w:eastAsia="Times New Roman" w:cs="Times New Roman"/>
                <w:color w:val="000000"/>
                <w:kern w:val="0"/>
                <w:sz w:val="22"/>
                <w:szCs w:val="22"/>
                <w14:ligatures w14:val="none"/>
              </w:rPr>
              <w:t>Read-only</w:t>
            </w:r>
            <w:proofErr w:type="spellEnd"/>
            <w:r w:rsidRPr="00F92383">
              <w:rPr>
                <w:rFonts w:eastAsia="Times New Roman" w:cs="Times New Roman"/>
                <w:color w:val="000000"/>
                <w:kern w:val="0"/>
                <w:sz w:val="22"/>
                <w:szCs w:val="22"/>
                <w14:ligatures w14:val="none"/>
              </w:rPr>
              <w:t>, nelze vytv</w:t>
            </w:r>
            <w:r>
              <w:rPr>
                <w:rFonts w:eastAsia="Times New Roman" w:cs="Times New Roman"/>
                <w:color w:val="000000"/>
                <w:kern w:val="0"/>
                <w:sz w:val="22"/>
                <w:szCs w:val="22"/>
                <w14:ligatures w14:val="none"/>
              </w:rPr>
              <w:t>ář</w:t>
            </w:r>
            <w:r w:rsidRPr="00F92383">
              <w:rPr>
                <w:rFonts w:eastAsia="Times New Roman" w:cs="Times New Roman"/>
                <w:color w:val="000000"/>
                <w:kern w:val="0"/>
                <w:sz w:val="22"/>
                <w:szCs w:val="22"/>
                <w14:ligatures w14:val="none"/>
              </w:rPr>
              <w:t>et.</w:t>
            </w:r>
          </w:p>
        </w:tc>
      </w:tr>
      <w:tr w:rsidR="00F92383" w:rsidRPr="00F92383" w14:paraId="542D248D" w14:textId="77777777" w:rsidTr="16474A41">
        <w:trPr>
          <w:trHeight w:val="306"/>
        </w:trPr>
        <w:tc>
          <w:tcPr>
            <w:tcW w:w="4203" w:type="dxa"/>
            <w:hideMark/>
          </w:tcPr>
          <w:p w14:paraId="1765C35E" w14:textId="77777777" w:rsidR="00F92383" w:rsidRPr="00F92383" w:rsidRDefault="00F92383" w:rsidP="00F92383">
            <w:pPr>
              <w:spacing w:after="0" w:line="240" w:lineRule="auto"/>
              <w:jc w:val="left"/>
              <w:rPr>
                <w:rFonts w:eastAsia="Times New Roman" w:cs="Calibri"/>
                <w:color w:val="000000"/>
                <w:kern w:val="0"/>
                <w:sz w:val="22"/>
                <w:szCs w:val="22"/>
                <w14:ligatures w14:val="none"/>
              </w:rPr>
            </w:pPr>
            <w:r w:rsidRPr="00F92383">
              <w:rPr>
                <w:rFonts w:eastAsia="Times New Roman" w:cs="Calibri"/>
                <w:color w:val="000000"/>
                <w:kern w:val="0"/>
                <w:sz w:val="22"/>
                <w:szCs w:val="22"/>
                <w14:ligatures w14:val="none"/>
              </w:rPr>
              <w:t>Virtuální karta studenta (QR kód)</w:t>
            </w:r>
          </w:p>
        </w:tc>
        <w:tc>
          <w:tcPr>
            <w:tcW w:w="1362" w:type="dxa"/>
            <w:vAlign w:val="center"/>
            <w:hideMark/>
          </w:tcPr>
          <w:p w14:paraId="3604BA67"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NE</w:t>
            </w:r>
          </w:p>
        </w:tc>
        <w:tc>
          <w:tcPr>
            <w:tcW w:w="1977" w:type="dxa"/>
            <w:vAlign w:val="center"/>
            <w:hideMark/>
          </w:tcPr>
          <w:p w14:paraId="6E6FBF4E"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NE</w:t>
            </w:r>
          </w:p>
        </w:tc>
        <w:tc>
          <w:tcPr>
            <w:tcW w:w="2027" w:type="dxa"/>
            <w:vAlign w:val="bottom"/>
            <w:hideMark/>
          </w:tcPr>
          <w:p w14:paraId="500B14E3"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p>
        </w:tc>
      </w:tr>
      <w:tr w:rsidR="00F92383" w:rsidRPr="00F92383" w14:paraId="0B55D66A" w14:textId="77777777" w:rsidTr="16474A41">
        <w:trPr>
          <w:trHeight w:val="306"/>
        </w:trPr>
        <w:tc>
          <w:tcPr>
            <w:tcW w:w="4203" w:type="dxa"/>
            <w:hideMark/>
          </w:tcPr>
          <w:p w14:paraId="62E01820" w14:textId="77777777" w:rsidR="00F92383" w:rsidRPr="00F92383" w:rsidRDefault="00F92383" w:rsidP="00F92383">
            <w:pPr>
              <w:spacing w:after="0" w:line="240" w:lineRule="auto"/>
              <w:jc w:val="left"/>
              <w:rPr>
                <w:rFonts w:eastAsia="Times New Roman" w:cs="Calibri"/>
                <w:color w:val="000000"/>
                <w:kern w:val="0"/>
                <w:sz w:val="22"/>
                <w:szCs w:val="22"/>
                <w14:ligatures w14:val="none"/>
              </w:rPr>
            </w:pPr>
            <w:r w:rsidRPr="00F92383">
              <w:rPr>
                <w:rFonts w:eastAsia="Times New Roman" w:cs="Calibri"/>
                <w:color w:val="000000"/>
                <w:kern w:val="0"/>
                <w:sz w:val="22"/>
                <w:szCs w:val="22"/>
                <w14:ligatures w14:val="none"/>
              </w:rPr>
              <w:t>Potvrzení o studiu (elektronicky podepsané)</w:t>
            </w:r>
          </w:p>
        </w:tc>
        <w:tc>
          <w:tcPr>
            <w:tcW w:w="1362" w:type="dxa"/>
            <w:vAlign w:val="center"/>
            <w:hideMark/>
          </w:tcPr>
          <w:p w14:paraId="4A0A7AD6"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NE</w:t>
            </w:r>
          </w:p>
        </w:tc>
        <w:tc>
          <w:tcPr>
            <w:tcW w:w="1977" w:type="dxa"/>
            <w:vAlign w:val="center"/>
            <w:hideMark/>
          </w:tcPr>
          <w:p w14:paraId="0F173D36"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NE</w:t>
            </w:r>
          </w:p>
        </w:tc>
        <w:tc>
          <w:tcPr>
            <w:tcW w:w="2027" w:type="dxa"/>
            <w:vAlign w:val="bottom"/>
            <w:hideMark/>
          </w:tcPr>
          <w:p w14:paraId="0993EF73"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p>
        </w:tc>
      </w:tr>
      <w:tr w:rsidR="00F92383" w:rsidRPr="00F92383" w14:paraId="730AD503" w14:textId="77777777" w:rsidTr="16474A41">
        <w:trPr>
          <w:trHeight w:val="306"/>
        </w:trPr>
        <w:tc>
          <w:tcPr>
            <w:tcW w:w="4203" w:type="dxa"/>
            <w:hideMark/>
          </w:tcPr>
          <w:p w14:paraId="770F467E" w14:textId="77777777" w:rsidR="00F92383" w:rsidRPr="00F92383" w:rsidRDefault="00F92383" w:rsidP="00F92383">
            <w:pPr>
              <w:spacing w:after="0" w:line="240" w:lineRule="auto"/>
              <w:jc w:val="left"/>
              <w:rPr>
                <w:rFonts w:eastAsia="Times New Roman" w:cs="Calibri"/>
                <w:color w:val="000000"/>
                <w:kern w:val="0"/>
                <w:sz w:val="22"/>
                <w:szCs w:val="22"/>
                <w14:ligatures w14:val="none"/>
              </w:rPr>
            </w:pPr>
            <w:r w:rsidRPr="00F92383">
              <w:rPr>
                <w:rFonts w:eastAsia="Times New Roman" w:cs="Calibri"/>
                <w:color w:val="000000"/>
                <w:kern w:val="0"/>
                <w:sz w:val="22"/>
                <w:szCs w:val="22"/>
                <w14:ligatures w14:val="none"/>
              </w:rPr>
              <w:t>Soubory studenta</w:t>
            </w:r>
          </w:p>
        </w:tc>
        <w:tc>
          <w:tcPr>
            <w:tcW w:w="1362" w:type="dxa"/>
            <w:vAlign w:val="center"/>
            <w:hideMark/>
          </w:tcPr>
          <w:p w14:paraId="20105380"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NE</w:t>
            </w:r>
          </w:p>
        </w:tc>
        <w:tc>
          <w:tcPr>
            <w:tcW w:w="1977" w:type="dxa"/>
            <w:vAlign w:val="center"/>
            <w:hideMark/>
          </w:tcPr>
          <w:p w14:paraId="2D60156A"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NE</w:t>
            </w:r>
          </w:p>
        </w:tc>
        <w:tc>
          <w:tcPr>
            <w:tcW w:w="2027" w:type="dxa"/>
            <w:vAlign w:val="bottom"/>
            <w:hideMark/>
          </w:tcPr>
          <w:p w14:paraId="5A225B06"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p>
        </w:tc>
      </w:tr>
      <w:tr w:rsidR="00F92383" w:rsidRPr="00F92383" w14:paraId="6A796D42" w14:textId="77777777" w:rsidTr="16474A41">
        <w:trPr>
          <w:trHeight w:val="306"/>
        </w:trPr>
        <w:tc>
          <w:tcPr>
            <w:tcW w:w="4203" w:type="dxa"/>
            <w:hideMark/>
          </w:tcPr>
          <w:p w14:paraId="019ABA25" w14:textId="77777777" w:rsidR="00F92383" w:rsidRPr="00F92383" w:rsidRDefault="00F92383" w:rsidP="00F92383">
            <w:pPr>
              <w:spacing w:after="0" w:line="240" w:lineRule="auto"/>
              <w:jc w:val="left"/>
              <w:rPr>
                <w:rFonts w:eastAsia="Times New Roman" w:cs="Calibri"/>
                <w:color w:val="000000"/>
                <w:kern w:val="0"/>
                <w:sz w:val="22"/>
                <w:szCs w:val="22"/>
                <w14:ligatures w14:val="none"/>
              </w:rPr>
            </w:pPr>
            <w:proofErr w:type="spellStart"/>
            <w:r w:rsidRPr="00F92383">
              <w:rPr>
                <w:rFonts w:eastAsia="Times New Roman" w:cs="Calibri"/>
                <w:color w:val="000000"/>
                <w:kern w:val="0"/>
                <w:sz w:val="22"/>
                <w:szCs w:val="22"/>
                <w14:ligatures w14:val="none"/>
              </w:rPr>
              <w:t>Webmail</w:t>
            </w:r>
            <w:proofErr w:type="spellEnd"/>
            <w:r w:rsidRPr="00F92383">
              <w:rPr>
                <w:rFonts w:eastAsia="Times New Roman" w:cs="Calibri"/>
                <w:color w:val="000000"/>
                <w:kern w:val="0"/>
                <w:sz w:val="22"/>
                <w:szCs w:val="22"/>
                <w14:ligatures w14:val="none"/>
              </w:rPr>
              <w:t xml:space="preserve"> </w:t>
            </w:r>
          </w:p>
        </w:tc>
        <w:tc>
          <w:tcPr>
            <w:tcW w:w="1362" w:type="dxa"/>
            <w:vAlign w:val="center"/>
            <w:hideMark/>
          </w:tcPr>
          <w:p w14:paraId="27E3E00E"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NE</w:t>
            </w:r>
          </w:p>
        </w:tc>
        <w:tc>
          <w:tcPr>
            <w:tcW w:w="1977" w:type="dxa"/>
            <w:vAlign w:val="center"/>
            <w:hideMark/>
          </w:tcPr>
          <w:p w14:paraId="6C173EEB" w14:textId="77777777" w:rsidR="00F92383" w:rsidRPr="00F92383" w:rsidRDefault="00F92383" w:rsidP="00F92383">
            <w:pPr>
              <w:spacing w:after="0" w:line="240" w:lineRule="auto"/>
              <w:jc w:val="center"/>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NE</w:t>
            </w:r>
          </w:p>
        </w:tc>
        <w:tc>
          <w:tcPr>
            <w:tcW w:w="2027" w:type="dxa"/>
            <w:vAlign w:val="bottom"/>
            <w:hideMark/>
          </w:tcPr>
          <w:p w14:paraId="52D5ADCD" w14:textId="77777777" w:rsidR="00F92383" w:rsidRPr="00F92383" w:rsidRDefault="00F92383" w:rsidP="00F92383">
            <w:pPr>
              <w:spacing w:after="0" w:line="240" w:lineRule="auto"/>
              <w:jc w:val="left"/>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 xml:space="preserve">Možnost řešit formou </w:t>
            </w:r>
            <w:proofErr w:type="spellStart"/>
            <w:r w:rsidRPr="00F92383">
              <w:rPr>
                <w:rFonts w:eastAsia="Times New Roman" w:cs="Times New Roman"/>
                <w:color w:val="000000"/>
                <w:kern w:val="0"/>
                <w:sz w:val="22"/>
                <w:szCs w:val="22"/>
                <w14:ligatures w14:val="none"/>
              </w:rPr>
              <w:t>webview</w:t>
            </w:r>
            <w:proofErr w:type="spellEnd"/>
          </w:p>
        </w:tc>
      </w:tr>
      <w:tr w:rsidR="00F92383" w:rsidRPr="00F92383" w14:paraId="2C0448CF" w14:textId="77777777" w:rsidTr="16474A41">
        <w:trPr>
          <w:trHeight w:val="306"/>
        </w:trPr>
        <w:tc>
          <w:tcPr>
            <w:tcW w:w="4203" w:type="dxa"/>
            <w:hideMark/>
          </w:tcPr>
          <w:p w14:paraId="398B0713" w14:textId="77777777" w:rsidR="00F92383" w:rsidRPr="00F92383" w:rsidRDefault="00F92383" w:rsidP="00F92383">
            <w:pPr>
              <w:spacing w:after="0" w:line="240" w:lineRule="auto"/>
              <w:jc w:val="left"/>
              <w:rPr>
                <w:rFonts w:eastAsia="Times New Roman" w:cs="Times New Roman"/>
                <w:color w:val="000000"/>
                <w:kern w:val="0"/>
                <w:sz w:val="22"/>
                <w:szCs w:val="22"/>
                <w14:ligatures w14:val="none"/>
              </w:rPr>
            </w:pPr>
            <w:r w:rsidRPr="00F92383">
              <w:rPr>
                <w:rFonts w:eastAsia="Times New Roman" w:cs="Times New Roman"/>
                <w:color w:val="000000"/>
                <w:kern w:val="0"/>
                <w:sz w:val="22"/>
                <w:szCs w:val="22"/>
                <w14:ligatures w14:val="none"/>
              </w:rPr>
              <w:t>Objednání knížek</w:t>
            </w:r>
          </w:p>
        </w:tc>
        <w:tc>
          <w:tcPr>
            <w:tcW w:w="1362" w:type="dxa"/>
            <w:vAlign w:val="center"/>
            <w:hideMark/>
          </w:tcPr>
          <w:p w14:paraId="259B3AF9" w14:textId="1718626F" w:rsidR="00F92383" w:rsidRPr="00F92383" w:rsidRDefault="00F92383" w:rsidP="00F92383">
            <w:pPr>
              <w:spacing w:after="0" w:line="240" w:lineRule="auto"/>
              <w:jc w:val="center"/>
              <w:rPr>
                <w:rFonts w:eastAsia="Times New Roman" w:cs="Times New Roman"/>
                <w:color w:val="000000"/>
                <w:kern w:val="0"/>
                <w:sz w:val="22"/>
                <w:szCs w:val="22"/>
                <w14:ligatures w14:val="none"/>
              </w:rPr>
            </w:pPr>
            <w:r>
              <w:rPr>
                <w:rFonts w:eastAsia="Times New Roman" w:cs="Times New Roman"/>
                <w:color w:val="000000"/>
                <w:kern w:val="0"/>
                <w:sz w:val="22"/>
                <w:szCs w:val="22"/>
                <w14:ligatures w14:val="none"/>
              </w:rPr>
              <w:t>NE</w:t>
            </w:r>
          </w:p>
        </w:tc>
        <w:tc>
          <w:tcPr>
            <w:tcW w:w="1977" w:type="dxa"/>
            <w:vAlign w:val="center"/>
            <w:hideMark/>
          </w:tcPr>
          <w:p w14:paraId="4F32187B" w14:textId="10608F1B" w:rsidR="00F92383" w:rsidRPr="00F92383" w:rsidRDefault="00F92383" w:rsidP="00F92383">
            <w:pPr>
              <w:spacing w:after="0" w:line="240" w:lineRule="auto"/>
              <w:jc w:val="center"/>
              <w:rPr>
                <w:rFonts w:eastAsia="Times New Roman" w:cs="Times New Roman"/>
                <w:kern w:val="0"/>
                <w:sz w:val="22"/>
                <w:szCs w:val="22"/>
                <w14:ligatures w14:val="none"/>
              </w:rPr>
            </w:pPr>
            <w:r>
              <w:rPr>
                <w:rFonts w:eastAsia="Times New Roman" w:cs="Times New Roman"/>
                <w:kern w:val="0"/>
                <w:sz w:val="22"/>
                <w:szCs w:val="22"/>
                <w14:ligatures w14:val="none"/>
              </w:rPr>
              <w:t>NE</w:t>
            </w:r>
          </w:p>
        </w:tc>
        <w:tc>
          <w:tcPr>
            <w:tcW w:w="2027" w:type="dxa"/>
            <w:vAlign w:val="bottom"/>
            <w:hideMark/>
          </w:tcPr>
          <w:p w14:paraId="4FE1FF19" w14:textId="77777777" w:rsidR="00F92383" w:rsidRPr="00F92383" w:rsidRDefault="00F92383" w:rsidP="00F92383">
            <w:pPr>
              <w:spacing w:after="0" w:line="240" w:lineRule="auto"/>
              <w:jc w:val="left"/>
              <w:rPr>
                <w:rFonts w:eastAsia="Times New Roman" w:cs="Times New Roman"/>
                <w:kern w:val="0"/>
                <w:sz w:val="22"/>
                <w:szCs w:val="22"/>
                <w14:ligatures w14:val="none"/>
              </w:rPr>
            </w:pPr>
          </w:p>
        </w:tc>
      </w:tr>
    </w:tbl>
    <w:p w14:paraId="5F70D603" w14:textId="77777777" w:rsidR="00624D99" w:rsidRPr="00624D99" w:rsidRDefault="00624D99" w:rsidP="00624D99"/>
    <w:p w14:paraId="3D770CEC" w14:textId="4E170578" w:rsidR="00024001" w:rsidRDefault="0027544F" w:rsidP="00D31E4E">
      <w:pPr>
        <w:pStyle w:val="Nadpis2"/>
      </w:pPr>
      <w:bookmarkStart w:id="9" w:name="_Toc215852429"/>
      <w:r>
        <w:lastRenderedPageBreak/>
        <w:t>Popis nefunkčních požadavků mobilní aplikace</w:t>
      </w:r>
      <w:bookmarkEnd w:id="9"/>
    </w:p>
    <w:p w14:paraId="7FDCF685" w14:textId="77777777" w:rsidR="00624D99" w:rsidRDefault="00624D99" w:rsidP="00D3150F">
      <w:pPr>
        <w:pStyle w:val="Odstavecseseznamem"/>
        <w:numPr>
          <w:ilvl w:val="0"/>
          <w:numId w:val="27"/>
        </w:numPr>
      </w:pPr>
      <w:r>
        <w:t>Spolehlivost: systém musí být odolný vůči krátkodobým výpadkům, mobilní aplikace se nevypne ani při ztrátě spojení.</w:t>
      </w:r>
    </w:p>
    <w:p w14:paraId="5AEA567C" w14:textId="77777777" w:rsidR="00624D99" w:rsidRDefault="00624D99" w:rsidP="00D3150F">
      <w:pPr>
        <w:pStyle w:val="Odstavecseseznamem"/>
        <w:numPr>
          <w:ilvl w:val="0"/>
          <w:numId w:val="27"/>
        </w:numPr>
      </w:pPr>
      <w:r>
        <w:t xml:space="preserve">Výkon: nejčastější akce (profil, seznam předmětů) vrací data do 0,3 s díky </w:t>
      </w:r>
      <w:proofErr w:type="spellStart"/>
      <w:r>
        <w:t>cache</w:t>
      </w:r>
      <w:proofErr w:type="spellEnd"/>
      <w:r>
        <w:t>.</w:t>
      </w:r>
    </w:p>
    <w:p w14:paraId="6B04AAC9" w14:textId="77777777" w:rsidR="00624D99" w:rsidRDefault="00624D99" w:rsidP="00D3150F">
      <w:pPr>
        <w:pStyle w:val="Odstavecseseznamem"/>
        <w:numPr>
          <w:ilvl w:val="0"/>
          <w:numId w:val="27"/>
        </w:numPr>
      </w:pPr>
      <w:r>
        <w:t>Bezpečnost: data jsou vždy šifrována, přístup je založen na krátkodobých tokenech, citlivá data se neskladují v mobilu.</w:t>
      </w:r>
    </w:p>
    <w:p w14:paraId="2D18D5C2" w14:textId="791A0606" w:rsidR="00624D99" w:rsidRDefault="16474A41" w:rsidP="00D3150F">
      <w:pPr>
        <w:pStyle w:val="Odstavecseseznamem"/>
        <w:numPr>
          <w:ilvl w:val="0"/>
          <w:numId w:val="27"/>
        </w:numPr>
      </w:pPr>
      <w:r>
        <w:t xml:space="preserve">Údržba: nové metody IS/STAG je možné nasadit do mezivrstvy bez změn klienta (stačí „přidat </w:t>
      </w:r>
      <w:proofErr w:type="spellStart"/>
      <w:r>
        <w:t>mapping</w:t>
      </w:r>
      <w:proofErr w:type="spellEnd"/>
      <w:r>
        <w:t>“).</w:t>
      </w:r>
    </w:p>
    <w:p w14:paraId="54634864" w14:textId="1DF011EC" w:rsidR="00624D99" w:rsidRPr="0050576D" w:rsidRDefault="00624D99" w:rsidP="00D3150F">
      <w:pPr>
        <w:pStyle w:val="Odstavecseseznamem"/>
        <w:numPr>
          <w:ilvl w:val="0"/>
          <w:numId w:val="27"/>
        </w:numPr>
      </w:pPr>
      <w:r>
        <w:t xml:space="preserve">Škálovatelnost: navržená architektura snadno přidá nové servery, pokud </w:t>
      </w:r>
      <w:r w:rsidRPr="0050576D">
        <w:t>přibude nové externí rozhraní</w:t>
      </w:r>
    </w:p>
    <w:p w14:paraId="67E2213E" w14:textId="4905E76A" w:rsidR="5EEF3D2F" w:rsidRPr="0050576D" w:rsidRDefault="00B70D09" w:rsidP="7B972A55">
      <w:pPr>
        <w:pStyle w:val="Nadpis2"/>
      </w:pPr>
      <w:bookmarkStart w:id="10" w:name="_Toc215852430"/>
      <w:r w:rsidRPr="0050576D">
        <w:t>Identifikace rozhraní externích systémů (popis rozhraní)</w:t>
      </w:r>
      <w:bookmarkEnd w:id="10"/>
      <w:r w:rsidRPr="0050576D">
        <w:t xml:space="preserve"> </w:t>
      </w:r>
    </w:p>
    <w:p w14:paraId="1F66581D" w14:textId="0D8AB2F2" w:rsidR="00624D99" w:rsidRDefault="00624D99" w:rsidP="00624D99">
      <w:pPr>
        <w:pStyle w:val="Nadpis3"/>
      </w:pPr>
      <w:bookmarkStart w:id="11" w:name="_Toc215852431"/>
      <w:r w:rsidRPr="0050576D">
        <w:t>Rozhraní</w:t>
      </w:r>
      <w:r>
        <w:t xml:space="preserve"> systému menza ZČU (server </w:t>
      </w:r>
      <w:r w:rsidRPr="00624D99">
        <w:t>ISKAM</w:t>
      </w:r>
      <w:r>
        <w:t>)</w:t>
      </w:r>
      <w:bookmarkEnd w:id="11"/>
    </w:p>
    <w:p w14:paraId="76175900" w14:textId="46935BB1" w:rsidR="00202BE7" w:rsidRDefault="00202BE7" w:rsidP="00202BE7">
      <w:pPr>
        <w:rPr>
          <w:rFonts w:ascii="Aptos" w:eastAsia="Aptos" w:hAnsi="Aptos" w:cs="Aptos"/>
        </w:rPr>
      </w:pPr>
      <w:r w:rsidRPr="7B972A55">
        <w:rPr>
          <w:rFonts w:ascii="Aptos" w:eastAsia="Aptos" w:hAnsi="Aptos" w:cs="Aptos"/>
        </w:rPr>
        <w:t xml:space="preserve">Rozhraní pro stahování dat jídelníčku ZČU ze serveru ISKAM dostupné na adrese: </w:t>
      </w:r>
      <w:hyperlink r:id="rId18">
        <w:r w:rsidRPr="7B972A55">
          <w:rPr>
            <w:rStyle w:val="Hypertextovodkaz"/>
            <w:rFonts w:ascii="Consolas" w:eastAsia="Consolas" w:hAnsi="Consolas" w:cs="Consolas"/>
          </w:rPr>
          <w:t>https://iskam-web.zcu.cz/WebServices/Menus.asmx?WSDL</w:t>
        </w:r>
      </w:hyperlink>
      <w:r>
        <w:t xml:space="preserve">. </w:t>
      </w:r>
      <w:r w:rsidR="2EECD23F">
        <w:t xml:space="preserve">Tento </w:t>
      </w:r>
      <w:r>
        <w:t>systém ISKAM bude nahrazen novou verzí</w:t>
      </w:r>
      <w:r w:rsidR="06370364">
        <w:t xml:space="preserve"> (viz. dále v kapitole č. </w:t>
      </w:r>
      <w:r w:rsidR="2FFD99D6">
        <w:t>4</w:t>
      </w:r>
      <w:r w:rsidR="06370364">
        <w:t>)</w:t>
      </w:r>
      <w:r>
        <w:t xml:space="preserve">. </w:t>
      </w:r>
    </w:p>
    <w:p w14:paraId="521BD4A7" w14:textId="17304CBD" w:rsidR="001174F0" w:rsidRDefault="003E6A82" w:rsidP="001174F0">
      <w:pPr>
        <w:pStyle w:val="Nadpis2"/>
      </w:pPr>
      <w:bookmarkStart w:id="12" w:name="_Toc215852432"/>
      <w:r w:rsidRPr="00D31E4E">
        <w:t>Základní legislativní analýza</w:t>
      </w:r>
      <w:bookmarkEnd w:id="12"/>
    </w:p>
    <w:p w14:paraId="298354E6" w14:textId="77777777" w:rsidR="00D114DE" w:rsidRDefault="00D114DE" w:rsidP="00D114DE">
      <w:pPr>
        <w:jc w:val="left"/>
      </w:pPr>
      <w:r>
        <w:t>Na projekt se vztahují zejména následující právní normy:</w:t>
      </w:r>
    </w:p>
    <w:p w14:paraId="3AB57264" w14:textId="161773B6" w:rsidR="00D114DE" w:rsidRDefault="00D114DE" w:rsidP="00AD1871">
      <w:pPr>
        <w:pStyle w:val="Nadpis3"/>
      </w:pPr>
      <w:bookmarkStart w:id="13" w:name="_Toc215852433"/>
      <w:r>
        <w:t>Evropské právo</w:t>
      </w:r>
      <w:bookmarkEnd w:id="13"/>
    </w:p>
    <w:p w14:paraId="4BFA8454" w14:textId="77777777" w:rsidR="00AD1871" w:rsidRDefault="00D114DE" w:rsidP="00D3150F">
      <w:pPr>
        <w:pStyle w:val="Odstavecseseznamem"/>
        <w:numPr>
          <w:ilvl w:val="0"/>
          <w:numId w:val="38"/>
        </w:numPr>
      </w:pPr>
      <w:r>
        <w:t>Nařízení (EU) 2016/679 (GDPR) – o ochraně fyzických osob v souvislosti se zpracováním osobních údajů.</w:t>
      </w:r>
    </w:p>
    <w:p w14:paraId="7A2AD119" w14:textId="4320A7F9" w:rsidR="00AD1871" w:rsidRDefault="00D114DE" w:rsidP="00D3150F">
      <w:pPr>
        <w:pStyle w:val="Odstavecseseznamem"/>
        <w:numPr>
          <w:ilvl w:val="0"/>
          <w:numId w:val="38"/>
        </w:numPr>
      </w:pPr>
      <w:r>
        <w:t>Směrnice (EU) 2016/2102</w:t>
      </w:r>
      <w:r w:rsidR="00AD1871">
        <w:t xml:space="preserve"> </w:t>
      </w:r>
      <w:r>
        <w:t>o přístupnosti webových stránek a mobilních aplikací subjektů veřejného sektoru.</w:t>
      </w:r>
    </w:p>
    <w:p w14:paraId="744A30DA" w14:textId="6351F842" w:rsidR="00AD1871" w:rsidRDefault="00D114DE" w:rsidP="00D3150F">
      <w:pPr>
        <w:pStyle w:val="Odstavecseseznamem"/>
        <w:numPr>
          <w:ilvl w:val="0"/>
          <w:numId w:val="38"/>
        </w:numPr>
      </w:pPr>
      <w:r>
        <w:t>Směrnice (EU) 2019/882</w:t>
      </w:r>
      <w:r w:rsidR="00AD1871">
        <w:t xml:space="preserve"> </w:t>
      </w:r>
      <w:r>
        <w:t>o přístupnosti výrobků a služeb (European</w:t>
      </w:r>
      <w:r w:rsidR="00AD1871">
        <w:t xml:space="preserve"> </w:t>
      </w:r>
      <w:proofErr w:type="spellStart"/>
      <w:r>
        <w:t>Accessibility</w:t>
      </w:r>
      <w:proofErr w:type="spellEnd"/>
      <w:r>
        <w:t xml:space="preserve"> </w:t>
      </w:r>
      <w:proofErr w:type="spellStart"/>
      <w:r>
        <w:t>Act</w:t>
      </w:r>
      <w:proofErr w:type="spellEnd"/>
      <w:r>
        <w:t>).</w:t>
      </w:r>
    </w:p>
    <w:p w14:paraId="5CFCDDED" w14:textId="71B57804" w:rsidR="00D114DE" w:rsidRDefault="00D114DE" w:rsidP="00D3150F">
      <w:pPr>
        <w:pStyle w:val="Odstavecseseznamem"/>
        <w:numPr>
          <w:ilvl w:val="0"/>
          <w:numId w:val="38"/>
        </w:numPr>
      </w:pPr>
      <w:r>
        <w:t>Směrnice (EU) 2001/29/ES</w:t>
      </w:r>
      <w:r w:rsidR="00AD1871">
        <w:t xml:space="preserve"> </w:t>
      </w:r>
      <w:r>
        <w:t>o harmonizaci určitých aspektů autorského práva v informační společnosti.</w:t>
      </w:r>
    </w:p>
    <w:p w14:paraId="5BE58D08" w14:textId="48E86F64" w:rsidR="00D114DE" w:rsidRDefault="00D114DE" w:rsidP="00AD1871">
      <w:pPr>
        <w:pStyle w:val="Nadpis3"/>
      </w:pPr>
      <w:bookmarkStart w:id="14" w:name="_Toc215852434"/>
      <w:r>
        <w:t>Česká legislativa</w:t>
      </w:r>
      <w:bookmarkEnd w:id="14"/>
    </w:p>
    <w:p w14:paraId="5846A339" w14:textId="3C232D51" w:rsidR="00D114DE" w:rsidRDefault="00D114DE" w:rsidP="00D3150F">
      <w:pPr>
        <w:pStyle w:val="Odstavecseseznamem"/>
        <w:numPr>
          <w:ilvl w:val="0"/>
          <w:numId w:val="39"/>
        </w:numPr>
      </w:pPr>
      <w:r>
        <w:t>Zákon č. 110/2019 Sb., o zpracování osobních údajů</w:t>
      </w:r>
    </w:p>
    <w:p w14:paraId="3149FE82" w14:textId="1A91D761" w:rsidR="00D114DE" w:rsidRDefault="00D114DE" w:rsidP="00D3150F">
      <w:pPr>
        <w:pStyle w:val="Odstavecseseznamem"/>
        <w:numPr>
          <w:ilvl w:val="0"/>
          <w:numId w:val="39"/>
        </w:numPr>
      </w:pPr>
      <w:r>
        <w:t>Zákon č. 121/2000 Sb., autorský zákon</w:t>
      </w:r>
    </w:p>
    <w:p w14:paraId="5CB9A85A" w14:textId="77777777" w:rsidR="00AD1871" w:rsidRDefault="00D114DE" w:rsidP="00D3150F">
      <w:pPr>
        <w:pStyle w:val="Odstavecseseznamem"/>
        <w:numPr>
          <w:ilvl w:val="0"/>
          <w:numId w:val="39"/>
        </w:numPr>
      </w:pPr>
      <w:r>
        <w:t>Zákon č. 99/2019 Sb., o přístupnosti internetových stránek a mobilních aplikací</w:t>
      </w:r>
    </w:p>
    <w:p w14:paraId="40EDF2A0" w14:textId="77777777" w:rsidR="00AD1871" w:rsidRDefault="00D114DE" w:rsidP="00D3150F">
      <w:pPr>
        <w:pStyle w:val="Odstavecseseznamem"/>
        <w:numPr>
          <w:ilvl w:val="0"/>
          <w:numId w:val="39"/>
        </w:numPr>
      </w:pPr>
      <w:r>
        <w:t>Zákon č. 181/2014 Sb., o kybernetické bezpečnosti</w:t>
      </w:r>
    </w:p>
    <w:p w14:paraId="0336D39C" w14:textId="77777777" w:rsidR="00AD1871" w:rsidRDefault="00D114DE" w:rsidP="00D3150F">
      <w:pPr>
        <w:pStyle w:val="Odstavecseseznamem"/>
        <w:numPr>
          <w:ilvl w:val="0"/>
          <w:numId w:val="39"/>
        </w:numPr>
      </w:pPr>
      <w:r>
        <w:t>Zákon č. 480/2004 Sb., o některých službách informační společnosti</w:t>
      </w:r>
    </w:p>
    <w:p w14:paraId="42F1D727" w14:textId="77777777" w:rsidR="00AD1871" w:rsidRDefault="00D114DE" w:rsidP="00D3150F">
      <w:pPr>
        <w:pStyle w:val="Odstavecseseznamem"/>
        <w:numPr>
          <w:ilvl w:val="0"/>
          <w:numId w:val="39"/>
        </w:numPr>
      </w:pPr>
      <w:r>
        <w:lastRenderedPageBreak/>
        <w:t>Zákon č. 111/1998 Sb., o vysokých školách – upravuje postavení ZČU jako veřejné vysoké školy a povinnost ochrany údajů studentů a zaměstnanců.</w:t>
      </w:r>
    </w:p>
    <w:p w14:paraId="2182EF30" w14:textId="7748E7CF" w:rsidR="00D114DE" w:rsidRDefault="00D114DE" w:rsidP="00AD1871">
      <w:pPr>
        <w:pStyle w:val="Nadpis3"/>
      </w:pPr>
      <w:bookmarkStart w:id="15" w:name="_Toc215852435"/>
      <w:r>
        <w:t>Ochrana osobních údajů (GDPR)</w:t>
      </w:r>
      <w:bookmarkEnd w:id="15"/>
    </w:p>
    <w:p w14:paraId="14BFF944" w14:textId="77777777" w:rsidR="00AD1871" w:rsidRDefault="00D114DE" w:rsidP="00D3150F">
      <w:pPr>
        <w:pStyle w:val="Odstavecseseznamem"/>
        <w:numPr>
          <w:ilvl w:val="0"/>
          <w:numId w:val="40"/>
        </w:numPr>
        <w:jc w:val="left"/>
      </w:pPr>
      <w:r>
        <w:t>Role subjektů</w:t>
      </w:r>
    </w:p>
    <w:p w14:paraId="1D8210B9" w14:textId="77777777" w:rsidR="00AD1871" w:rsidRDefault="00D114DE" w:rsidP="00D3150F">
      <w:pPr>
        <w:pStyle w:val="Odstavecseseznamem"/>
        <w:numPr>
          <w:ilvl w:val="1"/>
          <w:numId w:val="40"/>
        </w:numPr>
      </w:pPr>
      <w:r>
        <w:t>Správce údajů: Západočeská univerzita (ZČU)</w:t>
      </w:r>
    </w:p>
    <w:p w14:paraId="5657A100" w14:textId="77777777" w:rsidR="00AD1871" w:rsidRDefault="00D114DE" w:rsidP="00D3150F">
      <w:pPr>
        <w:pStyle w:val="Odstavecseseznamem"/>
        <w:numPr>
          <w:ilvl w:val="1"/>
          <w:numId w:val="40"/>
        </w:numPr>
      </w:pPr>
      <w:r>
        <w:t>Zpracovatel údajů: dodavatel vývoje aplikace, provozovatel serverové části (pokud není ZČU)</w:t>
      </w:r>
    </w:p>
    <w:p w14:paraId="5B725B8C" w14:textId="2DBD6850" w:rsidR="00D114DE" w:rsidRDefault="00D114DE" w:rsidP="00D3150F">
      <w:pPr>
        <w:pStyle w:val="Odstavecseseznamem"/>
        <w:numPr>
          <w:ilvl w:val="1"/>
          <w:numId w:val="40"/>
        </w:numPr>
      </w:pPr>
      <w:r>
        <w:t>Subjekty údajů: studenti, zaměstnanci, akademičtí pracovníci, doktorandi</w:t>
      </w:r>
    </w:p>
    <w:p w14:paraId="1709658D" w14:textId="77777777" w:rsidR="00AD1871" w:rsidRDefault="00D114DE" w:rsidP="00D3150F">
      <w:pPr>
        <w:pStyle w:val="Odstavecseseznamem"/>
        <w:numPr>
          <w:ilvl w:val="0"/>
          <w:numId w:val="40"/>
        </w:numPr>
        <w:jc w:val="left"/>
      </w:pPr>
      <w:r>
        <w:t>Zásady zpracování</w:t>
      </w:r>
    </w:p>
    <w:p w14:paraId="2D8AD127" w14:textId="77777777" w:rsidR="00AD1871" w:rsidRDefault="00D114DE" w:rsidP="00D3150F">
      <w:pPr>
        <w:pStyle w:val="Odstavecseseznamem"/>
        <w:numPr>
          <w:ilvl w:val="1"/>
          <w:numId w:val="40"/>
        </w:numPr>
      </w:pPr>
      <w:r>
        <w:t>Zpracování osobních údajů musí být zákonné, korektní a transparentní.</w:t>
      </w:r>
    </w:p>
    <w:p w14:paraId="2C561890" w14:textId="77777777" w:rsidR="00AD1871" w:rsidRDefault="00D114DE" w:rsidP="00D3150F">
      <w:pPr>
        <w:pStyle w:val="Odstavecseseznamem"/>
        <w:numPr>
          <w:ilvl w:val="1"/>
          <w:numId w:val="40"/>
        </w:numPr>
      </w:pPr>
      <w:r>
        <w:t>Údaje mohou být shromažďovány pouze v rozsahu nezbytném pro účely fungování aplikace (např. autentizace uživatele, zobrazení rozvrhu, komunikace).</w:t>
      </w:r>
    </w:p>
    <w:p w14:paraId="3168E66D" w14:textId="77777777" w:rsidR="00AD1871" w:rsidRDefault="00D114DE" w:rsidP="00D3150F">
      <w:pPr>
        <w:pStyle w:val="Odstavecseseznamem"/>
        <w:numPr>
          <w:ilvl w:val="1"/>
          <w:numId w:val="40"/>
        </w:numPr>
      </w:pPr>
      <w:r>
        <w:t>Každý účel zpracování musí být řádně definován a zdokumentován (např. v registru zpracování ZČU).</w:t>
      </w:r>
    </w:p>
    <w:p w14:paraId="5EB98253" w14:textId="77777777" w:rsidR="00AD1871" w:rsidRDefault="00D114DE" w:rsidP="00D3150F">
      <w:pPr>
        <w:pStyle w:val="Odstavecseseznamem"/>
        <w:numPr>
          <w:ilvl w:val="1"/>
          <w:numId w:val="40"/>
        </w:numPr>
      </w:pPr>
      <w:r>
        <w:t>Je nutné provést DPIA – posouzení vlivu na ochranu osobních údajů, jelikož systém bude pracovat s osobními údaji studentů (včetně údajů o studiu).</w:t>
      </w:r>
    </w:p>
    <w:p w14:paraId="3D4C96D7" w14:textId="77777777" w:rsidR="00AD1871" w:rsidRDefault="00D114DE" w:rsidP="00D3150F">
      <w:pPr>
        <w:pStyle w:val="Odstavecseseznamem"/>
        <w:numPr>
          <w:ilvl w:val="0"/>
          <w:numId w:val="40"/>
        </w:numPr>
      </w:pPr>
      <w:r>
        <w:t>Bezpečnostní opatření</w:t>
      </w:r>
    </w:p>
    <w:p w14:paraId="77136498" w14:textId="77777777" w:rsidR="00AD1871" w:rsidRDefault="00D114DE" w:rsidP="00D3150F">
      <w:pPr>
        <w:pStyle w:val="Odstavecseseznamem"/>
        <w:numPr>
          <w:ilvl w:val="1"/>
          <w:numId w:val="40"/>
        </w:numPr>
      </w:pPr>
      <w:r>
        <w:t>Přenos dat musí probíhat šifrovaně (TLS 1.2 nebo vyšší).</w:t>
      </w:r>
    </w:p>
    <w:p w14:paraId="4E936832" w14:textId="77777777" w:rsidR="00AD1871" w:rsidRDefault="00D114DE" w:rsidP="00D3150F">
      <w:pPr>
        <w:pStyle w:val="Odstavecseseznamem"/>
        <w:numPr>
          <w:ilvl w:val="1"/>
          <w:numId w:val="40"/>
        </w:numPr>
      </w:pPr>
      <w:r>
        <w:t>Osobní údaje uložené v zařízení nebo na serveru musí být šifrovány (AES-256).</w:t>
      </w:r>
    </w:p>
    <w:p w14:paraId="1CD205AC" w14:textId="77777777" w:rsidR="00AD1871" w:rsidRDefault="00D114DE" w:rsidP="00D3150F">
      <w:pPr>
        <w:pStyle w:val="Odstavecseseznamem"/>
        <w:numPr>
          <w:ilvl w:val="1"/>
          <w:numId w:val="40"/>
        </w:numPr>
      </w:pPr>
      <w:r>
        <w:t>Autentizační údaje (tokeny, hesla) nesmí být ukládány v nezašifrované podobě.</w:t>
      </w:r>
    </w:p>
    <w:p w14:paraId="5E02D433" w14:textId="77777777" w:rsidR="00AD1871" w:rsidRDefault="00D114DE" w:rsidP="00D3150F">
      <w:pPr>
        <w:pStyle w:val="Odstavecseseznamem"/>
        <w:numPr>
          <w:ilvl w:val="1"/>
          <w:numId w:val="40"/>
        </w:numPr>
      </w:pPr>
      <w:r>
        <w:t>Musí být zajištěno právo na přístup, opravu, výmaz, přenositelnost a odvolání souhlasu uživatele.</w:t>
      </w:r>
    </w:p>
    <w:p w14:paraId="306251F3" w14:textId="74899AC1" w:rsidR="00D114DE" w:rsidRDefault="00D114DE" w:rsidP="00D3150F">
      <w:pPr>
        <w:pStyle w:val="Odstavecseseznamem"/>
        <w:numPr>
          <w:ilvl w:val="1"/>
          <w:numId w:val="40"/>
        </w:numPr>
      </w:pPr>
      <w:r>
        <w:t>Dodavatel je povinen uzavřít se ZČU smlouvu o zpracování osobních údajů dle čl. 28 GDPR.</w:t>
      </w:r>
    </w:p>
    <w:p w14:paraId="4E97975D" w14:textId="356F8FCF" w:rsidR="00D114DE" w:rsidRDefault="00D114DE" w:rsidP="00AD1871">
      <w:pPr>
        <w:pStyle w:val="Nadpis3"/>
      </w:pPr>
      <w:bookmarkStart w:id="16" w:name="_Toc215852436"/>
      <w:r>
        <w:t>Autorské právo a vlastnictví</w:t>
      </w:r>
      <w:bookmarkEnd w:id="16"/>
    </w:p>
    <w:p w14:paraId="506BEED0" w14:textId="77777777" w:rsidR="00AD1871" w:rsidRDefault="00D114DE" w:rsidP="00D3150F">
      <w:pPr>
        <w:pStyle w:val="Odstavecseseznamem"/>
        <w:numPr>
          <w:ilvl w:val="0"/>
          <w:numId w:val="41"/>
        </w:numPr>
        <w:jc w:val="left"/>
      </w:pPr>
      <w:r>
        <w:t>Vlastnictví zdrojových kódů</w:t>
      </w:r>
    </w:p>
    <w:p w14:paraId="47A0668F" w14:textId="77777777" w:rsidR="00AD1871" w:rsidRPr="009E06B7" w:rsidRDefault="00D114DE" w:rsidP="00D3150F">
      <w:pPr>
        <w:pStyle w:val="Odstavecseseznamem"/>
        <w:numPr>
          <w:ilvl w:val="1"/>
          <w:numId w:val="41"/>
        </w:numPr>
      </w:pPr>
      <w:r w:rsidRPr="009E06B7">
        <w:t>Veškeré výsledky díla (zdrojové kódy, grafika, dokumentace, API, návrhy UX/UI) budou po dokončení vývoje vlastnictvím ZČU.</w:t>
      </w:r>
    </w:p>
    <w:p w14:paraId="732EA6EC" w14:textId="77777777" w:rsidR="00AD1871" w:rsidRDefault="00D114DE" w:rsidP="00D3150F">
      <w:pPr>
        <w:pStyle w:val="Odstavecseseznamem"/>
        <w:numPr>
          <w:ilvl w:val="1"/>
          <w:numId w:val="41"/>
        </w:numPr>
      </w:pPr>
      <w:r w:rsidRPr="009E06B7">
        <w:t xml:space="preserve">Dodavatel musí ZČU udělit </w:t>
      </w:r>
      <w:r w:rsidR="00AD1871" w:rsidRPr="009E06B7">
        <w:t>ne</w:t>
      </w:r>
      <w:r w:rsidRPr="009E06B7">
        <w:t>výhradní a časově</w:t>
      </w:r>
      <w:r>
        <w:t xml:space="preserve"> neomezenou licenci k užití díla ve všech způsobech užití dle § 12 a násl. autorského zákona.</w:t>
      </w:r>
    </w:p>
    <w:p w14:paraId="684E9883" w14:textId="77777777" w:rsidR="00AD1871" w:rsidRDefault="00D114DE" w:rsidP="00D3150F">
      <w:pPr>
        <w:pStyle w:val="Odstavecseseznamem"/>
        <w:numPr>
          <w:ilvl w:val="0"/>
          <w:numId w:val="41"/>
        </w:numPr>
      </w:pPr>
      <w:r>
        <w:t>Použití open-source komponent</w:t>
      </w:r>
    </w:p>
    <w:p w14:paraId="724FB6D4" w14:textId="77777777" w:rsidR="00AD1871" w:rsidRDefault="00D114DE" w:rsidP="00D3150F">
      <w:pPr>
        <w:pStyle w:val="Odstavecseseznamem"/>
        <w:numPr>
          <w:ilvl w:val="1"/>
          <w:numId w:val="41"/>
        </w:numPr>
      </w:pPr>
      <w:r>
        <w:t>Lze využít open-source knihovny a frameworky pouze za předpokladu, že jejich licence neomezuje komerční ani institucionální užití.</w:t>
      </w:r>
    </w:p>
    <w:p w14:paraId="68A48795" w14:textId="77777777" w:rsidR="00AD1871" w:rsidRDefault="00D114DE" w:rsidP="00D3150F">
      <w:pPr>
        <w:pStyle w:val="Odstavecseseznamem"/>
        <w:numPr>
          <w:ilvl w:val="1"/>
          <w:numId w:val="41"/>
        </w:numPr>
      </w:pPr>
      <w:r>
        <w:t>Je nutné vést evidenci všech použitých open-source komponent a doložit jejich licenční podmínky.</w:t>
      </w:r>
    </w:p>
    <w:p w14:paraId="4ECC8A99" w14:textId="77777777" w:rsidR="00AD1871" w:rsidRDefault="00D114DE" w:rsidP="00D3150F">
      <w:pPr>
        <w:pStyle w:val="Odstavecseseznamem"/>
        <w:numPr>
          <w:ilvl w:val="0"/>
          <w:numId w:val="41"/>
        </w:numPr>
      </w:pPr>
      <w:r>
        <w:lastRenderedPageBreak/>
        <w:t>Ochrana duševního vlastnictví</w:t>
      </w:r>
    </w:p>
    <w:p w14:paraId="2D62A426" w14:textId="77777777" w:rsidR="00AD1871" w:rsidRDefault="00D114DE" w:rsidP="00D3150F">
      <w:pPr>
        <w:pStyle w:val="Odstavecseseznamem"/>
        <w:numPr>
          <w:ilvl w:val="1"/>
          <w:numId w:val="41"/>
        </w:numPr>
      </w:pPr>
      <w:r>
        <w:t>Grafické a designové prvky musí být originální nebo řádně licencované.</w:t>
      </w:r>
    </w:p>
    <w:p w14:paraId="0A6FCD7A" w14:textId="747AFDAC" w:rsidR="00D114DE" w:rsidRDefault="00D114DE" w:rsidP="00D3150F">
      <w:pPr>
        <w:pStyle w:val="Odstavecseseznamem"/>
        <w:numPr>
          <w:ilvl w:val="1"/>
          <w:numId w:val="41"/>
        </w:numPr>
      </w:pPr>
      <w:r>
        <w:t>ZČU získává právo na používání loga, názvu a identity univerzity v souladu s její vizuální identitou.</w:t>
      </w:r>
    </w:p>
    <w:p w14:paraId="4119C1E4" w14:textId="52CA54B4" w:rsidR="00D114DE" w:rsidRDefault="00D114DE" w:rsidP="00AD1871">
      <w:pPr>
        <w:pStyle w:val="Nadpis3"/>
      </w:pPr>
      <w:bookmarkStart w:id="17" w:name="_Toc215852437"/>
      <w:r>
        <w:t>Přístupnost pro osoby se zdravotním postižením</w:t>
      </w:r>
      <w:bookmarkEnd w:id="17"/>
    </w:p>
    <w:p w14:paraId="0A69BA73" w14:textId="77777777" w:rsidR="00AD1871" w:rsidRDefault="00D114DE" w:rsidP="00D3150F">
      <w:pPr>
        <w:pStyle w:val="Odstavecseseznamem"/>
        <w:numPr>
          <w:ilvl w:val="0"/>
          <w:numId w:val="42"/>
        </w:numPr>
        <w:jc w:val="left"/>
      </w:pPr>
      <w:r>
        <w:t>Zákonné povinnosti</w:t>
      </w:r>
    </w:p>
    <w:p w14:paraId="03FA7889" w14:textId="77777777" w:rsidR="00AD1871" w:rsidRDefault="00D114DE" w:rsidP="00D3150F">
      <w:pPr>
        <w:pStyle w:val="Odstavecseseznamem"/>
        <w:numPr>
          <w:ilvl w:val="1"/>
          <w:numId w:val="42"/>
        </w:numPr>
        <w:jc w:val="left"/>
      </w:pPr>
      <w:r>
        <w:t>Podle zákona č. 99/2019 Sb. musí být mobilní aplikace veřejné instituce přístupná osobám se zdravotním postižením.</w:t>
      </w:r>
    </w:p>
    <w:p w14:paraId="0707B787" w14:textId="6D79C88A" w:rsidR="00AD1871" w:rsidRDefault="00D114DE" w:rsidP="00D3150F">
      <w:pPr>
        <w:pStyle w:val="Odstavecseseznamem"/>
        <w:numPr>
          <w:ilvl w:val="1"/>
          <w:numId w:val="42"/>
        </w:numPr>
        <w:jc w:val="left"/>
      </w:pPr>
      <w:r>
        <w:t>Aplikace musí odpovídat standardům WCAG 2.1 (</w:t>
      </w:r>
      <w:r w:rsidR="00670199">
        <w:t>minimálně však úroveň</w:t>
      </w:r>
      <w:r w:rsidR="00150996">
        <w:t xml:space="preserve"> </w:t>
      </w:r>
      <w:r w:rsidR="00AD1871">
        <w:t>A</w:t>
      </w:r>
      <w:r>
        <w:t>).</w:t>
      </w:r>
    </w:p>
    <w:p w14:paraId="73179896" w14:textId="77777777" w:rsidR="00AD1871" w:rsidRDefault="00D114DE" w:rsidP="00D3150F">
      <w:pPr>
        <w:pStyle w:val="Odstavecseseznamem"/>
        <w:numPr>
          <w:ilvl w:val="0"/>
          <w:numId w:val="42"/>
        </w:numPr>
        <w:jc w:val="left"/>
      </w:pPr>
      <w:r>
        <w:t>Technické požadavky přístupnosti</w:t>
      </w:r>
    </w:p>
    <w:p w14:paraId="0A53BE2E" w14:textId="77777777" w:rsidR="00AD1871" w:rsidRDefault="00D114DE" w:rsidP="00D3150F">
      <w:pPr>
        <w:pStyle w:val="Odstavecseseznamem"/>
        <w:numPr>
          <w:ilvl w:val="1"/>
          <w:numId w:val="42"/>
        </w:numPr>
        <w:jc w:val="left"/>
      </w:pPr>
      <w:r>
        <w:t>Podpora čteček obrazovky (</w:t>
      </w:r>
      <w:proofErr w:type="spellStart"/>
      <w:r>
        <w:t>VoiceOver</w:t>
      </w:r>
      <w:proofErr w:type="spellEnd"/>
      <w:r>
        <w:t xml:space="preserve">, </w:t>
      </w:r>
      <w:proofErr w:type="spellStart"/>
      <w:r>
        <w:t>TalkBack</w:t>
      </w:r>
      <w:proofErr w:type="spellEnd"/>
      <w:r>
        <w:t>)</w:t>
      </w:r>
    </w:p>
    <w:p w14:paraId="1A754AE5" w14:textId="77777777" w:rsidR="00AD1871" w:rsidRDefault="00D114DE" w:rsidP="00D3150F">
      <w:pPr>
        <w:pStyle w:val="Odstavecseseznamem"/>
        <w:numPr>
          <w:ilvl w:val="1"/>
          <w:numId w:val="42"/>
        </w:numPr>
        <w:jc w:val="left"/>
      </w:pPr>
      <w:r>
        <w:t>Dostatečný kontrast textu a pozadí</w:t>
      </w:r>
    </w:p>
    <w:p w14:paraId="367BD83D" w14:textId="77777777" w:rsidR="00AD1871" w:rsidRDefault="00D114DE" w:rsidP="00D3150F">
      <w:pPr>
        <w:pStyle w:val="Odstavecseseznamem"/>
        <w:numPr>
          <w:ilvl w:val="1"/>
          <w:numId w:val="42"/>
        </w:numPr>
        <w:jc w:val="left"/>
      </w:pPr>
      <w:r>
        <w:t>Možnost zvětšení textu</w:t>
      </w:r>
    </w:p>
    <w:p w14:paraId="4255342E" w14:textId="77777777" w:rsidR="00AD1871" w:rsidRDefault="00D114DE" w:rsidP="00D3150F">
      <w:pPr>
        <w:pStyle w:val="Odstavecseseznamem"/>
        <w:numPr>
          <w:ilvl w:val="1"/>
          <w:numId w:val="42"/>
        </w:numPr>
        <w:jc w:val="left"/>
      </w:pPr>
      <w:r>
        <w:t>Klávesová navigace / ovládání gesty</w:t>
      </w:r>
    </w:p>
    <w:p w14:paraId="62FAF45E" w14:textId="02268316" w:rsidR="00AD1871" w:rsidRDefault="00D114DE" w:rsidP="00D3150F">
      <w:pPr>
        <w:pStyle w:val="Odstavecseseznamem"/>
        <w:numPr>
          <w:ilvl w:val="1"/>
          <w:numId w:val="42"/>
        </w:numPr>
        <w:jc w:val="left"/>
      </w:pPr>
      <w:r>
        <w:t>Alternativní texty k</w:t>
      </w:r>
      <w:r w:rsidR="00AD1871">
        <w:t> </w:t>
      </w:r>
      <w:r>
        <w:t>obrázkům</w:t>
      </w:r>
    </w:p>
    <w:p w14:paraId="42D48E5F" w14:textId="63B99E4E" w:rsidR="00D114DE" w:rsidRDefault="00D114DE" w:rsidP="00D3150F">
      <w:pPr>
        <w:pStyle w:val="Odstavecseseznamem"/>
        <w:numPr>
          <w:ilvl w:val="1"/>
          <w:numId w:val="42"/>
        </w:numPr>
        <w:jc w:val="left"/>
      </w:pPr>
      <w:r>
        <w:t>Jazyková konzistence (označení jazyků v metadatech)</w:t>
      </w:r>
    </w:p>
    <w:p w14:paraId="4422012B" w14:textId="35FE0F97" w:rsidR="00D114DE" w:rsidRDefault="00D114DE" w:rsidP="00B44B34">
      <w:pPr>
        <w:pStyle w:val="Nadpis3"/>
      </w:pPr>
      <w:bookmarkStart w:id="18" w:name="_Toc215852438"/>
      <w:r>
        <w:t>Kybernetická a informační bezpečnost</w:t>
      </w:r>
      <w:bookmarkEnd w:id="18"/>
    </w:p>
    <w:p w14:paraId="2CE3443C" w14:textId="77777777" w:rsidR="00B44B34" w:rsidRDefault="00D114DE" w:rsidP="00D3150F">
      <w:pPr>
        <w:pStyle w:val="Odstavecseseznamem"/>
        <w:numPr>
          <w:ilvl w:val="0"/>
          <w:numId w:val="43"/>
        </w:numPr>
      </w:pPr>
      <w:r>
        <w:t>Na ZČU se vztahuje zákon č. 181/2014 Sb., o kybernetické bezpečnosti (v rozsahu provozu informačních systémů veřejné správy).</w:t>
      </w:r>
    </w:p>
    <w:p w14:paraId="7B7DEC50" w14:textId="77777777" w:rsidR="00B44B34" w:rsidRDefault="00D114DE" w:rsidP="00D3150F">
      <w:pPr>
        <w:pStyle w:val="Odstavecseseznamem"/>
        <w:numPr>
          <w:ilvl w:val="0"/>
          <w:numId w:val="43"/>
        </w:numPr>
      </w:pPr>
      <w:r>
        <w:t>Musí být zavedena technická a organizační opatření dle vyhlášky č. 82/2018 Sb. o kybernetické bezpečnosti:</w:t>
      </w:r>
      <w:r w:rsidR="00B44B34">
        <w:t xml:space="preserve"> </w:t>
      </w:r>
      <w:r>
        <w:t>řízení přístupu, řízení zranitelností, incident</w:t>
      </w:r>
      <w:r w:rsidR="00B44B34">
        <w:t xml:space="preserve"> </w:t>
      </w:r>
      <w:r>
        <w:t>management, zálohování, auditní logy.</w:t>
      </w:r>
    </w:p>
    <w:p w14:paraId="0F9DE4FD" w14:textId="77777777" w:rsidR="00B44B34" w:rsidRDefault="00D114DE" w:rsidP="00D3150F">
      <w:pPr>
        <w:pStyle w:val="Odstavecseseznamem"/>
        <w:numPr>
          <w:ilvl w:val="0"/>
          <w:numId w:val="43"/>
        </w:numPr>
      </w:pPr>
      <w:r>
        <w:t>Oznamování incidentů a odpovědnost</w:t>
      </w:r>
    </w:p>
    <w:p w14:paraId="712ACB01" w14:textId="77777777" w:rsidR="00B44B34" w:rsidRDefault="00D114DE" w:rsidP="00D3150F">
      <w:pPr>
        <w:pStyle w:val="Odstavecseseznamem"/>
        <w:numPr>
          <w:ilvl w:val="1"/>
          <w:numId w:val="43"/>
        </w:numPr>
      </w:pPr>
      <w:r>
        <w:t>V případě úniku nebo zneužití osobních údajů je ZČU povinna nahlásit incident do 72 hodin Úřadu pro ochranu osobních údajů (ÚOOÚ).</w:t>
      </w:r>
    </w:p>
    <w:p w14:paraId="12394176" w14:textId="77777777" w:rsidR="00B44B34" w:rsidRDefault="00D114DE" w:rsidP="00D3150F">
      <w:pPr>
        <w:pStyle w:val="Odstavecseseznamem"/>
        <w:numPr>
          <w:ilvl w:val="1"/>
          <w:numId w:val="43"/>
        </w:numPr>
      </w:pPr>
      <w:r>
        <w:t>Dodavatel musí mít ve smlouvě zakotvenou odpovědnost za bezpečnostní incidenty vzniklé z jeho činnosti.</w:t>
      </w:r>
    </w:p>
    <w:p w14:paraId="11C0927D" w14:textId="77777777" w:rsidR="00B44B34" w:rsidRDefault="00D114DE" w:rsidP="00D3150F">
      <w:pPr>
        <w:pStyle w:val="Odstavecseseznamem"/>
        <w:numPr>
          <w:ilvl w:val="1"/>
          <w:numId w:val="43"/>
        </w:numPr>
      </w:pPr>
      <w:r>
        <w:t>Systém musí evidovat přístupové logy, chyby a události, které umožní zpětné dohledání problému.</w:t>
      </w:r>
    </w:p>
    <w:p w14:paraId="7141C95D" w14:textId="7E4AAC4A" w:rsidR="00D114DE" w:rsidRDefault="00D114DE" w:rsidP="00B44B34">
      <w:pPr>
        <w:pStyle w:val="Nadpis3"/>
      </w:pPr>
      <w:bookmarkStart w:id="19" w:name="_Toc215852439"/>
      <w:r>
        <w:t>Informování a souhlasy uživatelů</w:t>
      </w:r>
      <w:bookmarkEnd w:id="19"/>
    </w:p>
    <w:p w14:paraId="5FF0A4C3" w14:textId="77777777" w:rsidR="00B44B34" w:rsidRDefault="00D114DE" w:rsidP="00D3150F">
      <w:pPr>
        <w:pStyle w:val="Odstavecseseznamem"/>
        <w:numPr>
          <w:ilvl w:val="0"/>
          <w:numId w:val="44"/>
        </w:numPr>
        <w:jc w:val="left"/>
      </w:pPr>
      <w:r>
        <w:t>Uživatel musí být při prvním spuštění aplikace informován o:</w:t>
      </w:r>
    </w:p>
    <w:p w14:paraId="7398AFD6" w14:textId="77777777" w:rsidR="00B44B34" w:rsidRDefault="00D114DE" w:rsidP="00D3150F">
      <w:pPr>
        <w:pStyle w:val="Odstavecseseznamem"/>
        <w:numPr>
          <w:ilvl w:val="1"/>
          <w:numId w:val="44"/>
        </w:numPr>
        <w:jc w:val="left"/>
      </w:pPr>
      <w:r>
        <w:t>účelu zpracování osobních údajů,</w:t>
      </w:r>
    </w:p>
    <w:p w14:paraId="3D5A67B0" w14:textId="77777777" w:rsidR="00B44B34" w:rsidRDefault="00D114DE" w:rsidP="00D3150F">
      <w:pPr>
        <w:pStyle w:val="Odstavecseseznamem"/>
        <w:numPr>
          <w:ilvl w:val="1"/>
          <w:numId w:val="44"/>
        </w:numPr>
        <w:jc w:val="left"/>
      </w:pPr>
      <w:r>
        <w:t>kontaktním místě pro dotazy (DPO ZČU),</w:t>
      </w:r>
    </w:p>
    <w:p w14:paraId="36AA84A6" w14:textId="77777777" w:rsidR="00B44B34" w:rsidRDefault="00D114DE" w:rsidP="00D3150F">
      <w:pPr>
        <w:pStyle w:val="Odstavecseseznamem"/>
        <w:numPr>
          <w:ilvl w:val="1"/>
          <w:numId w:val="44"/>
        </w:numPr>
        <w:jc w:val="left"/>
      </w:pPr>
      <w:r>
        <w:t>právech dle GDPR,</w:t>
      </w:r>
    </w:p>
    <w:p w14:paraId="4C123EFC" w14:textId="77777777" w:rsidR="00B44B34" w:rsidRDefault="00D114DE" w:rsidP="00D3150F">
      <w:pPr>
        <w:pStyle w:val="Odstavecseseznamem"/>
        <w:numPr>
          <w:ilvl w:val="1"/>
          <w:numId w:val="44"/>
        </w:numPr>
        <w:jc w:val="left"/>
      </w:pPr>
      <w:r>
        <w:lastRenderedPageBreak/>
        <w:t xml:space="preserve">používání cookies nebo analytických služeb (např. </w:t>
      </w:r>
      <w:proofErr w:type="spellStart"/>
      <w:r>
        <w:t>Firebase</w:t>
      </w:r>
      <w:proofErr w:type="spellEnd"/>
      <w:r>
        <w:t xml:space="preserve">, Google Analytics </w:t>
      </w:r>
      <w:proofErr w:type="spellStart"/>
      <w:r>
        <w:t>for</w:t>
      </w:r>
      <w:proofErr w:type="spellEnd"/>
      <w:r>
        <w:t xml:space="preserve"> </w:t>
      </w:r>
      <w:proofErr w:type="spellStart"/>
      <w:r>
        <w:t>Firebase</w:t>
      </w:r>
      <w:proofErr w:type="spellEnd"/>
      <w:r>
        <w:t>).</w:t>
      </w:r>
    </w:p>
    <w:p w14:paraId="2101FEDB" w14:textId="4EC01748" w:rsidR="00D114DE" w:rsidRDefault="00D114DE" w:rsidP="00D3150F">
      <w:pPr>
        <w:pStyle w:val="Odstavecseseznamem"/>
        <w:numPr>
          <w:ilvl w:val="1"/>
          <w:numId w:val="44"/>
        </w:numPr>
        <w:jc w:val="left"/>
      </w:pPr>
      <w:r>
        <w:t>Souhlasy musí být formulovány srozumitelně, odděleně a odvolatelně.</w:t>
      </w:r>
    </w:p>
    <w:p w14:paraId="3A49FF25" w14:textId="77777777" w:rsidR="005D2387" w:rsidRDefault="005D2387" w:rsidP="005D2387">
      <w:pPr>
        <w:ind w:left="1080"/>
        <w:jc w:val="left"/>
      </w:pPr>
    </w:p>
    <w:tbl>
      <w:tblPr>
        <w:tblW w:w="9104" w:type="dxa"/>
        <w:tblCellMar>
          <w:left w:w="70" w:type="dxa"/>
          <w:right w:w="70" w:type="dxa"/>
        </w:tblCellMar>
        <w:tblLook w:val="04A0" w:firstRow="1" w:lastRow="0" w:firstColumn="1" w:lastColumn="0" w:noHBand="0" w:noVBand="1"/>
      </w:tblPr>
      <w:tblGrid>
        <w:gridCol w:w="2231"/>
        <w:gridCol w:w="3636"/>
        <w:gridCol w:w="3237"/>
      </w:tblGrid>
      <w:tr w:rsidR="00B22F5B" w:rsidRPr="00B22F5B" w14:paraId="5952DA1F" w14:textId="77777777" w:rsidTr="00B22F5B">
        <w:trPr>
          <w:trHeight w:val="452"/>
        </w:trPr>
        <w:tc>
          <w:tcPr>
            <w:tcW w:w="2231" w:type="dxa"/>
            <w:tcBorders>
              <w:top w:val="nil"/>
              <w:left w:val="nil"/>
              <w:bottom w:val="single" w:sz="4" w:space="0" w:color="auto"/>
              <w:right w:val="nil"/>
            </w:tcBorders>
            <w:noWrap/>
            <w:vAlign w:val="bottom"/>
            <w:hideMark/>
          </w:tcPr>
          <w:p w14:paraId="0C8DAB7E" w14:textId="2E12D15A" w:rsidR="00B22F5B" w:rsidRPr="00B22F5B" w:rsidRDefault="00281CAF" w:rsidP="00B22F5B">
            <w:pPr>
              <w:spacing w:after="0" w:line="240" w:lineRule="auto"/>
              <w:jc w:val="left"/>
              <w:rPr>
                <w:rFonts w:eastAsia="Times New Roman" w:cs="Times New Roman"/>
                <w:b/>
                <w:bCs/>
                <w:color w:val="000000"/>
                <w:kern w:val="0"/>
                <w14:ligatures w14:val="none"/>
              </w:rPr>
            </w:pPr>
            <w:r>
              <w:br w:type="page"/>
            </w:r>
            <w:r w:rsidR="00B22F5B" w:rsidRPr="00B22F5B">
              <w:rPr>
                <w:rFonts w:eastAsia="Times New Roman" w:cs="Times New Roman"/>
                <w:b/>
                <w:bCs/>
                <w:color w:val="000000"/>
                <w:kern w:val="0"/>
                <w14:ligatures w14:val="none"/>
              </w:rPr>
              <w:t>Oblast</w:t>
            </w:r>
          </w:p>
        </w:tc>
        <w:tc>
          <w:tcPr>
            <w:tcW w:w="3636" w:type="dxa"/>
            <w:tcBorders>
              <w:top w:val="nil"/>
              <w:left w:val="nil"/>
              <w:bottom w:val="single" w:sz="4" w:space="0" w:color="auto"/>
              <w:right w:val="nil"/>
            </w:tcBorders>
            <w:noWrap/>
            <w:vAlign w:val="bottom"/>
            <w:hideMark/>
          </w:tcPr>
          <w:p w14:paraId="31F8AF74" w14:textId="77777777" w:rsidR="00B22F5B" w:rsidRPr="00B22F5B" w:rsidRDefault="00B22F5B" w:rsidP="00B22F5B">
            <w:pPr>
              <w:spacing w:after="0" w:line="240" w:lineRule="auto"/>
              <w:jc w:val="left"/>
              <w:rPr>
                <w:rFonts w:eastAsia="Times New Roman" w:cs="Times New Roman"/>
                <w:b/>
                <w:bCs/>
                <w:color w:val="000000"/>
                <w:kern w:val="0"/>
                <w14:ligatures w14:val="none"/>
              </w:rPr>
            </w:pPr>
            <w:r w:rsidRPr="00B22F5B">
              <w:rPr>
                <w:rFonts w:eastAsia="Times New Roman" w:cs="Times New Roman"/>
                <w:b/>
                <w:bCs/>
                <w:color w:val="000000"/>
                <w:kern w:val="0"/>
                <w14:ligatures w14:val="none"/>
              </w:rPr>
              <w:t>Povinnost</w:t>
            </w:r>
          </w:p>
        </w:tc>
        <w:tc>
          <w:tcPr>
            <w:tcW w:w="3237" w:type="dxa"/>
            <w:tcBorders>
              <w:top w:val="nil"/>
              <w:left w:val="nil"/>
              <w:bottom w:val="single" w:sz="4" w:space="0" w:color="auto"/>
              <w:right w:val="nil"/>
            </w:tcBorders>
            <w:noWrap/>
            <w:vAlign w:val="bottom"/>
            <w:hideMark/>
          </w:tcPr>
          <w:p w14:paraId="2C6FD533" w14:textId="77777777" w:rsidR="00B22F5B" w:rsidRPr="00B22F5B" w:rsidRDefault="00B22F5B" w:rsidP="00B22F5B">
            <w:pPr>
              <w:spacing w:after="0" w:line="240" w:lineRule="auto"/>
              <w:jc w:val="left"/>
              <w:rPr>
                <w:rFonts w:eastAsia="Times New Roman" w:cs="Times New Roman"/>
                <w:b/>
                <w:bCs/>
                <w:color w:val="000000"/>
                <w:kern w:val="0"/>
                <w14:ligatures w14:val="none"/>
              </w:rPr>
            </w:pPr>
            <w:r w:rsidRPr="00B22F5B">
              <w:rPr>
                <w:rFonts w:eastAsia="Times New Roman" w:cs="Times New Roman"/>
                <w:b/>
                <w:bCs/>
                <w:color w:val="000000"/>
                <w:kern w:val="0"/>
                <w14:ligatures w14:val="none"/>
              </w:rPr>
              <w:t>Relevantní předpis</w:t>
            </w:r>
          </w:p>
        </w:tc>
      </w:tr>
      <w:tr w:rsidR="00B22F5B" w:rsidRPr="00B22F5B" w14:paraId="7FA0989B" w14:textId="77777777" w:rsidTr="00B22F5B">
        <w:trPr>
          <w:trHeight w:val="452"/>
        </w:trPr>
        <w:tc>
          <w:tcPr>
            <w:tcW w:w="2231" w:type="dxa"/>
            <w:tcBorders>
              <w:top w:val="single" w:sz="4" w:space="0" w:color="auto"/>
              <w:left w:val="single" w:sz="4" w:space="0" w:color="auto"/>
              <w:bottom w:val="single" w:sz="4" w:space="0" w:color="auto"/>
              <w:right w:val="single" w:sz="4" w:space="0" w:color="auto"/>
            </w:tcBorders>
            <w:noWrap/>
            <w:hideMark/>
          </w:tcPr>
          <w:p w14:paraId="5A86B3DF" w14:textId="77777777" w:rsidR="00B22F5B" w:rsidRPr="00B22F5B" w:rsidRDefault="00B22F5B" w:rsidP="00B22F5B">
            <w:pPr>
              <w:spacing w:after="0" w:line="240" w:lineRule="auto"/>
              <w:jc w:val="left"/>
              <w:rPr>
                <w:rFonts w:eastAsia="Times New Roman" w:cs="Times New Roman"/>
                <w:color w:val="000000"/>
                <w:kern w:val="0"/>
                <w14:ligatures w14:val="none"/>
              </w:rPr>
            </w:pPr>
            <w:r w:rsidRPr="00B22F5B">
              <w:rPr>
                <w:rFonts w:eastAsia="Times New Roman" w:cs="Times New Roman"/>
                <w:color w:val="000000"/>
                <w:kern w:val="0"/>
                <w14:ligatures w14:val="none"/>
              </w:rPr>
              <w:t>Ochrana osobních údajů</w:t>
            </w:r>
          </w:p>
        </w:tc>
        <w:tc>
          <w:tcPr>
            <w:tcW w:w="3636" w:type="dxa"/>
            <w:tcBorders>
              <w:top w:val="single" w:sz="4" w:space="0" w:color="auto"/>
              <w:left w:val="single" w:sz="4" w:space="0" w:color="auto"/>
              <w:bottom w:val="single" w:sz="4" w:space="0" w:color="auto"/>
              <w:right w:val="single" w:sz="4" w:space="0" w:color="auto"/>
            </w:tcBorders>
            <w:noWrap/>
            <w:hideMark/>
          </w:tcPr>
          <w:p w14:paraId="7CAF5F54" w14:textId="77777777" w:rsidR="00B22F5B" w:rsidRPr="00B22F5B" w:rsidRDefault="00B22F5B" w:rsidP="00B22F5B">
            <w:pPr>
              <w:spacing w:after="0" w:line="240" w:lineRule="auto"/>
              <w:jc w:val="left"/>
              <w:rPr>
                <w:rFonts w:eastAsia="Times New Roman" w:cs="Times New Roman"/>
                <w:color w:val="000000"/>
                <w:kern w:val="0"/>
                <w14:ligatures w14:val="none"/>
              </w:rPr>
            </w:pPr>
            <w:r w:rsidRPr="00B22F5B">
              <w:rPr>
                <w:rFonts w:eastAsia="Times New Roman" w:cs="Times New Roman"/>
                <w:color w:val="000000"/>
                <w:kern w:val="0"/>
                <w14:ligatures w14:val="none"/>
              </w:rPr>
              <w:t>GDPR, DPIA, šifrování, informování uživatelů</w:t>
            </w:r>
          </w:p>
        </w:tc>
        <w:tc>
          <w:tcPr>
            <w:tcW w:w="3237" w:type="dxa"/>
            <w:tcBorders>
              <w:top w:val="single" w:sz="4" w:space="0" w:color="auto"/>
              <w:left w:val="single" w:sz="4" w:space="0" w:color="auto"/>
              <w:bottom w:val="single" w:sz="4" w:space="0" w:color="auto"/>
              <w:right w:val="single" w:sz="4" w:space="0" w:color="auto"/>
            </w:tcBorders>
            <w:noWrap/>
            <w:hideMark/>
          </w:tcPr>
          <w:p w14:paraId="6EE91A3D" w14:textId="77777777" w:rsidR="00B22F5B" w:rsidRPr="00B22F5B" w:rsidRDefault="00B22F5B" w:rsidP="00B22F5B">
            <w:pPr>
              <w:spacing w:after="0" w:line="240" w:lineRule="auto"/>
              <w:jc w:val="left"/>
              <w:rPr>
                <w:rFonts w:eastAsia="Times New Roman" w:cs="Times New Roman"/>
                <w:color w:val="000000"/>
                <w:kern w:val="0"/>
                <w14:ligatures w14:val="none"/>
              </w:rPr>
            </w:pPr>
            <w:r w:rsidRPr="00B22F5B">
              <w:rPr>
                <w:rFonts w:eastAsia="Times New Roman" w:cs="Times New Roman"/>
                <w:color w:val="000000"/>
                <w:kern w:val="0"/>
                <w14:ligatures w14:val="none"/>
              </w:rPr>
              <w:t>Nařízení (EU) 2016/679, Zákon 110/2019 Sb.</w:t>
            </w:r>
          </w:p>
        </w:tc>
      </w:tr>
      <w:tr w:rsidR="00B22F5B" w:rsidRPr="00B22F5B" w14:paraId="597A72C9" w14:textId="77777777" w:rsidTr="00B22F5B">
        <w:trPr>
          <w:trHeight w:val="452"/>
        </w:trPr>
        <w:tc>
          <w:tcPr>
            <w:tcW w:w="2231" w:type="dxa"/>
            <w:tcBorders>
              <w:top w:val="single" w:sz="4" w:space="0" w:color="auto"/>
              <w:left w:val="single" w:sz="4" w:space="0" w:color="auto"/>
              <w:bottom w:val="single" w:sz="4" w:space="0" w:color="auto"/>
              <w:right w:val="single" w:sz="4" w:space="0" w:color="auto"/>
            </w:tcBorders>
            <w:noWrap/>
            <w:hideMark/>
          </w:tcPr>
          <w:p w14:paraId="4F0B7BA7" w14:textId="77777777" w:rsidR="00B22F5B" w:rsidRPr="00B22F5B" w:rsidRDefault="00B22F5B" w:rsidP="00B22F5B">
            <w:pPr>
              <w:spacing w:after="0" w:line="240" w:lineRule="auto"/>
              <w:jc w:val="left"/>
              <w:rPr>
                <w:rFonts w:eastAsia="Times New Roman" w:cs="Times New Roman"/>
                <w:color w:val="000000"/>
                <w:kern w:val="0"/>
                <w14:ligatures w14:val="none"/>
              </w:rPr>
            </w:pPr>
            <w:r w:rsidRPr="00B22F5B">
              <w:rPr>
                <w:rFonts w:eastAsia="Times New Roman" w:cs="Times New Roman"/>
                <w:color w:val="000000"/>
                <w:kern w:val="0"/>
                <w14:ligatures w14:val="none"/>
              </w:rPr>
              <w:t>Autorská práva</w:t>
            </w:r>
          </w:p>
        </w:tc>
        <w:tc>
          <w:tcPr>
            <w:tcW w:w="3636" w:type="dxa"/>
            <w:tcBorders>
              <w:top w:val="single" w:sz="4" w:space="0" w:color="auto"/>
              <w:left w:val="single" w:sz="4" w:space="0" w:color="auto"/>
              <w:bottom w:val="single" w:sz="4" w:space="0" w:color="auto"/>
              <w:right w:val="single" w:sz="4" w:space="0" w:color="auto"/>
            </w:tcBorders>
            <w:noWrap/>
            <w:hideMark/>
          </w:tcPr>
          <w:p w14:paraId="06938D90" w14:textId="77777777" w:rsidR="00B22F5B" w:rsidRPr="00B22F5B" w:rsidRDefault="00B22F5B" w:rsidP="00B22F5B">
            <w:pPr>
              <w:spacing w:after="0" w:line="240" w:lineRule="auto"/>
              <w:jc w:val="left"/>
              <w:rPr>
                <w:rFonts w:eastAsia="Times New Roman" w:cs="Times New Roman"/>
                <w:color w:val="000000"/>
                <w:kern w:val="0"/>
                <w14:ligatures w14:val="none"/>
              </w:rPr>
            </w:pPr>
            <w:r w:rsidRPr="00B22F5B">
              <w:rPr>
                <w:rFonts w:eastAsia="Times New Roman" w:cs="Times New Roman"/>
                <w:color w:val="000000"/>
                <w:kern w:val="0"/>
                <w14:ligatures w14:val="none"/>
              </w:rPr>
              <w:t>Převod práv, licence, open-source dokumentace</w:t>
            </w:r>
          </w:p>
        </w:tc>
        <w:tc>
          <w:tcPr>
            <w:tcW w:w="3237" w:type="dxa"/>
            <w:tcBorders>
              <w:top w:val="single" w:sz="4" w:space="0" w:color="auto"/>
              <w:left w:val="single" w:sz="4" w:space="0" w:color="auto"/>
              <w:bottom w:val="single" w:sz="4" w:space="0" w:color="auto"/>
              <w:right w:val="single" w:sz="4" w:space="0" w:color="auto"/>
            </w:tcBorders>
            <w:noWrap/>
            <w:hideMark/>
          </w:tcPr>
          <w:p w14:paraId="65AA8342" w14:textId="77777777" w:rsidR="00B22F5B" w:rsidRPr="00B22F5B" w:rsidRDefault="00B22F5B" w:rsidP="00B22F5B">
            <w:pPr>
              <w:spacing w:after="0" w:line="240" w:lineRule="auto"/>
              <w:jc w:val="left"/>
              <w:rPr>
                <w:rFonts w:eastAsia="Times New Roman" w:cs="Times New Roman"/>
                <w:color w:val="000000"/>
                <w:kern w:val="0"/>
                <w14:ligatures w14:val="none"/>
              </w:rPr>
            </w:pPr>
            <w:r w:rsidRPr="00B22F5B">
              <w:rPr>
                <w:rFonts w:eastAsia="Times New Roman" w:cs="Times New Roman"/>
                <w:color w:val="000000"/>
                <w:kern w:val="0"/>
                <w14:ligatures w14:val="none"/>
              </w:rPr>
              <w:t>Zákon 121/2000 Sb.</w:t>
            </w:r>
          </w:p>
        </w:tc>
      </w:tr>
      <w:tr w:rsidR="00B22F5B" w:rsidRPr="00B22F5B" w14:paraId="5B4427EC" w14:textId="77777777" w:rsidTr="00B22F5B">
        <w:trPr>
          <w:trHeight w:val="452"/>
        </w:trPr>
        <w:tc>
          <w:tcPr>
            <w:tcW w:w="2231" w:type="dxa"/>
            <w:tcBorders>
              <w:top w:val="single" w:sz="4" w:space="0" w:color="auto"/>
              <w:left w:val="single" w:sz="4" w:space="0" w:color="auto"/>
              <w:bottom w:val="single" w:sz="4" w:space="0" w:color="auto"/>
              <w:right w:val="single" w:sz="4" w:space="0" w:color="auto"/>
            </w:tcBorders>
            <w:noWrap/>
            <w:hideMark/>
          </w:tcPr>
          <w:p w14:paraId="499273DE" w14:textId="77777777" w:rsidR="00B22F5B" w:rsidRPr="00B22F5B" w:rsidRDefault="00B22F5B" w:rsidP="00B22F5B">
            <w:pPr>
              <w:spacing w:after="0" w:line="240" w:lineRule="auto"/>
              <w:jc w:val="left"/>
              <w:rPr>
                <w:rFonts w:eastAsia="Times New Roman" w:cs="Times New Roman"/>
                <w:color w:val="000000"/>
                <w:kern w:val="0"/>
                <w14:ligatures w14:val="none"/>
              </w:rPr>
            </w:pPr>
            <w:r w:rsidRPr="00B22F5B">
              <w:rPr>
                <w:rFonts w:eastAsia="Times New Roman" w:cs="Times New Roman"/>
                <w:color w:val="000000"/>
                <w:kern w:val="0"/>
                <w14:ligatures w14:val="none"/>
              </w:rPr>
              <w:t>Přístupnost</w:t>
            </w:r>
          </w:p>
        </w:tc>
        <w:tc>
          <w:tcPr>
            <w:tcW w:w="3636" w:type="dxa"/>
            <w:tcBorders>
              <w:top w:val="single" w:sz="4" w:space="0" w:color="auto"/>
              <w:left w:val="single" w:sz="4" w:space="0" w:color="auto"/>
              <w:bottom w:val="single" w:sz="4" w:space="0" w:color="auto"/>
              <w:right w:val="single" w:sz="4" w:space="0" w:color="auto"/>
            </w:tcBorders>
            <w:noWrap/>
            <w:hideMark/>
          </w:tcPr>
          <w:p w14:paraId="1273E63D" w14:textId="77777777" w:rsidR="00B22F5B" w:rsidRPr="00B22F5B" w:rsidRDefault="00B22F5B" w:rsidP="00B22F5B">
            <w:pPr>
              <w:spacing w:after="0" w:line="240" w:lineRule="auto"/>
              <w:jc w:val="left"/>
              <w:rPr>
                <w:rFonts w:eastAsia="Times New Roman" w:cs="Times New Roman"/>
                <w:color w:val="000000"/>
                <w:kern w:val="0"/>
                <w14:ligatures w14:val="none"/>
              </w:rPr>
            </w:pPr>
            <w:r w:rsidRPr="00B22F5B">
              <w:rPr>
                <w:rFonts w:eastAsia="Times New Roman" w:cs="Times New Roman"/>
                <w:color w:val="000000"/>
                <w:kern w:val="0"/>
                <w14:ligatures w14:val="none"/>
              </w:rPr>
              <w:t>WCAG 2.1 AA, audit přístupnosti</w:t>
            </w:r>
          </w:p>
        </w:tc>
        <w:tc>
          <w:tcPr>
            <w:tcW w:w="3237" w:type="dxa"/>
            <w:tcBorders>
              <w:top w:val="single" w:sz="4" w:space="0" w:color="auto"/>
              <w:left w:val="single" w:sz="4" w:space="0" w:color="auto"/>
              <w:bottom w:val="single" w:sz="4" w:space="0" w:color="auto"/>
              <w:right w:val="single" w:sz="4" w:space="0" w:color="auto"/>
            </w:tcBorders>
            <w:noWrap/>
            <w:hideMark/>
          </w:tcPr>
          <w:p w14:paraId="03547CCB" w14:textId="77777777" w:rsidR="00B22F5B" w:rsidRPr="00B22F5B" w:rsidRDefault="00B22F5B" w:rsidP="00B22F5B">
            <w:pPr>
              <w:spacing w:after="0" w:line="240" w:lineRule="auto"/>
              <w:jc w:val="left"/>
              <w:rPr>
                <w:rFonts w:eastAsia="Times New Roman" w:cs="Times New Roman"/>
                <w:color w:val="000000"/>
                <w:kern w:val="0"/>
                <w14:ligatures w14:val="none"/>
              </w:rPr>
            </w:pPr>
            <w:r w:rsidRPr="00B22F5B">
              <w:rPr>
                <w:rFonts w:eastAsia="Times New Roman" w:cs="Times New Roman"/>
                <w:color w:val="000000"/>
                <w:kern w:val="0"/>
                <w14:ligatures w14:val="none"/>
              </w:rPr>
              <w:t>Zákon 99/2019 Sb.</w:t>
            </w:r>
          </w:p>
        </w:tc>
      </w:tr>
      <w:tr w:rsidR="00B22F5B" w:rsidRPr="00B22F5B" w14:paraId="301DFB96" w14:textId="77777777" w:rsidTr="00B22F5B">
        <w:trPr>
          <w:trHeight w:val="452"/>
        </w:trPr>
        <w:tc>
          <w:tcPr>
            <w:tcW w:w="2231" w:type="dxa"/>
            <w:tcBorders>
              <w:top w:val="single" w:sz="4" w:space="0" w:color="auto"/>
              <w:left w:val="single" w:sz="4" w:space="0" w:color="auto"/>
              <w:bottom w:val="single" w:sz="4" w:space="0" w:color="auto"/>
              <w:right w:val="single" w:sz="4" w:space="0" w:color="auto"/>
            </w:tcBorders>
            <w:noWrap/>
            <w:hideMark/>
          </w:tcPr>
          <w:p w14:paraId="47E48324" w14:textId="77777777" w:rsidR="00B22F5B" w:rsidRPr="00B22F5B" w:rsidRDefault="00B22F5B" w:rsidP="00B22F5B">
            <w:pPr>
              <w:spacing w:after="0" w:line="240" w:lineRule="auto"/>
              <w:jc w:val="left"/>
              <w:rPr>
                <w:rFonts w:eastAsia="Times New Roman" w:cs="Times New Roman"/>
                <w:color w:val="000000"/>
                <w:kern w:val="0"/>
                <w14:ligatures w14:val="none"/>
              </w:rPr>
            </w:pPr>
            <w:r w:rsidRPr="00B22F5B">
              <w:rPr>
                <w:rFonts w:eastAsia="Times New Roman" w:cs="Times New Roman"/>
                <w:color w:val="000000"/>
                <w:kern w:val="0"/>
                <w14:ligatures w14:val="none"/>
              </w:rPr>
              <w:t>Kybernetická bezpečnost</w:t>
            </w:r>
          </w:p>
        </w:tc>
        <w:tc>
          <w:tcPr>
            <w:tcW w:w="3636" w:type="dxa"/>
            <w:tcBorders>
              <w:top w:val="single" w:sz="4" w:space="0" w:color="auto"/>
              <w:left w:val="single" w:sz="4" w:space="0" w:color="auto"/>
              <w:bottom w:val="single" w:sz="4" w:space="0" w:color="auto"/>
              <w:right w:val="single" w:sz="4" w:space="0" w:color="auto"/>
            </w:tcBorders>
            <w:noWrap/>
            <w:hideMark/>
          </w:tcPr>
          <w:p w14:paraId="2487D04D" w14:textId="77777777" w:rsidR="00B22F5B" w:rsidRPr="00B22F5B" w:rsidRDefault="00B22F5B" w:rsidP="00B22F5B">
            <w:pPr>
              <w:spacing w:after="0" w:line="240" w:lineRule="auto"/>
              <w:jc w:val="left"/>
              <w:rPr>
                <w:rFonts w:eastAsia="Times New Roman" w:cs="Times New Roman"/>
                <w:color w:val="000000"/>
                <w:kern w:val="0"/>
                <w14:ligatures w14:val="none"/>
              </w:rPr>
            </w:pPr>
            <w:r w:rsidRPr="00B22F5B">
              <w:rPr>
                <w:rFonts w:eastAsia="Times New Roman" w:cs="Times New Roman"/>
                <w:color w:val="000000"/>
                <w:kern w:val="0"/>
                <w14:ligatures w14:val="none"/>
              </w:rPr>
              <w:t>Implementace opatření dle vyhlášky 82/2018 Sb.</w:t>
            </w:r>
          </w:p>
        </w:tc>
        <w:tc>
          <w:tcPr>
            <w:tcW w:w="3237" w:type="dxa"/>
            <w:tcBorders>
              <w:top w:val="single" w:sz="4" w:space="0" w:color="auto"/>
              <w:left w:val="single" w:sz="4" w:space="0" w:color="auto"/>
              <w:bottom w:val="single" w:sz="4" w:space="0" w:color="auto"/>
              <w:right w:val="single" w:sz="4" w:space="0" w:color="auto"/>
            </w:tcBorders>
            <w:noWrap/>
            <w:hideMark/>
          </w:tcPr>
          <w:p w14:paraId="094ED3BF" w14:textId="77777777" w:rsidR="00B22F5B" w:rsidRPr="00B22F5B" w:rsidRDefault="00B22F5B" w:rsidP="00B22F5B">
            <w:pPr>
              <w:spacing w:after="0" w:line="240" w:lineRule="auto"/>
              <w:jc w:val="left"/>
              <w:rPr>
                <w:rFonts w:eastAsia="Times New Roman" w:cs="Times New Roman"/>
                <w:color w:val="000000"/>
                <w:kern w:val="0"/>
                <w14:ligatures w14:val="none"/>
              </w:rPr>
            </w:pPr>
            <w:r w:rsidRPr="00B22F5B">
              <w:rPr>
                <w:rFonts w:eastAsia="Times New Roman" w:cs="Times New Roman"/>
                <w:color w:val="000000"/>
                <w:kern w:val="0"/>
                <w14:ligatures w14:val="none"/>
              </w:rPr>
              <w:t>Zákon 181/2014 Sb.</w:t>
            </w:r>
          </w:p>
        </w:tc>
      </w:tr>
      <w:tr w:rsidR="00B22F5B" w:rsidRPr="00B22F5B" w14:paraId="72E8909C" w14:textId="77777777" w:rsidTr="00B22F5B">
        <w:trPr>
          <w:trHeight w:val="452"/>
        </w:trPr>
        <w:tc>
          <w:tcPr>
            <w:tcW w:w="2231" w:type="dxa"/>
            <w:tcBorders>
              <w:top w:val="single" w:sz="4" w:space="0" w:color="auto"/>
              <w:left w:val="single" w:sz="4" w:space="0" w:color="auto"/>
              <w:bottom w:val="single" w:sz="4" w:space="0" w:color="auto"/>
              <w:right w:val="single" w:sz="4" w:space="0" w:color="auto"/>
            </w:tcBorders>
            <w:noWrap/>
            <w:hideMark/>
          </w:tcPr>
          <w:p w14:paraId="094981FC" w14:textId="77777777" w:rsidR="00B22F5B" w:rsidRPr="00B22F5B" w:rsidRDefault="00B22F5B" w:rsidP="00B22F5B">
            <w:pPr>
              <w:spacing w:after="0" w:line="240" w:lineRule="auto"/>
              <w:jc w:val="left"/>
              <w:rPr>
                <w:rFonts w:eastAsia="Times New Roman" w:cs="Times New Roman"/>
                <w:color w:val="000000"/>
                <w:kern w:val="0"/>
                <w14:ligatures w14:val="none"/>
              </w:rPr>
            </w:pPr>
            <w:r w:rsidRPr="00B22F5B">
              <w:rPr>
                <w:rFonts w:eastAsia="Times New Roman" w:cs="Times New Roman"/>
                <w:color w:val="000000"/>
                <w:kern w:val="0"/>
                <w14:ligatures w14:val="none"/>
              </w:rPr>
              <w:t>Odpovědnost za incidenty</w:t>
            </w:r>
          </w:p>
        </w:tc>
        <w:tc>
          <w:tcPr>
            <w:tcW w:w="3636" w:type="dxa"/>
            <w:tcBorders>
              <w:top w:val="single" w:sz="4" w:space="0" w:color="auto"/>
              <w:left w:val="single" w:sz="4" w:space="0" w:color="auto"/>
              <w:bottom w:val="single" w:sz="4" w:space="0" w:color="auto"/>
              <w:right w:val="single" w:sz="4" w:space="0" w:color="auto"/>
            </w:tcBorders>
            <w:noWrap/>
            <w:hideMark/>
          </w:tcPr>
          <w:p w14:paraId="640C67E0" w14:textId="77777777" w:rsidR="00B22F5B" w:rsidRPr="00B22F5B" w:rsidRDefault="00B22F5B" w:rsidP="00B22F5B">
            <w:pPr>
              <w:spacing w:after="0" w:line="240" w:lineRule="auto"/>
              <w:jc w:val="left"/>
              <w:rPr>
                <w:rFonts w:eastAsia="Times New Roman" w:cs="Times New Roman"/>
                <w:color w:val="000000"/>
                <w:kern w:val="0"/>
                <w14:ligatures w14:val="none"/>
              </w:rPr>
            </w:pPr>
            <w:r w:rsidRPr="00B22F5B">
              <w:rPr>
                <w:rFonts w:eastAsia="Times New Roman" w:cs="Times New Roman"/>
                <w:color w:val="000000"/>
                <w:kern w:val="0"/>
                <w14:ligatures w14:val="none"/>
              </w:rPr>
              <w:t>Notifikace ÚOOÚ do 72 hodin</w:t>
            </w:r>
          </w:p>
        </w:tc>
        <w:tc>
          <w:tcPr>
            <w:tcW w:w="3237" w:type="dxa"/>
            <w:tcBorders>
              <w:top w:val="single" w:sz="4" w:space="0" w:color="auto"/>
              <w:left w:val="single" w:sz="4" w:space="0" w:color="auto"/>
              <w:bottom w:val="single" w:sz="4" w:space="0" w:color="auto"/>
              <w:right w:val="single" w:sz="4" w:space="0" w:color="auto"/>
            </w:tcBorders>
            <w:noWrap/>
            <w:hideMark/>
          </w:tcPr>
          <w:p w14:paraId="4AF9F994" w14:textId="77777777" w:rsidR="00B22F5B" w:rsidRPr="00B22F5B" w:rsidRDefault="00B22F5B" w:rsidP="00B22F5B">
            <w:pPr>
              <w:spacing w:after="0" w:line="240" w:lineRule="auto"/>
              <w:jc w:val="left"/>
              <w:rPr>
                <w:rFonts w:eastAsia="Times New Roman" w:cs="Times New Roman"/>
                <w:color w:val="000000"/>
                <w:kern w:val="0"/>
                <w14:ligatures w14:val="none"/>
              </w:rPr>
            </w:pPr>
            <w:r w:rsidRPr="00B22F5B">
              <w:rPr>
                <w:rFonts w:eastAsia="Times New Roman" w:cs="Times New Roman"/>
                <w:color w:val="000000"/>
                <w:kern w:val="0"/>
                <w14:ligatures w14:val="none"/>
              </w:rPr>
              <w:t>GDPR čl. 33</w:t>
            </w:r>
          </w:p>
        </w:tc>
      </w:tr>
      <w:tr w:rsidR="00B22F5B" w:rsidRPr="00B22F5B" w14:paraId="3B2B6FA7" w14:textId="77777777" w:rsidTr="00B22F5B">
        <w:trPr>
          <w:trHeight w:val="452"/>
        </w:trPr>
        <w:tc>
          <w:tcPr>
            <w:tcW w:w="2231" w:type="dxa"/>
            <w:tcBorders>
              <w:top w:val="single" w:sz="4" w:space="0" w:color="auto"/>
              <w:left w:val="single" w:sz="4" w:space="0" w:color="auto"/>
              <w:bottom w:val="single" w:sz="4" w:space="0" w:color="auto"/>
              <w:right w:val="single" w:sz="4" w:space="0" w:color="auto"/>
            </w:tcBorders>
            <w:noWrap/>
            <w:hideMark/>
          </w:tcPr>
          <w:p w14:paraId="5F009573" w14:textId="77777777" w:rsidR="00B22F5B" w:rsidRPr="00B22F5B" w:rsidRDefault="00B22F5B" w:rsidP="00B22F5B">
            <w:pPr>
              <w:spacing w:after="0" w:line="240" w:lineRule="auto"/>
              <w:jc w:val="left"/>
              <w:rPr>
                <w:rFonts w:eastAsia="Times New Roman" w:cs="Times New Roman"/>
                <w:color w:val="000000"/>
                <w:kern w:val="0"/>
                <w14:ligatures w14:val="none"/>
              </w:rPr>
            </w:pPr>
            <w:r w:rsidRPr="00B22F5B">
              <w:rPr>
                <w:rFonts w:eastAsia="Times New Roman" w:cs="Times New Roman"/>
                <w:color w:val="000000"/>
                <w:kern w:val="0"/>
                <w14:ligatures w14:val="none"/>
              </w:rPr>
              <w:t>Uživatelé a souhlasy</w:t>
            </w:r>
          </w:p>
        </w:tc>
        <w:tc>
          <w:tcPr>
            <w:tcW w:w="3636" w:type="dxa"/>
            <w:tcBorders>
              <w:top w:val="single" w:sz="4" w:space="0" w:color="auto"/>
              <w:left w:val="single" w:sz="4" w:space="0" w:color="auto"/>
              <w:bottom w:val="single" w:sz="4" w:space="0" w:color="auto"/>
              <w:right w:val="single" w:sz="4" w:space="0" w:color="auto"/>
            </w:tcBorders>
            <w:noWrap/>
            <w:hideMark/>
          </w:tcPr>
          <w:p w14:paraId="34724275" w14:textId="77777777" w:rsidR="00B22F5B" w:rsidRPr="00B22F5B" w:rsidRDefault="00B22F5B" w:rsidP="00B22F5B">
            <w:pPr>
              <w:spacing w:after="0" w:line="240" w:lineRule="auto"/>
              <w:jc w:val="left"/>
              <w:rPr>
                <w:rFonts w:eastAsia="Times New Roman" w:cs="Times New Roman"/>
                <w:color w:val="000000"/>
                <w:kern w:val="0"/>
                <w14:ligatures w14:val="none"/>
              </w:rPr>
            </w:pPr>
            <w:r w:rsidRPr="00B22F5B">
              <w:rPr>
                <w:rFonts w:eastAsia="Times New Roman" w:cs="Times New Roman"/>
                <w:color w:val="000000"/>
                <w:kern w:val="0"/>
                <w14:ligatures w14:val="none"/>
              </w:rPr>
              <w:t>Informovaný a dobrovolný souhlas</w:t>
            </w:r>
          </w:p>
        </w:tc>
        <w:tc>
          <w:tcPr>
            <w:tcW w:w="3237" w:type="dxa"/>
            <w:tcBorders>
              <w:top w:val="single" w:sz="4" w:space="0" w:color="auto"/>
              <w:left w:val="single" w:sz="4" w:space="0" w:color="auto"/>
              <w:bottom w:val="single" w:sz="4" w:space="0" w:color="auto"/>
              <w:right w:val="single" w:sz="4" w:space="0" w:color="auto"/>
            </w:tcBorders>
            <w:noWrap/>
            <w:hideMark/>
          </w:tcPr>
          <w:p w14:paraId="1E6C48A4" w14:textId="77777777" w:rsidR="00B22F5B" w:rsidRPr="00B22F5B" w:rsidRDefault="00B22F5B" w:rsidP="00B22F5B">
            <w:pPr>
              <w:spacing w:after="0" w:line="240" w:lineRule="auto"/>
              <w:jc w:val="left"/>
              <w:rPr>
                <w:rFonts w:eastAsia="Times New Roman" w:cs="Times New Roman"/>
                <w:color w:val="000000"/>
                <w:kern w:val="0"/>
                <w14:ligatures w14:val="none"/>
              </w:rPr>
            </w:pPr>
            <w:r w:rsidRPr="00B22F5B">
              <w:rPr>
                <w:rFonts w:eastAsia="Times New Roman" w:cs="Times New Roman"/>
                <w:color w:val="000000"/>
                <w:kern w:val="0"/>
                <w14:ligatures w14:val="none"/>
              </w:rPr>
              <w:t>GDPR čl. 7</w:t>
            </w:r>
          </w:p>
        </w:tc>
      </w:tr>
    </w:tbl>
    <w:p w14:paraId="27BDBFB0" w14:textId="77777777" w:rsidR="00B22F5B" w:rsidRDefault="00B22F5B" w:rsidP="00D114DE">
      <w:pPr>
        <w:jc w:val="left"/>
      </w:pPr>
    </w:p>
    <w:p w14:paraId="33C5230F" w14:textId="2CDEBF0E" w:rsidR="00B22F5B" w:rsidRPr="00281CAF" w:rsidRDefault="00B22F5B" w:rsidP="00D114DE">
      <w:pPr>
        <w:jc w:val="left"/>
      </w:pPr>
      <w:r>
        <w:br w:type="page"/>
      </w:r>
    </w:p>
    <w:p w14:paraId="3D8138D9" w14:textId="2EC72143" w:rsidR="009D1117" w:rsidRDefault="009D1117" w:rsidP="009D1117">
      <w:pPr>
        <w:pStyle w:val="Nadpis1"/>
      </w:pPr>
      <w:bookmarkStart w:id="20" w:name="_Toc215852440"/>
      <w:r>
        <w:lastRenderedPageBreak/>
        <w:t>Popis požadavků na novou mobilní aplikaci ZČU</w:t>
      </w:r>
      <w:bookmarkEnd w:id="20"/>
    </w:p>
    <w:p w14:paraId="2B387018" w14:textId="0935206A" w:rsidR="00A33DCF" w:rsidRDefault="009D1117" w:rsidP="00D31E4E">
      <w:pPr>
        <w:pStyle w:val="Nadpis2"/>
      </w:pPr>
      <w:bookmarkStart w:id="21" w:name="_Toc215852441"/>
      <w:r>
        <w:t>Obecné požadavky</w:t>
      </w:r>
      <w:bookmarkEnd w:id="21"/>
    </w:p>
    <w:p w14:paraId="139CA38D" w14:textId="77777777" w:rsidR="00281CAF" w:rsidRDefault="00281CAF" w:rsidP="00281CAF">
      <w:pPr>
        <w:pStyle w:val="Nadpis3"/>
      </w:pPr>
      <w:bookmarkStart w:id="22" w:name="_Toc215852442"/>
      <w:r>
        <w:t>Architektura a technologie</w:t>
      </w:r>
      <w:bookmarkEnd w:id="22"/>
    </w:p>
    <w:p w14:paraId="3CBF045F" w14:textId="77777777" w:rsidR="00281CAF" w:rsidRDefault="00281CAF" w:rsidP="00D3150F">
      <w:pPr>
        <w:pStyle w:val="Odstavecseseznamem"/>
        <w:numPr>
          <w:ilvl w:val="0"/>
          <w:numId w:val="29"/>
        </w:numPr>
      </w:pPr>
      <w:r>
        <w:t xml:space="preserve">Multiplatformní řešení: aplikace musí být dostupná pro Android i iOS platformy pomocí jednotného vývojového frameworku (např. </w:t>
      </w:r>
      <w:proofErr w:type="spellStart"/>
      <w:r>
        <w:t>Flutter</w:t>
      </w:r>
      <w:proofErr w:type="spellEnd"/>
      <w:r>
        <w:t xml:space="preserve">, </w:t>
      </w:r>
      <w:proofErr w:type="spellStart"/>
      <w:r>
        <w:t>React</w:t>
      </w:r>
      <w:proofErr w:type="spellEnd"/>
      <w:r>
        <w:t xml:space="preserve"> </w:t>
      </w:r>
      <w:proofErr w:type="spellStart"/>
      <w:r>
        <w:t>Native</w:t>
      </w:r>
      <w:proofErr w:type="spellEnd"/>
      <w:r>
        <w:t>, případně nativní vývoj, pokud je vyžadován vyšší výkon).</w:t>
      </w:r>
    </w:p>
    <w:p w14:paraId="58B7FFD0" w14:textId="77777777" w:rsidR="00281CAF" w:rsidRDefault="00281CAF" w:rsidP="00D3150F">
      <w:pPr>
        <w:pStyle w:val="Odstavecseseznamem"/>
        <w:numPr>
          <w:ilvl w:val="0"/>
          <w:numId w:val="29"/>
        </w:numPr>
      </w:pPr>
      <w:r>
        <w:t xml:space="preserve">Oddělená serverová vrstva (backend): </w:t>
      </w:r>
      <w:proofErr w:type="spellStart"/>
      <w:r>
        <w:t>Backendová</w:t>
      </w:r>
      <w:proofErr w:type="spellEnd"/>
      <w:r>
        <w:t xml:space="preserve"> část systému musí být provozována na univerzitním aplikačním serveru a musí zajišťovat přístup k datům IS/STAG, e-learningu, a dalším interním systémům.</w:t>
      </w:r>
    </w:p>
    <w:p w14:paraId="2C82CDCB" w14:textId="77777777" w:rsidR="00281CAF" w:rsidRDefault="00281CAF" w:rsidP="00D3150F">
      <w:pPr>
        <w:pStyle w:val="Odstavecseseznamem"/>
        <w:numPr>
          <w:ilvl w:val="0"/>
          <w:numId w:val="29"/>
        </w:numPr>
      </w:pPr>
      <w:r>
        <w:t>Všechny operace probíhají přes REST API.</w:t>
      </w:r>
    </w:p>
    <w:p w14:paraId="69F01959" w14:textId="77777777" w:rsidR="000F65A0" w:rsidRDefault="00281CAF" w:rsidP="00D3150F">
      <w:pPr>
        <w:pStyle w:val="Odstavecseseznamem"/>
        <w:numPr>
          <w:ilvl w:val="0"/>
          <w:numId w:val="29"/>
        </w:numPr>
      </w:pPr>
      <w:r>
        <w:t>Modulární architektura: návrh systému musí umožnit budoucí rozšiřování (např. přidání modulu pro jídelnu, knihovnu, dopravu, parkování apod.).</w:t>
      </w:r>
    </w:p>
    <w:p w14:paraId="269AF27B" w14:textId="77777777" w:rsidR="00F97265" w:rsidRDefault="00281CAF" w:rsidP="00D3150F">
      <w:pPr>
        <w:pStyle w:val="Odstavecseseznamem"/>
        <w:numPr>
          <w:ilvl w:val="0"/>
          <w:numId w:val="29"/>
        </w:numPr>
      </w:pPr>
      <w:r>
        <w:t>Kompatibilita s IS/STAG: aplikace bude čerpat data prostřednictvím existujících webových služeb IS/STAG nebo rozhraní definovaných univerzitou.</w:t>
      </w:r>
    </w:p>
    <w:p w14:paraId="602C9A09" w14:textId="716A62DA" w:rsidR="00F97265" w:rsidRDefault="00F97265" w:rsidP="00D3150F">
      <w:pPr>
        <w:pStyle w:val="Odstavecseseznamem"/>
        <w:numPr>
          <w:ilvl w:val="0"/>
          <w:numId w:val="29"/>
        </w:numPr>
      </w:pPr>
      <w:r>
        <w:t>Mobilní aplikace bude umožňovat poskytování funkcí níže uvedených v tomto dokumentu i pro další partnerské univerzity zapojené do systému rozhraní IS/STAG.</w:t>
      </w:r>
    </w:p>
    <w:p w14:paraId="375765B1" w14:textId="29484DF1" w:rsidR="00281CAF" w:rsidRDefault="00281CAF" w:rsidP="000F65A0">
      <w:pPr>
        <w:pStyle w:val="Nadpis3"/>
      </w:pPr>
      <w:bookmarkStart w:id="23" w:name="_Toc215852443"/>
      <w:r>
        <w:t>Autentizace a bezpečnost</w:t>
      </w:r>
      <w:bookmarkEnd w:id="23"/>
    </w:p>
    <w:p w14:paraId="4E3D07B1" w14:textId="65F15647" w:rsidR="00476C65" w:rsidRDefault="00476C65" w:rsidP="00D3150F">
      <w:pPr>
        <w:pStyle w:val="Odstavecseseznamem"/>
        <w:numPr>
          <w:ilvl w:val="0"/>
          <w:numId w:val="30"/>
        </w:numPr>
      </w:pPr>
      <w:r>
        <w:t xml:space="preserve">Integrace řešení </w:t>
      </w:r>
      <w:proofErr w:type="spellStart"/>
      <w:r>
        <w:t>OAuth</w:t>
      </w:r>
      <w:proofErr w:type="spellEnd"/>
      <w:r>
        <w:t xml:space="preserve"> 2.0. a j</w:t>
      </w:r>
      <w:r w:rsidR="00281CAF">
        <w:t>ednotn</w:t>
      </w:r>
      <w:r>
        <w:t>ého</w:t>
      </w:r>
      <w:r w:rsidR="00281CAF">
        <w:t xml:space="preserve"> přihlášení</w:t>
      </w:r>
      <w:r>
        <w:t xml:space="preserve"> ZČU</w:t>
      </w:r>
      <w:r w:rsidR="00281CAF">
        <w:t xml:space="preserve"> (SSO): integrace s univerzitním systémem přihlášení (Orion účet / </w:t>
      </w:r>
      <w:proofErr w:type="spellStart"/>
      <w:r w:rsidR="00281CAF">
        <w:t>Shibboleth</w:t>
      </w:r>
      <w:proofErr w:type="spellEnd"/>
      <w:r w:rsidR="00281CAF">
        <w:t xml:space="preserve"> </w:t>
      </w:r>
      <w:r w:rsidR="000F65A0">
        <w:t xml:space="preserve">) a řešením </w:t>
      </w:r>
      <w:proofErr w:type="spellStart"/>
      <w:r w:rsidR="00281CAF">
        <w:t>OAuth</w:t>
      </w:r>
      <w:proofErr w:type="spellEnd"/>
      <w:r w:rsidR="00281CAF">
        <w:t xml:space="preserve"> 2.0</w:t>
      </w:r>
      <w:r w:rsidR="000F65A0">
        <w:t>.</w:t>
      </w:r>
      <w:r w:rsidR="00281CAF">
        <w:t xml:space="preserve"> </w:t>
      </w:r>
    </w:p>
    <w:p w14:paraId="5F0C582B" w14:textId="77777777" w:rsidR="00476C65" w:rsidRDefault="00281CAF" w:rsidP="00D3150F">
      <w:pPr>
        <w:pStyle w:val="Odstavecseseznamem"/>
        <w:numPr>
          <w:ilvl w:val="0"/>
          <w:numId w:val="30"/>
        </w:numPr>
      </w:pPr>
      <w:r>
        <w:t>Šifrovaná komunikace: veškerá komunikace mezi klientem a serverem musí probíhat přes HTTPS (TLS 1.2+).</w:t>
      </w:r>
    </w:p>
    <w:p w14:paraId="6D8D9F99" w14:textId="77777777" w:rsidR="00476C65" w:rsidRDefault="00281CAF" w:rsidP="00D3150F">
      <w:pPr>
        <w:pStyle w:val="Odstavecseseznamem"/>
        <w:numPr>
          <w:ilvl w:val="0"/>
          <w:numId w:val="30"/>
        </w:numPr>
      </w:pPr>
      <w:r>
        <w:t>Ukládání dat: žádná citlivá data (hesla, osobní údaje) nesmí být ukládána v nezašifrované podobě v zařízení uživatele.</w:t>
      </w:r>
    </w:p>
    <w:p w14:paraId="330E050C" w14:textId="77777777" w:rsidR="00476C65" w:rsidRDefault="00281CAF" w:rsidP="00D3150F">
      <w:pPr>
        <w:pStyle w:val="Odstavecseseznamem"/>
        <w:numPr>
          <w:ilvl w:val="0"/>
          <w:numId w:val="30"/>
        </w:numPr>
      </w:pPr>
      <w:r>
        <w:t>Správa relací: autentizační tokeny musí mít časově omezenou platnost a být pravidelně obnovovány.</w:t>
      </w:r>
    </w:p>
    <w:p w14:paraId="754711E4" w14:textId="1B6955D1" w:rsidR="00281CAF" w:rsidRDefault="00281CAF" w:rsidP="00476C65">
      <w:pPr>
        <w:pStyle w:val="Nadpis3"/>
      </w:pPr>
      <w:bookmarkStart w:id="24" w:name="_Toc215852444"/>
      <w:r>
        <w:t>Datové propojení</w:t>
      </w:r>
      <w:bookmarkEnd w:id="24"/>
    </w:p>
    <w:p w14:paraId="7C97F0B6" w14:textId="585C8780" w:rsidR="00476C65" w:rsidRDefault="00281CAF" w:rsidP="00D3150F">
      <w:pPr>
        <w:pStyle w:val="Odstavecseseznamem"/>
        <w:numPr>
          <w:ilvl w:val="0"/>
          <w:numId w:val="31"/>
        </w:numPr>
      </w:pPr>
      <w:r>
        <w:t>Napojení na interní systémy ZČU:</w:t>
      </w:r>
      <w:r w:rsidR="00476C65">
        <w:t xml:space="preserve"> </w:t>
      </w:r>
      <w:r>
        <w:t>IS/STAG</w:t>
      </w:r>
      <w:r w:rsidR="00476C65">
        <w:t xml:space="preserve">, </w:t>
      </w:r>
      <w:r>
        <w:t xml:space="preserve">E-learning (např. </w:t>
      </w:r>
      <w:proofErr w:type="spellStart"/>
      <w:r>
        <w:t>Moodle</w:t>
      </w:r>
      <w:proofErr w:type="spellEnd"/>
      <w:r>
        <w:t>)</w:t>
      </w:r>
      <w:r w:rsidR="00476C65">
        <w:t xml:space="preserve">, </w:t>
      </w:r>
    </w:p>
    <w:p w14:paraId="194643AE" w14:textId="68352D1E" w:rsidR="00F97265" w:rsidRDefault="00F97265" w:rsidP="00D3150F">
      <w:pPr>
        <w:pStyle w:val="Odstavecseseznamem"/>
        <w:numPr>
          <w:ilvl w:val="0"/>
          <w:numId w:val="31"/>
        </w:numPr>
      </w:pPr>
      <w:r>
        <w:t>Napojení na systém IS/STAG poskytovaný partnerským univerzitám</w:t>
      </w:r>
    </w:p>
    <w:p w14:paraId="198A6965" w14:textId="1958FDED" w:rsidR="00281CAF" w:rsidRDefault="00281CAF" w:rsidP="00D3150F">
      <w:pPr>
        <w:pStyle w:val="Odstavecseseznamem"/>
        <w:numPr>
          <w:ilvl w:val="0"/>
          <w:numId w:val="31"/>
        </w:numPr>
      </w:pPr>
      <w:r>
        <w:t xml:space="preserve">Možnost integrace </w:t>
      </w:r>
      <w:r w:rsidR="00476C65">
        <w:t xml:space="preserve">datových rozhraní </w:t>
      </w:r>
      <w:r>
        <w:t>třetích stran: mapa areálů, menzy (jídelní lístek)</w:t>
      </w:r>
      <w:r w:rsidR="00476C65">
        <w:t xml:space="preserve">. Bližší informace jsou uvedeny níže v dokumentaci. </w:t>
      </w:r>
    </w:p>
    <w:p w14:paraId="6DF9F9D1" w14:textId="611D9A95" w:rsidR="00281CAF" w:rsidRDefault="00281CAF" w:rsidP="00476C65">
      <w:pPr>
        <w:pStyle w:val="Nadpis3"/>
      </w:pPr>
      <w:bookmarkStart w:id="25" w:name="_Toc215852445"/>
      <w:r>
        <w:t>Uživatelské rozhraní a UX</w:t>
      </w:r>
      <w:bookmarkEnd w:id="25"/>
    </w:p>
    <w:p w14:paraId="14D5E14B" w14:textId="50C96DF7" w:rsidR="00476C65" w:rsidRDefault="00281CAF" w:rsidP="00D3150F">
      <w:pPr>
        <w:pStyle w:val="Odstavecseseznamem"/>
        <w:numPr>
          <w:ilvl w:val="0"/>
          <w:numId w:val="32"/>
        </w:numPr>
      </w:pPr>
      <w:r>
        <w:t>Moderní a intuitivní UI: návrh v souladu s aktuálními designovými standardy (</w:t>
      </w:r>
      <w:r w:rsidR="00476C65">
        <w:t xml:space="preserve">například: </w:t>
      </w:r>
      <w:proofErr w:type="spellStart"/>
      <w:r>
        <w:t>Material</w:t>
      </w:r>
      <w:proofErr w:type="spellEnd"/>
      <w:r>
        <w:t xml:space="preserve"> Design / iOS </w:t>
      </w:r>
      <w:proofErr w:type="spellStart"/>
      <w:r>
        <w:t>Human</w:t>
      </w:r>
      <w:proofErr w:type="spellEnd"/>
      <w:r>
        <w:t xml:space="preserve"> Interface </w:t>
      </w:r>
      <w:proofErr w:type="spellStart"/>
      <w:r>
        <w:t>Guidelines</w:t>
      </w:r>
      <w:proofErr w:type="spellEnd"/>
      <w:r>
        <w:t>).</w:t>
      </w:r>
    </w:p>
    <w:p w14:paraId="70DB3D00" w14:textId="77777777" w:rsidR="00476C65" w:rsidRDefault="00281CAF" w:rsidP="00D3150F">
      <w:pPr>
        <w:pStyle w:val="Odstavecseseznamem"/>
        <w:numPr>
          <w:ilvl w:val="0"/>
          <w:numId w:val="32"/>
        </w:numPr>
      </w:pPr>
      <w:r>
        <w:lastRenderedPageBreak/>
        <w:t>Responzivní zobrazení: optimalizace pro různé velikosti displejů a orientace obrazovky.</w:t>
      </w:r>
    </w:p>
    <w:p w14:paraId="335A1710" w14:textId="3FAAE0AA" w:rsidR="00476C65" w:rsidRDefault="00281CAF" w:rsidP="00D3150F">
      <w:pPr>
        <w:pStyle w:val="Odstavecseseznamem"/>
        <w:numPr>
          <w:ilvl w:val="0"/>
          <w:numId w:val="32"/>
        </w:numPr>
      </w:pPr>
      <w:r>
        <w:t>Personalizace: uživatel vidí pouze informace relevantní pro jeho roli (student, učitel).</w:t>
      </w:r>
    </w:p>
    <w:p w14:paraId="5498DA1B" w14:textId="26FA2F16" w:rsidR="00281CAF" w:rsidRDefault="00281CAF" w:rsidP="00D3150F">
      <w:pPr>
        <w:pStyle w:val="Odstavecseseznamem"/>
        <w:numPr>
          <w:ilvl w:val="0"/>
          <w:numId w:val="32"/>
        </w:numPr>
      </w:pPr>
      <w:r>
        <w:t>Důraz na přehlednost: důležité údaje (např. nadcházející výuka, změny v rozvrhu, oznámení) musí být viditelné ihned po přihlášení</w:t>
      </w:r>
      <w:r w:rsidR="00476C65">
        <w:t xml:space="preserve"> na dashboard</w:t>
      </w:r>
      <w:r>
        <w:t>.</w:t>
      </w:r>
    </w:p>
    <w:p w14:paraId="51239B12" w14:textId="1C6C54BF" w:rsidR="00281CAF" w:rsidRDefault="00281CAF" w:rsidP="00476C65">
      <w:pPr>
        <w:pStyle w:val="Nadpis3"/>
      </w:pPr>
      <w:bookmarkStart w:id="26" w:name="_Toc215852446"/>
      <w:r>
        <w:t>Výkon a stabilita</w:t>
      </w:r>
      <w:bookmarkEnd w:id="26"/>
    </w:p>
    <w:p w14:paraId="2446E6A8" w14:textId="77777777" w:rsidR="00476C65" w:rsidRDefault="00281CAF" w:rsidP="00D3150F">
      <w:pPr>
        <w:pStyle w:val="Odstavecseseznamem"/>
        <w:numPr>
          <w:ilvl w:val="0"/>
          <w:numId w:val="33"/>
        </w:numPr>
      </w:pPr>
      <w:r>
        <w:t>Rychlé načítání dat – odezva na uživatelskou akci by měla být do 1 sekundy.</w:t>
      </w:r>
    </w:p>
    <w:p w14:paraId="43677035" w14:textId="77777777" w:rsidR="00476C65" w:rsidRDefault="00281CAF" w:rsidP="00D3150F">
      <w:pPr>
        <w:pStyle w:val="Odstavecseseznamem"/>
        <w:numPr>
          <w:ilvl w:val="0"/>
          <w:numId w:val="33"/>
        </w:numPr>
      </w:pPr>
      <w:r>
        <w:t xml:space="preserve">Efektivní práce s </w:t>
      </w:r>
      <w:proofErr w:type="spellStart"/>
      <w:r>
        <w:t>cache</w:t>
      </w:r>
      <w:proofErr w:type="spellEnd"/>
      <w:r>
        <w:t xml:space="preserve"> – opakovaně načítaná data (rozvrh, profil) se ukládají lokálně.</w:t>
      </w:r>
    </w:p>
    <w:p w14:paraId="3A2EF320" w14:textId="77777777" w:rsidR="00476C65" w:rsidRDefault="00281CAF" w:rsidP="00D3150F">
      <w:pPr>
        <w:pStyle w:val="Odstavecseseznamem"/>
        <w:numPr>
          <w:ilvl w:val="0"/>
          <w:numId w:val="33"/>
        </w:numPr>
      </w:pPr>
      <w:r>
        <w:t>Optimalizace spotřeby baterie a dat.</w:t>
      </w:r>
    </w:p>
    <w:p w14:paraId="0EADB686" w14:textId="5ABDB0A8" w:rsidR="00281CAF" w:rsidRDefault="00281CAF" w:rsidP="00D3150F">
      <w:pPr>
        <w:pStyle w:val="Odstavecseseznamem"/>
        <w:numPr>
          <w:ilvl w:val="0"/>
          <w:numId w:val="33"/>
        </w:numPr>
      </w:pPr>
      <w:r>
        <w:t xml:space="preserve">Monitoring chyb (např. </w:t>
      </w:r>
      <w:proofErr w:type="spellStart"/>
      <w:r>
        <w:t>Firebase</w:t>
      </w:r>
      <w:proofErr w:type="spellEnd"/>
      <w:r>
        <w:t xml:space="preserve"> </w:t>
      </w:r>
      <w:proofErr w:type="spellStart"/>
      <w:r>
        <w:t>Crashlytics</w:t>
      </w:r>
      <w:proofErr w:type="spellEnd"/>
      <w:r>
        <w:t>) a analytika používání.</w:t>
      </w:r>
    </w:p>
    <w:p w14:paraId="64E02D85" w14:textId="72DB9BD1" w:rsidR="00281CAF" w:rsidRDefault="00281CAF" w:rsidP="00476C65">
      <w:pPr>
        <w:pStyle w:val="Nadpis3"/>
      </w:pPr>
      <w:bookmarkStart w:id="27" w:name="_Toc215852447"/>
      <w:r>
        <w:t>Správa, nasazení a aktualizace</w:t>
      </w:r>
      <w:bookmarkEnd w:id="27"/>
    </w:p>
    <w:p w14:paraId="4C8184CA" w14:textId="77777777" w:rsidR="00476C65" w:rsidRDefault="00281CAF" w:rsidP="00D3150F">
      <w:pPr>
        <w:pStyle w:val="Odstavecseseznamem"/>
        <w:numPr>
          <w:ilvl w:val="0"/>
          <w:numId w:val="34"/>
        </w:numPr>
      </w:pPr>
      <w:r>
        <w:t xml:space="preserve">Centrální správa verzí: aplikace musí být dostupná v oficiálních obchodech (Google Play, App </w:t>
      </w:r>
      <w:proofErr w:type="spellStart"/>
      <w:r>
        <w:t>Store</w:t>
      </w:r>
      <w:proofErr w:type="spellEnd"/>
      <w:r>
        <w:t>).</w:t>
      </w:r>
    </w:p>
    <w:p w14:paraId="0146E82A" w14:textId="77777777" w:rsidR="00476C65" w:rsidRDefault="00281CAF" w:rsidP="00D3150F">
      <w:pPr>
        <w:pStyle w:val="Odstavecseseznamem"/>
        <w:numPr>
          <w:ilvl w:val="0"/>
          <w:numId w:val="34"/>
        </w:numPr>
      </w:pPr>
      <w:r>
        <w:t>Automatické aktualizace: s podporou notifikací o nové verzi.</w:t>
      </w:r>
    </w:p>
    <w:p w14:paraId="266E68B4" w14:textId="77777777" w:rsidR="00476C65" w:rsidRDefault="00281CAF" w:rsidP="00D3150F">
      <w:pPr>
        <w:pStyle w:val="Odstavecseseznamem"/>
        <w:numPr>
          <w:ilvl w:val="0"/>
          <w:numId w:val="34"/>
        </w:numPr>
      </w:pPr>
      <w:r>
        <w:t>Oddělené testovací prostředí (</w:t>
      </w:r>
      <w:proofErr w:type="spellStart"/>
      <w:r>
        <w:t>staging</w:t>
      </w:r>
      <w:proofErr w:type="spellEnd"/>
      <w:r>
        <w:t>): pro interní testování verzí před veřejným vydáním.</w:t>
      </w:r>
    </w:p>
    <w:p w14:paraId="4CE47BF8" w14:textId="7CCB8306" w:rsidR="00281CAF" w:rsidRDefault="00281CAF" w:rsidP="00D3150F">
      <w:pPr>
        <w:pStyle w:val="Odstavecseseznamem"/>
        <w:numPr>
          <w:ilvl w:val="0"/>
          <w:numId w:val="34"/>
        </w:numPr>
      </w:pPr>
      <w:r>
        <w:t>Možnost vzdálené deaktivace funkcí: např. při odstávce systémů nebo údržbě.</w:t>
      </w:r>
    </w:p>
    <w:p w14:paraId="3BC20F58" w14:textId="38103071" w:rsidR="00281CAF" w:rsidRDefault="00281CAF" w:rsidP="00476C65">
      <w:pPr>
        <w:pStyle w:val="Nadpis3"/>
      </w:pPr>
      <w:bookmarkStart w:id="28" w:name="_Toc215852448"/>
      <w:r>
        <w:t>Zálohování a údržba</w:t>
      </w:r>
      <w:bookmarkEnd w:id="28"/>
    </w:p>
    <w:p w14:paraId="54DB8614" w14:textId="77777777" w:rsidR="00476C65" w:rsidRDefault="00281CAF" w:rsidP="00D3150F">
      <w:pPr>
        <w:pStyle w:val="Odstavecseseznamem"/>
        <w:numPr>
          <w:ilvl w:val="0"/>
          <w:numId w:val="35"/>
        </w:numPr>
      </w:pPr>
      <w:r>
        <w:t>Pravidelné zálohování databází a logů na straně serveru.</w:t>
      </w:r>
    </w:p>
    <w:p w14:paraId="4AFF6C7D" w14:textId="77777777" w:rsidR="00476C65" w:rsidRDefault="00281CAF" w:rsidP="00D3150F">
      <w:pPr>
        <w:pStyle w:val="Odstavecseseznamem"/>
        <w:numPr>
          <w:ilvl w:val="0"/>
          <w:numId w:val="35"/>
        </w:numPr>
      </w:pPr>
      <w:r>
        <w:t>Možnost obnovy dat po výpadku.</w:t>
      </w:r>
    </w:p>
    <w:p w14:paraId="35E1BFC7" w14:textId="58839531" w:rsidR="00281CAF" w:rsidRDefault="00281CAF" w:rsidP="00D3150F">
      <w:pPr>
        <w:pStyle w:val="Odstavecseseznamem"/>
        <w:numPr>
          <w:ilvl w:val="0"/>
          <w:numId w:val="35"/>
        </w:numPr>
      </w:pPr>
      <w:r>
        <w:t>Monitorování provozu a dostupnosti API.</w:t>
      </w:r>
    </w:p>
    <w:p w14:paraId="493F72CE" w14:textId="04BE0EC3" w:rsidR="00281CAF" w:rsidRDefault="00281CAF" w:rsidP="00476C65">
      <w:pPr>
        <w:pStyle w:val="Nadpis3"/>
      </w:pPr>
      <w:bookmarkStart w:id="29" w:name="_Toc215852449"/>
      <w:r>
        <w:t>Dostupnost a standardy</w:t>
      </w:r>
      <w:bookmarkEnd w:id="29"/>
    </w:p>
    <w:p w14:paraId="0FA66C65" w14:textId="77777777" w:rsidR="00476C65" w:rsidRDefault="00281CAF" w:rsidP="00D3150F">
      <w:pPr>
        <w:pStyle w:val="Odstavecseseznamem"/>
        <w:numPr>
          <w:ilvl w:val="0"/>
          <w:numId w:val="36"/>
        </w:numPr>
      </w:pPr>
      <w:r>
        <w:t>Dodržení pravidel WCAG 2.1 pro přístupnost (zrakově, sluchově či pohybově znevýhodnění uživatelé).</w:t>
      </w:r>
    </w:p>
    <w:p w14:paraId="6F50A19C" w14:textId="77777777" w:rsidR="00476C65" w:rsidRDefault="00281CAF" w:rsidP="00D3150F">
      <w:pPr>
        <w:pStyle w:val="Odstavecseseznamem"/>
        <w:numPr>
          <w:ilvl w:val="0"/>
          <w:numId w:val="36"/>
        </w:numPr>
      </w:pPr>
      <w:r>
        <w:t>Lokalizace rozhraní: minimálně čeština a angličtina.</w:t>
      </w:r>
    </w:p>
    <w:p w14:paraId="773ACF0D" w14:textId="77777777" w:rsidR="003B737D" w:rsidRDefault="00281CAF" w:rsidP="00D3150F">
      <w:pPr>
        <w:pStyle w:val="Odstavecseseznamem"/>
        <w:numPr>
          <w:ilvl w:val="0"/>
          <w:numId w:val="36"/>
        </w:numPr>
      </w:pPr>
      <w:r>
        <w:t>Splnění bezpečnostních a datových standardů EU (GDPR, ochrana osobních údajů studentů).</w:t>
      </w:r>
    </w:p>
    <w:p w14:paraId="424E26AE" w14:textId="2382EC6A" w:rsidR="005B2EF5" w:rsidRDefault="005B2EF5" w:rsidP="003B737D">
      <w:pPr>
        <w:pStyle w:val="Nadpis3"/>
      </w:pPr>
      <w:bookmarkStart w:id="30" w:name="_Toc215852450"/>
      <w:r>
        <w:t>Provozování systému mobilní aplikace pro partnerské univerzity</w:t>
      </w:r>
      <w:bookmarkEnd w:id="30"/>
    </w:p>
    <w:p w14:paraId="74EBFABF" w14:textId="2CF0C5A4" w:rsidR="00C832E4" w:rsidRDefault="00C832E4" w:rsidP="00D3150F">
      <w:pPr>
        <w:pStyle w:val="Odstavecseseznamem"/>
        <w:numPr>
          <w:ilvl w:val="0"/>
          <w:numId w:val="54"/>
        </w:numPr>
      </w:pPr>
      <w:r>
        <w:t>Mobilní aplikace ZČU bude podporovat více institucí („</w:t>
      </w:r>
      <w:r w:rsidR="00145F4C">
        <w:t>partnerské</w:t>
      </w:r>
      <w:r>
        <w:t xml:space="preserve"> univerzity“) v rámci jednoho </w:t>
      </w:r>
      <w:r w:rsidR="00145F4C">
        <w:t>systému mobilní aplikace (včetně vlastní mobilní aplikace)</w:t>
      </w:r>
      <w:r>
        <w:t>.</w:t>
      </w:r>
    </w:p>
    <w:p w14:paraId="61FA8B01" w14:textId="27BADB0F" w:rsidR="00910086" w:rsidRDefault="00C832E4" w:rsidP="00D3150F">
      <w:pPr>
        <w:pStyle w:val="Odstavecseseznamem"/>
        <w:numPr>
          <w:ilvl w:val="1"/>
          <w:numId w:val="54"/>
        </w:numPr>
      </w:pPr>
      <w:r>
        <w:lastRenderedPageBreak/>
        <w:t>Po přihlášení přes SSO se z atributů identity určí, ke které univerzitě uživatel patří</w:t>
      </w:r>
    </w:p>
    <w:p w14:paraId="24FA4A13" w14:textId="77777777" w:rsidR="00145F4C" w:rsidRDefault="00145F4C" w:rsidP="00D3150F">
      <w:pPr>
        <w:pStyle w:val="Odstavecseseznamem"/>
        <w:numPr>
          <w:ilvl w:val="0"/>
          <w:numId w:val="54"/>
        </w:numPr>
        <w:jc w:val="left"/>
      </w:pPr>
      <w:r>
        <w:t>Na základě rozlišení/určení partnerské univerzity systém umožní:</w:t>
      </w:r>
    </w:p>
    <w:p w14:paraId="2394D6A8" w14:textId="43073D25" w:rsidR="00A778E1" w:rsidRDefault="00A778E1" w:rsidP="00D3150F">
      <w:pPr>
        <w:pStyle w:val="Odstavecseseznamem"/>
        <w:numPr>
          <w:ilvl w:val="1"/>
          <w:numId w:val="54"/>
        </w:numPr>
      </w:pPr>
      <w:r>
        <w:t xml:space="preserve">Změnu rozsahu poskytovaných služeb/informací prostřednictvím mobilní aplikace dle konfigurace, která bude spravována v rámci aplikačního serveru (jedná se o konfiguraci, kterou bude spravovat administrátor systému). </w:t>
      </w:r>
      <w:r w:rsidR="00435714">
        <w:t>Součástí této konfigurace budou i adresy specifických rozhraní (například ISKAM, IS/STAG jednotlivých univerzit, apod.)</w:t>
      </w:r>
    </w:p>
    <w:p w14:paraId="51A110A1" w14:textId="2106F940" w:rsidR="00145F4C" w:rsidRDefault="00FD0ED0" w:rsidP="00D3150F">
      <w:pPr>
        <w:pStyle w:val="Odstavecseseznamem"/>
        <w:numPr>
          <w:ilvl w:val="1"/>
          <w:numId w:val="54"/>
        </w:numPr>
        <w:jc w:val="left"/>
      </w:pPr>
      <w:r>
        <w:t>Z</w:t>
      </w:r>
      <w:r w:rsidR="00145F4C">
        <w:t>měnu loga v mobilní aplikaci (hlavička, přihlašovací obrazovka, případně),</w:t>
      </w:r>
    </w:p>
    <w:p w14:paraId="08CB814D" w14:textId="37CC29F3" w:rsidR="00145F4C" w:rsidRDefault="00FD0ED0" w:rsidP="00D3150F">
      <w:pPr>
        <w:pStyle w:val="Odstavecseseznamem"/>
        <w:numPr>
          <w:ilvl w:val="1"/>
          <w:numId w:val="54"/>
        </w:numPr>
        <w:jc w:val="left"/>
      </w:pPr>
      <w:r>
        <w:t>Ú</w:t>
      </w:r>
      <w:r w:rsidR="00145F4C">
        <w:t>prav</w:t>
      </w:r>
      <w:r w:rsidR="006E2FA1">
        <w:t>u</w:t>
      </w:r>
      <w:r w:rsidR="00145F4C">
        <w:t xml:space="preserve"> základní</w:t>
      </w:r>
      <w:r w:rsidR="006E2FA1">
        <w:t>ho</w:t>
      </w:r>
      <w:r w:rsidR="00145F4C">
        <w:t xml:space="preserve"> barevné</w:t>
      </w:r>
      <w:r>
        <w:t>ho</w:t>
      </w:r>
      <w:r w:rsidR="00145F4C">
        <w:t xml:space="preserve"> schéma aplikace.</w:t>
      </w:r>
    </w:p>
    <w:p w14:paraId="2EDB2547" w14:textId="58C05426" w:rsidR="00910086" w:rsidRPr="005B2EF5" w:rsidRDefault="00FD0ED0" w:rsidP="00D3150F">
      <w:pPr>
        <w:pStyle w:val="Odstavecseseznamem"/>
        <w:numPr>
          <w:ilvl w:val="1"/>
          <w:numId w:val="54"/>
        </w:numPr>
      </w:pPr>
      <w:r>
        <w:t>Změnu s</w:t>
      </w:r>
      <w:r w:rsidRPr="00FD0ED0">
        <w:t>ystémov</w:t>
      </w:r>
      <w:r>
        <w:t>é</w:t>
      </w:r>
      <w:r w:rsidRPr="00FD0ED0">
        <w:t xml:space="preserve"> ikon</w:t>
      </w:r>
      <w:r>
        <w:t>y</w:t>
      </w:r>
      <w:r w:rsidRPr="00FD0ED0">
        <w:t xml:space="preserve"> aplikace na ploše telefonu</w:t>
      </w:r>
      <w:r>
        <w:t xml:space="preserve"> (</w:t>
      </w:r>
      <w:r w:rsidRPr="00FD0ED0">
        <w:t xml:space="preserve">Pokud platforma </w:t>
      </w:r>
      <w:r>
        <w:t xml:space="preserve">operačního systému </w:t>
      </w:r>
      <w:r w:rsidRPr="00FD0ED0">
        <w:t xml:space="preserve">umožní alternativní </w:t>
      </w:r>
      <w:proofErr w:type="spellStart"/>
      <w:r w:rsidRPr="00FD0ED0">
        <w:t>launcher</w:t>
      </w:r>
      <w:proofErr w:type="spellEnd"/>
      <w:r w:rsidRPr="00FD0ED0">
        <w:t xml:space="preserve"> ikony (např. iOS </w:t>
      </w:r>
      <w:proofErr w:type="spellStart"/>
      <w:r w:rsidR="00910086">
        <w:t>A</w:t>
      </w:r>
      <w:r w:rsidRPr="00FD0ED0">
        <w:t>lternate</w:t>
      </w:r>
      <w:proofErr w:type="spellEnd"/>
      <w:r w:rsidR="00910086">
        <w:t xml:space="preserve"> </w:t>
      </w:r>
      <w:proofErr w:type="spellStart"/>
      <w:r w:rsidRPr="00FD0ED0">
        <w:t>Icon</w:t>
      </w:r>
      <w:proofErr w:type="spellEnd"/>
      <w:r w:rsidRPr="00FD0ED0">
        <w:t>), je možné to využít, ale není to povinné</w:t>
      </w:r>
      <w:r>
        <w:t>)</w:t>
      </w:r>
    </w:p>
    <w:p w14:paraId="33D701D6" w14:textId="24AAAA25" w:rsidR="00281CAF" w:rsidRDefault="00281CAF" w:rsidP="003B737D">
      <w:pPr>
        <w:pStyle w:val="Nadpis3"/>
      </w:pPr>
      <w:bookmarkStart w:id="31" w:name="_Toc215852451"/>
      <w:r>
        <w:t>Rozšiřitelnost a budoucí rozvoj</w:t>
      </w:r>
      <w:bookmarkEnd w:id="31"/>
    </w:p>
    <w:p w14:paraId="575610C7" w14:textId="77777777" w:rsidR="003B737D" w:rsidRDefault="00281CAF" w:rsidP="00D3150F">
      <w:pPr>
        <w:pStyle w:val="Odstavecseseznamem"/>
        <w:numPr>
          <w:ilvl w:val="0"/>
          <w:numId w:val="37"/>
        </w:numPr>
      </w:pPr>
      <w:r>
        <w:t>Návrh systému musí umožnit doplnění nových modulů (např. pro</w:t>
      </w:r>
      <w:r w:rsidR="003B737D">
        <w:t xml:space="preserve"> </w:t>
      </w:r>
      <w:r>
        <w:t>studentské projekty, e-přihlášky).</w:t>
      </w:r>
    </w:p>
    <w:p w14:paraId="27773BED" w14:textId="77777777" w:rsidR="003B737D" w:rsidRDefault="00281CAF" w:rsidP="00D3150F">
      <w:pPr>
        <w:pStyle w:val="Odstavecseseznamem"/>
        <w:numPr>
          <w:ilvl w:val="0"/>
          <w:numId w:val="37"/>
        </w:numPr>
      </w:pPr>
      <w:r>
        <w:t>Rozhraní API musí být dostatečně otevřené pro integraci s budoucími systémy univerzity.</w:t>
      </w:r>
    </w:p>
    <w:p w14:paraId="441B9CB5" w14:textId="159C47B2" w:rsidR="001174F0" w:rsidRPr="001174F0" w:rsidRDefault="00281CAF" w:rsidP="00D3150F">
      <w:pPr>
        <w:pStyle w:val="Odstavecseseznamem"/>
        <w:numPr>
          <w:ilvl w:val="0"/>
          <w:numId w:val="37"/>
        </w:numPr>
      </w:pPr>
      <w:r>
        <w:t>Možnost připojení analytických nástrojů pro sledování využití aplikace.</w:t>
      </w:r>
    </w:p>
    <w:p w14:paraId="06EF4D36" w14:textId="244AB150" w:rsidR="004A4354" w:rsidRPr="004A4354" w:rsidRDefault="00DA4ADB" w:rsidP="004A4354">
      <w:pPr>
        <w:pStyle w:val="Nadpis2"/>
      </w:pPr>
      <w:bookmarkStart w:id="32" w:name="_Toc215852452"/>
      <w:r>
        <w:lastRenderedPageBreak/>
        <w:t>Požadovaná architektura řešení</w:t>
      </w:r>
      <w:bookmarkEnd w:id="32"/>
    </w:p>
    <w:p w14:paraId="456034C9" w14:textId="4BCFF7DF" w:rsidR="009020BD" w:rsidRDefault="001174F0" w:rsidP="009020BD">
      <w:pPr>
        <w:jc w:val="center"/>
      </w:pPr>
      <w:r>
        <w:rPr>
          <w:noProof/>
        </w:rPr>
        <w:drawing>
          <wp:inline distT="0" distB="0" distL="0" distR="0" wp14:anchorId="046516C8" wp14:editId="08F0C17F">
            <wp:extent cx="5760720" cy="5337175"/>
            <wp:effectExtent l="0" t="0" r="5080" b="0"/>
            <wp:docPr id="470187527" name="Obrázek 1" descr="Obsah obrázku text, diagram, snímek obrazovky&#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87527" name="Obrázek 1" descr="Obsah obrázku text, diagram, snímek obrazovky&#10;&#10;Obsah generovaný pomocí AI může být nesprávný."/>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5337175"/>
                    </a:xfrm>
                    <a:prstGeom prst="rect">
                      <a:avLst/>
                    </a:prstGeom>
                  </pic:spPr>
                </pic:pic>
              </a:graphicData>
            </a:graphic>
          </wp:inline>
        </w:drawing>
      </w:r>
    </w:p>
    <w:p w14:paraId="5936A3D9" w14:textId="77777777" w:rsidR="00867F0A" w:rsidRDefault="00867F0A" w:rsidP="009020BD">
      <w:pPr>
        <w:jc w:val="center"/>
      </w:pPr>
    </w:p>
    <w:p w14:paraId="2EFAFD5B" w14:textId="77777777" w:rsidR="00867F0A" w:rsidRDefault="00867F0A" w:rsidP="00D31E4E"/>
    <w:p w14:paraId="160CDA75" w14:textId="6D705060" w:rsidR="004A4354" w:rsidRPr="00D31E4E" w:rsidRDefault="00867F0A" w:rsidP="00D31E4E">
      <w:pPr>
        <w:pStyle w:val="Nadpis3"/>
      </w:pPr>
      <w:bookmarkStart w:id="33" w:name="_Toc215852453"/>
      <w:r w:rsidRPr="00D31E4E">
        <w:t>Základní komponenty systému a jejich role</w:t>
      </w:r>
      <w:bookmarkEnd w:id="33"/>
    </w:p>
    <w:p w14:paraId="772905C9" w14:textId="77777777" w:rsidR="00913683" w:rsidRPr="00913683" w:rsidRDefault="00867F0A" w:rsidP="00E81FB4">
      <w:pPr>
        <w:pStyle w:val="Nadpis4"/>
      </w:pPr>
      <w:r w:rsidRPr="00913683">
        <w:t>Uživatel mobilní aplikace</w:t>
      </w:r>
    </w:p>
    <w:p w14:paraId="135EA337" w14:textId="6F2A0751" w:rsidR="006D33AC" w:rsidRPr="00913683" w:rsidRDefault="00913683" w:rsidP="00913683">
      <w:pPr>
        <w:rPr>
          <w:u w:val="single"/>
        </w:rPr>
      </w:pPr>
      <w:r>
        <w:t>O</w:t>
      </w:r>
      <w:r w:rsidR="00867F0A" w:rsidRPr="00867F0A">
        <w:t>soba</w:t>
      </w:r>
      <w:r w:rsidR="00867F0A">
        <w:t xml:space="preserve"> využívající novou mobilní aplikaci ZČU jako zdroj informací ze studijního systému</w:t>
      </w:r>
      <w:r w:rsidR="006D33AC">
        <w:t xml:space="preserve"> a externích (partnerských) systémů.</w:t>
      </w:r>
      <w:r w:rsidR="00867F0A">
        <w:t xml:space="preserve"> Uživatel komunikuje prostřednictvím mobilní aplikace, která zajišťuje uživatelské rozhraní (UI) a základní ovládací logiku.</w:t>
      </w:r>
    </w:p>
    <w:p w14:paraId="5137CAD8" w14:textId="77777777" w:rsidR="00913683" w:rsidRPr="00913683" w:rsidRDefault="00867F0A" w:rsidP="00E81FB4">
      <w:pPr>
        <w:pStyle w:val="Nadpis4"/>
      </w:pPr>
      <w:r w:rsidRPr="00913683">
        <w:lastRenderedPageBreak/>
        <w:t>Nová mobilní aplikace ZČU</w:t>
      </w:r>
    </w:p>
    <w:p w14:paraId="1889F04B" w14:textId="6F9100C2" w:rsidR="006D33AC" w:rsidRDefault="16474A41" w:rsidP="00913683">
      <w:r>
        <w:t>Multiplatformní aplikace, která je provozována na uživatelském zařízení (smartphone, tablet). Podporované operační systémy mobilních zařízení jsou Android</w:t>
      </w:r>
      <w:r w:rsidR="00786256">
        <w:t xml:space="preserve"> a i</w:t>
      </w:r>
      <w:r>
        <w:t>OS</w:t>
      </w:r>
      <w:r w:rsidR="00786256">
        <w:t xml:space="preserve"> ve verzích, na které je aktuálně poskytována aplikační a bezpečností podpora</w:t>
      </w:r>
      <w:r>
        <w:t>.  Aplikace zajišťuje uživatelskou prezentaci dat, interakci, obchodní a aplikační logiku.</w:t>
      </w:r>
    </w:p>
    <w:p w14:paraId="39A0E167" w14:textId="345F371D" w:rsidR="00D235BA" w:rsidRPr="00D235BA" w:rsidRDefault="00D235BA" w:rsidP="00913683">
      <w:r>
        <w:t xml:space="preserve">Mobilní aplikace drží čistou strukturu MVVM, zobrazuje dashboard a </w:t>
      </w:r>
      <w:proofErr w:type="spellStart"/>
      <w:r>
        <w:t>podmoduly</w:t>
      </w:r>
      <w:proofErr w:type="spellEnd"/>
      <w:r>
        <w:t xml:space="preserve"> (předměty, rozvrh, profil). Pro veškeré dotazy a aktualizace požívá jednotné API, které obsluhuje aplikační server.</w:t>
      </w:r>
    </w:p>
    <w:p w14:paraId="5AAB6BCD" w14:textId="77777777" w:rsidR="00913683" w:rsidRPr="00913683" w:rsidRDefault="00867F0A" w:rsidP="00E81FB4">
      <w:pPr>
        <w:pStyle w:val="Nadpis4"/>
      </w:pPr>
      <w:r w:rsidRPr="00913683">
        <w:t>Aplikační server mobilní aplikace</w:t>
      </w:r>
    </w:p>
    <w:p w14:paraId="7A04B335" w14:textId="40234C32" w:rsidR="00D235BA" w:rsidRDefault="16474A41" w:rsidP="00913683">
      <w:r>
        <w:t xml:space="preserve">Klíčový </w:t>
      </w:r>
      <w:proofErr w:type="spellStart"/>
      <w:r>
        <w:t>backendový</w:t>
      </w:r>
      <w:proofErr w:type="spellEnd"/>
      <w:r>
        <w:t xml:space="preserve"> modul, který zprostředkovává veškerou komunikaci mezi mobilní aplikací a systémem IS/STAG. Zpracovává uživatelské požadavky, </w:t>
      </w:r>
      <w:r w:rsidR="00CB0553">
        <w:t xml:space="preserve">prostřednictvím univerzitního (interního SSO) </w:t>
      </w:r>
      <w:r>
        <w:t xml:space="preserve">autentizuje uživatele, </w:t>
      </w:r>
      <w:proofErr w:type="spellStart"/>
      <w:r>
        <w:t>orchestruje</w:t>
      </w:r>
      <w:proofErr w:type="spellEnd"/>
      <w:r>
        <w:t xml:space="preserve"> volání dalších systémových rozhraní, a poskytuje sjednocené API pro mobilní aplikaci. Tím odděluje mobilní </w:t>
      </w:r>
      <w:proofErr w:type="spellStart"/>
      <w:r>
        <w:t>frontend</w:t>
      </w:r>
      <w:proofErr w:type="spellEnd"/>
      <w:r>
        <w:t xml:space="preserve"> od komplexity stávajících systémů ZČU.</w:t>
      </w:r>
    </w:p>
    <w:p w14:paraId="3DCE5689" w14:textId="77777777" w:rsidR="00D235BA" w:rsidRDefault="00D235BA" w:rsidP="00D235BA">
      <w:r>
        <w:t>Hlavní úkoly:</w:t>
      </w:r>
    </w:p>
    <w:p w14:paraId="2FDA9100" w14:textId="65E96AD2" w:rsidR="00D235BA" w:rsidRDefault="00D235BA" w:rsidP="00D3150F">
      <w:pPr>
        <w:pStyle w:val="Odstavecseseznamem"/>
        <w:numPr>
          <w:ilvl w:val="0"/>
          <w:numId w:val="28"/>
        </w:numPr>
      </w:pPr>
      <w:r>
        <w:t>Autentizace – ověří identitu uživatele přes univerzitní přihlašovací službu a vydá mu token.</w:t>
      </w:r>
    </w:p>
    <w:p w14:paraId="721361AD" w14:textId="73C71F6A" w:rsidR="00D235BA" w:rsidRDefault="16474A41" w:rsidP="00D3150F">
      <w:pPr>
        <w:pStyle w:val="Odstavecseseznamem"/>
        <w:numPr>
          <w:ilvl w:val="0"/>
          <w:numId w:val="28"/>
        </w:numPr>
      </w:pPr>
      <w:r>
        <w:t xml:space="preserve">Proxy volání – vezme požadavek mobilní aplikace, převede parametry a volá konkrétní </w:t>
      </w:r>
      <w:r w:rsidR="00281CAF">
        <w:t>REST</w:t>
      </w:r>
      <w:r w:rsidR="00B5206F">
        <w:t xml:space="preserve"> API</w:t>
      </w:r>
      <w:r>
        <w:t xml:space="preserve"> metodu IS/STAG.</w:t>
      </w:r>
    </w:p>
    <w:p w14:paraId="7D04542D" w14:textId="5657F744" w:rsidR="00D235BA" w:rsidRDefault="16474A41" w:rsidP="00D3150F">
      <w:pPr>
        <w:pStyle w:val="Odstavecseseznamem"/>
        <w:numPr>
          <w:ilvl w:val="0"/>
          <w:numId w:val="28"/>
        </w:numPr>
      </w:pPr>
      <w:proofErr w:type="spellStart"/>
      <w:r>
        <w:t>Cache</w:t>
      </w:r>
      <w:proofErr w:type="spellEnd"/>
      <w:r>
        <w:t xml:space="preserve"> – krátkodobě uchovává odpovědi pro nejběžnější dotazy (např. seznam předmětů) a při vypršení platnosti je obnoví.</w:t>
      </w:r>
    </w:p>
    <w:p w14:paraId="2A1E319E" w14:textId="649A25AB" w:rsidR="00D235BA" w:rsidRDefault="00D235BA" w:rsidP="00D3150F">
      <w:pPr>
        <w:pStyle w:val="Odstavecseseznamem"/>
        <w:numPr>
          <w:ilvl w:val="0"/>
          <w:numId w:val="28"/>
        </w:numPr>
      </w:pPr>
      <w:r>
        <w:t>Orchestrace – u komplexních požadavků (dashboard) zavolá více SOAP volání paralelně a sjednotí výsledky.</w:t>
      </w:r>
    </w:p>
    <w:p w14:paraId="63624A32" w14:textId="6F42C8C6" w:rsidR="00D235BA" w:rsidRDefault="00D235BA" w:rsidP="00D3150F">
      <w:pPr>
        <w:pStyle w:val="Odstavecseseznamem"/>
        <w:numPr>
          <w:ilvl w:val="0"/>
          <w:numId w:val="28"/>
        </w:numPr>
      </w:pPr>
      <w:r>
        <w:t xml:space="preserve">Synchronizace – spouští na pozadí úlohy, aby zjistil nově upravená data ve </w:t>
      </w:r>
      <w:proofErr w:type="spellStart"/>
      <w:r>
        <w:t>STAGu</w:t>
      </w:r>
      <w:proofErr w:type="spellEnd"/>
      <w:r>
        <w:t>.</w:t>
      </w:r>
    </w:p>
    <w:p w14:paraId="3F17F4E3" w14:textId="214DC599" w:rsidR="00D235BA" w:rsidRPr="00D235BA" w:rsidRDefault="00D235BA" w:rsidP="00D3150F">
      <w:pPr>
        <w:pStyle w:val="Odstavecseseznamem"/>
        <w:numPr>
          <w:ilvl w:val="0"/>
          <w:numId w:val="28"/>
        </w:numPr>
      </w:pPr>
      <w:r>
        <w:t>Logování a audit – zaznamenává, kdo, kdy a jakou metodu volal, včetně výsledků a chyb, pro pozdější analýzu.</w:t>
      </w:r>
    </w:p>
    <w:p w14:paraId="5E196450" w14:textId="77777777" w:rsidR="00913683" w:rsidRPr="00913683" w:rsidRDefault="00867F0A" w:rsidP="00E81FB4">
      <w:pPr>
        <w:pStyle w:val="Nadpis4"/>
      </w:pPr>
      <w:proofErr w:type="spellStart"/>
      <w:r w:rsidRPr="00913683">
        <w:t>OAuth</w:t>
      </w:r>
      <w:proofErr w:type="spellEnd"/>
      <w:r w:rsidRPr="00913683">
        <w:t xml:space="preserve"> server</w:t>
      </w:r>
    </w:p>
    <w:p w14:paraId="1B4F5011" w14:textId="26AB60E9" w:rsidR="00E96EC4" w:rsidRPr="00913683" w:rsidRDefault="16474A41" w:rsidP="00913683">
      <w:pPr>
        <w:rPr>
          <w:u w:val="single"/>
        </w:rPr>
      </w:pPr>
      <w:r>
        <w:t xml:space="preserve">Samostatná komponenta pro autentizaci a autorizaci uživatelů rozhraní IS/STAG. Slouží k bezpečnému ověření identity uživatele. Poskytuje standardizované </w:t>
      </w:r>
      <w:proofErr w:type="spellStart"/>
      <w:r>
        <w:t>OAuth</w:t>
      </w:r>
      <w:proofErr w:type="spellEnd"/>
      <w:r>
        <w:t xml:space="preserve"> 2.0 tokeny pro následné autorizované volání API na aplikačním serveru a dalších systémech.</w:t>
      </w:r>
    </w:p>
    <w:p w14:paraId="7B6491D9" w14:textId="35B5D442" w:rsidR="00913683" w:rsidRPr="00913683" w:rsidRDefault="16474A41" w:rsidP="00E81FB4">
      <w:pPr>
        <w:pStyle w:val="Nadpis4"/>
      </w:pPr>
      <w:r>
        <w:t>Nové rozhraní IS/STAG</w:t>
      </w:r>
    </w:p>
    <w:p w14:paraId="499E91F2" w14:textId="2552E0DB" w:rsidR="006523B2" w:rsidRPr="00913683" w:rsidRDefault="16474A41" w:rsidP="00913683">
      <w:pPr>
        <w:rPr>
          <w:u w:val="single"/>
        </w:rPr>
      </w:pPr>
      <w:r>
        <w:t xml:space="preserve">Moderní aplikační rozhraní, které vystavuje funkce stávajícího informačního systému studijní agendy (IS/STAG) novým aplikacím a službám. Komunikace probíhá přes standardizovaná API (REST, SOAP nebo jiný protokol definovaný architekturou IS). Tento </w:t>
      </w:r>
      <w:r>
        <w:lastRenderedPageBreak/>
        <w:t>modul slouží jako most mezi novým aplikačním serverem a starším informačním systémem IS/STAG.</w:t>
      </w:r>
    </w:p>
    <w:p w14:paraId="02551CB0" w14:textId="05053D4D" w:rsidR="32CBB7AE" w:rsidRDefault="32CBB7AE">
      <w:r>
        <w:t>Základní rozsah funkcí je uveden níže v tabulce:</w:t>
      </w:r>
    </w:p>
    <w:tbl>
      <w:tblPr>
        <w:tblW w:w="0" w:type="auto"/>
        <w:tblLayout w:type="fixed"/>
        <w:tblLook w:val="04A0" w:firstRow="1" w:lastRow="0" w:firstColumn="1" w:lastColumn="0" w:noHBand="0" w:noVBand="1"/>
      </w:tblPr>
      <w:tblGrid>
        <w:gridCol w:w="1418"/>
        <w:gridCol w:w="1701"/>
        <w:gridCol w:w="5953"/>
      </w:tblGrid>
      <w:tr w:rsidR="7B972A55" w14:paraId="54C93F6E" w14:textId="77777777" w:rsidTr="00B55F20">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0070C0"/>
            <w:tcMar>
              <w:left w:w="70" w:type="dxa"/>
              <w:right w:w="70" w:type="dxa"/>
            </w:tcMar>
          </w:tcPr>
          <w:p w14:paraId="19A63144" w14:textId="4675857B" w:rsidR="7B972A55" w:rsidRDefault="7B972A55" w:rsidP="7B972A55">
            <w:pPr>
              <w:spacing w:after="0"/>
              <w:rPr>
                <w:rFonts w:ascii="Aptos" w:eastAsia="Aptos" w:hAnsi="Aptos" w:cs="Aptos"/>
                <w:b/>
                <w:bCs/>
                <w:color w:val="FFFFFF" w:themeColor="background1"/>
                <w:sz w:val="20"/>
                <w:szCs w:val="20"/>
              </w:rPr>
            </w:pPr>
            <w:r w:rsidRPr="7B972A55">
              <w:rPr>
                <w:rFonts w:ascii="Aptos" w:eastAsia="Aptos" w:hAnsi="Aptos" w:cs="Aptos"/>
                <w:b/>
                <w:bCs/>
                <w:color w:val="FFFFFF" w:themeColor="background1"/>
                <w:sz w:val="20"/>
                <w:szCs w:val="20"/>
              </w:rPr>
              <w:t>Obrazovka</w:t>
            </w:r>
          </w:p>
        </w:tc>
        <w:tc>
          <w:tcPr>
            <w:tcW w:w="1701" w:type="dxa"/>
            <w:tcBorders>
              <w:top w:val="single" w:sz="4" w:space="0" w:color="auto"/>
              <w:left w:val="single" w:sz="4" w:space="0" w:color="auto"/>
              <w:bottom w:val="single" w:sz="4" w:space="0" w:color="auto"/>
              <w:right w:val="single" w:sz="4" w:space="0" w:color="auto"/>
            </w:tcBorders>
            <w:shd w:val="clear" w:color="auto" w:fill="0070C0"/>
            <w:tcMar>
              <w:left w:w="70" w:type="dxa"/>
              <w:right w:w="70" w:type="dxa"/>
            </w:tcMar>
            <w:vAlign w:val="bottom"/>
          </w:tcPr>
          <w:p w14:paraId="6BCAF474" w14:textId="3B3E3D7B" w:rsidR="7B972A55" w:rsidRDefault="7B972A55" w:rsidP="7B972A55">
            <w:pPr>
              <w:spacing w:after="0"/>
              <w:rPr>
                <w:rFonts w:ascii="Aptos" w:eastAsia="Aptos" w:hAnsi="Aptos" w:cs="Aptos"/>
                <w:b/>
                <w:bCs/>
                <w:color w:val="FFFFFF" w:themeColor="background1"/>
                <w:sz w:val="20"/>
                <w:szCs w:val="20"/>
              </w:rPr>
            </w:pPr>
            <w:r w:rsidRPr="7B972A55">
              <w:rPr>
                <w:rFonts w:ascii="Aptos" w:eastAsia="Aptos" w:hAnsi="Aptos" w:cs="Aptos"/>
                <w:b/>
                <w:bCs/>
                <w:color w:val="FFFFFF" w:themeColor="background1"/>
                <w:sz w:val="20"/>
                <w:szCs w:val="20"/>
              </w:rPr>
              <w:t>Funkce</w:t>
            </w:r>
          </w:p>
        </w:tc>
        <w:tc>
          <w:tcPr>
            <w:tcW w:w="5953" w:type="dxa"/>
            <w:tcBorders>
              <w:top w:val="single" w:sz="4" w:space="0" w:color="auto"/>
              <w:left w:val="single" w:sz="4" w:space="0" w:color="auto"/>
              <w:bottom w:val="single" w:sz="4" w:space="0" w:color="auto"/>
              <w:right w:val="single" w:sz="4" w:space="0" w:color="auto"/>
            </w:tcBorders>
            <w:shd w:val="clear" w:color="auto" w:fill="0070C0"/>
            <w:tcMar>
              <w:left w:w="70" w:type="dxa"/>
              <w:right w:w="70" w:type="dxa"/>
            </w:tcMar>
            <w:vAlign w:val="bottom"/>
          </w:tcPr>
          <w:p w14:paraId="071D0D72" w14:textId="57B53703" w:rsidR="7B972A55" w:rsidRDefault="7B972A55" w:rsidP="7B972A55">
            <w:pPr>
              <w:spacing w:after="0"/>
              <w:rPr>
                <w:rFonts w:ascii="Aptos" w:eastAsia="Aptos" w:hAnsi="Aptos" w:cs="Aptos"/>
                <w:b/>
                <w:bCs/>
                <w:color w:val="FFFFFF" w:themeColor="background1"/>
                <w:sz w:val="20"/>
                <w:szCs w:val="20"/>
              </w:rPr>
            </w:pPr>
            <w:r w:rsidRPr="7B972A55">
              <w:rPr>
                <w:rFonts w:ascii="Aptos" w:eastAsia="Aptos" w:hAnsi="Aptos" w:cs="Aptos"/>
                <w:b/>
                <w:bCs/>
                <w:color w:val="FFFFFF" w:themeColor="background1"/>
                <w:sz w:val="20"/>
                <w:szCs w:val="20"/>
              </w:rPr>
              <w:t>API - konkrétní služba poskytující data</w:t>
            </w:r>
          </w:p>
        </w:tc>
      </w:tr>
      <w:tr w:rsidR="7B972A55" w14:paraId="13F1FBDB" w14:textId="77777777" w:rsidTr="00B55F20">
        <w:trPr>
          <w:trHeight w:val="300"/>
        </w:trPr>
        <w:tc>
          <w:tcPr>
            <w:tcW w:w="1418" w:type="dxa"/>
            <w:vMerge w:val="restart"/>
            <w:tcBorders>
              <w:top w:val="single" w:sz="4" w:space="0" w:color="auto"/>
              <w:left w:val="single" w:sz="4" w:space="0" w:color="auto"/>
              <w:bottom w:val="single" w:sz="4" w:space="0" w:color="auto"/>
              <w:right w:val="single" w:sz="4" w:space="0" w:color="auto"/>
            </w:tcBorders>
            <w:tcMar>
              <w:left w:w="70" w:type="dxa"/>
              <w:right w:w="70" w:type="dxa"/>
            </w:tcMar>
          </w:tcPr>
          <w:p w14:paraId="03F458ED" w14:textId="6D38E2E1" w:rsidR="7B972A55" w:rsidRDefault="7B972A55" w:rsidP="7B972A55">
            <w:pPr>
              <w:spacing w:after="0"/>
              <w:rPr>
                <w:rFonts w:ascii="Aptos" w:eastAsia="Aptos" w:hAnsi="Aptos" w:cs="Aptos"/>
                <w:b/>
                <w:bCs/>
                <w:color w:val="000000" w:themeColor="text1"/>
                <w:sz w:val="20"/>
                <w:szCs w:val="20"/>
              </w:rPr>
            </w:pPr>
            <w:r w:rsidRPr="7B972A55">
              <w:rPr>
                <w:rFonts w:ascii="Aptos" w:eastAsia="Aptos" w:hAnsi="Aptos" w:cs="Aptos"/>
                <w:b/>
                <w:bCs/>
                <w:color w:val="000000" w:themeColor="text1"/>
                <w:sz w:val="20"/>
                <w:szCs w:val="20"/>
              </w:rPr>
              <w:t>Login</w:t>
            </w:r>
          </w:p>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tcPr>
          <w:p w14:paraId="4FA9BF53" w14:textId="2CC8C37D" w:rsidR="7B972A55" w:rsidRDefault="7B972A55" w:rsidP="7B972A55">
            <w:pPr>
              <w:spacing w:after="0"/>
            </w:pPr>
            <w:r w:rsidRPr="7B972A55">
              <w:rPr>
                <w:rFonts w:ascii="Aptos" w:eastAsia="Aptos" w:hAnsi="Aptos" w:cs="Aptos"/>
                <w:color w:val="000000" w:themeColor="text1"/>
                <w:sz w:val="20"/>
                <w:szCs w:val="20"/>
              </w:rPr>
              <w:t>volba školy</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2AAB483C" w14:textId="2923E388" w:rsidR="7B972A55" w:rsidRDefault="7B972A55" w:rsidP="7B972A55">
            <w:pPr>
              <w:spacing w:after="0"/>
            </w:pPr>
            <w:proofErr w:type="spellStart"/>
            <w:r w:rsidRPr="7B972A55">
              <w:rPr>
                <w:rFonts w:ascii="Aptos" w:eastAsia="Aptos" w:hAnsi="Aptos" w:cs="Aptos"/>
                <w:color w:val="000000" w:themeColor="text1"/>
                <w:sz w:val="20"/>
                <w:szCs w:val="20"/>
              </w:rPr>
              <w:t>zakaznici</w:t>
            </w:r>
            <w:proofErr w:type="spellEnd"/>
            <w:r w:rsidRPr="7B972A55">
              <w:rPr>
                <w:rFonts w:ascii="Aptos" w:eastAsia="Aptos" w:hAnsi="Aptos" w:cs="Aptos"/>
                <w:color w:val="000000" w:themeColor="text1"/>
                <w:sz w:val="20"/>
                <w:szCs w:val="20"/>
              </w:rPr>
              <w:t>/</w:t>
            </w:r>
            <w:proofErr w:type="spellStart"/>
            <w:r w:rsidRPr="7B972A55">
              <w:rPr>
                <w:rFonts w:ascii="Aptos" w:eastAsia="Aptos" w:hAnsi="Aptos" w:cs="Aptos"/>
                <w:color w:val="000000" w:themeColor="text1"/>
                <w:sz w:val="20"/>
                <w:szCs w:val="20"/>
              </w:rPr>
              <w:t>getSeznamProvozovanychWS</w:t>
            </w:r>
            <w:proofErr w:type="spellEnd"/>
            <w:r w:rsidRPr="7B972A55">
              <w:rPr>
                <w:rFonts w:ascii="Aptos" w:eastAsia="Aptos" w:hAnsi="Aptos" w:cs="Aptos"/>
                <w:color w:val="000000" w:themeColor="text1"/>
                <w:sz w:val="20"/>
                <w:szCs w:val="20"/>
              </w:rPr>
              <w:t xml:space="preserve"> </w:t>
            </w:r>
          </w:p>
        </w:tc>
      </w:tr>
      <w:tr w:rsidR="7B972A55" w14:paraId="0D3BDD94" w14:textId="77777777" w:rsidTr="00B55F20">
        <w:trPr>
          <w:trHeight w:val="900"/>
        </w:trPr>
        <w:tc>
          <w:tcPr>
            <w:tcW w:w="1418" w:type="dxa"/>
            <w:vMerge/>
            <w:tcBorders>
              <w:top w:val="single" w:sz="4" w:space="0" w:color="auto"/>
              <w:left w:val="single" w:sz="4" w:space="0" w:color="auto"/>
              <w:bottom w:val="single" w:sz="4" w:space="0" w:color="auto"/>
              <w:right w:val="single" w:sz="4" w:space="0" w:color="auto"/>
            </w:tcBorders>
            <w:vAlign w:val="center"/>
          </w:tcPr>
          <w:p w14:paraId="13C842AA" w14:textId="77777777" w:rsidR="00B66044" w:rsidRDefault="00B66044"/>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tcPr>
          <w:p w14:paraId="010B777A" w14:textId="08470AEB" w:rsidR="7B972A55" w:rsidRDefault="7B972A55" w:rsidP="7B972A55">
            <w:pPr>
              <w:spacing w:after="0"/>
            </w:pPr>
            <w:r w:rsidRPr="7B972A55">
              <w:rPr>
                <w:rFonts w:ascii="Aptos" w:eastAsia="Aptos" w:hAnsi="Aptos" w:cs="Aptos"/>
                <w:color w:val="000000" w:themeColor="text1"/>
                <w:sz w:val="20"/>
                <w:szCs w:val="20"/>
              </w:rPr>
              <w:t xml:space="preserve"> </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30241D4D" w14:textId="67ADC891" w:rsidR="7B972A55" w:rsidRDefault="7B972A55" w:rsidP="7B972A55">
            <w:pPr>
              <w:spacing w:after="0"/>
            </w:pPr>
            <w:r w:rsidRPr="7B972A55">
              <w:rPr>
                <w:rFonts w:ascii="Aptos" w:eastAsia="Aptos" w:hAnsi="Aptos" w:cs="Aptos"/>
                <w:color w:val="000000" w:themeColor="text1"/>
                <w:sz w:val="20"/>
                <w:szCs w:val="20"/>
              </w:rPr>
              <w:t xml:space="preserve">Poznámka: Není-li uvedeno jinak, popis API: </w:t>
            </w:r>
            <w:hyperlink r:id="rId20">
              <w:r w:rsidRPr="7B972A55">
                <w:rPr>
                  <w:rStyle w:val="Hypertextovodkaz"/>
                  <w:rFonts w:ascii="Aptos" w:eastAsia="Aptos" w:hAnsi="Aptos" w:cs="Aptos"/>
                  <w:sz w:val="20"/>
                  <w:szCs w:val="20"/>
                </w:rPr>
                <w:t>https://stag-ws.zcu.cz/ws/web?pp_locale=cs&amp;selectedTyp=REST&amp;pp_reqType=render&amp;pp_page=serviceList&amp;addr=all</w:t>
              </w:r>
            </w:hyperlink>
          </w:p>
        </w:tc>
      </w:tr>
      <w:tr w:rsidR="7B972A55" w14:paraId="648CDFED" w14:textId="77777777" w:rsidTr="00B55F20">
        <w:trPr>
          <w:trHeight w:val="615"/>
        </w:trPr>
        <w:tc>
          <w:tcPr>
            <w:tcW w:w="1418" w:type="dxa"/>
            <w:vMerge/>
            <w:tcBorders>
              <w:top w:val="single" w:sz="4" w:space="0" w:color="auto"/>
              <w:left w:val="single" w:sz="4" w:space="0" w:color="auto"/>
              <w:bottom w:val="single" w:sz="4" w:space="0" w:color="auto"/>
              <w:right w:val="single" w:sz="4" w:space="0" w:color="auto"/>
            </w:tcBorders>
            <w:vAlign w:val="center"/>
          </w:tcPr>
          <w:p w14:paraId="25BD7319" w14:textId="77777777" w:rsidR="00B66044" w:rsidRDefault="00B66044"/>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tcPr>
          <w:p w14:paraId="1B705969" w14:textId="5EB645A1" w:rsidR="7B972A55" w:rsidRDefault="7B972A55" w:rsidP="7B972A55">
            <w:pPr>
              <w:spacing w:after="0"/>
            </w:pPr>
            <w:r w:rsidRPr="7B972A55">
              <w:rPr>
                <w:rFonts w:ascii="Aptos" w:eastAsia="Aptos" w:hAnsi="Aptos" w:cs="Aptos"/>
                <w:color w:val="000000" w:themeColor="text1"/>
                <w:sz w:val="20"/>
                <w:szCs w:val="20"/>
              </w:rPr>
              <w:t>Přihlášení</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0D21774F" w14:textId="077CFA27" w:rsidR="7B972A55" w:rsidRDefault="7B972A55" w:rsidP="7B972A55">
            <w:pPr>
              <w:spacing w:after="0"/>
            </w:pPr>
            <w:r w:rsidRPr="7B972A55">
              <w:rPr>
                <w:rFonts w:ascii="Aptos" w:eastAsia="Aptos" w:hAnsi="Aptos" w:cs="Aptos"/>
                <w:color w:val="000000" w:themeColor="text1"/>
                <w:sz w:val="20"/>
                <w:szCs w:val="20"/>
              </w:rPr>
              <w:t xml:space="preserve">Kompletní popis </w:t>
            </w:r>
            <w:hyperlink r:id="rId21">
              <w:r w:rsidRPr="7B972A55">
                <w:rPr>
                  <w:rStyle w:val="Hypertextovodkaz"/>
                  <w:rFonts w:ascii="Aptos" w:eastAsia="Aptos" w:hAnsi="Aptos" w:cs="Aptos"/>
                  <w:sz w:val="20"/>
                  <w:szCs w:val="20"/>
                </w:rPr>
                <w:t>https://is-stag.zcu.cz/napoveda/web-services/ws_prihlasovani.html</w:t>
              </w:r>
            </w:hyperlink>
          </w:p>
        </w:tc>
      </w:tr>
      <w:tr w:rsidR="7B972A55" w14:paraId="02E2C8D7" w14:textId="77777777" w:rsidTr="00B55F20">
        <w:trPr>
          <w:trHeight w:val="300"/>
        </w:trPr>
        <w:tc>
          <w:tcPr>
            <w:tcW w:w="1418" w:type="dxa"/>
            <w:vMerge w:val="restart"/>
            <w:tcBorders>
              <w:top w:val="single" w:sz="4" w:space="0" w:color="auto"/>
              <w:left w:val="single" w:sz="4" w:space="0" w:color="auto"/>
              <w:bottom w:val="single" w:sz="4" w:space="0" w:color="auto"/>
              <w:right w:val="single" w:sz="4" w:space="0" w:color="auto"/>
            </w:tcBorders>
            <w:tcMar>
              <w:left w:w="70" w:type="dxa"/>
              <w:right w:w="70" w:type="dxa"/>
            </w:tcMar>
          </w:tcPr>
          <w:p w14:paraId="75DB3816" w14:textId="77CE9CE0" w:rsidR="7B972A55" w:rsidRDefault="7B972A55" w:rsidP="7B972A55">
            <w:pPr>
              <w:spacing w:after="0"/>
              <w:rPr>
                <w:rFonts w:ascii="Aptos" w:eastAsia="Aptos" w:hAnsi="Aptos" w:cs="Aptos"/>
                <w:b/>
                <w:bCs/>
                <w:color w:val="000000" w:themeColor="text1"/>
                <w:sz w:val="20"/>
                <w:szCs w:val="20"/>
              </w:rPr>
            </w:pPr>
            <w:r w:rsidRPr="7B972A55">
              <w:rPr>
                <w:rFonts w:ascii="Aptos" w:eastAsia="Aptos" w:hAnsi="Aptos" w:cs="Aptos"/>
                <w:b/>
                <w:bCs/>
                <w:color w:val="000000" w:themeColor="text1"/>
                <w:sz w:val="20"/>
                <w:szCs w:val="20"/>
              </w:rPr>
              <w:t>Všechny</w:t>
            </w:r>
          </w:p>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14:paraId="50E3C25C" w14:textId="4D7BBED3" w:rsidR="7B972A55" w:rsidRDefault="7B972A55" w:rsidP="7B972A55">
            <w:pPr>
              <w:spacing w:after="0"/>
            </w:pPr>
            <w:r w:rsidRPr="7B972A55">
              <w:rPr>
                <w:rFonts w:ascii="Aptos" w:eastAsia="Aptos" w:hAnsi="Aptos" w:cs="Aptos"/>
                <w:color w:val="000000" w:themeColor="text1"/>
                <w:sz w:val="20"/>
                <w:szCs w:val="20"/>
              </w:rPr>
              <w:t>Volba studentské identity</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3F794E1D" w14:textId="7CB88F6D" w:rsidR="7B972A55" w:rsidRDefault="7B972A55" w:rsidP="7B972A55">
            <w:pPr>
              <w:spacing w:after="0"/>
            </w:pPr>
            <w:proofErr w:type="spellStart"/>
            <w:r w:rsidRPr="7B972A55">
              <w:rPr>
                <w:rFonts w:ascii="Aptos" w:eastAsia="Aptos" w:hAnsi="Aptos" w:cs="Aptos"/>
                <w:color w:val="000000" w:themeColor="text1"/>
                <w:sz w:val="20"/>
                <w:szCs w:val="20"/>
              </w:rPr>
              <w:t>help</w:t>
            </w:r>
            <w:proofErr w:type="spellEnd"/>
            <w:r w:rsidRPr="7B972A55">
              <w:rPr>
                <w:rFonts w:ascii="Aptos" w:eastAsia="Aptos" w:hAnsi="Aptos" w:cs="Aptos"/>
                <w:color w:val="000000" w:themeColor="text1"/>
                <w:sz w:val="20"/>
                <w:szCs w:val="20"/>
              </w:rPr>
              <w:t>/getStagUserListForLoginTicketV2</w:t>
            </w:r>
          </w:p>
        </w:tc>
      </w:tr>
      <w:tr w:rsidR="7B972A55" w14:paraId="35A91DA8" w14:textId="77777777" w:rsidTr="00B55F20">
        <w:trPr>
          <w:trHeight w:val="600"/>
        </w:trPr>
        <w:tc>
          <w:tcPr>
            <w:tcW w:w="1418" w:type="dxa"/>
            <w:vMerge/>
            <w:tcBorders>
              <w:top w:val="single" w:sz="4" w:space="0" w:color="auto"/>
              <w:left w:val="single" w:sz="4" w:space="0" w:color="auto"/>
              <w:bottom w:val="single" w:sz="4" w:space="0" w:color="auto"/>
              <w:right w:val="single" w:sz="4" w:space="0" w:color="auto"/>
            </w:tcBorders>
            <w:vAlign w:val="center"/>
          </w:tcPr>
          <w:p w14:paraId="14F0C07B" w14:textId="77777777" w:rsidR="00B66044" w:rsidRDefault="00B66044"/>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14:paraId="537A2609" w14:textId="56BDB617" w:rsidR="7B972A55" w:rsidRDefault="7B972A55" w:rsidP="7B972A55">
            <w:pPr>
              <w:spacing w:after="0"/>
            </w:pPr>
            <w:r w:rsidRPr="7B972A55">
              <w:rPr>
                <w:rFonts w:ascii="Aptos" w:eastAsia="Aptos" w:hAnsi="Aptos" w:cs="Aptos"/>
                <w:color w:val="000000" w:themeColor="text1"/>
                <w:sz w:val="20"/>
                <w:szCs w:val="20"/>
              </w:rPr>
              <w:t>Informace o studentovi – program, specializace, …</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439F190D" w14:textId="79EFE41A" w:rsidR="7B972A55" w:rsidRDefault="7B972A55" w:rsidP="7B972A55">
            <w:pPr>
              <w:spacing w:after="0"/>
            </w:pPr>
            <w:r w:rsidRPr="7B972A55">
              <w:rPr>
                <w:rFonts w:ascii="Aptos" w:eastAsia="Aptos" w:hAnsi="Aptos" w:cs="Aptos"/>
                <w:color w:val="000000" w:themeColor="text1"/>
                <w:sz w:val="20"/>
                <w:szCs w:val="20"/>
              </w:rPr>
              <w:t>student/</w:t>
            </w:r>
            <w:proofErr w:type="spellStart"/>
            <w:r w:rsidRPr="7B972A55">
              <w:rPr>
                <w:rFonts w:ascii="Aptos" w:eastAsia="Aptos" w:hAnsi="Aptos" w:cs="Aptos"/>
                <w:color w:val="000000" w:themeColor="text1"/>
                <w:sz w:val="20"/>
                <w:szCs w:val="20"/>
              </w:rPr>
              <w:t>getStudentInfo</w:t>
            </w:r>
            <w:proofErr w:type="spellEnd"/>
          </w:p>
        </w:tc>
      </w:tr>
      <w:tr w:rsidR="7B972A55" w14:paraId="6E2D89B2" w14:textId="77777777" w:rsidTr="00B55F20">
        <w:trPr>
          <w:trHeight w:val="300"/>
        </w:trPr>
        <w:tc>
          <w:tcPr>
            <w:tcW w:w="1418" w:type="dxa"/>
            <w:vMerge/>
            <w:tcBorders>
              <w:top w:val="single" w:sz="4" w:space="0" w:color="auto"/>
              <w:left w:val="single" w:sz="4" w:space="0" w:color="auto"/>
              <w:bottom w:val="single" w:sz="4" w:space="0" w:color="auto"/>
              <w:right w:val="single" w:sz="4" w:space="0" w:color="auto"/>
            </w:tcBorders>
            <w:vAlign w:val="center"/>
          </w:tcPr>
          <w:p w14:paraId="1F245305" w14:textId="77777777" w:rsidR="00B66044" w:rsidRDefault="00B66044"/>
        </w:tc>
        <w:tc>
          <w:tcPr>
            <w:tcW w:w="1701" w:type="dxa"/>
            <w:vMerge w:val="restart"/>
            <w:tcBorders>
              <w:top w:val="single" w:sz="4" w:space="0" w:color="auto"/>
              <w:left w:val="single" w:sz="4" w:space="0" w:color="auto"/>
              <w:bottom w:val="single" w:sz="4" w:space="0" w:color="auto"/>
              <w:right w:val="single" w:sz="4" w:space="0" w:color="auto"/>
            </w:tcBorders>
            <w:tcMar>
              <w:left w:w="70" w:type="dxa"/>
              <w:right w:w="70" w:type="dxa"/>
            </w:tcMar>
          </w:tcPr>
          <w:p w14:paraId="761DCB44" w14:textId="593083EB" w:rsidR="7B972A55" w:rsidRDefault="7B972A55" w:rsidP="7B972A55">
            <w:pPr>
              <w:spacing w:after="0"/>
            </w:pPr>
            <w:r w:rsidRPr="7B972A55">
              <w:rPr>
                <w:rFonts w:ascii="Aptos" w:eastAsia="Aptos" w:hAnsi="Aptos" w:cs="Aptos"/>
                <w:color w:val="000000" w:themeColor="text1"/>
                <w:sz w:val="20"/>
                <w:szCs w:val="20"/>
              </w:rPr>
              <w:t>Notifikace – události z IS/STAG</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5D7DCF88" w14:textId="4482C0F7" w:rsidR="7B972A55" w:rsidRDefault="7B972A55" w:rsidP="7B972A55">
            <w:pPr>
              <w:spacing w:after="0"/>
            </w:pPr>
            <w:proofErr w:type="spellStart"/>
            <w:r w:rsidRPr="7B972A55">
              <w:rPr>
                <w:rFonts w:ascii="Aptos" w:eastAsia="Aptos" w:hAnsi="Aptos" w:cs="Aptos"/>
                <w:color w:val="000000" w:themeColor="text1"/>
                <w:sz w:val="20"/>
                <w:szCs w:val="20"/>
              </w:rPr>
              <w:t>oznameni</w:t>
            </w:r>
            <w:proofErr w:type="spellEnd"/>
            <w:r w:rsidRPr="7B972A55">
              <w:rPr>
                <w:rFonts w:ascii="Aptos" w:eastAsia="Aptos" w:hAnsi="Aptos" w:cs="Aptos"/>
                <w:color w:val="000000" w:themeColor="text1"/>
                <w:sz w:val="20"/>
                <w:szCs w:val="20"/>
              </w:rPr>
              <w:t>/list</w:t>
            </w:r>
          </w:p>
        </w:tc>
      </w:tr>
      <w:tr w:rsidR="7B972A55" w14:paraId="5426C51F" w14:textId="77777777" w:rsidTr="00B55F20">
        <w:trPr>
          <w:trHeight w:val="600"/>
        </w:trPr>
        <w:tc>
          <w:tcPr>
            <w:tcW w:w="1418" w:type="dxa"/>
            <w:vMerge/>
            <w:tcBorders>
              <w:top w:val="single" w:sz="4" w:space="0" w:color="auto"/>
              <w:left w:val="single" w:sz="4" w:space="0" w:color="auto"/>
              <w:bottom w:val="single" w:sz="4" w:space="0" w:color="auto"/>
              <w:right w:val="single" w:sz="4" w:space="0" w:color="auto"/>
            </w:tcBorders>
            <w:vAlign w:val="center"/>
          </w:tcPr>
          <w:p w14:paraId="63D82D1B" w14:textId="77777777" w:rsidR="00B66044" w:rsidRDefault="00B66044"/>
        </w:tc>
        <w:tc>
          <w:tcPr>
            <w:tcW w:w="1701" w:type="dxa"/>
            <w:vMerge/>
            <w:tcBorders>
              <w:top w:val="single" w:sz="4" w:space="0" w:color="auto"/>
              <w:left w:val="single" w:sz="4" w:space="0" w:color="auto"/>
              <w:bottom w:val="single" w:sz="4" w:space="0" w:color="auto"/>
              <w:right w:val="single" w:sz="4" w:space="0" w:color="auto"/>
            </w:tcBorders>
            <w:vAlign w:val="center"/>
          </w:tcPr>
          <w:p w14:paraId="4976EE49" w14:textId="77777777" w:rsidR="00B66044" w:rsidRDefault="00B66044"/>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16C4C761" w14:textId="26445256" w:rsidR="7B972A55" w:rsidRDefault="7B972A55" w:rsidP="7B972A55">
            <w:pPr>
              <w:spacing w:after="0"/>
            </w:pPr>
            <w:r w:rsidRPr="7B972A55">
              <w:rPr>
                <w:rFonts w:ascii="Aptos" w:eastAsia="Aptos" w:hAnsi="Aptos" w:cs="Aptos"/>
                <w:color w:val="000000" w:themeColor="text1"/>
                <w:sz w:val="20"/>
                <w:szCs w:val="20"/>
              </w:rPr>
              <w:t xml:space="preserve">Poznámka: </w:t>
            </w:r>
            <w:hyperlink r:id="rId22">
              <w:r w:rsidRPr="7B972A55">
                <w:rPr>
                  <w:rStyle w:val="Hypertextovodkaz"/>
                  <w:rFonts w:ascii="Aptos" w:eastAsia="Aptos" w:hAnsi="Aptos" w:cs="Aptos"/>
                  <w:sz w:val="20"/>
                  <w:szCs w:val="20"/>
                </w:rPr>
                <w:t>https://is-stag.zcu.cz/napoveda/stag-v-portalu/portal_oznameni.html</w:t>
              </w:r>
            </w:hyperlink>
          </w:p>
        </w:tc>
      </w:tr>
      <w:tr w:rsidR="7B972A55" w14:paraId="4C161DEC" w14:textId="77777777" w:rsidTr="00B55F20">
        <w:trPr>
          <w:trHeight w:val="300"/>
        </w:trPr>
        <w:tc>
          <w:tcPr>
            <w:tcW w:w="1418" w:type="dxa"/>
            <w:vMerge/>
            <w:tcBorders>
              <w:top w:val="single" w:sz="4" w:space="0" w:color="auto"/>
              <w:left w:val="single" w:sz="4" w:space="0" w:color="auto"/>
              <w:bottom w:val="single" w:sz="4" w:space="0" w:color="auto"/>
              <w:right w:val="single" w:sz="4" w:space="0" w:color="auto"/>
            </w:tcBorders>
            <w:vAlign w:val="center"/>
          </w:tcPr>
          <w:p w14:paraId="479054B0" w14:textId="77777777" w:rsidR="00B66044" w:rsidRDefault="00B66044"/>
        </w:tc>
        <w:tc>
          <w:tcPr>
            <w:tcW w:w="1701" w:type="dxa"/>
            <w:vMerge/>
            <w:tcBorders>
              <w:top w:val="single" w:sz="4" w:space="0" w:color="auto"/>
              <w:left w:val="single" w:sz="4" w:space="0" w:color="auto"/>
              <w:bottom w:val="single" w:sz="4" w:space="0" w:color="auto"/>
              <w:right w:val="single" w:sz="4" w:space="0" w:color="auto"/>
            </w:tcBorders>
            <w:vAlign w:val="center"/>
          </w:tcPr>
          <w:p w14:paraId="1E97DB4C" w14:textId="77777777" w:rsidR="00B66044" w:rsidRDefault="00B66044"/>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45519576" w14:textId="672551E9" w:rsidR="7B972A55" w:rsidRDefault="7B972A55" w:rsidP="7B972A55">
            <w:pPr>
              <w:spacing w:after="0"/>
            </w:pPr>
            <w:proofErr w:type="spellStart"/>
            <w:r w:rsidRPr="7B972A55">
              <w:rPr>
                <w:rFonts w:ascii="Aptos" w:eastAsia="Aptos" w:hAnsi="Aptos" w:cs="Aptos"/>
                <w:color w:val="000000" w:themeColor="text1"/>
                <w:sz w:val="20"/>
                <w:szCs w:val="20"/>
              </w:rPr>
              <w:t>oznameni</w:t>
            </w:r>
            <w:proofErr w:type="spellEnd"/>
            <w:r w:rsidRPr="7B972A55">
              <w:rPr>
                <w:rFonts w:ascii="Aptos" w:eastAsia="Aptos" w:hAnsi="Aptos" w:cs="Aptos"/>
                <w:color w:val="000000" w:themeColor="text1"/>
                <w:sz w:val="20"/>
                <w:szCs w:val="20"/>
              </w:rPr>
              <w:t>/</w:t>
            </w:r>
            <w:proofErr w:type="spellStart"/>
            <w:r w:rsidRPr="7B972A55">
              <w:rPr>
                <w:rFonts w:ascii="Aptos" w:eastAsia="Aptos" w:hAnsi="Aptos" w:cs="Aptos"/>
                <w:color w:val="000000" w:themeColor="text1"/>
                <w:sz w:val="20"/>
                <w:szCs w:val="20"/>
              </w:rPr>
              <w:t>precteno</w:t>
            </w:r>
            <w:proofErr w:type="spellEnd"/>
            <w:r w:rsidRPr="7B972A55">
              <w:rPr>
                <w:rFonts w:ascii="Aptos" w:eastAsia="Aptos" w:hAnsi="Aptos" w:cs="Aptos"/>
                <w:color w:val="000000" w:themeColor="text1"/>
                <w:sz w:val="20"/>
                <w:szCs w:val="20"/>
              </w:rPr>
              <w:t xml:space="preserve">, </w:t>
            </w:r>
            <w:proofErr w:type="spellStart"/>
            <w:r w:rsidRPr="7B972A55">
              <w:rPr>
                <w:rFonts w:ascii="Aptos" w:eastAsia="Aptos" w:hAnsi="Aptos" w:cs="Aptos"/>
                <w:color w:val="000000" w:themeColor="text1"/>
                <w:sz w:val="20"/>
                <w:szCs w:val="20"/>
              </w:rPr>
              <w:t>oznameni</w:t>
            </w:r>
            <w:proofErr w:type="spellEnd"/>
            <w:r w:rsidRPr="7B972A55">
              <w:rPr>
                <w:rFonts w:ascii="Aptos" w:eastAsia="Aptos" w:hAnsi="Aptos" w:cs="Aptos"/>
                <w:color w:val="000000" w:themeColor="text1"/>
                <w:sz w:val="20"/>
                <w:szCs w:val="20"/>
              </w:rPr>
              <w:t>/</w:t>
            </w:r>
            <w:proofErr w:type="spellStart"/>
            <w:r w:rsidRPr="7B972A55">
              <w:rPr>
                <w:rFonts w:ascii="Aptos" w:eastAsia="Aptos" w:hAnsi="Aptos" w:cs="Aptos"/>
                <w:color w:val="000000" w:themeColor="text1"/>
                <w:sz w:val="20"/>
                <w:szCs w:val="20"/>
              </w:rPr>
              <w:t>neprecteno</w:t>
            </w:r>
            <w:proofErr w:type="spellEnd"/>
          </w:p>
        </w:tc>
      </w:tr>
      <w:tr w:rsidR="7B972A55" w14:paraId="79A9F9C3" w14:textId="77777777" w:rsidTr="00B55F20">
        <w:trPr>
          <w:trHeight w:val="600"/>
        </w:trPr>
        <w:tc>
          <w:tcPr>
            <w:tcW w:w="1418" w:type="dxa"/>
            <w:vMerge/>
            <w:tcBorders>
              <w:top w:val="single" w:sz="4" w:space="0" w:color="auto"/>
              <w:left w:val="single" w:sz="4" w:space="0" w:color="auto"/>
              <w:bottom w:val="single" w:sz="4" w:space="0" w:color="auto"/>
              <w:right w:val="single" w:sz="4" w:space="0" w:color="auto"/>
            </w:tcBorders>
            <w:vAlign w:val="center"/>
          </w:tcPr>
          <w:p w14:paraId="11A48E25" w14:textId="77777777" w:rsidR="00B66044" w:rsidRDefault="00B66044"/>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tcPr>
          <w:p w14:paraId="4D056CA7" w14:textId="5DA7AE80" w:rsidR="7B972A55" w:rsidRDefault="7B972A55" w:rsidP="7B972A55">
            <w:pPr>
              <w:spacing w:after="0"/>
            </w:pPr>
            <w:r w:rsidRPr="7B972A55">
              <w:rPr>
                <w:rFonts w:ascii="Aptos" w:eastAsia="Aptos" w:hAnsi="Aptos" w:cs="Aptos"/>
                <w:color w:val="000000" w:themeColor="text1"/>
                <w:sz w:val="20"/>
                <w:szCs w:val="20"/>
              </w:rPr>
              <w:t xml:space="preserve"> </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3B8965F3" w14:textId="635B0599" w:rsidR="7B972A55" w:rsidRDefault="7B972A55" w:rsidP="7B972A55">
            <w:pPr>
              <w:spacing w:after="0"/>
            </w:pPr>
            <w:r w:rsidRPr="7B972A55">
              <w:rPr>
                <w:rFonts w:ascii="Aptos" w:eastAsia="Aptos" w:hAnsi="Aptos" w:cs="Aptos"/>
                <w:color w:val="000000" w:themeColor="text1"/>
                <w:sz w:val="20"/>
                <w:szCs w:val="20"/>
              </w:rPr>
              <w:t>Poznámka: Včetně oznámení o vydaných rozhodnutích a nových dokumentech v ESS</w:t>
            </w:r>
          </w:p>
        </w:tc>
      </w:tr>
      <w:tr w:rsidR="7B972A55" w14:paraId="38637B1C" w14:textId="77777777" w:rsidTr="00B55F20">
        <w:trPr>
          <w:trHeight w:val="615"/>
        </w:trPr>
        <w:tc>
          <w:tcPr>
            <w:tcW w:w="1418" w:type="dxa"/>
            <w:vMerge/>
            <w:tcBorders>
              <w:top w:val="single" w:sz="4" w:space="0" w:color="auto"/>
              <w:left w:val="single" w:sz="4" w:space="0" w:color="auto"/>
              <w:bottom w:val="single" w:sz="4" w:space="0" w:color="auto"/>
              <w:right w:val="single" w:sz="4" w:space="0" w:color="auto"/>
            </w:tcBorders>
            <w:vAlign w:val="center"/>
          </w:tcPr>
          <w:p w14:paraId="53E242C1" w14:textId="77777777" w:rsidR="00B66044" w:rsidRDefault="00B66044"/>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tcPr>
          <w:p w14:paraId="07C1DE4D" w14:textId="31947A33" w:rsidR="7B972A55" w:rsidRDefault="7B972A55" w:rsidP="7B972A55">
            <w:pPr>
              <w:spacing w:after="0"/>
            </w:pPr>
            <w:r w:rsidRPr="7B972A55">
              <w:rPr>
                <w:rFonts w:ascii="Aptos" w:eastAsia="Aptos" w:hAnsi="Aptos" w:cs="Aptos"/>
                <w:color w:val="000000" w:themeColor="text1"/>
                <w:sz w:val="20"/>
                <w:szCs w:val="20"/>
              </w:rPr>
              <w:t>Přístup k číselníkovým hodnotám pro výběry</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2AA777C2" w14:textId="366588E9" w:rsidR="7B972A55" w:rsidRDefault="7B972A55" w:rsidP="7B972A55">
            <w:pPr>
              <w:spacing w:after="0"/>
            </w:pPr>
            <w:proofErr w:type="spellStart"/>
            <w:r w:rsidRPr="7B972A55">
              <w:rPr>
                <w:rFonts w:ascii="Aptos" w:eastAsia="Aptos" w:hAnsi="Aptos" w:cs="Aptos"/>
                <w:color w:val="000000" w:themeColor="text1"/>
                <w:sz w:val="20"/>
                <w:szCs w:val="20"/>
              </w:rPr>
              <w:t>ciselniky</w:t>
            </w:r>
            <w:proofErr w:type="spellEnd"/>
            <w:r w:rsidRPr="7B972A55">
              <w:rPr>
                <w:rFonts w:ascii="Aptos" w:eastAsia="Aptos" w:hAnsi="Aptos" w:cs="Aptos"/>
                <w:color w:val="000000" w:themeColor="text1"/>
                <w:sz w:val="20"/>
                <w:szCs w:val="20"/>
              </w:rPr>
              <w:t>/</w:t>
            </w:r>
            <w:proofErr w:type="spellStart"/>
            <w:r w:rsidRPr="7B972A55">
              <w:rPr>
                <w:rFonts w:ascii="Aptos" w:eastAsia="Aptos" w:hAnsi="Aptos" w:cs="Aptos"/>
                <w:color w:val="000000" w:themeColor="text1"/>
                <w:sz w:val="20"/>
                <w:szCs w:val="20"/>
              </w:rPr>
              <w:t>getCiselnikNewDomains</w:t>
            </w:r>
            <w:proofErr w:type="spellEnd"/>
            <w:r w:rsidRPr="7B972A55">
              <w:rPr>
                <w:rFonts w:ascii="Aptos" w:eastAsia="Aptos" w:hAnsi="Aptos" w:cs="Aptos"/>
                <w:color w:val="000000" w:themeColor="text1"/>
                <w:sz w:val="20"/>
                <w:szCs w:val="20"/>
              </w:rPr>
              <w:t xml:space="preserve">, </w:t>
            </w:r>
            <w:proofErr w:type="spellStart"/>
            <w:r w:rsidRPr="7B972A55">
              <w:rPr>
                <w:rFonts w:ascii="Aptos" w:eastAsia="Aptos" w:hAnsi="Aptos" w:cs="Aptos"/>
                <w:color w:val="000000" w:themeColor="text1"/>
                <w:sz w:val="20"/>
                <w:szCs w:val="20"/>
              </w:rPr>
              <w:t>ciselniky</w:t>
            </w:r>
            <w:proofErr w:type="spellEnd"/>
            <w:r w:rsidRPr="7B972A55">
              <w:rPr>
                <w:rFonts w:ascii="Aptos" w:eastAsia="Aptos" w:hAnsi="Aptos" w:cs="Aptos"/>
                <w:color w:val="000000" w:themeColor="text1"/>
                <w:sz w:val="20"/>
                <w:szCs w:val="20"/>
              </w:rPr>
              <w:t>/</w:t>
            </w:r>
            <w:proofErr w:type="spellStart"/>
            <w:r w:rsidRPr="7B972A55">
              <w:rPr>
                <w:rFonts w:ascii="Aptos" w:eastAsia="Aptos" w:hAnsi="Aptos" w:cs="Aptos"/>
                <w:color w:val="000000" w:themeColor="text1"/>
                <w:sz w:val="20"/>
                <w:szCs w:val="20"/>
              </w:rPr>
              <w:t>getCiselnikNewItems</w:t>
            </w:r>
            <w:proofErr w:type="spellEnd"/>
            <w:r w:rsidRPr="7B972A55">
              <w:rPr>
                <w:rFonts w:ascii="Aptos" w:eastAsia="Aptos" w:hAnsi="Aptos" w:cs="Aptos"/>
                <w:color w:val="000000" w:themeColor="text1"/>
                <w:sz w:val="20"/>
                <w:szCs w:val="20"/>
              </w:rPr>
              <w:t xml:space="preserve">, </w:t>
            </w:r>
            <w:proofErr w:type="spellStart"/>
            <w:r w:rsidRPr="7B972A55">
              <w:rPr>
                <w:rFonts w:ascii="Aptos" w:eastAsia="Aptos" w:hAnsi="Aptos" w:cs="Aptos"/>
                <w:color w:val="000000" w:themeColor="text1"/>
                <w:sz w:val="20"/>
                <w:szCs w:val="20"/>
              </w:rPr>
              <w:t>ciselniky</w:t>
            </w:r>
            <w:proofErr w:type="spellEnd"/>
            <w:r w:rsidRPr="7B972A55">
              <w:rPr>
                <w:rFonts w:ascii="Aptos" w:eastAsia="Aptos" w:hAnsi="Aptos" w:cs="Aptos"/>
                <w:color w:val="000000" w:themeColor="text1"/>
                <w:sz w:val="20"/>
                <w:szCs w:val="20"/>
              </w:rPr>
              <w:t>/</w:t>
            </w:r>
            <w:proofErr w:type="spellStart"/>
            <w:r w:rsidRPr="7B972A55">
              <w:rPr>
                <w:rFonts w:ascii="Aptos" w:eastAsia="Aptos" w:hAnsi="Aptos" w:cs="Aptos"/>
                <w:color w:val="000000" w:themeColor="text1"/>
                <w:sz w:val="20"/>
                <w:szCs w:val="20"/>
              </w:rPr>
              <w:t>getHierarchiePracovist</w:t>
            </w:r>
            <w:proofErr w:type="spellEnd"/>
          </w:p>
        </w:tc>
      </w:tr>
      <w:tr w:rsidR="7B972A55" w14:paraId="76C1296E" w14:textId="77777777" w:rsidTr="00B55F20">
        <w:trPr>
          <w:trHeight w:val="300"/>
        </w:trPr>
        <w:tc>
          <w:tcPr>
            <w:tcW w:w="1418" w:type="dxa"/>
            <w:vMerge w:val="restart"/>
            <w:tcBorders>
              <w:top w:val="single" w:sz="4" w:space="0" w:color="auto"/>
              <w:left w:val="single" w:sz="4" w:space="0" w:color="auto"/>
              <w:bottom w:val="single" w:sz="4" w:space="0" w:color="auto"/>
              <w:right w:val="single" w:sz="4" w:space="0" w:color="auto"/>
            </w:tcBorders>
            <w:tcMar>
              <w:left w:w="70" w:type="dxa"/>
              <w:right w:w="70" w:type="dxa"/>
            </w:tcMar>
          </w:tcPr>
          <w:p w14:paraId="360798C4" w14:textId="09B46C13" w:rsidR="7B972A55" w:rsidRDefault="7B972A55" w:rsidP="7B972A55">
            <w:pPr>
              <w:spacing w:after="0"/>
              <w:rPr>
                <w:rFonts w:ascii="Aptos" w:eastAsia="Aptos" w:hAnsi="Aptos" w:cs="Aptos"/>
                <w:b/>
                <w:bCs/>
                <w:color w:val="000000" w:themeColor="text1"/>
                <w:sz w:val="20"/>
                <w:szCs w:val="20"/>
              </w:rPr>
            </w:pPr>
            <w:r w:rsidRPr="7B972A55">
              <w:rPr>
                <w:rFonts w:ascii="Aptos" w:eastAsia="Aptos" w:hAnsi="Aptos" w:cs="Aptos"/>
                <w:b/>
                <w:bCs/>
                <w:color w:val="000000" w:themeColor="text1"/>
                <w:sz w:val="20"/>
                <w:szCs w:val="20"/>
              </w:rPr>
              <w:t>Dashboard</w:t>
            </w:r>
          </w:p>
        </w:tc>
        <w:tc>
          <w:tcPr>
            <w:tcW w:w="1701" w:type="dxa"/>
            <w:vMerge w:val="restart"/>
            <w:tcBorders>
              <w:top w:val="single" w:sz="4" w:space="0" w:color="auto"/>
              <w:left w:val="single" w:sz="4" w:space="0" w:color="auto"/>
              <w:bottom w:val="single" w:sz="4" w:space="0" w:color="auto"/>
              <w:right w:val="single" w:sz="4" w:space="0" w:color="auto"/>
            </w:tcBorders>
            <w:tcMar>
              <w:left w:w="70" w:type="dxa"/>
              <w:right w:w="70" w:type="dxa"/>
            </w:tcMar>
          </w:tcPr>
          <w:p w14:paraId="686F557E" w14:textId="291BA107" w:rsidR="7B972A55" w:rsidRDefault="7B972A55" w:rsidP="7B972A55">
            <w:pPr>
              <w:spacing w:after="0"/>
            </w:pPr>
            <w:r w:rsidRPr="7B972A55">
              <w:rPr>
                <w:rFonts w:ascii="Aptos" w:eastAsia="Aptos" w:hAnsi="Aptos" w:cs="Aptos"/>
                <w:color w:val="000000" w:themeColor="text1"/>
                <w:sz w:val="20"/>
                <w:szCs w:val="20"/>
              </w:rPr>
              <w:t>Kalendář IS/STAG, aktuální akademický rok + semestr</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78CA3FDD" w14:textId="50BCDE58" w:rsidR="7B972A55" w:rsidRDefault="7B972A55" w:rsidP="7B972A55">
            <w:pPr>
              <w:spacing w:after="0"/>
            </w:pPr>
            <w:proofErr w:type="spellStart"/>
            <w:r w:rsidRPr="7B972A55">
              <w:rPr>
                <w:rFonts w:ascii="Aptos" w:eastAsia="Aptos" w:hAnsi="Aptos" w:cs="Aptos"/>
                <w:color w:val="000000" w:themeColor="text1"/>
                <w:sz w:val="20"/>
                <w:szCs w:val="20"/>
              </w:rPr>
              <w:t>kalendar</w:t>
            </w:r>
            <w:proofErr w:type="spellEnd"/>
            <w:r w:rsidRPr="7B972A55">
              <w:rPr>
                <w:rFonts w:ascii="Aptos" w:eastAsia="Aptos" w:hAnsi="Aptos" w:cs="Aptos"/>
                <w:color w:val="000000" w:themeColor="text1"/>
                <w:sz w:val="20"/>
                <w:szCs w:val="20"/>
              </w:rPr>
              <w:t>/</w:t>
            </w:r>
            <w:proofErr w:type="spellStart"/>
            <w:r w:rsidRPr="7B972A55">
              <w:rPr>
                <w:rFonts w:ascii="Aptos" w:eastAsia="Aptos" w:hAnsi="Aptos" w:cs="Aptos"/>
                <w:color w:val="000000" w:themeColor="text1"/>
                <w:sz w:val="20"/>
                <w:szCs w:val="20"/>
              </w:rPr>
              <w:t>getKalendarRoku</w:t>
            </w:r>
            <w:proofErr w:type="spellEnd"/>
          </w:p>
        </w:tc>
      </w:tr>
      <w:tr w:rsidR="7B972A55" w14:paraId="3430B0F5" w14:textId="77777777" w:rsidTr="00B55F20">
        <w:trPr>
          <w:trHeight w:val="300"/>
        </w:trPr>
        <w:tc>
          <w:tcPr>
            <w:tcW w:w="1418" w:type="dxa"/>
            <w:vMerge/>
            <w:tcBorders>
              <w:top w:val="single" w:sz="4" w:space="0" w:color="auto"/>
              <w:left w:val="single" w:sz="4" w:space="0" w:color="auto"/>
              <w:bottom w:val="single" w:sz="4" w:space="0" w:color="auto"/>
              <w:right w:val="single" w:sz="4" w:space="0" w:color="auto"/>
            </w:tcBorders>
            <w:vAlign w:val="center"/>
          </w:tcPr>
          <w:p w14:paraId="5C593BAC" w14:textId="77777777" w:rsidR="00B66044" w:rsidRDefault="00B66044"/>
        </w:tc>
        <w:tc>
          <w:tcPr>
            <w:tcW w:w="1701" w:type="dxa"/>
            <w:vMerge/>
            <w:tcBorders>
              <w:top w:val="single" w:sz="4" w:space="0" w:color="auto"/>
              <w:left w:val="single" w:sz="4" w:space="0" w:color="auto"/>
              <w:bottom w:val="single" w:sz="4" w:space="0" w:color="auto"/>
              <w:right w:val="single" w:sz="4" w:space="0" w:color="auto"/>
            </w:tcBorders>
            <w:vAlign w:val="center"/>
          </w:tcPr>
          <w:p w14:paraId="28C897C0" w14:textId="77777777" w:rsidR="00B66044" w:rsidRDefault="00B66044"/>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2F40D911" w14:textId="32810695" w:rsidR="7B972A55" w:rsidRDefault="7B972A55" w:rsidP="7B972A55">
            <w:pPr>
              <w:spacing w:after="0"/>
            </w:pPr>
            <w:proofErr w:type="spellStart"/>
            <w:r w:rsidRPr="7B972A55">
              <w:rPr>
                <w:rFonts w:ascii="Aptos" w:eastAsia="Aptos" w:hAnsi="Aptos" w:cs="Aptos"/>
                <w:color w:val="000000" w:themeColor="text1"/>
                <w:sz w:val="20"/>
                <w:szCs w:val="20"/>
              </w:rPr>
              <w:t>kalendar</w:t>
            </w:r>
            <w:proofErr w:type="spellEnd"/>
            <w:r w:rsidRPr="7B972A55">
              <w:rPr>
                <w:rFonts w:ascii="Aptos" w:eastAsia="Aptos" w:hAnsi="Aptos" w:cs="Aptos"/>
                <w:color w:val="000000" w:themeColor="text1"/>
                <w:sz w:val="20"/>
                <w:szCs w:val="20"/>
              </w:rPr>
              <w:t>/</w:t>
            </w:r>
            <w:proofErr w:type="spellStart"/>
            <w:r w:rsidRPr="7B972A55">
              <w:rPr>
                <w:rFonts w:ascii="Aptos" w:eastAsia="Aptos" w:hAnsi="Aptos" w:cs="Aptos"/>
                <w:color w:val="000000" w:themeColor="text1"/>
                <w:sz w:val="20"/>
                <w:szCs w:val="20"/>
              </w:rPr>
              <w:t>getAktualniObdobiInfo</w:t>
            </w:r>
            <w:proofErr w:type="spellEnd"/>
          </w:p>
        </w:tc>
      </w:tr>
      <w:tr w:rsidR="7B972A55" w14:paraId="2E603BD9" w14:textId="77777777" w:rsidTr="00B55F20">
        <w:trPr>
          <w:trHeight w:val="600"/>
        </w:trPr>
        <w:tc>
          <w:tcPr>
            <w:tcW w:w="1418" w:type="dxa"/>
            <w:vMerge/>
            <w:tcBorders>
              <w:top w:val="single" w:sz="4" w:space="0" w:color="auto"/>
              <w:left w:val="single" w:sz="4" w:space="0" w:color="auto"/>
              <w:bottom w:val="single" w:sz="4" w:space="0" w:color="auto"/>
              <w:right w:val="single" w:sz="4" w:space="0" w:color="auto"/>
            </w:tcBorders>
            <w:vAlign w:val="center"/>
          </w:tcPr>
          <w:p w14:paraId="5F6A171F" w14:textId="77777777" w:rsidR="00B66044" w:rsidRDefault="00B66044"/>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14:paraId="7FB9E62B" w14:textId="2E7D55C8" w:rsidR="7B972A55" w:rsidRDefault="7B972A55" w:rsidP="7B972A55">
            <w:pPr>
              <w:spacing w:after="0"/>
            </w:pPr>
            <w:r w:rsidRPr="7B972A55">
              <w:rPr>
                <w:rFonts w:ascii="Aptos" w:eastAsia="Aptos" w:hAnsi="Aptos" w:cs="Aptos"/>
                <w:color w:val="000000" w:themeColor="text1"/>
                <w:sz w:val="20"/>
                <w:szCs w:val="20"/>
              </w:rPr>
              <w:t>Získané kredity</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361C5739" w14:textId="0F9CF95E" w:rsidR="7B972A55" w:rsidRDefault="7B972A55" w:rsidP="7B972A55">
            <w:pPr>
              <w:spacing w:after="0"/>
            </w:pPr>
            <w:proofErr w:type="spellStart"/>
            <w:r w:rsidRPr="7B972A55">
              <w:rPr>
                <w:rFonts w:ascii="Aptos" w:eastAsia="Aptos" w:hAnsi="Aptos" w:cs="Aptos"/>
                <w:color w:val="000000" w:themeColor="text1"/>
                <w:sz w:val="20"/>
                <w:szCs w:val="20"/>
              </w:rPr>
              <w:t>predmety</w:t>
            </w:r>
            <w:proofErr w:type="spellEnd"/>
            <w:r w:rsidRPr="7B972A55">
              <w:rPr>
                <w:rFonts w:ascii="Aptos" w:eastAsia="Aptos" w:hAnsi="Aptos" w:cs="Aptos"/>
                <w:color w:val="000000" w:themeColor="text1"/>
                <w:sz w:val="20"/>
                <w:szCs w:val="20"/>
              </w:rPr>
              <w:t>/</w:t>
            </w:r>
            <w:proofErr w:type="spellStart"/>
            <w:r w:rsidRPr="7B972A55">
              <w:rPr>
                <w:rFonts w:ascii="Aptos" w:eastAsia="Aptos" w:hAnsi="Aptos" w:cs="Aptos"/>
                <w:color w:val="000000" w:themeColor="text1"/>
                <w:sz w:val="20"/>
                <w:szCs w:val="20"/>
              </w:rPr>
              <w:t>getPredmetyByStudent</w:t>
            </w:r>
            <w:proofErr w:type="spellEnd"/>
            <w:r w:rsidRPr="7B972A55">
              <w:rPr>
                <w:rFonts w:ascii="Aptos" w:eastAsia="Aptos" w:hAnsi="Aptos" w:cs="Aptos"/>
                <w:color w:val="000000" w:themeColor="text1"/>
                <w:sz w:val="20"/>
                <w:szCs w:val="20"/>
              </w:rPr>
              <w:t xml:space="preserve"> + </w:t>
            </w:r>
            <w:proofErr w:type="spellStart"/>
            <w:r w:rsidRPr="7B972A55">
              <w:rPr>
                <w:rFonts w:ascii="Aptos" w:eastAsia="Aptos" w:hAnsi="Aptos" w:cs="Aptos"/>
                <w:color w:val="000000" w:themeColor="text1"/>
                <w:sz w:val="20"/>
                <w:szCs w:val="20"/>
              </w:rPr>
              <w:t>znamky</w:t>
            </w:r>
            <w:proofErr w:type="spellEnd"/>
            <w:r w:rsidRPr="7B972A55">
              <w:rPr>
                <w:rFonts w:ascii="Aptos" w:eastAsia="Aptos" w:hAnsi="Aptos" w:cs="Aptos"/>
                <w:color w:val="000000" w:themeColor="text1"/>
                <w:sz w:val="20"/>
                <w:szCs w:val="20"/>
              </w:rPr>
              <w:t>/</w:t>
            </w:r>
            <w:proofErr w:type="spellStart"/>
            <w:r w:rsidRPr="7B972A55">
              <w:rPr>
                <w:rFonts w:ascii="Aptos" w:eastAsia="Aptos" w:hAnsi="Aptos" w:cs="Aptos"/>
                <w:color w:val="000000" w:themeColor="text1"/>
                <w:sz w:val="20"/>
                <w:szCs w:val="20"/>
              </w:rPr>
              <w:t>getZnamkyByStudent</w:t>
            </w:r>
            <w:proofErr w:type="spellEnd"/>
          </w:p>
        </w:tc>
      </w:tr>
      <w:tr w:rsidR="7B972A55" w14:paraId="267CA479" w14:textId="77777777" w:rsidTr="00B55F20">
        <w:trPr>
          <w:trHeight w:val="300"/>
        </w:trPr>
        <w:tc>
          <w:tcPr>
            <w:tcW w:w="1418" w:type="dxa"/>
            <w:vMerge/>
            <w:tcBorders>
              <w:top w:val="single" w:sz="4" w:space="0" w:color="auto"/>
              <w:left w:val="single" w:sz="4" w:space="0" w:color="auto"/>
              <w:bottom w:val="single" w:sz="4" w:space="0" w:color="auto"/>
              <w:right w:val="single" w:sz="4" w:space="0" w:color="auto"/>
            </w:tcBorders>
            <w:vAlign w:val="center"/>
          </w:tcPr>
          <w:p w14:paraId="4467094C" w14:textId="77777777" w:rsidR="00B66044" w:rsidRDefault="00B66044"/>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14:paraId="3DB43DA1" w14:textId="00E5EB3B" w:rsidR="7B972A55" w:rsidRDefault="7B972A55" w:rsidP="7B972A55">
            <w:pPr>
              <w:spacing w:after="0"/>
            </w:pPr>
            <w:r w:rsidRPr="7B972A55">
              <w:rPr>
                <w:rFonts w:ascii="Aptos" w:eastAsia="Aptos" w:hAnsi="Aptos" w:cs="Aptos"/>
                <w:color w:val="000000" w:themeColor="text1"/>
                <w:sz w:val="20"/>
                <w:szCs w:val="20"/>
              </w:rPr>
              <w:t>Dosažený průměr</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608765F0" w14:textId="35DA8C32" w:rsidR="7B972A55" w:rsidRDefault="7B972A55" w:rsidP="7B972A55">
            <w:pPr>
              <w:spacing w:after="0"/>
            </w:pPr>
            <w:r w:rsidRPr="7B972A55">
              <w:rPr>
                <w:rFonts w:ascii="Aptos" w:eastAsia="Aptos" w:hAnsi="Aptos" w:cs="Aptos"/>
                <w:color w:val="000000" w:themeColor="text1"/>
                <w:sz w:val="20"/>
                <w:szCs w:val="20"/>
              </w:rPr>
              <w:t>student/</w:t>
            </w:r>
            <w:proofErr w:type="spellStart"/>
            <w:r w:rsidRPr="7B972A55">
              <w:rPr>
                <w:rFonts w:ascii="Aptos" w:eastAsia="Aptos" w:hAnsi="Aptos" w:cs="Aptos"/>
                <w:color w:val="000000" w:themeColor="text1"/>
                <w:sz w:val="20"/>
                <w:szCs w:val="20"/>
              </w:rPr>
              <w:t>getStatistikyRocni</w:t>
            </w:r>
            <w:proofErr w:type="spellEnd"/>
            <w:r w:rsidRPr="7B972A55">
              <w:rPr>
                <w:rFonts w:ascii="Aptos" w:eastAsia="Aptos" w:hAnsi="Aptos" w:cs="Aptos"/>
                <w:color w:val="000000" w:themeColor="text1"/>
                <w:sz w:val="20"/>
                <w:szCs w:val="20"/>
              </w:rPr>
              <w:t xml:space="preserve"> a student/</w:t>
            </w:r>
            <w:proofErr w:type="spellStart"/>
            <w:r w:rsidRPr="7B972A55">
              <w:rPr>
                <w:rFonts w:ascii="Aptos" w:eastAsia="Aptos" w:hAnsi="Aptos" w:cs="Aptos"/>
                <w:color w:val="000000" w:themeColor="text1"/>
                <w:sz w:val="20"/>
                <w:szCs w:val="20"/>
              </w:rPr>
              <w:t>getStatistikySuma</w:t>
            </w:r>
            <w:proofErr w:type="spellEnd"/>
          </w:p>
        </w:tc>
      </w:tr>
      <w:tr w:rsidR="7B972A55" w14:paraId="69D8C7C3" w14:textId="77777777" w:rsidTr="00B55F20">
        <w:trPr>
          <w:trHeight w:val="300"/>
        </w:trPr>
        <w:tc>
          <w:tcPr>
            <w:tcW w:w="1418" w:type="dxa"/>
            <w:vMerge/>
            <w:tcBorders>
              <w:top w:val="single" w:sz="4" w:space="0" w:color="auto"/>
              <w:left w:val="single" w:sz="4" w:space="0" w:color="auto"/>
              <w:bottom w:val="single" w:sz="4" w:space="0" w:color="auto"/>
              <w:right w:val="single" w:sz="4" w:space="0" w:color="auto"/>
            </w:tcBorders>
            <w:vAlign w:val="center"/>
          </w:tcPr>
          <w:p w14:paraId="07413AB1" w14:textId="77777777" w:rsidR="00B66044" w:rsidRDefault="00B66044"/>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14:paraId="1672C669" w14:textId="6F4351A2" w:rsidR="7B972A55" w:rsidRDefault="7B972A55" w:rsidP="7B972A55">
            <w:pPr>
              <w:spacing w:after="0"/>
            </w:pPr>
            <w:r w:rsidRPr="7B972A55">
              <w:rPr>
                <w:rFonts w:ascii="Aptos" w:eastAsia="Aptos" w:hAnsi="Aptos" w:cs="Aptos"/>
                <w:color w:val="000000" w:themeColor="text1"/>
                <w:sz w:val="20"/>
                <w:szCs w:val="20"/>
              </w:rPr>
              <w:t>Zapsané předměty</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549CF765" w14:textId="00BDA16F" w:rsidR="7B972A55" w:rsidRDefault="7B972A55" w:rsidP="7B972A55">
            <w:pPr>
              <w:spacing w:after="0"/>
            </w:pPr>
            <w:proofErr w:type="spellStart"/>
            <w:r w:rsidRPr="7B972A55">
              <w:rPr>
                <w:rFonts w:ascii="Aptos" w:eastAsia="Aptos" w:hAnsi="Aptos" w:cs="Aptos"/>
                <w:color w:val="000000" w:themeColor="text1"/>
                <w:sz w:val="20"/>
                <w:szCs w:val="20"/>
              </w:rPr>
              <w:t>predmety</w:t>
            </w:r>
            <w:proofErr w:type="spellEnd"/>
            <w:r w:rsidRPr="7B972A55">
              <w:rPr>
                <w:rFonts w:ascii="Aptos" w:eastAsia="Aptos" w:hAnsi="Aptos" w:cs="Aptos"/>
                <w:color w:val="000000" w:themeColor="text1"/>
                <w:sz w:val="20"/>
                <w:szCs w:val="20"/>
              </w:rPr>
              <w:t>/</w:t>
            </w:r>
            <w:proofErr w:type="spellStart"/>
            <w:r w:rsidRPr="7B972A55">
              <w:rPr>
                <w:rFonts w:ascii="Aptos" w:eastAsia="Aptos" w:hAnsi="Aptos" w:cs="Aptos"/>
                <w:color w:val="000000" w:themeColor="text1"/>
                <w:sz w:val="20"/>
                <w:szCs w:val="20"/>
              </w:rPr>
              <w:t>getPredmetyByStudent</w:t>
            </w:r>
            <w:proofErr w:type="spellEnd"/>
          </w:p>
        </w:tc>
      </w:tr>
      <w:tr w:rsidR="7B972A55" w14:paraId="73925E78" w14:textId="77777777" w:rsidTr="00B55F20">
        <w:trPr>
          <w:trHeight w:val="600"/>
        </w:trPr>
        <w:tc>
          <w:tcPr>
            <w:tcW w:w="1418" w:type="dxa"/>
            <w:vMerge/>
            <w:tcBorders>
              <w:top w:val="single" w:sz="4" w:space="0" w:color="auto"/>
              <w:left w:val="single" w:sz="4" w:space="0" w:color="auto"/>
              <w:bottom w:val="single" w:sz="4" w:space="0" w:color="auto"/>
              <w:right w:val="single" w:sz="4" w:space="0" w:color="auto"/>
            </w:tcBorders>
            <w:vAlign w:val="center"/>
          </w:tcPr>
          <w:p w14:paraId="51482367" w14:textId="77777777" w:rsidR="00B66044" w:rsidRDefault="00B66044"/>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tcPr>
          <w:p w14:paraId="4FD6B952" w14:textId="0B8A8443" w:rsidR="7B972A55" w:rsidRDefault="7B972A55" w:rsidP="7B972A55">
            <w:pPr>
              <w:spacing w:after="0"/>
            </w:pPr>
            <w:r w:rsidRPr="7B972A55">
              <w:rPr>
                <w:rFonts w:ascii="Aptos" w:eastAsia="Aptos" w:hAnsi="Aptos" w:cs="Aptos"/>
                <w:color w:val="000000" w:themeColor="text1"/>
                <w:sz w:val="20"/>
                <w:szCs w:val="20"/>
              </w:rPr>
              <w:t>Kalkulačka průměru</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12D998FA" w14:textId="25F48020" w:rsidR="7B972A55" w:rsidRDefault="7B972A55" w:rsidP="7B972A55">
            <w:pPr>
              <w:spacing w:after="0"/>
            </w:pPr>
            <w:r w:rsidRPr="7B972A55">
              <w:rPr>
                <w:rFonts w:ascii="Aptos" w:eastAsia="Aptos" w:hAnsi="Aptos" w:cs="Aptos"/>
                <w:color w:val="000000" w:themeColor="text1"/>
                <w:sz w:val="20"/>
                <w:szCs w:val="20"/>
              </w:rPr>
              <w:t>Rozhraní bude dodáno po podpisu smlouvy o dílo (před zahájením prací na tvorbě prováděcího projektu díla).</w:t>
            </w:r>
          </w:p>
        </w:tc>
      </w:tr>
      <w:tr w:rsidR="7B972A55" w14:paraId="42C6D9B1" w14:textId="77777777" w:rsidTr="00B55F20">
        <w:trPr>
          <w:trHeight w:val="300"/>
        </w:trPr>
        <w:tc>
          <w:tcPr>
            <w:tcW w:w="1418" w:type="dxa"/>
            <w:vMerge/>
            <w:tcBorders>
              <w:top w:val="single" w:sz="4" w:space="0" w:color="auto"/>
              <w:left w:val="single" w:sz="4" w:space="0" w:color="auto"/>
              <w:bottom w:val="single" w:sz="4" w:space="0" w:color="auto"/>
              <w:right w:val="single" w:sz="4" w:space="0" w:color="auto"/>
            </w:tcBorders>
            <w:vAlign w:val="center"/>
          </w:tcPr>
          <w:p w14:paraId="452F33B4" w14:textId="77777777" w:rsidR="00B66044" w:rsidRDefault="00B66044"/>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14:paraId="2370C567" w14:textId="4A4CAD78" w:rsidR="7B972A55" w:rsidRDefault="7B972A55" w:rsidP="7B972A55">
            <w:pPr>
              <w:spacing w:after="0"/>
            </w:pPr>
            <w:r w:rsidRPr="7B972A55">
              <w:rPr>
                <w:rFonts w:ascii="Aptos" w:eastAsia="Aptos" w:hAnsi="Aptos" w:cs="Aptos"/>
                <w:color w:val="000000" w:themeColor="text1"/>
                <w:sz w:val="20"/>
                <w:szCs w:val="20"/>
              </w:rPr>
              <w:t>Rozvrh studenta</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55129ED3" w14:textId="7D595041" w:rsidR="7B972A55" w:rsidRDefault="7B972A55" w:rsidP="7B972A55">
            <w:pPr>
              <w:spacing w:after="0"/>
            </w:pPr>
            <w:r w:rsidRPr="7B972A55">
              <w:rPr>
                <w:rFonts w:ascii="Aptos" w:eastAsia="Aptos" w:hAnsi="Aptos" w:cs="Aptos"/>
                <w:color w:val="000000" w:themeColor="text1"/>
                <w:sz w:val="20"/>
                <w:szCs w:val="20"/>
              </w:rPr>
              <w:t>rozvrhy/</w:t>
            </w:r>
            <w:proofErr w:type="spellStart"/>
            <w:r w:rsidRPr="7B972A55">
              <w:rPr>
                <w:rFonts w:ascii="Aptos" w:eastAsia="Aptos" w:hAnsi="Aptos" w:cs="Aptos"/>
                <w:color w:val="000000" w:themeColor="text1"/>
                <w:sz w:val="20"/>
                <w:szCs w:val="20"/>
              </w:rPr>
              <w:t>getRozvrhByStudent</w:t>
            </w:r>
            <w:proofErr w:type="spellEnd"/>
          </w:p>
        </w:tc>
      </w:tr>
      <w:tr w:rsidR="7B972A55" w14:paraId="7E896F9F" w14:textId="77777777" w:rsidTr="00B55F20">
        <w:trPr>
          <w:trHeight w:val="600"/>
        </w:trPr>
        <w:tc>
          <w:tcPr>
            <w:tcW w:w="1418" w:type="dxa"/>
            <w:vMerge/>
            <w:tcBorders>
              <w:top w:val="single" w:sz="4" w:space="0" w:color="auto"/>
              <w:left w:val="single" w:sz="4" w:space="0" w:color="auto"/>
              <w:bottom w:val="single" w:sz="4" w:space="0" w:color="auto"/>
              <w:right w:val="single" w:sz="4" w:space="0" w:color="auto"/>
            </w:tcBorders>
            <w:vAlign w:val="center"/>
          </w:tcPr>
          <w:p w14:paraId="24955F4B" w14:textId="77777777" w:rsidR="00B66044" w:rsidRDefault="00B66044"/>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14:paraId="2E2D4801" w14:textId="2564FFFE" w:rsidR="7B972A55" w:rsidRDefault="7B972A55" w:rsidP="7B972A55">
            <w:pPr>
              <w:spacing w:after="0"/>
            </w:pPr>
            <w:r w:rsidRPr="7B972A55">
              <w:rPr>
                <w:rFonts w:ascii="Aptos" w:eastAsia="Aptos" w:hAnsi="Aptos" w:cs="Aptos"/>
                <w:color w:val="000000" w:themeColor="text1"/>
                <w:sz w:val="20"/>
                <w:szCs w:val="20"/>
              </w:rPr>
              <w:t>Detail rozvrhové akce, další studenti</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585B1DEF" w14:textId="339D4B64" w:rsidR="7B972A55" w:rsidRDefault="7B972A55" w:rsidP="7B972A55">
            <w:pPr>
              <w:spacing w:after="0"/>
            </w:pPr>
            <w:r w:rsidRPr="7B972A55">
              <w:rPr>
                <w:rFonts w:ascii="Aptos" w:eastAsia="Aptos" w:hAnsi="Aptos" w:cs="Aptos"/>
                <w:color w:val="000000" w:themeColor="text1"/>
                <w:sz w:val="20"/>
                <w:szCs w:val="20"/>
              </w:rPr>
              <w:t>student/</w:t>
            </w:r>
            <w:proofErr w:type="spellStart"/>
            <w:r w:rsidRPr="7B972A55">
              <w:rPr>
                <w:rFonts w:ascii="Aptos" w:eastAsia="Aptos" w:hAnsi="Aptos" w:cs="Aptos"/>
                <w:color w:val="000000" w:themeColor="text1"/>
                <w:sz w:val="20"/>
                <w:szCs w:val="20"/>
              </w:rPr>
              <w:t>getStudentiByRoakce</w:t>
            </w:r>
            <w:proofErr w:type="spellEnd"/>
          </w:p>
        </w:tc>
      </w:tr>
      <w:tr w:rsidR="7B972A55" w14:paraId="7BCA3D8F" w14:textId="77777777" w:rsidTr="00B55F20">
        <w:trPr>
          <w:trHeight w:val="600"/>
        </w:trPr>
        <w:tc>
          <w:tcPr>
            <w:tcW w:w="1418" w:type="dxa"/>
            <w:vMerge/>
            <w:tcBorders>
              <w:top w:val="single" w:sz="4" w:space="0" w:color="auto"/>
              <w:left w:val="single" w:sz="4" w:space="0" w:color="auto"/>
              <w:bottom w:val="single" w:sz="4" w:space="0" w:color="auto"/>
              <w:right w:val="single" w:sz="4" w:space="0" w:color="auto"/>
            </w:tcBorders>
            <w:vAlign w:val="center"/>
          </w:tcPr>
          <w:p w14:paraId="21E1E5A1" w14:textId="77777777" w:rsidR="00B66044" w:rsidRDefault="00B66044"/>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14:paraId="2077B9F8" w14:textId="097B1D2D" w:rsidR="7B972A55" w:rsidRDefault="7B972A55" w:rsidP="7B972A55">
            <w:pPr>
              <w:spacing w:after="0"/>
            </w:pPr>
            <w:r w:rsidRPr="7B972A55">
              <w:rPr>
                <w:rFonts w:ascii="Aptos" w:eastAsia="Aptos" w:hAnsi="Aptos" w:cs="Aptos"/>
                <w:color w:val="000000" w:themeColor="text1"/>
                <w:sz w:val="20"/>
                <w:szCs w:val="20"/>
              </w:rPr>
              <w:t xml:space="preserve"> </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71EECCD2" w14:textId="7A047EDD" w:rsidR="7B972A55" w:rsidRDefault="7B972A55" w:rsidP="7B972A55">
            <w:pPr>
              <w:spacing w:after="0"/>
            </w:pPr>
            <w:r w:rsidRPr="7B972A55">
              <w:rPr>
                <w:rFonts w:ascii="Aptos" w:eastAsia="Aptos" w:hAnsi="Aptos" w:cs="Aptos"/>
                <w:color w:val="000000" w:themeColor="text1"/>
                <w:sz w:val="20"/>
                <w:szCs w:val="20"/>
              </w:rPr>
              <w:t xml:space="preserve">Poznámka: </w:t>
            </w:r>
            <w:hyperlink r:id="rId23">
              <w:r w:rsidRPr="7B972A55">
                <w:rPr>
                  <w:rStyle w:val="Hypertextovodkaz"/>
                  <w:rFonts w:ascii="Aptos" w:eastAsia="Aptos" w:hAnsi="Aptos" w:cs="Aptos"/>
                  <w:sz w:val="20"/>
                  <w:szCs w:val="20"/>
                </w:rPr>
                <w:t>https://is-stag.zcu.cz/napoveda/stag-v-portalu/portal-doplnujici_osobni-udaje.html</w:t>
              </w:r>
            </w:hyperlink>
          </w:p>
        </w:tc>
      </w:tr>
      <w:tr w:rsidR="7B972A55" w14:paraId="4DF31991" w14:textId="77777777" w:rsidTr="00B55F20">
        <w:trPr>
          <w:trHeight w:val="600"/>
        </w:trPr>
        <w:tc>
          <w:tcPr>
            <w:tcW w:w="1418" w:type="dxa"/>
            <w:vMerge/>
            <w:tcBorders>
              <w:top w:val="single" w:sz="4" w:space="0" w:color="auto"/>
              <w:left w:val="single" w:sz="4" w:space="0" w:color="auto"/>
              <w:bottom w:val="single" w:sz="4" w:space="0" w:color="auto"/>
              <w:right w:val="single" w:sz="4" w:space="0" w:color="auto"/>
            </w:tcBorders>
            <w:vAlign w:val="center"/>
          </w:tcPr>
          <w:p w14:paraId="05A5AA5D" w14:textId="77777777" w:rsidR="00B66044" w:rsidRDefault="00B66044"/>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14:paraId="3F1EF067" w14:textId="1711DC14" w:rsidR="7B972A55" w:rsidRDefault="7B972A55" w:rsidP="7B972A55">
            <w:pPr>
              <w:spacing w:after="0"/>
            </w:pPr>
            <w:r w:rsidRPr="7B972A55">
              <w:rPr>
                <w:rFonts w:ascii="Aptos" w:eastAsia="Aptos" w:hAnsi="Aptos" w:cs="Aptos"/>
                <w:color w:val="000000" w:themeColor="text1"/>
                <w:sz w:val="20"/>
                <w:szCs w:val="20"/>
              </w:rPr>
              <w:t>Termín odevzdání semestrální práce</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6DDD1B09" w14:textId="43053590" w:rsidR="7B972A55" w:rsidRDefault="7B972A55" w:rsidP="7B972A55">
            <w:pPr>
              <w:spacing w:after="0"/>
            </w:pPr>
            <w:r w:rsidRPr="7B972A55">
              <w:rPr>
                <w:rFonts w:ascii="Aptos" w:eastAsia="Aptos" w:hAnsi="Aptos" w:cs="Aptos"/>
                <w:color w:val="000000" w:themeColor="text1"/>
                <w:sz w:val="20"/>
                <w:szCs w:val="20"/>
              </w:rPr>
              <w:t>Rozhraní bude dodáno po podpisu smlouvy o dílo (před zahájením prací na tvorbě prováděcího projektu díla).</w:t>
            </w:r>
          </w:p>
        </w:tc>
      </w:tr>
      <w:tr w:rsidR="7B972A55" w14:paraId="455FE4E7" w14:textId="77777777" w:rsidTr="00B55F20">
        <w:trPr>
          <w:trHeight w:val="300"/>
        </w:trPr>
        <w:tc>
          <w:tcPr>
            <w:tcW w:w="1418" w:type="dxa"/>
            <w:vMerge/>
            <w:tcBorders>
              <w:top w:val="single" w:sz="4" w:space="0" w:color="auto"/>
              <w:left w:val="single" w:sz="4" w:space="0" w:color="auto"/>
              <w:bottom w:val="single" w:sz="4" w:space="0" w:color="auto"/>
              <w:right w:val="single" w:sz="4" w:space="0" w:color="auto"/>
            </w:tcBorders>
            <w:vAlign w:val="center"/>
          </w:tcPr>
          <w:p w14:paraId="00A6F0A0" w14:textId="77777777" w:rsidR="00B66044" w:rsidRDefault="00B66044"/>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14:paraId="3EDD307D" w14:textId="42177E9C" w:rsidR="7B972A55" w:rsidRDefault="7B972A55" w:rsidP="7B972A55">
            <w:pPr>
              <w:spacing w:after="0"/>
            </w:pPr>
            <w:r w:rsidRPr="7B972A55">
              <w:rPr>
                <w:rFonts w:ascii="Aptos" w:eastAsia="Aptos" w:hAnsi="Aptos" w:cs="Aptos"/>
                <w:color w:val="000000" w:themeColor="text1"/>
                <w:sz w:val="20"/>
                <w:szCs w:val="20"/>
              </w:rPr>
              <w:t>Termín nejbližší odevzdání VŠKP</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24A67F31" w14:textId="3E3DF2C9" w:rsidR="7B972A55" w:rsidRDefault="7B972A55" w:rsidP="7B972A55">
            <w:pPr>
              <w:spacing w:after="0"/>
            </w:pPr>
            <w:r w:rsidRPr="7B972A55">
              <w:rPr>
                <w:rFonts w:ascii="Aptos" w:eastAsia="Aptos" w:hAnsi="Aptos" w:cs="Aptos"/>
                <w:color w:val="000000" w:themeColor="text1"/>
                <w:sz w:val="20"/>
                <w:szCs w:val="20"/>
              </w:rPr>
              <w:t>student/</w:t>
            </w:r>
            <w:proofErr w:type="spellStart"/>
            <w:r w:rsidRPr="7B972A55">
              <w:rPr>
                <w:rFonts w:ascii="Aptos" w:eastAsia="Aptos" w:hAnsi="Aptos" w:cs="Aptos"/>
                <w:color w:val="000000" w:themeColor="text1"/>
                <w:sz w:val="20"/>
                <w:szCs w:val="20"/>
              </w:rPr>
              <w:t>getStudentInfo</w:t>
            </w:r>
            <w:proofErr w:type="spellEnd"/>
          </w:p>
        </w:tc>
      </w:tr>
      <w:tr w:rsidR="7B972A55" w14:paraId="2AAC7B44" w14:textId="77777777" w:rsidTr="00B55F20">
        <w:trPr>
          <w:trHeight w:val="540"/>
        </w:trPr>
        <w:tc>
          <w:tcPr>
            <w:tcW w:w="1418" w:type="dxa"/>
            <w:vMerge/>
            <w:tcBorders>
              <w:top w:val="single" w:sz="4" w:space="0" w:color="auto"/>
              <w:left w:val="single" w:sz="4" w:space="0" w:color="auto"/>
              <w:bottom w:val="single" w:sz="4" w:space="0" w:color="auto"/>
              <w:right w:val="single" w:sz="4" w:space="0" w:color="auto"/>
            </w:tcBorders>
            <w:vAlign w:val="center"/>
          </w:tcPr>
          <w:p w14:paraId="115EE833" w14:textId="77777777" w:rsidR="00B66044" w:rsidRDefault="00B66044"/>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tcPr>
          <w:p w14:paraId="24F49999" w14:textId="5985E5D4" w:rsidR="7B972A55" w:rsidRDefault="7B972A55" w:rsidP="7B972A55">
            <w:pPr>
              <w:spacing w:after="0"/>
            </w:pPr>
            <w:r w:rsidRPr="7B972A55">
              <w:rPr>
                <w:rFonts w:ascii="Aptos" w:eastAsia="Aptos" w:hAnsi="Aptos" w:cs="Aptos"/>
                <w:color w:val="000000" w:themeColor="text1"/>
                <w:sz w:val="20"/>
                <w:szCs w:val="20"/>
              </w:rPr>
              <w:t>Univerzitní konto / mimo IS/STAG</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6B476533" w14:textId="176ABD1C" w:rsidR="7B972A55" w:rsidRDefault="7B972A55" w:rsidP="003D69BF">
            <w:pPr>
              <w:spacing w:after="0"/>
            </w:pPr>
            <w:r w:rsidRPr="7B972A55">
              <w:rPr>
                <w:rFonts w:ascii="Aptos" w:eastAsia="Aptos" w:hAnsi="Aptos" w:cs="Aptos"/>
                <w:color w:val="000000" w:themeColor="text1"/>
                <w:sz w:val="20"/>
                <w:szCs w:val="20"/>
              </w:rPr>
              <w:t xml:space="preserve">Napojení systému </w:t>
            </w:r>
            <w:proofErr w:type="spellStart"/>
            <w:r w:rsidRPr="7B972A55">
              <w:rPr>
                <w:rFonts w:ascii="Aptos" w:eastAsia="Aptos" w:hAnsi="Aptos" w:cs="Aptos"/>
                <w:color w:val="000000" w:themeColor="text1"/>
                <w:sz w:val="20"/>
                <w:szCs w:val="20"/>
              </w:rPr>
              <w:t>ISK</w:t>
            </w:r>
            <w:r w:rsidR="00A95FB7">
              <w:rPr>
                <w:rFonts w:ascii="Aptos" w:eastAsia="Aptos" w:hAnsi="Aptos" w:cs="Aptos"/>
                <w:color w:val="000000" w:themeColor="text1"/>
                <w:sz w:val="20"/>
                <w:szCs w:val="20"/>
              </w:rPr>
              <w:t>aM</w:t>
            </w:r>
            <w:proofErr w:type="spellEnd"/>
            <w:r w:rsidR="00A95FB7">
              <w:rPr>
                <w:rFonts w:ascii="Aptos" w:eastAsia="Aptos" w:hAnsi="Aptos" w:cs="Aptos"/>
                <w:color w:val="000000" w:themeColor="text1"/>
                <w:sz w:val="20"/>
                <w:szCs w:val="20"/>
              </w:rPr>
              <w:t xml:space="preserve">, </w:t>
            </w:r>
            <w:proofErr w:type="spellStart"/>
            <w:r w:rsidR="00A95FB7">
              <w:rPr>
                <w:rFonts w:ascii="Aptos" w:eastAsia="Aptos" w:hAnsi="Aptos" w:cs="Aptos"/>
                <w:color w:val="000000" w:themeColor="text1"/>
                <w:sz w:val="20"/>
                <w:szCs w:val="20"/>
              </w:rPr>
              <w:t>Dimenso</w:t>
            </w:r>
            <w:proofErr w:type="spellEnd"/>
            <w:r w:rsidR="00A95FB7">
              <w:rPr>
                <w:rFonts w:ascii="Aptos" w:eastAsia="Aptos" w:hAnsi="Aptos" w:cs="Aptos"/>
                <w:color w:val="000000" w:themeColor="text1"/>
                <w:sz w:val="20"/>
                <w:szCs w:val="20"/>
              </w:rPr>
              <w:t xml:space="preserve"> ISKAM (</w:t>
            </w:r>
            <w:r w:rsidR="00A95FB7" w:rsidRPr="003D69BF">
              <w:rPr>
                <w:rFonts w:ascii="Aptos" w:eastAsia="Aptos" w:hAnsi="Aptos" w:cs="Aptos"/>
                <w:b/>
                <w:color w:val="000000" w:themeColor="text1"/>
                <w:sz w:val="20"/>
                <w:szCs w:val="20"/>
              </w:rPr>
              <w:t>příloha č. 5</w:t>
            </w:r>
            <w:r w:rsidRPr="7B972A55">
              <w:rPr>
                <w:rFonts w:ascii="Aptos" w:eastAsia="Aptos" w:hAnsi="Aptos" w:cs="Aptos"/>
                <w:color w:val="000000" w:themeColor="text1"/>
                <w:sz w:val="20"/>
                <w:szCs w:val="20"/>
              </w:rPr>
              <w:t>)</w:t>
            </w:r>
          </w:p>
        </w:tc>
      </w:tr>
      <w:tr w:rsidR="7B972A55" w14:paraId="04FBCAD7" w14:textId="77777777" w:rsidTr="00B55F20">
        <w:trPr>
          <w:trHeight w:val="315"/>
        </w:trPr>
        <w:tc>
          <w:tcPr>
            <w:tcW w:w="1418" w:type="dxa"/>
            <w:vMerge/>
            <w:tcBorders>
              <w:top w:val="single" w:sz="4" w:space="0" w:color="auto"/>
              <w:left w:val="single" w:sz="4" w:space="0" w:color="auto"/>
              <w:bottom w:val="single" w:sz="4" w:space="0" w:color="auto"/>
              <w:right w:val="single" w:sz="4" w:space="0" w:color="auto"/>
            </w:tcBorders>
            <w:vAlign w:val="center"/>
          </w:tcPr>
          <w:p w14:paraId="01403BB1" w14:textId="77777777" w:rsidR="00B66044" w:rsidRDefault="00B66044"/>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14:paraId="04B5C7F2" w14:textId="422A9517" w:rsidR="7B972A55" w:rsidRDefault="7B972A55" w:rsidP="7B972A55">
            <w:pPr>
              <w:spacing w:after="0"/>
            </w:pPr>
            <w:r w:rsidRPr="7B972A55">
              <w:rPr>
                <w:rFonts w:ascii="Aptos" w:eastAsia="Aptos" w:hAnsi="Aptos" w:cs="Aptos"/>
                <w:color w:val="000000" w:themeColor="text1"/>
                <w:sz w:val="20"/>
                <w:szCs w:val="20"/>
              </w:rPr>
              <w:t>Události / mimo IS/STAG</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44CA229A" w14:textId="79E4BC56" w:rsidR="7B972A55" w:rsidRDefault="7B972A55" w:rsidP="7B972A55">
            <w:pPr>
              <w:spacing w:after="0"/>
            </w:pPr>
            <w:hyperlink r:id="rId24">
              <w:r w:rsidRPr="7B972A55">
                <w:rPr>
                  <w:rStyle w:val="Hypertextovodkaz"/>
                  <w:rFonts w:ascii="Aptos" w:eastAsia="Aptos" w:hAnsi="Aptos" w:cs="Aptos"/>
                  <w:sz w:val="20"/>
                  <w:szCs w:val="20"/>
                </w:rPr>
                <w:t>https://info-test.zcu.cz/custom_rss</w:t>
              </w:r>
            </w:hyperlink>
          </w:p>
        </w:tc>
      </w:tr>
      <w:tr w:rsidR="7B972A55" w14:paraId="3957712E" w14:textId="77777777" w:rsidTr="00B55F20">
        <w:trPr>
          <w:trHeight w:val="300"/>
        </w:trPr>
        <w:tc>
          <w:tcPr>
            <w:tcW w:w="1418" w:type="dxa"/>
            <w:vMerge w:val="restart"/>
            <w:tcBorders>
              <w:top w:val="single" w:sz="4" w:space="0" w:color="auto"/>
              <w:left w:val="single" w:sz="4" w:space="0" w:color="auto"/>
              <w:bottom w:val="single" w:sz="4" w:space="0" w:color="auto"/>
              <w:right w:val="single" w:sz="4" w:space="0" w:color="auto"/>
            </w:tcBorders>
            <w:tcMar>
              <w:left w:w="70" w:type="dxa"/>
              <w:right w:w="70" w:type="dxa"/>
            </w:tcMar>
          </w:tcPr>
          <w:p w14:paraId="32F70371" w14:textId="0C8177A4" w:rsidR="7B972A55" w:rsidRDefault="7B972A55" w:rsidP="7B972A55">
            <w:pPr>
              <w:spacing w:after="0"/>
              <w:rPr>
                <w:rFonts w:ascii="Aptos" w:eastAsia="Aptos" w:hAnsi="Aptos" w:cs="Aptos"/>
                <w:b/>
                <w:bCs/>
                <w:color w:val="000000" w:themeColor="text1"/>
                <w:sz w:val="20"/>
                <w:szCs w:val="20"/>
              </w:rPr>
            </w:pPr>
            <w:r w:rsidRPr="7B972A55">
              <w:rPr>
                <w:rFonts w:ascii="Aptos" w:eastAsia="Aptos" w:hAnsi="Aptos" w:cs="Aptos"/>
                <w:b/>
                <w:bCs/>
                <w:color w:val="000000" w:themeColor="text1"/>
                <w:sz w:val="20"/>
                <w:szCs w:val="20"/>
              </w:rPr>
              <w:t>Výpis předmětů</w:t>
            </w:r>
          </w:p>
        </w:tc>
        <w:tc>
          <w:tcPr>
            <w:tcW w:w="1701" w:type="dxa"/>
            <w:vMerge w:val="restart"/>
            <w:tcBorders>
              <w:top w:val="single" w:sz="4" w:space="0" w:color="auto"/>
              <w:left w:val="single" w:sz="4" w:space="0" w:color="auto"/>
              <w:bottom w:val="single" w:sz="4" w:space="0" w:color="auto"/>
              <w:right w:val="single" w:sz="4" w:space="0" w:color="auto"/>
            </w:tcBorders>
            <w:tcMar>
              <w:left w:w="70" w:type="dxa"/>
              <w:right w:w="70" w:type="dxa"/>
            </w:tcMar>
          </w:tcPr>
          <w:p w14:paraId="2C02F24A" w14:textId="3F97EEF7" w:rsidR="7B972A55" w:rsidRDefault="7B972A55" w:rsidP="7B972A55">
            <w:pPr>
              <w:spacing w:after="0"/>
            </w:pPr>
            <w:r w:rsidRPr="7B972A55">
              <w:rPr>
                <w:rFonts w:ascii="Aptos" w:eastAsia="Aptos" w:hAnsi="Aptos" w:cs="Aptos"/>
                <w:color w:val="000000" w:themeColor="text1"/>
                <w:sz w:val="20"/>
                <w:szCs w:val="20"/>
              </w:rPr>
              <w:t>Výpis historie předmětů</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04C4ADCC" w14:textId="4654EBE6" w:rsidR="7B972A55" w:rsidRDefault="7B972A55" w:rsidP="7B972A55">
            <w:pPr>
              <w:spacing w:after="0"/>
            </w:pPr>
            <w:proofErr w:type="spellStart"/>
            <w:r w:rsidRPr="7B972A55">
              <w:rPr>
                <w:rFonts w:ascii="Aptos" w:eastAsia="Aptos" w:hAnsi="Aptos" w:cs="Aptos"/>
                <w:color w:val="000000" w:themeColor="text1"/>
                <w:sz w:val="20"/>
                <w:szCs w:val="20"/>
              </w:rPr>
              <w:t>predmety</w:t>
            </w:r>
            <w:proofErr w:type="spellEnd"/>
            <w:r w:rsidRPr="7B972A55">
              <w:rPr>
                <w:rFonts w:ascii="Aptos" w:eastAsia="Aptos" w:hAnsi="Aptos" w:cs="Aptos"/>
                <w:color w:val="000000" w:themeColor="text1"/>
                <w:sz w:val="20"/>
                <w:szCs w:val="20"/>
              </w:rPr>
              <w:t>/</w:t>
            </w:r>
            <w:proofErr w:type="spellStart"/>
            <w:r w:rsidRPr="7B972A55">
              <w:rPr>
                <w:rFonts w:ascii="Aptos" w:eastAsia="Aptos" w:hAnsi="Aptos" w:cs="Aptos"/>
                <w:color w:val="000000" w:themeColor="text1"/>
                <w:sz w:val="20"/>
                <w:szCs w:val="20"/>
              </w:rPr>
              <w:t>getPredmetyByStudent</w:t>
            </w:r>
            <w:proofErr w:type="spellEnd"/>
          </w:p>
        </w:tc>
      </w:tr>
      <w:tr w:rsidR="7B972A55" w14:paraId="352C3611" w14:textId="77777777" w:rsidTr="00B55F20">
        <w:trPr>
          <w:trHeight w:val="300"/>
        </w:trPr>
        <w:tc>
          <w:tcPr>
            <w:tcW w:w="1418" w:type="dxa"/>
            <w:vMerge/>
            <w:tcBorders>
              <w:top w:val="single" w:sz="4" w:space="0" w:color="auto"/>
              <w:left w:val="single" w:sz="4" w:space="0" w:color="auto"/>
              <w:bottom w:val="single" w:sz="4" w:space="0" w:color="auto"/>
              <w:right w:val="single" w:sz="4" w:space="0" w:color="auto"/>
            </w:tcBorders>
            <w:vAlign w:val="center"/>
          </w:tcPr>
          <w:p w14:paraId="6D078163" w14:textId="77777777" w:rsidR="00B66044" w:rsidRDefault="00B66044"/>
        </w:tc>
        <w:tc>
          <w:tcPr>
            <w:tcW w:w="1701" w:type="dxa"/>
            <w:vMerge/>
            <w:tcBorders>
              <w:top w:val="single" w:sz="4" w:space="0" w:color="auto"/>
              <w:left w:val="single" w:sz="4" w:space="0" w:color="auto"/>
              <w:bottom w:val="single" w:sz="4" w:space="0" w:color="auto"/>
              <w:right w:val="single" w:sz="4" w:space="0" w:color="auto"/>
            </w:tcBorders>
            <w:vAlign w:val="center"/>
          </w:tcPr>
          <w:p w14:paraId="54B92174" w14:textId="77777777" w:rsidR="00B66044" w:rsidRDefault="00B66044"/>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76CBB679" w14:textId="5CFBA4FF" w:rsidR="7B972A55" w:rsidRDefault="7B972A55" w:rsidP="7B972A55">
            <w:pPr>
              <w:spacing w:after="0"/>
            </w:pPr>
            <w:proofErr w:type="spellStart"/>
            <w:r w:rsidRPr="7B972A55">
              <w:rPr>
                <w:rFonts w:ascii="Aptos" w:eastAsia="Aptos" w:hAnsi="Aptos" w:cs="Aptos"/>
                <w:color w:val="000000" w:themeColor="text1"/>
                <w:sz w:val="20"/>
                <w:szCs w:val="20"/>
              </w:rPr>
              <w:t>predmety</w:t>
            </w:r>
            <w:proofErr w:type="spellEnd"/>
            <w:r w:rsidRPr="7B972A55">
              <w:rPr>
                <w:rFonts w:ascii="Aptos" w:eastAsia="Aptos" w:hAnsi="Aptos" w:cs="Aptos"/>
                <w:color w:val="000000" w:themeColor="text1"/>
                <w:sz w:val="20"/>
                <w:szCs w:val="20"/>
              </w:rPr>
              <w:t>/</w:t>
            </w:r>
            <w:proofErr w:type="spellStart"/>
            <w:r w:rsidRPr="7B972A55">
              <w:rPr>
                <w:rFonts w:ascii="Aptos" w:eastAsia="Aptos" w:hAnsi="Aptos" w:cs="Aptos"/>
                <w:color w:val="000000" w:themeColor="text1"/>
                <w:sz w:val="20"/>
                <w:szCs w:val="20"/>
              </w:rPr>
              <w:t>getPredmetInfo</w:t>
            </w:r>
            <w:proofErr w:type="spellEnd"/>
          </w:p>
        </w:tc>
      </w:tr>
      <w:tr w:rsidR="7B972A55" w14:paraId="440BC091" w14:textId="77777777" w:rsidTr="00B55F20">
        <w:trPr>
          <w:trHeight w:val="300"/>
        </w:trPr>
        <w:tc>
          <w:tcPr>
            <w:tcW w:w="1418" w:type="dxa"/>
            <w:vMerge/>
            <w:tcBorders>
              <w:top w:val="single" w:sz="4" w:space="0" w:color="auto"/>
              <w:left w:val="single" w:sz="4" w:space="0" w:color="auto"/>
              <w:bottom w:val="single" w:sz="4" w:space="0" w:color="auto"/>
              <w:right w:val="single" w:sz="4" w:space="0" w:color="auto"/>
            </w:tcBorders>
            <w:vAlign w:val="center"/>
          </w:tcPr>
          <w:p w14:paraId="13BEA98E" w14:textId="77777777" w:rsidR="00B66044" w:rsidRDefault="00B66044"/>
        </w:tc>
        <w:tc>
          <w:tcPr>
            <w:tcW w:w="1701" w:type="dxa"/>
            <w:vMerge/>
            <w:tcBorders>
              <w:top w:val="single" w:sz="4" w:space="0" w:color="auto"/>
              <w:left w:val="single" w:sz="4" w:space="0" w:color="auto"/>
              <w:bottom w:val="single" w:sz="4" w:space="0" w:color="auto"/>
              <w:right w:val="single" w:sz="4" w:space="0" w:color="auto"/>
            </w:tcBorders>
            <w:vAlign w:val="center"/>
          </w:tcPr>
          <w:p w14:paraId="53BD5D0E" w14:textId="77777777" w:rsidR="00B66044" w:rsidRDefault="00B66044"/>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1EBB4C06" w14:textId="7B537E26" w:rsidR="7B972A55" w:rsidRDefault="7B972A55" w:rsidP="7B972A55">
            <w:pPr>
              <w:spacing w:after="0"/>
            </w:pPr>
            <w:proofErr w:type="spellStart"/>
            <w:r w:rsidRPr="7B972A55">
              <w:rPr>
                <w:rFonts w:ascii="Aptos" w:eastAsia="Aptos" w:hAnsi="Aptos" w:cs="Aptos"/>
                <w:color w:val="000000" w:themeColor="text1"/>
                <w:sz w:val="20"/>
                <w:szCs w:val="20"/>
              </w:rPr>
              <w:t>znamky</w:t>
            </w:r>
            <w:proofErr w:type="spellEnd"/>
            <w:r w:rsidRPr="7B972A55">
              <w:rPr>
                <w:rFonts w:ascii="Aptos" w:eastAsia="Aptos" w:hAnsi="Aptos" w:cs="Aptos"/>
                <w:color w:val="000000" w:themeColor="text1"/>
                <w:sz w:val="20"/>
                <w:szCs w:val="20"/>
              </w:rPr>
              <w:t>/</w:t>
            </w:r>
            <w:proofErr w:type="spellStart"/>
            <w:r w:rsidRPr="7B972A55">
              <w:rPr>
                <w:rFonts w:ascii="Aptos" w:eastAsia="Aptos" w:hAnsi="Aptos" w:cs="Aptos"/>
                <w:color w:val="000000" w:themeColor="text1"/>
                <w:sz w:val="20"/>
                <w:szCs w:val="20"/>
              </w:rPr>
              <w:t>getZnamkyByStudent</w:t>
            </w:r>
            <w:proofErr w:type="spellEnd"/>
          </w:p>
        </w:tc>
      </w:tr>
      <w:tr w:rsidR="7B972A55" w14:paraId="4E1F247E" w14:textId="77777777" w:rsidTr="00B55F20">
        <w:trPr>
          <w:trHeight w:val="300"/>
        </w:trPr>
        <w:tc>
          <w:tcPr>
            <w:tcW w:w="1418" w:type="dxa"/>
            <w:vMerge/>
            <w:tcBorders>
              <w:top w:val="single" w:sz="4" w:space="0" w:color="auto"/>
              <w:left w:val="single" w:sz="4" w:space="0" w:color="auto"/>
              <w:bottom w:val="single" w:sz="4" w:space="0" w:color="auto"/>
              <w:right w:val="single" w:sz="4" w:space="0" w:color="auto"/>
            </w:tcBorders>
            <w:vAlign w:val="center"/>
          </w:tcPr>
          <w:p w14:paraId="0CA7DD00" w14:textId="77777777" w:rsidR="00B66044" w:rsidRDefault="00B66044"/>
        </w:tc>
        <w:tc>
          <w:tcPr>
            <w:tcW w:w="1701" w:type="dxa"/>
            <w:vMerge/>
            <w:tcBorders>
              <w:top w:val="single" w:sz="4" w:space="0" w:color="auto"/>
              <w:left w:val="single" w:sz="4" w:space="0" w:color="auto"/>
              <w:bottom w:val="single" w:sz="4" w:space="0" w:color="auto"/>
              <w:right w:val="single" w:sz="4" w:space="0" w:color="auto"/>
            </w:tcBorders>
            <w:vAlign w:val="center"/>
          </w:tcPr>
          <w:p w14:paraId="2672A89E" w14:textId="77777777" w:rsidR="00B66044" w:rsidRDefault="00B66044"/>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50B84328" w14:textId="50CDB696" w:rsidR="7B972A55" w:rsidRDefault="7B972A55" w:rsidP="7B972A55">
            <w:pPr>
              <w:spacing w:after="0"/>
            </w:pPr>
            <w:proofErr w:type="spellStart"/>
            <w:r w:rsidRPr="7B972A55">
              <w:rPr>
                <w:rFonts w:ascii="Aptos" w:eastAsia="Aptos" w:hAnsi="Aptos" w:cs="Aptos"/>
                <w:color w:val="000000" w:themeColor="text1"/>
                <w:sz w:val="20"/>
                <w:szCs w:val="20"/>
              </w:rPr>
              <w:t>ng_predmety</w:t>
            </w:r>
            <w:proofErr w:type="spellEnd"/>
            <w:r w:rsidRPr="7B972A55">
              <w:rPr>
                <w:rFonts w:ascii="Aptos" w:eastAsia="Aptos" w:hAnsi="Aptos" w:cs="Aptos"/>
                <w:color w:val="000000" w:themeColor="text1"/>
                <w:sz w:val="20"/>
                <w:szCs w:val="20"/>
              </w:rPr>
              <w:t>/</w:t>
            </w:r>
            <w:proofErr w:type="spellStart"/>
            <w:r w:rsidRPr="7B972A55">
              <w:rPr>
                <w:rFonts w:ascii="Aptos" w:eastAsia="Aptos" w:hAnsi="Aptos" w:cs="Aptos"/>
                <w:color w:val="000000" w:themeColor="text1"/>
                <w:sz w:val="20"/>
                <w:szCs w:val="20"/>
              </w:rPr>
              <w:t>getPredmetyDetailniInfo</w:t>
            </w:r>
            <w:proofErr w:type="spellEnd"/>
            <w:r w:rsidRPr="7B972A55">
              <w:rPr>
                <w:rFonts w:ascii="Aptos" w:eastAsia="Aptos" w:hAnsi="Aptos" w:cs="Aptos"/>
                <w:color w:val="000000" w:themeColor="text1"/>
                <w:sz w:val="20"/>
                <w:szCs w:val="20"/>
              </w:rPr>
              <w:t xml:space="preserve"> </w:t>
            </w:r>
          </w:p>
        </w:tc>
      </w:tr>
      <w:tr w:rsidR="7B972A55" w14:paraId="2B83B343" w14:textId="77777777" w:rsidTr="00B55F20">
        <w:trPr>
          <w:trHeight w:val="300"/>
        </w:trPr>
        <w:tc>
          <w:tcPr>
            <w:tcW w:w="1418" w:type="dxa"/>
            <w:vMerge/>
            <w:tcBorders>
              <w:top w:val="single" w:sz="4" w:space="0" w:color="auto"/>
              <w:left w:val="single" w:sz="4" w:space="0" w:color="auto"/>
              <w:bottom w:val="single" w:sz="4" w:space="0" w:color="auto"/>
              <w:right w:val="single" w:sz="4" w:space="0" w:color="auto"/>
            </w:tcBorders>
            <w:vAlign w:val="center"/>
          </w:tcPr>
          <w:p w14:paraId="63794D41" w14:textId="77777777" w:rsidR="00B66044" w:rsidRDefault="00B66044"/>
        </w:tc>
        <w:tc>
          <w:tcPr>
            <w:tcW w:w="1701" w:type="dxa"/>
            <w:vMerge/>
            <w:tcBorders>
              <w:top w:val="single" w:sz="4" w:space="0" w:color="auto"/>
              <w:left w:val="single" w:sz="4" w:space="0" w:color="auto"/>
              <w:bottom w:val="single" w:sz="4" w:space="0" w:color="auto"/>
              <w:right w:val="single" w:sz="4" w:space="0" w:color="auto"/>
            </w:tcBorders>
            <w:vAlign w:val="center"/>
          </w:tcPr>
          <w:p w14:paraId="6F88308F" w14:textId="77777777" w:rsidR="00B66044" w:rsidRDefault="00B66044"/>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79754C30" w14:textId="38F55315" w:rsidR="7B972A55" w:rsidRDefault="7B972A55" w:rsidP="7B972A55">
            <w:pPr>
              <w:spacing w:after="0"/>
            </w:pPr>
            <w:r w:rsidRPr="7B972A55">
              <w:rPr>
                <w:rFonts w:ascii="Aptos" w:eastAsia="Aptos" w:hAnsi="Aptos" w:cs="Aptos"/>
                <w:color w:val="000000" w:themeColor="text1"/>
                <w:sz w:val="20"/>
                <w:szCs w:val="20"/>
              </w:rPr>
              <w:t>rozvrhy/</w:t>
            </w:r>
            <w:proofErr w:type="spellStart"/>
            <w:r w:rsidRPr="7B972A55">
              <w:rPr>
                <w:rFonts w:ascii="Aptos" w:eastAsia="Aptos" w:hAnsi="Aptos" w:cs="Aptos"/>
                <w:color w:val="000000" w:themeColor="text1"/>
                <w:sz w:val="20"/>
                <w:szCs w:val="20"/>
              </w:rPr>
              <w:t>getRozvrhByPredmet</w:t>
            </w:r>
            <w:proofErr w:type="spellEnd"/>
            <w:r w:rsidRPr="7B972A55">
              <w:rPr>
                <w:rFonts w:ascii="Aptos" w:eastAsia="Aptos" w:hAnsi="Aptos" w:cs="Aptos"/>
                <w:color w:val="000000" w:themeColor="text1"/>
                <w:sz w:val="20"/>
                <w:szCs w:val="20"/>
              </w:rPr>
              <w:t xml:space="preserve"> </w:t>
            </w:r>
          </w:p>
        </w:tc>
      </w:tr>
      <w:tr w:rsidR="7B972A55" w14:paraId="746A7524" w14:textId="77777777" w:rsidTr="00B55F20">
        <w:trPr>
          <w:trHeight w:val="300"/>
        </w:trPr>
        <w:tc>
          <w:tcPr>
            <w:tcW w:w="1418" w:type="dxa"/>
            <w:vMerge/>
            <w:tcBorders>
              <w:top w:val="single" w:sz="4" w:space="0" w:color="auto"/>
              <w:left w:val="single" w:sz="4" w:space="0" w:color="auto"/>
              <w:bottom w:val="single" w:sz="4" w:space="0" w:color="auto"/>
              <w:right w:val="single" w:sz="4" w:space="0" w:color="auto"/>
            </w:tcBorders>
            <w:vAlign w:val="center"/>
          </w:tcPr>
          <w:p w14:paraId="578A0538" w14:textId="77777777" w:rsidR="00B66044" w:rsidRDefault="00B66044"/>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14:paraId="5E769865" w14:textId="13D54C03" w:rsidR="7B972A55" w:rsidRDefault="7B972A55" w:rsidP="7B972A55">
            <w:pPr>
              <w:spacing w:after="0"/>
            </w:pPr>
            <w:r w:rsidRPr="7B972A55">
              <w:rPr>
                <w:rFonts w:ascii="Aptos" w:eastAsia="Aptos" w:hAnsi="Aptos" w:cs="Aptos"/>
                <w:color w:val="000000" w:themeColor="text1"/>
                <w:sz w:val="20"/>
                <w:szCs w:val="20"/>
              </w:rPr>
              <w:t>Detailní informace o vyučujícím</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536FEC7C" w14:textId="5DC1AF04" w:rsidR="7B972A55" w:rsidRDefault="7B972A55" w:rsidP="7B972A55">
            <w:pPr>
              <w:spacing w:after="0"/>
            </w:pPr>
            <w:proofErr w:type="spellStart"/>
            <w:r w:rsidRPr="7B972A55">
              <w:rPr>
                <w:rFonts w:ascii="Aptos" w:eastAsia="Aptos" w:hAnsi="Aptos" w:cs="Aptos"/>
                <w:color w:val="000000" w:themeColor="text1"/>
                <w:sz w:val="20"/>
                <w:szCs w:val="20"/>
              </w:rPr>
              <w:t>ucitel</w:t>
            </w:r>
            <w:proofErr w:type="spellEnd"/>
            <w:r w:rsidRPr="7B972A55">
              <w:rPr>
                <w:rFonts w:ascii="Aptos" w:eastAsia="Aptos" w:hAnsi="Aptos" w:cs="Aptos"/>
                <w:color w:val="000000" w:themeColor="text1"/>
                <w:sz w:val="20"/>
                <w:szCs w:val="20"/>
              </w:rPr>
              <w:t>/</w:t>
            </w:r>
            <w:proofErr w:type="spellStart"/>
            <w:r w:rsidRPr="7B972A55">
              <w:rPr>
                <w:rFonts w:ascii="Aptos" w:eastAsia="Aptos" w:hAnsi="Aptos" w:cs="Aptos"/>
                <w:color w:val="000000" w:themeColor="text1"/>
                <w:sz w:val="20"/>
                <w:szCs w:val="20"/>
              </w:rPr>
              <w:t>getUcitelInfo</w:t>
            </w:r>
            <w:proofErr w:type="spellEnd"/>
          </w:p>
        </w:tc>
      </w:tr>
      <w:tr w:rsidR="7B972A55" w14:paraId="5BCEE708" w14:textId="77777777" w:rsidTr="00B55F20">
        <w:trPr>
          <w:trHeight w:val="300"/>
        </w:trPr>
        <w:tc>
          <w:tcPr>
            <w:tcW w:w="1418" w:type="dxa"/>
            <w:vMerge/>
            <w:tcBorders>
              <w:top w:val="single" w:sz="4" w:space="0" w:color="auto"/>
              <w:left w:val="single" w:sz="4" w:space="0" w:color="auto"/>
              <w:bottom w:val="single" w:sz="4" w:space="0" w:color="auto"/>
              <w:right w:val="single" w:sz="4" w:space="0" w:color="auto"/>
            </w:tcBorders>
            <w:vAlign w:val="center"/>
          </w:tcPr>
          <w:p w14:paraId="224BAD55" w14:textId="77777777" w:rsidR="00B66044" w:rsidRDefault="00B66044"/>
        </w:tc>
        <w:tc>
          <w:tcPr>
            <w:tcW w:w="1701" w:type="dxa"/>
            <w:vMerge w:val="restart"/>
            <w:tcBorders>
              <w:top w:val="single" w:sz="4" w:space="0" w:color="auto"/>
              <w:left w:val="single" w:sz="4" w:space="0" w:color="auto"/>
              <w:bottom w:val="single" w:sz="4" w:space="0" w:color="auto"/>
              <w:right w:val="single" w:sz="4" w:space="0" w:color="auto"/>
            </w:tcBorders>
            <w:tcMar>
              <w:left w:w="70" w:type="dxa"/>
              <w:right w:w="70" w:type="dxa"/>
            </w:tcMar>
          </w:tcPr>
          <w:p w14:paraId="1B3BC245" w14:textId="3DD6D1E9" w:rsidR="7B972A55" w:rsidRDefault="7B972A55" w:rsidP="7B972A55">
            <w:pPr>
              <w:spacing w:after="0"/>
            </w:pPr>
            <w:r w:rsidRPr="7B972A55">
              <w:rPr>
                <w:rFonts w:ascii="Aptos" w:eastAsia="Aptos" w:hAnsi="Aptos" w:cs="Aptos"/>
                <w:color w:val="000000" w:themeColor="text1"/>
                <w:sz w:val="20"/>
                <w:szCs w:val="20"/>
              </w:rPr>
              <w:t xml:space="preserve">Zobrazení libovolného </w:t>
            </w:r>
            <w:proofErr w:type="spellStart"/>
            <w:r w:rsidRPr="7B972A55">
              <w:rPr>
                <w:rFonts w:ascii="Aptos" w:eastAsia="Aptos" w:hAnsi="Aptos" w:cs="Aptos"/>
                <w:color w:val="000000" w:themeColor="text1"/>
                <w:sz w:val="20"/>
                <w:szCs w:val="20"/>
              </w:rPr>
              <w:t>předmetu</w:t>
            </w:r>
            <w:proofErr w:type="spellEnd"/>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3A275359" w14:textId="0F518CAE" w:rsidR="7B972A55" w:rsidRDefault="7B972A55" w:rsidP="7B972A55">
            <w:pPr>
              <w:spacing w:after="0"/>
            </w:pPr>
            <w:proofErr w:type="spellStart"/>
            <w:r w:rsidRPr="7B972A55">
              <w:rPr>
                <w:rFonts w:ascii="Aptos" w:eastAsia="Aptos" w:hAnsi="Aptos" w:cs="Aptos"/>
                <w:color w:val="000000" w:themeColor="text1"/>
                <w:sz w:val="20"/>
                <w:szCs w:val="20"/>
              </w:rPr>
              <w:t>predmety</w:t>
            </w:r>
            <w:proofErr w:type="spellEnd"/>
            <w:r w:rsidRPr="7B972A55">
              <w:rPr>
                <w:rFonts w:ascii="Aptos" w:eastAsia="Aptos" w:hAnsi="Aptos" w:cs="Aptos"/>
                <w:color w:val="000000" w:themeColor="text1"/>
                <w:sz w:val="20"/>
                <w:szCs w:val="20"/>
              </w:rPr>
              <w:t>/</w:t>
            </w:r>
            <w:proofErr w:type="spellStart"/>
            <w:r w:rsidRPr="7B972A55">
              <w:rPr>
                <w:rFonts w:ascii="Aptos" w:eastAsia="Aptos" w:hAnsi="Aptos" w:cs="Aptos"/>
                <w:color w:val="000000" w:themeColor="text1"/>
                <w:sz w:val="20"/>
                <w:szCs w:val="20"/>
              </w:rPr>
              <w:t>najdiPredmety</w:t>
            </w:r>
            <w:proofErr w:type="spellEnd"/>
          </w:p>
        </w:tc>
      </w:tr>
      <w:tr w:rsidR="7B972A55" w14:paraId="67469C91" w14:textId="77777777" w:rsidTr="00B55F20">
        <w:trPr>
          <w:trHeight w:val="300"/>
        </w:trPr>
        <w:tc>
          <w:tcPr>
            <w:tcW w:w="1418" w:type="dxa"/>
            <w:vMerge/>
            <w:tcBorders>
              <w:top w:val="single" w:sz="4" w:space="0" w:color="auto"/>
              <w:left w:val="single" w:sz="4" w:space="0" w:color="auto"/>
              <w:bottom w:val="single" w:sz="4" w:space="0" w:color="auto"/>
              <w:right w:val="single" w:sz="4" w:space="0" w:color="auto"/>
            </w:tcBorders>
            <w:vAlign w:val="center"/>
          </w:tcPr>
          <w:p w14:paraId="79BDBA73" w14:textId="77777777" w:rsidR="00B66044" w:rsidRDefault="00B66044"/>
        </w:tc>
        <w:tc>
          <w:tcPr>
            <w:tcW w:w="1701" w:type="dxa"/>
            <w:vMerge/>
            <w:tcBorders>
              <w:top w:val="single" w:sz="4" w:space="0" w:color="auto"/>
              <w:left w:val="single" w:sz="4" w:space="0" w:color="auto"/>
              <w:bottom w:val="single" w:sz="4" w:space="0" w:color="auto"/>
              <w:right w:val="single" w:sz="4" w:space="0" w:color="auto"/>
            </w:tcBorders>
            <w:vAlign w:val="center"/>
          </w:tcPr>
          <w:p w14:paraId="7A6D6CD1" w14:textId="77777777" w:rsidR="00B66044" w:rsidRDefault="00B66044"/>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6AC34A25" w14:textId="2D94ED8C" w:rsidR="7B972A55" w:rsidRDefault="7B972A55" w:rsidP="7B972A55">
            <w:pPr>
              <w:spacing w:after="0"/>
            </w:pPr>
            <w:proofErr w:type="spellStart"/>
            <w:r w:rsidRPr="7B972A55">
              <w:rPr>
                <w:rFonts w:ascii="Aptos" w:eastAsia="Aptos" w:hAnsi="Aptos" w:cs="Aptos"/>
                <w:color w:val="000000" w:themeColor="text1"/>
                <w:sz w:val="20"/>
                <w:szCs w:val="20"/>
              </w:rPr>
              <w:t>predmety</w:t>
            </w:r>
            <w:proofErr w:type="spellEnd"/>
            <w:r w:rsidRPr="7B972A55">
              <w:rPr>
                <w:rFonts w:ascii="Aptos" w:eastAsia="Aptos" w:hAnsi="Aptos" w:cs="Aptos"/>
                <w:color w:val="000000" w:themeColor="text1"/>
                <w:sz w:val="20"/>
                <w:szCs w:val="20"/>
              </w:rPr>
              <w:t>/</w:t>
            </w:r>
            <w:proofErr w:type="spellStart"/>
            <w:r w:rsidRPr="7B972A55">
              <w:rPr>
                <w:rFonts w:ascii="Aptos" w:eastAsia="Aptos" w:hAnsi="Aptos" w:cs="Aptos"/>
                <w:color w:val="000000" w:themeColor="text1"/>
                <w:sz w:val="20"/>
                <w:szCs w:val="20"/>
              </w:rPr>
              <w:t>getPredmetInfo</w:t>
            </w:r>
            <w:proofErr w:type="spellEnd"/>
          </w:p>
        </w:tc>
      </w:tr>
      <w:tr w:rsidR="7B972A55" w14:paraId="655710B3" w14:textId="77777777" w:rsidTr="00B55F20">
        <w:trPr>
          <w:trHeight w:val="300"/>
        </w:trPr>
        <w:tc>
          <w:tcPr>
            <w:tcW w:w="1418" w:type="dxa"/>
            <w:vMerge/>
            <w:tcBorders>
              <w:top w:val="single" w:sz="4" w:space="0" w:color="auto"/>
              <w:left w:val="single" w:sz="4" w:space="0" w:color="auto"/>
              <w:bottom w:val="single" w:sz="4" w:space="0" w:color="auto"/>
              <w:right w:val="single" w:sz="4" w:space="0" w:color="auto"/>
            </w:tcBorders>
            <w:vAlign w:val="center"/>
          </w:tcPr>
          <w:p w14:paraId="45BAF77E" w14:textId="77777777" w:rsidR="00B66044" w:rsidRDefault="00B66044"/>
        </w:tc>
        <w:tc>
          <w:tcPr>
            <w:tcW w:w="1701" w:type="dxa"/>
            <w:vMerge/>
            <w:tcBorders>
              <w:top w:val="single" w:sz="4" w:space="0" w:color="auto"/>
              <w:left w:val="single" w:sz="4" w:space="0" w:color="auto"/>
              <w:bottom w:val="single" w:sz="4" w:space="0" w:color="auto"/>
              <w:right w:val="single" w:sz="4" w:space="0" w:color="auto"/>
            </w:tcBorders>
            <w:vAlign w:val="center"/>
          </w:tcPr>
          <w:p w14:paraId="4DBBAE9D" w14:textId="77777777" w:rsidR="00B66044" w:rsidRDefault="00B66044"/>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23E18EEB" w14:textId="15B600EE" w:rsidR="7B972A55" w:rsidRDefault="7B972A55" w:rsidP="7B972A55">
            <w:pPr>
              <w:spacing w:after="0"/>
            </w:pPr>
            <w:proofErr w:type="spellStart"/>
            <w:r w:rsidRPr="7B972A55">
              <w:rPr>
                <w:rFonts w:ascii="Aptos" w:eastAsia="Aptos" w:hAnsi="Aptos" w:cs="Aptos"/>
                <w:color w:val="000000" w:themeColor="text1"/>
                <w:sz w:val="20"/>
                <w:szCs w:val="20"/>
              </w:rPr>
              <w:t>ng_predmety</w:t>
            </w:r>
            <w:proofErr w:type="spellEnd"/>
            <w:r w:rsidRPr="7B972A55">
              <w:rPr>
                <w:rFonts w:ascii="Aptos" w:eastAsia="Aptos" w:hAnsi="Aptos" w:cs="Aptos"/>
                <w:color w:val="000000" w:themeColor="text1"/>
                <w:sz w:val="20"/>
                <w:szCs w:val="20"/>
              </w:rPr>
              <w:t>/</w:t>
            </w:r>
            <w:proofErr w:type="spellStart"/>
            <w:r w:rsidRPr="7B972A55">
              <w:rPr>
                <w:rFonts w:ascii="Aptos" w:eastAsia="Aptos" w:hAnsi="Aptos" w:cs="Aptos"/>
                <w:color w:val="000000" w:themeColor="text1"/>
                <w:sz w:val="20"/>
                <w:szCs w:val="20"/>
              </w:rPr>
              <w:t>getPredmetyDetailniInfo</w:t>
            </w:r>
            <w:proofErr w:type="spellEnd"/>
            <w:r w:rsidRPr="7B972A55">
              <w:rPr>
                <w:rFonts w:ascii="Aptos" w:eastAsia="Aptos" w:hAnsi="Aptos" w:cs="Aptos"/>
                <w:color w:val="000000" w:themeColor="text1"/>
                <w:sz w:val="20"/>
                <w:szCs w:val="20"/>
              </w:rPr>
              <w:t xml:space="preserve"> </w:t>
            </w:r>
          </w:p>
        </w:tc>
      </w:tr>
      <w:tr w:rsidR="7B972A55" w14:paraId="696EAFD7" w14:textId="77777777" w:rsidTr="00B55F20">
        <w:trPr>
          <w:trHeight w:val="300"/>
        </w:trPr>
        <w:tc>
          <w:tcPr>
            <w:tcW w:w="1418" w:type="dxa"/>
            <w:vMerge/>
            <w:tcBorders>
              <w:top w:val="single" w:sz="4" w:space="0" w:color="auto"/>
              <w:left w:val="single" w:sz="4" w:space="0" w:color="auto"/>
              <w:bottom w:val="single" w:sz="4" w:space="0" w:color="auto"/>
              <w:right w:val="single" w:sz="4" w:space="0" w:color="auto"/>
            </w:tcBorders>
            <w:vAlign w:val="center"/>
          </w:tcPr>
          <w:p w14:paraId="60E5AE20" w14:textId="77777777" w:rsidR="00B66044" w:rsidRDefault="00B66044"/>
        </w:tc>
        <w:tc>
          <w:tcPr>
            <w:tcW w:w="1701" w:type="dxa"/>
            <w:vMerge/>
            <w:tcBorders>
              <w:top w:val="single" w:sz="4" w:space="0" w:color="auto"/>
              <w:left w:val="single" w:sz="4" w:space="0" w:color="auto"/>
              <w:bottom w:val="single" w:sz="4" w:space="0" w:color="auto"/>
              <w:right w:val="single" w:sz="4" w:space="0" w:color="auto"/>
            </w:tcBorders>
            <w:vAlign w:val="center"/>
          </w:tcPr>
          <w:p w14:paraId="4E33E3A7" w14:textId="77777777" w:rsidR="00B66044" w:rsidRDefault="00B66044"/>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496DE205" w14:textId="1DD979EE" w:rsidR="7B972A55" w:rsidRDefault="7B972A55" w:rsidP="7B972A55">
            <w:pPr>
              <w:spacing w:after="0"/>
            </w:pPr>
            <w:r w:rsidRPr="7B972A55">
              <w:rPr>
                <w:rFonts w:ascii="Aptos" w:eastAsia="Aptos" w:hAnsi="Aptos" w:cs="Aptos"/>
                <w:color w:val="000000" w:themeColor="text1"/>
                <w:sz w:val="20"/>
                <w:szCs w:val="20"/>
              </w:rPr>
              <w:t>rozvrhy/</w:t>
            </w:r>
            <w:proofErr w:type="spellStart"/>
            <w:r w:rsidRPr="7B972A55">
              <w:rPr>
                <w:rFonts w:ascii="Aptos" w:eastAsia="Aptos" w:hAnsi="Aptos" w:cs="Aptos"/>
                <w:color w:val="000000" w:themeColor="text1"/>
                <w:sz w:val="20"/>
                <w:szCs w:val="20"/>
              </w:rPr>
              <w:t>getRozvrhByPredmet</w:t>
            </w:r>
            <w:proofErr w:type="spellEnd"/>
            <w:r w:rsidRPr="7B972A55">
              <w:rPr>
                <w:rFonts w:ascii="Aptos" w:eastAsia="Aptos" w:hAnsi="Aptos" w:cs="Aptos"/>
                <w:color w:val="000000" w:themeColor="text1"/>
                <w:sz w:val="20"/>
                <w:szCs w:val="20"/>
              </w:rPr>
              <w:t xml:space="preserve"> </w:t>
            </w:r>
          </w:p>
        </w:tc>
      </w:tr>
      <w:tr w:rsidR="7B972A55" w14:paraId="712303FA" w14:textId="77777777" w:rsidTr="00B55F20">
        <w:trPr>
          <w:trHeight w:val="600"/>
        </w:trPr>
        <w:tc>
          <w:tcPr>
            <w:tcW w:w="1418" w:type="dxa"/>
            <w:vMerge/>
            <w:tcBorders>
              <w:top w:val="single" w:sz="4" w:space="0" w:color="auto"/>
              <w:left w:val="single" w:sz="4" w:space="0" w:color="auto"/>
              <w:bottom w:val="single" w:sz="4" w:space="0" w:color="auto"/>
              <w:right w:val="single" w:sz="4" w:space="0" w:color="auto"/>
            </w:tcBorders>
            <w:vAlign w:val="center"/>
          </w:tcPr>
          <w:p w14:paraId="54787B50" w14:textId="77777777" w:rsidR="00B66044" w:rsidRDefault="00B66044"/>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tcPr>
          <w:p w14:paraId="67CB8ABE" w14:textId="18D37F3B" w:rsidR="7B972A55" w:rsidRDefault="7B972A55" w:rsidP="7B972A55">
            <w:pPr>
              <w:spacing w:after="0"/>
            </w:pPr>
            <w:r w:rsidRPr="7B972A55">
              <w:rPr>
                <w:rFonts w:ascii="Aptos" w:eastAsia="Aptos" w:hAnsi="Aptos" w:cs="Aptos"/>
                <w:color w:val="000000" w:themeColor="text1"/>
                <w:sz w:val="20"/>
                <w:szCs w:val="20"/>
              </w:rPr>
              <w:t>Semestrální práce</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29F08130" w14:textId="12CBFA26" w:rsidR="7B972A55" w:rsidRDefault="7B972A55" w:rsidP="7B972A55">
            <w:pPr>
              <w:spacing w:after="0"/>
            </w:pPr>
            <w:r w:rsidRPr="7B972A55">
              <w:rPr>
                <w:rFonts w:ascii="Aptos" w:eastAsia="Aptos" w:hAnsi="Aptos" w:cs="Aptos"/>
                <w:color w:val="000000" w:themeColor="text1"/>
                <w:sz w:val="20"/>
                <w:szCs w:val="20"/>
              </w:rPr>
              <w:t>Rozhraní bude dodáno po podpisu smlouvy o dílo (před zahájením prací na tvorbě prováděcího projektu díla).</w:t>
            </w:r>
          </w:p>
        </w:tc>
      </w:tr>
      <w:tr w:rsidR="7B972A55" w14:paraId="58CAFD81" w14:textId="77777777" w:rsidTr="00B55F20">
        <w:trPr>
          <w:trHeight w:val="300"/>
        </w:trPr>
        <w:tc>
          <w:tcPr>
            <w:tcW w:w="1418" w:type="dxa"/>
            <w:vMerge/>
            <w:tcBorders>
              <w:top w:val="single" w:sz="4" w:space="0" w:color="auto"/>
              <w:left w:val="single" w:sz="4" w:space="0" w:color="auto"/>
              <w:bottom w:val="single" w:sz="4" w:space="0" w:color="auto"/>
              <w:right w:val="single" w:sz="4" w:space="0" w:color="auto"/>
            </w:tcBorders>
            <w:vAlign w:val="center"/>
          </w:tcPr>
          <w:p w14:paraId="7B5AD272" w14:textId="77777777" w:rsidR="00B66044" w:rsidRDefault="00B66044"/>
        </w:tc>
        <w:tc>
          <w:tcPr>
            <w:tcW w:w="1701" w:type="dxa"/>
            <w:vMerge w:val="restart"/>
            <w:tcBorders>
              <w:top w:val="single" w:sz="4" w:space="0" w:color="auto"/>
              <w:left w:val="single" w:sz="4" w:space="0" w:color="auto"/>
              <w:bottom w:val="single" w:sz="4" w:space="0" w:color="auto"/>
              <w:right w:val="single" w:sz="4" w:space="0" w:color="auto"/>
            </w:tcBorders>
            <w:tcMar>
              <w:left w:w="70" w:type="dxa"/>
              <w:right w:w="70" w:type="dxa"/>
            </w:tcMar>
          </w:tcPr>
          <w:p w14:paraId="1DC4EA29" w14:textId="240E10EC" w:rsidR="7B972A55" w:rsidRDefault="7B972A55" w:rsidP="7B972A55">
            <w:pPr>
              <w:spacing w:after="0"/>
            </w:pPr>
            <w:r w:rsidRPr="7B972A55">
              <w:rPr>
                <w:rFonts w:ascii="Aptos" w:eastAsia="Aptos" w:hAnsi="Aptos" w:cs="Aptos"/>
                <w:color w:val="000000" w:themeColor="text1"/>
                <w:sz w:val="20"/>
                <w:szCs w:val="20"/>
              </w:rPr>
              <w:t>Studijní opory předmětů</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1A0349CA" w14:textId="46A11516" w:rsidR="7B972A55" w:rsidRDefault="7B972A55" w:rsidP="7B972A55">
            <w:pPr>
              <w:spacing w:after="0"/>
            </w:pPr>
            <w:r w:rsidRPr="7B972A55">
              <w:rPr>
                <w:rFonts w:ascii="Aptos" w:eastAsia="Aptos" w:hAnsi="Aptos" w:cs="Aptos"/>
                <w:color w:val="000000" w:themeColor="text1"/>
                <w:sz w:val="20"/>
                <w:szCs w:val="20"/>
              </w:rPr>
              <w:t>aktivity/</w:t>
            </w:r>
            <w:proofErr w:type="spellStart"/>
            <w:r w:rsidRPr="7B972A55">
              <w:rPr>
                <w:rFonts w:ascii="Aptos" w:eastAsia="Aptos" w:hAnsi="Aptos" w:cs="Aptos"/>
                <w:color w:val="000000" w:themeColor="text1"/>
                <w:sz w:val="20"/>
                <w:szCs w:val="20"/>
              </w:rPr>
              <w:t>systemy</w:t>
            </w:r>
            <w:proofErr w:type="spellEnd"/>
          </w:p>
        </w:tc>
      </w:tr>
      <w:tr w:rsidR="7B972A55" w14:paraId="05D77459" w14:textId="77777777" w:rsidTr="00B55F20">
        <w:trPr>
          <w:trHeight w:val="315"/>
        </w:trPr>
        <w:tc>
          <w:tcPr>
            <w:tcW w:w="1418" w:type="dxa"/>
            <w:vMerge/>
            <w:tcBorders>
              <w:top w:val="single" w:sz="4" w:space="0" w:color="auto"/>
              <w:left w:val="single" w:sz="4" w:space="0" w:color="auto"/>
              <w:bottom w:val="single" w:sz="4" w:space="0" w:color="auto"/>
              <w:right w:val="single" w:sz="4" w:space="0" w:color="auto"/>
            </w:tcBorders>
            <w:vAlign w:val="center"/>
          </w:tcPr>
          <w:p w14:paraId="00DA7411" w14:textId="77777777" w:rsidR="00B66044" w:rsidRDefault="00B66044"/>
        </w:tc>
        <w:tc>
          <w:tcPr>
            <w:tcW w:w="1701" w:type="dxa"/>
            <w:vMerge/>
            <w:tcBorders>
              <w:top w:val="single" w:sz="4" w:space="0" w:color="auto"/>
              <w:left w:val="single" w:sz="4" w:space="0" w:color="auto"/>
              <w:bottom w:val="single" w:sz="4" w:space="0" w:color="auto"/>
              <w:right w:val="single" w:sz="4" w:space="0" w:color="auto"/>
            </w:tcBorders>
            <w:vAlign w:val="center"/>
          </w:tcPr>
          <w:p w14:paraId="0DAD8917" w14:textId="77777777" w:rsidR="00B66044" w:rsidRDefault="00B66044"/>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29D175F3" w14:textId="0892614B" w:rsidR="7B972A55" w:rsidRDefault="7B972A55" w:rsidP="7B972A55">
            <w:pPr>
              <w:spacing w:after="0"/>
            </w:pPr>
            <w:r w:rsidRPr="7B972A55">
              <w:rPr>
                <w:rFonts w:ascii="Aptos" w:eastAsia="Aptos" w:hAnsi="Aptos" w:cs="Aptos"/>
                <w:color w:val="000000" w:themeColor="text1"/>
                <w:sz w:val="20"/>
                <w:szCs w:val="20"/>
              </w:rPr>
              <w:t>aktivity/list</w:t>
            </w:r>
          </w:p>
        </w:tc>
      </w:tr>
      <w:tr w:rsidR="7B972A55" w14:paraId="4220BF3E" w14:textId="77777777" w:rsidTr="00B55F20">
        <w:trPr>
          <w:trHeight w:val="315"/>
        </w:trPr>
        <w:tc>
          <w:tcPr>
            <w:tcW w:w="1418" w:type="dxa"/>
            <w:tcBorders>
              <w:top w:val="single" w:sz="4" w:space="0" w:color="auto"/>
              <w:left w:val="single" w:sz="4" w:space="0" w:color="auto"/>
              <w:bottom w:val="single" w:sz="4" w:space="0" w:color="auto"/>
              <w:right w:val="single" w:sz="4" w:space="0" w:color="auto"/>
            </w:tcBorders>
            <w:tcMar>
              <w:left w:w="70" w:type="dxa"/>
              <w:right w:w="70" w:type="dxa"/>
            </w:tcMar>
          </w:tcPr>
          <w:p w14:paraId="78860D8F" w14:textId="7501CE9A" w:rsidR="7B972A55" w:rsidRDefault="7B972A55" w:rsidP="7B972A55">
            <w:pPr>
              <w:spacing w:after="0"/>
              <w:rPr>
                <w:rFonts w:ascii="Aptos" w:eastAsia="Aptos" w:hAnsi="Aptos" w:cs="Aptos"/>
                <w:b/>
                <w:bCs/>
                <w:color w:val="000000" w:themeColor="text1"/>
                <w:sz w:val="20"/>
                <w:szCs w:val="20"/>
              </w:rPr>
            </w:pPr>
            <w:r w:rsidRPr="7B972A55">
              <w:rPr>
                <w:rFonts w:ascii="Aptos" w:eastAsia="Aptos" w:hAnsi="Aptos" w:cs="Aptos"/>
                <w:b/>
                <w:bCs/>
                <w:color w:val="000000" w:themeColor="text1"/>
                <w:sz w:val="20"/>
                <w:szCs w:val="20"/>
              </w:rPr>
              <w:t>Události</w:t>
            </w:r>
          </w:p>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14:paraId="25EDC734" w14:textId="066FAD19" w:rsidR="7B972A55" w:rsidRDefault="7B972A55" w:rsidP="7B972A55">
            <w:pPr>
              <w:spacing w:after="0"/>
            </w:pPr>
            <w:r w:rsidRPr="7B972A55">
              <w:rPr>
                <w:rFonts w:ascii="Aptos" w:eastAsia="Aptos" w:hAnsi="Aptos" w:cs="Aptos"/>
                <w:color w:val="000000" w:themeColor="text1"/>
                <w:sz w:val="20"/>
                <w:szCs w:val="20"/>
              </w:rPr>
              <w:t>Mimo IS/STAG</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696B73C9" w14:textId="100A8C33" w:rsidR="7B972A55" w:rsidRDefault="7B972A55" w:rsidP="7B972A55">
            <w:pPr>
              <w:spacing w:after="0"/>
            </w:pPr>
            <w:hyperlink r:id="rId25">
              <w:r w:rsidRPr="7B972A55">
                <w:rPr>
                  <w:rStyle w:val="Hypertextovodkaz"/>
                  <w:rFonts w:ascii="Aptos" w:eastAsia="Aptos" w:hAnsi="Aptos" w:cs="Aptos"/>
                  <w:sz w:val="20"/>
                  <w:szCs w:val="20"/>
                </w:rPr>
                <w:t>https://info-test.zcu.cz/custom_rss</w:t>
              </w:r>
            </w:hyperlink>
          </w:p>
        </w:tc>
      </w:tr>
      <w:tr w:rsidR="7B972A55" w14:paraId="09561A9E" w14:textId="77777777" w:rsidTr="00B55F20">
        <w:trPr>
          <w:trHeight w:val="300"/>
        </w:trPr>
        <w:tc>
          <w:tcPr>
            <w:tcW w:w="1418" w:type="dxa"/>
            <w:vMerge w:val="restart"/>
            <w:tcBorders>
              <w:top w:val="single" w:sz="4" w:space="0" w:color="auto"/>
              <w:left w:val="single" w:sz="4" w:space="0" w:color="auto"/>
              <w:bottom w:val="single" w:sz="4" w:space="0" w:color="auto"/>
              <w:right w:val="single" w:sz="4" w:space="0" w:color="auto"/>
            </w:tcBorders>
            <w:tcMar>
              <w:left w:w="70" w:type="dxa"/>
              <w:right w:w="70" w:type="dxa"/>
            </w:tcMar>
          </w:tcPr>
          <w:p w14:paraId="298D6B6F" w14:textId="5A8C687C" w:rsidR="7B972A55" w:rsidRDefault="7B972A55" w:rsidP="7B972A55">
            <w:pPr>
              <w:spacing w:after="0"/>
              <w:rPr>
                <w:rFonts w:ascii="Aptos" w:eastAsia="Aptos" w:hAnsi="Aptos" w:cs="Aptos"/>
                <w:b/>
                <w:bCs/>
                <w:color w:val="000000" w:themeColor="text1"/>
                <w:sz w:val="20"/>
                <w:szCs w:val="20"/>
              </w:rPr>
            </w:pPr>
            <w:r w:rsidRPr="7B972A55">
              <w:rPr>
                <w:rFonts w:ascii="Aptos" w:eastAsia="Aptos" w:hAnsi="Aptos" w:cs="Aptos"/>
                <w:b/>
                <w:bCs/>
                <w:color w:val="000000" w:themeColor="text1"/>
                <w:sz w:val="20"/>
                <w:szCs w:val="20"/>
              </w:rPr>
              <w:t>Nastavení</w:t>
            </w:r>
          </w:p>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14:paraId="6155292A" w14:textId="6FD4CCA4" w:rsidR="7B972A55" w:rsidRDefault="7B972A55" w:rsidP="7B972A55">
            <w:pPr>
              <w:spacing w:after="0"/>
            </w:pPr>
            <w:r w:rsidRPr="7B972A55">
              <w:rPr>
                <w:rFonts w:ascii="Aptos" w:eastAsia="Aptos" w:hAnsi="Aptos" w:cs="Aptos"/>
                <w:color w:val="000000" w:themeColor="text1"/>
                <w:sz w:val="20"/>
                <w:szCs w:val="20"/>
              </w:rPr>
              <w:t>Volba studentské identity</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77288FBB" w14:textId="2E2173A7" w:rsidR="7B972A55" w:rsidRDefault="7B972A55" w:rsidP="7B972A55">
            <w:pPr>
              <w:spacing w:after="0"/>
            </w:pPr>
            <w:proofErr w:type="spellStart"/>
            <w:r w:rsidRPr="7B972A55">
              <w:rPr>
                <w:rFonts w:ascii="Aptos" w:eastAsia="Aptos" w:hAnsi="Aptos" w:cs="Aptos"/>
                <w:color w:val="000000" w:themeColor="text1"/>
                <w:sz w:val="20"/>
                <w:szCs w:val="20"/>
              </w:rPr>
              <w:t>help</w:t>
            </w:r>
            <w:proofErr w:type="spellEnd"/>
            <w:r w:rsidRPr="7B972A55">
              <w:rPr>
                <w:rFonts w:ascii="Aptos" w:eastAsia="Aptos" w:hAnsi="Aptos" w:cs="Aptos"/>
                <w:color w:val="000000" w:themeColor="text1"/>
                <w:sz w:val="20"/>
                <w:szCs w:val="20"/>
              </w:rPr>
              <w:t>/getStagUserListForLoginTicketV2</w:t>
            </w:r>
          </w:p>
        </w:tc>
      </w:tr>
      <w:tr w:rsidR="7B972A55" w14:paraId="1674CFBA" w14:textId="77777777" w:rsidTr="00B55F20">
        <w:trPr>
          <w:trHeight w:val="600"/>
        </w:trPr>
        <w:tc>
          <w:tcPr>
            <w:tcW w:w="1418" w:type="dxa"/>
            <w:vMerge/>
            <w:tcBorders>
              <w:top w:val="single" w:sz="4" w:space="0" w:color="auto"/>
              <w:left w:val="single" w:sz="4" w:space="0" w:color="auto"/>
              <w:bottom w:val="single" w:sz="4" w:space="0" w:color="auto"/>
              <w:right w:val="single" w:sz="4" w:space="0" w:color="auto"/>
            </w:tcBorders>
            <w:vAlign w:val="center"/>
          </w:tcPr>
          <w:p w14:paraId="0A57BD9C" w14:textId="77777777" w:rsidR="00B66044" w:rsidRDefault="00B66044"/>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14:paraId="4206612A" w14:textId="2D22EBD2" w:rsidR="7B972A55" w:rsidRDefault="7B972A55" w:rsidP="7B972A55">
            <w:pPr>
              <w:spacing w:after="0"/>
            </w:pPr>
            <w:r w:rsidRPr="7B972A55">
              <w:rPr>
                <w:rFonts w:ascii="Aptos" w:eastAsia="Aptos" w:hAnsi="Aptos" w:cs="Aptos"/>
                <w:color w:val="000000" w:themeColor="text1"/>
                <w:sz w:val="20"/>
                <w:szCs w:val="20"/>
              </w:rPr>
              <w:t>Informace o studentovi – program, specializace, …</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4687BDFC" w14:textId="72931795" w:rsidR="7B972A55" w:rsidRDefault="7B972A55" w:rsidP="7B972A55">
            <w:pPr>
              <w:spacing w:after="0"/>
            </w:pPr>
            <w:r w:rsidRPr="7B972A55">
              <w:rPr>
                <w:rFonts w:ascii="Aptos" w:eastAsia="Aptos" w:hAnsi="Aptos" w:cs="Aptos"/>
                <w:color w:val="000000" w:themeColor="text1"/>
                <w:sz w:val="20"/>
                <w:szCs w:val="20"/>
              </w:rPr>
              <w:t>student/</w:t>
            </w:r>
            <w:proofErr w:type="spellStart"/>
            <w:r w:rsidRPr="7B972A55">
              <w:rPr>
                <w:rFonts w:ascii="Aptos" w:eastAsia="Aptos" w:hAnsi="Aptos" w:cs="Aptos"/>
                <w:color w:val="000000" w:themeColor="text1"/>
                <w:sz w:val="20"/>
                <w:szCs w:val="20"/>
              </w:rPr>
              <w:t>getStudentInfo</w:t>
            </w:r>
            <w:proofErr w:type="spellEnd"/>
          </w:p>
        </w:tc>
      </w:tr>
      <w:tr w:rsidR="7B972A55" w14:paraId="13B31219" w14:textId="77777777" w:rsidTr="00B55F20">
        <w:trPr>
          <w:trHeight w:val="600"/>
        </w:trPr>
        <w:tc>
          <w:tcPr>
            <w:tcW w:w="1418" w:type="dxa"/>
            <w:vMerge/>
            <w:tcBorders>
              <w:top w:val="single" w:sz="4" w:space="0" w:color="auto"/>
              <w:left w:val="single" w:sz="4" w:space="0" w:color="auto"/>
              <w:bottom w:val="single" w:sz="4" w:space="0" w:color="auto"/>
              <w:right w:val="single" w:sz="4" w:space="0" w:color="auto"/>
            </w:tcBorders>
            <w:vAlign w:val="center"/>
          </w:tcPr>
          <w:p w14:paraId="55C05BBE" w14:textId="77777777" w:rsidR="00B66044" w:rsidRDefault="00B66044"/>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14:paraId="39F776FC" w14:textId="3C771F86" w:rsidR="7B972A55" w:rsidRDefault="7B972A55" w:rsidP="7B972A55">
            <w:pPr>
              <w:spacing w:after="0"/>
            </w:pPr>
            <w:r w:rsidRPr="7B972A55">
              <w:rPr>
                <w:rFonts w:ascii="Aptos" w:eastAsia="Aptos" w:hAnsi="Aptos" w:cs="Aptos"/>
                <w:color w:val="000000" w:themeColor="text1"/>
                <w:sz w:val="20"/>
                <w:szCs w:val="20"/>
              </w:rPr>
              <w:t>Získané kredity</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3D910451" w14:textId="60612D43" w:rsidR="7B972A55" w:rsidRDefault="7B972A55" w:rsidP="7B972A55">
            <w:pPr>
              <w:spacing w:after="0"/>
            </w:pPr>
            <w:proofErr w:type="spellStart"/>
            <w:r w:rsidRPr="7B972A55">
              <w:rPr>
                <w:rFonts w:ascii="Aptos" w:eastAsia="Aptos" w:hAnsi="Aptos" w:cs="Aptos"/>
                <w:color w:val="000000" w:themeColor="text1"/>
                <w:sz w:val="20"/>
                <w:szCs w:val="20"/>
              </w:rPr>
              <w:t>predmety</w:t>
            </w:r>
            <w:proofErr w:type="spellEnd"/>
            <w:r w:rsidRPr="7B972A55">
              <w:rPr>
                <w:rFonts w:ascii="Aptos" w:eastAsia="Aptos" w:hAnsi="Aptos" w:cs="Aptos"/>
                <w:color w:val="000000" w:themeColor="text1"/>
                <w:sz w:val="20"/>
                <w:szCs w:val="20"/>
              </w:rPr>
              <w:t>/</w:t>
            </w:r>
            <w:proofErr w:type="spellStart"/>
            <w:r w:rsidRPr="7B972A55">
              <w:rPr>
                <w:rFonts w:ascii="Aptos" w:eastAsia="Aptos" w:hAnsi="Aptos" w:cs="Aptos"/>
                <w:color w:val="000000" w:themeColor="text1"/>
                <w:sz w:val="20"/>
                <w:szCs w:val="20"/>
              </w:rPr>
              <w:t>getPredmetyByStudent</w:t>
            </w:r>
            <w:proofErr w:type="spellEnd"/>
            <w:r w:rsidRPr="7B972A55">
              <w:rPr>
                <w:rFonts w:ascii="Aptos" w:eastAsia="Aptos" w:hAnsi="Aptos" w:cs="Aptos"/>
                <w:color w:val="000000" w:themeColor="text1"/>
                <w:sz w:val="20"/>
                <w:szCs w:val="20"/>
              </w:rPr>
              <w:t xml:space="preserve"> + </w:t>
            </w:r>
            <w:proofErr w:type="spellStart"/>
            <w:r w:rsidRPr="7B972A55">
              <w:rPr>
                <w:rFonts w:ascii="Aptos" w:eastAsia="Aptos" w:hAnsi="Aptos" w:cs="Aptos"/>
                <w:color w:val="000000" w:themeColor="text1"/>
                <w:sz w:val="20"/>
                <w:szCs w:val="20"/>
              </w:rPr>
              <w:t>znamky</w:t>
            </w:r>
            <w:proofErr w:type="spellEnd"/>
            <w:r w:rsidRPr="7B972A55">
              <w:rPr>
                <w:rFonts w:ascii="Aptos" w:eastAsia="Aptos" w:hAnsi="Aptos" w:cs="Aptos"/>
                <w:color w:val="000000" w:themeColor="text1"/>
                <w:sz w:val="20"/>
                <w:szCs w:val="20"/>
              </w:rPr>
              <w:t>/</w:t>
            </w:r>
            <w:proofErr w:type="spellStart"/>
            <w:r w:rsidRPr="7B972A55">
              <w:rPr>
                <w:rFonts w:ascii="Aptos" w:eastAsia="Aptos" w:hAnsi="Aptos" w:cs="Aptos"/>
                <w:color w:val="000000" w:themeColor="text1"/>
                <w:sz w:val="20"/>
                <w:szCs w:val="20"/>
              </w:rPr>
              <w:t>getZnamkyByStudent</w:t>
            </w:r>
            <w:proofErr w:type="spellEnd"/>
          </w:p>
        </w:tc>
      </w:tr>
      <w:tr w:rsidR="7B972A55" w14:paraId="0794EB05" w14:textId="77777777" w:rsidTr="00B55F20">
        <w:trPr>
          <w:trHeight w:val="300"/>
        </w:trPr>
        <w:tc>
          <w:tcPr>
            <w:tcW w:w="1418" w:type="dxa"/>
            <w:vMerge/>
            <w:tcBorders>
              <w:top w:val="single" w:sz="4" w:space="0" w:color="auto"/>
              <w:left w:val="single" w:sz="4" w:space="0" w:color="auto"/>
              <w:bottom w:val="single" w:sz="4" w:space="0" w:color="auto"/>
              <w:right w:val="single" w:sz="4" w:space="0" w:color="auto"/>
            </w:tcBorders>
            <w:vAlign w:val="center"/>
          </w:tcPr>
          <w:p w14:paraId="3A00E6B2" w14:textId="77777777" w:rsidR="00B66044" w:rsidRDefault="00B66044"/>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14:paraId="286C3B70" w14:textId="0573A9D1" w:rsidR="7B972A55" w:rsidRDefault="7B972A55" w:rsidP="7B972A55">
            <w:pPr>
              <w:spacing w:after="0"/>
            </w:pPr>
            <w:r w:rsidRPr="7B972A55">
              <w:rPr>
                <w:rFonts w:ascii="Aptos" w:eastAsia="Aptos" w:hAnsi="Aptos" w:cs="Aptos"/>
                <w:color w:val="000000" w:themeColor="text1"/>
                <w:sz w:val="20"/>
                <w:szCs w:val="20"/>
              </w:rPr>
              <w:t>Dosažený průměr</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7F386BC2" w14:textId="61307E64" w:rsidR="7B972A55" w:rsidRDefault="7B972A55" w:rsidP="7B972A55">
            <w:pPr>
              <w:spacing w:after="0"/>
            </w:pPr>
            <w:r w:rsidRPr="7B972A55">
              <w:rPr>
                <w:rFonts w:ascii="Aptos" w:eastAsia="Aptos" w:hAnsi="Aptos" w:cs="Aptos"/>
                <w:color w:val="000000" w:themeColor="text1"/>
                <w:sz w:val="20"/>
                <w:szCs w:val="20"/>
              </w:rPr>
              <w:t>student/</w:t>
            </w:r>
            <w:proofErr w:type="spellStart"/>
            <w:r w:rsidRPr="7B972A55">
              <w:rPr>
                <w:rFonts w:ascii="Aptos" w:eastAsia="Aptos" w:hAnsi="Aptos" w:cs="Aptos"/>
                <w:color w:val="000000" w:themeColor="text1"/>
                <w:sz w:val="20"/>
                <w:szCs w:val="20"/>
              </w:rPr>
              <w:t>getStatistikyRocni</w:t>
            </w:r>
            <w:proofErr w:type="spellEnd"/>
            <w:r w:rsidRPr="7B972A55">
              <w:rPr>
                <w:rFonts w:ascii="Aptos" w:eastAsia="Aptos" w:hAnsi="Aptos" w:cs="Aptos"/>
                <w:color w:val="000000" w:themeColor="text1"/>
                <w:sz w:val="20"/>
                <w:szCs w:val="20"/>
              </w:rPr>
              <w:t xml:space="preserve"> a student/</w:t>
            </w:r>
            <w:proofErr w:type="spellStart"/>
            <w:r w:rsidRPr="7B972A55">
              <w:rPr>
                <w:rFonts w:ascii="Aptos" w:eastAsia="Aptos" w:hAnsi="Aptos" w:cs="Aptos"/>
                <w:color w:val="000000" w:themeColor="text1"/>
                <w:sz w:val="20"/>
                <w:szCs w:val="20"/>
              </w:rPr>
              <w:t>getStatistikySuma</w:t>
            </w:r>
            <w:proofErr w:type="spellEnd"/>
          </w:p>
        </w:tc>
      </w:tr>
      <w:tr w:rsidR="7B972A55" w14:paraId="2582F163" w14:textId="77777777" w:rsidTr="00B55F20">
        <w:trPr>
          <w:trHeight w:val="600"/>
        </w:trPr>
        <w:tc>
          <w:tcPr>
            <w:tcW w:w="1418" w:type="dxa"/>
            <w:vMerge/>
            <w:tcBorders>
              <w:top w:val="single" w:sz="4" w:space="0" w:color="auto"/>
              <w:left w:val="single" w:sz="4" w:space="0" w:color="auto"/>
              <w:bottom w:val="single" w:sz="4" w:space="0" w:color="auto"/>
              <w:right w:val="single" w:sz="4" w:space="0" w:color="auto"/>
            </w:tcBorders>
            <w:vAlign w:val="center"/>
          </w:tcPr>
          <w:p w14:paraId="51AA58A2" w14:textId="77777777" w:rsidR="00B66044" w:rsidRDefault="00B66044"/>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14:paraId="29994A85" w14:textId="4A810510" w:rsidR="7B972A55" w:rsidRDefault="7B972A55" w:rsidP="7B972A55">
            <w:pPr>
              <w:spacing w:after="0"/>
            </w:pPr>
            <w:r w:rsidRPr="7B972A55">
              <w:rPr>
                <w:rFonts w:ascii="Aptos" w:eastAsia="Aptos" w:hAnsi="Aptos" w:cs="Aptos"/>
                <w:color w:val="000000" w:themeColor="text1"/>
                <w:sz w:val="20"/>
                <w:szCs w:val="20"/>
              </w:rPr>
              <w:t>Změna osobní e-mailové adresy</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012F475C" w14:textId="31F3F354" w:rsidR="7B972A55" w:rsidRDefault="7B972A55" w:rsidP="7B972A55">
            <w:pPr>
              <w:spacing w:after="0"/>
            </w:pPr>
            <w:r w:rsidRPr="7B972A55">
              <w:rPr>
                <w:rFonts w:ascii="Aptos" w:eastAsia="Aptos" w:hAnsi="Aptos" w:cs="Aptos"/>
                <w:color w:val="000000" w:themeColor="text1"/>
                <w:sz w:val="20"/>
                <w:szCs w:val="20"/>
              </w:rPr>
              <w:t>Rozhraní bude dodáno po podpisu smlouvy o dílo (před zahájením prací na tvorbě prováděcího projektu díla).</w:t>
            </w:r>
          </w:p>
        </w:tc>
      </w:tr>
      <w:tr w:rsidR="7B972A55" w14:paraId="21E2FA08" w14:textId="77777777" w:rsidTr="00B55F20">
        <w:trPr>
          <w:trHeight w:val="900"/>
        </w:trPr>
        <w:tc>
          <w:tcPr>
            <w:tcW w:w="1418" w:type="dxa"/>
            <w:vMerge/>
            <w:tcBorders>
              <w:top w:val="single" w:sz="4" w:space="0" w:color="auto"/>
              <w:left w:val="single" w:sz="4" w:space="0" w:color="auto"/>
              <w:bottom w:val="single" w:sz="4" w:space="0" w:color="auto"/>
              <w:right w:val="single" w:sz="4" w:space="0" w:color="auto"/>
            </w:tcBorders>
            <w:vAlign w:val="center"/>
          </w:tcPr>
          <w:p w14:paraId="243A5A70" w14:textId="77777777" w:rsidR="00B66044" w:rsidRDefault="00B66044"/>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14:paraId="42B019B0" w14:textId="7B50BB54" w:rsidR="7B972A55" w:rsidRDefault="7B972A55" w:rsidP="7B972A55">
            <w:pPr>
              <w:spacing w:after="0"/>
            </w:pPr>
            <w:r w:rsidRPr="7B972A55">
              <w:rPr>
                <w:rFonts w:ascii="Aptos" w:eastAsia="Aptos" w:hAnsi="Aptos" w:cs="Aptos"/>
                <w:color w:val="000000" w:themeColor="text1"/>
                <w:sz w:val="20"/>
                <w:szCs w:val="20"/>
              </w:rPr>
              <w:t>Změna dalších osobních údajů (korespondenční adresa, bankovní účet)</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7B567197" w14:textId="101E9569" w:rsidR="7B972A55" w:rsidRDefault="7B972A55" w:rsidP="7B972A55">
            <w:pPr>
              <w:spacing w:after="0"/>
            </w:pPr>
            <w:r w:rsidRPr="7B972A55">
              <w:rPr>
                <w:rFonts w:ascii="Aptos" w:eastAsia="Aptos" w:hAnsi="Aptos" w:cs="Aptos"/>
                <w:color w:val="000000" w:themeColor="text1"/>
                <w:sz w:val="20"/>
                <w:szCs w:val="20"/>
              </w:rPr>
              <w:t>Rozhraní bude dodáno po podpisu smlouvy o dílo (před zahájením prací na tvorbě prováděcího projektu díla).</w:t>
            </w:r>
          </w:p>
        </w:tc>
      </w:tr>
      <w:tr w:rsidR="7B972A55" w14:paraId="16D65226" w14:textId="77777777" w:rsidTr="00B55F20">
        <w:trPr>
          <w:trHeight w:val="615"/>
        </w:trPr>
        <w:tc>
          <w:tcPr>
            <w:tcW w:w="1418" w:type="dxa"/>
            <w:vMerge/>
            <w:tcBorders>
              <w:top w:val="single" w:sz="4" w:space="0" w:color="auto"/>
              <w:left w:val="single" w:sz="4" w:space="0" w:color="auto"/>
              <w:bottom w:val="single" w:sz="4" w:space="0" w:color="auto"/>
              <w:right w:val="single" w:sz="4" w:space="0" w:color="auto"/>
            </w:tcBorders>
            <w:vAlign w:val="center"/>
          </w:tcPr>
          <w:p w14:paraId="0123ABF4" w14:textId="77777777" w:rsidR="00B66044" w:rsidRDefault="00B66044"/>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14:paraId="4578A829" w14:textId="7B32F1B8" w:rsidR="7B972A55" w:rsidRDefault="7B972A55" w:rsidP="7B972A55">
            <w:pPr>
              <w:spacing w:after="0"/>
            </w:pPr>
            <w:r w:rsidRPr="7B972A55">
              <w:rPr>
                <w:rFonts w:ascii="Aptos" w:eastAsia="Aptos" w:hAnsi="Aptos" w:cs="Aptos"/>
                <w:color w:val="000000" w:themeColor="text1"/>
                <w:sz w:val="20"/>
                <w:szCs w:val="20"/>
              </w:rPr>
              <w:t>Kontakt na studentovu referentku - telefon, e-mail</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2BA1A273" w14:textId="48A6BC46" w:rsidR="7B972A55" w:rsidRDefault="7B972A55" w:rsidP="7B972A55">
            <w:pPr>
              <w:spacing w:after="0"/>
            </w:pPr>
            <w:r w:rsidRPr="7B972A55">
              <w:rPr>
                <w:rFonts w:ascii="Aptos" w:eastAsia="Aptos" w:hAnsi="Aptos" w:cs="Aptos"/>
                <w:color w:val="000000" w:themeColor="text1"/>
                <w:sz w:val="20"/>
                <w:szCs w:val="20"/>
              </w:rPr>
              <w:t>student/</w:t>
            </w:r>
            <w:proofErr w:type="spellStart"/>
            <w:r w:rsidRPr="7B972A55">
              <w:rPr>
                <w:rFonts w:ascii="Aptos" w:eastAsia="Aptos" w:hAnsi="Aptos" w:cs="Aptos"/>
                <w:color w:val="000000" w:themeColor="text1"/>
                <w:sz w:val="20"/>
                <w:szCs w:val="20"/>
              </w:rPr>
              <w:t>getStudentInfo</w:t>
            </w:r>
            <w:proofErr w:type="spellEnd"/>
          </w:p>
        </w:tc>
      </w:tr>
      <w:tr w:rsidR="7B972A55" w14:paraId="6B1CDCB8" w14:textId="77777777" w:rsidTr="00B55F20">
        <w:trPr>
          <w:trHeight w:val="300"/>
        </w:trPr>
        <w:tc>
          <w:tcPr>
            <w:tcW w:w="1418" w:type="dxa"/>
            <w:vMerge w:val="restart"/>
            <w:tcBorders>
              <w:top w:val="single" w:sz="4" w:space="0" w:color="auto"/>
              <w:left w:val="single" w:sz="4" w:space="0" w:color="auto"/>
              <w:bottom w:val="single" w:sz="4" w:space="0" w:color="auto"/>
              <w:right w:val="single" w:sz="4" w:space="0" w:color="auto"/>
            </w:tcBorders>
            <w:tcMar>
              <w:left w:w="70" w:type="dxa"/>
              <w:right w:w="70" w:type="dxa"/>
            </w:tcMar>
          </w:tcPr>
          <w:p w14:paraId="1B779ACA" w14:textId="3B5A9FEF" w:rsidR="7B972A55" w:rsidRDefault="7B972A55" w:rsidP="7B972A55">
            <w:pPr>
              <w:spacing w:after="0"/>
              <w:rPr>
                <w:rFonts w:ascii="Aptos" w:eastAsia="Aptos" w:hAnsi="Aptos" w:cs="Aptos"/>
                <w:b/>
                <w:bCs/>
                <w:color w:val="000000" w:themeColor="text1"/>
                <w:sz w:val="20"/>
                <w:szCs w:val="20"/>
              </w:rPr>
            </w:pPr>
            <w:r w:rsidRPr="7B972A55">
              <w:rPr>
                <w:rFonts w:ascii="Aptos" w:eastAsia="Aptos" w:hAnsi="Aptos" w:cs="Aptos"/>
                <w:b/>
                <w:bCs/>
                <w:color w:val="000000" w:themeColor="text1"/>
                <w:sz w:val="20"/>
                <w:szCs w:val="20"/>
              </w:rPr>
              <w:t>Zkoušky</w:t>
            </w:r>
          </w:p>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14:paraId="2A732795" w14:textId="5F6F6588" w:rsidR="7B972A55" w:rsidRDefault="7B972A55" w:rsidP="7B972A55">
            <w:pPr>
              <w:spacing w:after="0"/>
            </w:pPr>
            <w:r w:rsidRPr="7B972A55">
              <w:rPr>
                <w:rFonts w:ascii="Aptos" w:eastAsia="Aptos" w:hAnsi="Aptos" w:cs="Aptos"/>
                <w:color w:val="000000" w:themeColor="text1"/>
                <w:sz w:val="20"/>
                <w:szCs w:val="20"/>
              </w:rPr>
              <w:t>Zapsané předměty</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69F61261" w14:textId="3ABDE4AF" w:rsidR="7B972A55" w:rsidRDefault="7B972A55" w:rsidP="7B972A55">
            <w:pPr>
              <w:spacing w:after="0"/>
            </w:pPr>
            <w:proofErr w:type="spellStart"/>
            <w:r w:rsidRPr="7B972A55">
              <w:rPr>
                <w:rFonts w:ascii="Aptos" w:eastAsia="Aptos" w:hAnsi="Aptos" w:cs="Aptos"/>
                <w:color w:val="000000" w:themeColor="text1"/>
                <w:sz w:val="20"/>
                <w:szCs w:val="20"/>
              </w:rPr>
              <w:t>predmety</w:t>
            </w:r>
            <w:proofErr w:type="spellEnd"/>
            <w:r w:rsidRPr="7B972A55">
              <w:rPr>
                <w:rFonts w:ascii="Aptos" w:eastAsia="Aptos" w:hAnsi="Aptos" w:cs="Aptos"/>
                <w:color w:val="000000" w:themeColor="text1"/>
                <w:sz w:val="20"/>
                <w:szCs w:val="20"/>
              </w:rPr>
              <w:t>/</w:t>
            </w:r>
            <w:proofErr w:type="spellStart"/>
            <w:r w:rsidRPr="7B972A55">
              <w:rPr>
                <w:rFonts w:ascii="Aptos" w:eastAsia="Aptos" w:hAnsi="Aptos" w:cs="Aptos"/>
                <w:color w:val="000000" w:themeColor="text1"/>
                <w:sz w:val="20"/>
                <w:szCs w:val="20"/>
              </w:rPr>
              <w:t>getPredmetyByStudent</w:t>
            </w:r>
            <w:proofErr w:type="spellEnd"/>
          </w:p>
        </w:tc>
      </w:tr>
      <w:tr w:rsidR="7B972A55" w14:paraId="6D368722" w14:textId="77777777" w:rsidTr="00B55F20">
        <w:trPr>
          <w:trHeight w:val="300"/>
        </w:trPr>
        <w:tc>
          <w:tcPr>
            <w:tcW w:w="1418" w:type="dxa"/>
            <w:vMerge/>
            <w:tcBorders>
              <w:top w:val="single" w:sz="4" w:space="0" w:color="auto"/>
              <w:left w:val="single" w:sz="4" w:space="0" w:color="auto"/>
              <w:bottom w:val="single" w:sz="4" w:space="0" w:color="auto"/>
              <w:right w:val="single" w:sz="4" w:space="0" w:color="auto"/>
            </w:tcBorders>
            <w:vAlign w:val="center"/>
          </w:tcPr>
          <w:p w14:paraId="1AC0B806" w14:textId="77777777" w:rsidR="00B66044" w:rsidRDefault="00B66044"/>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14:paraId="427EFB25" w14:textId="5DDD6AD1" w:rsidR="7B972A55" w:rsidRDefault="7B972A55" w:rsidP="7B972A55">
            <w:pPr>
              <w:spacing w:after="0"/>
            </w:pPr>
            <w:r w:rsidRPr="7B972A55">
              <w:rPr>
                <w:rFonts w:ascii="Aptos" w:eastAsia="Aptos" w:hAnsi="Aptos" w:cs="Aptos"/>
                <w:color w:val="000000" w:themeColor="text1"/>
                <w:sz w:val="20"/>
                <w:szCs w:val="20"/>
              </w:rPr>
              <w:t>Termíny studenta</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461CE742" w14:textId="654F84D0" w:rsidR="7B972A55" w:rsidRDefault="7B972A55" w:rsidP="7B972A55">
            <w:pPr>
              <w:spacing w:after="0"/>
            </w:pPr>
            <w:r w:rsidRPr="7B972A55">
              <w:rPr>
                <w:rFonts w:ascii="Aptos" w:eastAsia="Aptos" w:hAnsi="Aptos" w:cs="Aptos"/>
                <w:color w:val="000000" w:themeColor="text1"/>
                <w:sz w:val="20"/>
                <w:szCs w:val="20"/>
              </w:rPr>
              <w:t>terminy/</w:t>
            </w:r>
            <w:proofErr w:type="spellStart"/>
            <w:r w:rsidRPr="7B972A55">
              <w:rPr>
                <w:rFonts w:ascii="Aptos" w:eastAsia="Aptos" w:hAnsi="Aptos" w:cs="Aptos"/>
                <w:color w:val="000000" w:themeColor="text1"/>
                <w:sz w:val="20"/>
                <w:szCs w:val="20"/>
              </w:rPr>
              <w:t>getTerminyProStudenta</w:t>
            </w:r>
            <w:proofErr w:type="spellEnd"/>
          </w:p>
        </w:tc>
      </w:tr>
      <w:tr w:rsidR="7B972A55" w14:paraId="65CB55C7" w14:textId="77777777" w:rsidTr="00B55F20">
        <w:trPr>
          <w:trHeight w:val="600"/>
        </w:trPr>
        <w:tc>
          <w:tcPr>
            <w:tcW w:w="1418" w:type="dxa"/>
            <w:vMerge/>
            <w:tcBorders>
              <w:top w:val="single" w:sz="4" w:space="0" w:color="auto"/>
              <w:left w:val="single" w:sz="4" w:space="0" w:color="auto"/>
              <w:bottom w:val="single" w:sz="4" w:space="0" w:color="auto"/>
              <w:right w:val="single" w:sz="4" w:space="0" w:color="auto"/>
            </w:tcBorders>
            <w:vAlign w:val="center"/>
          </w:tcPr>
          <w:p w14:paraId="42356699" w14:textId="77777777" w:rsidR="00B66044" w:rsidRDefault="00B66044"/>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14:paraId="3104E10B" w14:textId="19E27D0F" w:rsidR="7B972A55" w:rsidRDefault="7B972A55" w:rsidP="7B972A55">
            <w:pPr>
              <w:spacing w:after="0"/>
            </w:pPr>
            <w:r w:rsidRPr="7B972A55">
              <w:rPr>
                <w:rFonts w:ascii="Aptos" w:eastAsia="Aptos" w:hAnsi="Aptos" w:cs="Aptos"/>
                <w:color w:val="000000" w:themeColor="text1"/>
                <w:sz w:val="20"/>
                <w:szCs w:val="20"/>
              </w:rPr>
              <w:t xml:space="preserve">Zápis / </w:t>
            </w:r>
            <w:proofErr w:type="spellStart"/>
            <w:r w:rsidRPr="7B972A55">
              <w:rPr>
                <w:rFonts w:ascii="Aptos" w:eastAsia="Aptos" w:hAnsi="Aptos" w:cs="Aptos"/>
                <w:color w:val="000000" w:themeColor="text1"/>
                <w:sz w:val="20"/>
                <w:szCs w:val="20"/>
              </w:rPr>
              <w:t>odzápis</w:t>
            </w:r>
            <w:proofErr w:type="spellEnd"/>
            <w:r w:rsidRPr="7B972A55">
              <w:rPr>
                <w:rFonts w:ascii="Aptos" w:eastAsia="Aptos" w:hAnsi="Aptos" w:cs="Aptos"/>
                <w:color w:val="000000" w:themeColor="text1"/>
                <w:sz w:val="20"/>
                <w:szCs w:val="20"/>
              </w:rPr>
              <w:t xml:space="preserve"> termínu</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5542470C" w14:textId="1C6ED6C3" w:rsidR="7B972A55" w:rsidRDefault="7B972A55" w:rsidP="7B972A55">
            <w:pPr>
              <w:spacing w:after="0"/>
            </w:pPr>
            <w:r w:rsidRPr="7B972A55">
              <w:rPr>
                <w:rFonts w:ascii="Aptos" w:eastAsia="Aptos" w:hAnsi="Aptos" w:cs="Aptos"/>
                <w:color w:val="000000" w:themeColor="text1"/>
                <w:sz w:val="20"/>
                <w:szCs w:val="20"/>
              </w:rPr>
              <w:t>terminy/</w:t>
            </w:r>
            <w:proofErr w:type="spellStart"/>
            <w:r w:rsidRPr="7B972A55">
              <w:rPr>
                <w:rFonts w:ascii="Aptos" w:eastAsia="Aptos" w:hAnsi="Aptos" w:cs="Aptos"/>
                <w:color w:val="000000" w:themeColor="text1"/>
                <w:sz w:val="20"/>
                <w:szCs w:val="20"/>
              </w:rPr>
              <w:t>zapisStudentaNaTermin</w:t>
            </w:r>
            <w:proofErr w:type="spellEnd"/>
            <w:r w:rsidRPr="7B972A55">
              <w:rPr>
                <w:rFonts w:ascii="Aptos" w:eastAsia="Aptos" w:hAnsi="Aptos" w:cs="Aptos"/>
                <w:color w:val="000000" w:themeColor="text1"/>
                <w:sz w:val="20"/>
                <w:szCs w:val="20"/>
              </w:rPr>
              <w:t xml:space="preserve"> + terminy/</w:t>
            </w:r>
            <w:proofErr w:type="spellStart"/>
            <w:r w:rsidRPr="7B972A55">
              <w:rPr>
                <w:rFonts w:ascii="Aptos" w:eastAsia="Aptos" w:hAnsi="Aptos" w:cs="Aptos"/>
                <w:color w:val="000000" w:themeColor="text1"/>
                <w:sz w:val="20"/>
                <w:szCs w:val="20"/>
              </w:rPr>
              <w:t>odhlasStudentaZTerminu</w:t>
            </w:r>
            <w:proofErr w:type="spellEnd"/>
          </w:p>
        </w:tc>
      </w:tr>
      <w:tr w:rsidR="7B972A55" w14:paraId="29840643" w14:textId="77777777" w:rsidTr="00B55F20">
        <w:trPr>
          <w:trHeight w:val="615"/>
        </w:trPr>
        <w:tc>
          <w:tcPr>
            <w:tcW w:w="1418" w:type="dxa"/>
            <w:vMerge/>
            <w:tcBorders>
              <w:top w:val="single" w:sz="4" w:space="0" w:color="auto"/>
              <w:left w:val="single" w:sz="4" w:space="0" w:color="auto"/>
              <w:bottom w:val="single" w:sz="4" w:space="0" w:color="auto"/>
              <w:right w:val="single" w:sz="4" w:space="0" w:color="auto"/>
            </w:tcBorders>
            <w:vAlign w:val="center"/>
          </w:tcPr>
          <w:p w14:paraId="5A13A408" w14:textId="77777777" w:rsidR="00B66044" w:rsidRDefault="00B66044"/>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14:paraId="22071C0F" w14:textId="14AF41FB" w:rsidR="7B972A55" w:rsidRDefault="7B972A55" w:rsidP="7B972A55">
            <w:pPr>
              <w:spacing w:after="0"/>
            </w:pPr>
            <w:r w:rsidRPr="7B972A55">
              <w:rPr>
                <w:rFonts w:ascii="Aptos" w:eastAsia="Aptos" w:hAnsi="Aptos" w:cs="Aptos"/>
                <w:color w:val="000000" w:themeColor="text1"/>
                <w:sz w:val="20"/>
                <w:szCs w:val="20"/>
              </w:rPr>
              <w:t xml:space="preserve">Fronta </w:t>
            </w:r>
            <w:proofErr w:type="spellStart"/>
            <w:r w:rsidRPr="7B972A55">
              <w:rPr>
                <w:rFonts w:ascii="Aptos" w:eastAsia="Aptos" w:hAnsi="Aptos" w:cs="Aptos"/>
                <w:color w:val="000000" w:themeColor="text1"/>
                <w:sz w:val="20"/>
                <w:szCs w:val="20"/>
              </w:rPr>
              <w:t>cekatelu</w:t>
            </w:r>
            <w:proofErr w:type="spellEnd"/>
            <w:r w:rsidRPr="7B972A55">
              <w:rPr>
                <w:rFonts w:ascii="Aptos" w:eastAsia="Aptos" w:hAnsi="Aptos" w:cs="Aptos"/>
                <w:color w:val="000000" w:themeColor="text1"/>
                <w:sz w:val="20"/>
                <w:szCs w:val="20"/>
              </w:rPr>
              <w:t xml:space="preserve"> – zápis a </w:t>
            </w:r>
            <w:proofErr w:type="spellStart"/>
            <w:r w:rsidRPr="7B972A55">
              <w:rPr>
                <w:rFonts w:ascii="Aptos" w:eastAsia="Aptos" w:hAnsi="Aptos" w:cs="Aptos"/>
                <w:color w:val="000000" w:themeColor="text1"/>
                <w:sz w:val="20"/>
                <w:szCs w:val="20"/>
              </w:rPr>
              <w:t>odzápis</w:t>
            </w:r>
            <w:proofErr w:type="spellEnd"/>
            <w:r w:rsidRPr="7B972A55">
              <w:rPr>
                <w:rFonts w:ascii="Aptos" w:eastAsia="Aptos" w:hAnsi="Aptos" w:cs="Aptos"/>
                <w:color w:val="000000" w:themeColor="text1"/>
                <w:sz w:val="20"/>
                <w:szCs w:val="20"/>
              </w:rPr>
              <w:t xml:space="preserve">  do / z fronty</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2AB91718" w14:textId="0F8BF515" w:rsidR="7B972A55" w:rsidRDefault="7B972A55" w:rsidP="7B972A55">
            <w:pPr>
              <w:spacing w:after="0"/>
            </w:pPr>
            <w:proofErr w:type="spellStart"/>
            <w:r w:rsidRPr="7B972A55">
              <w:rPr>
                <w:rFonts w:ascii="Aptos" w:eastAsia="Aptos" w:hAnsi="Aptos" w:cs="Aptos"/>
                <w:color w:val="000000" w:themeColor="text1"/>
                <w:sz w:val="20"/>
                <w:szCs w:val="20"/>
              </w:rPr>
              <w:t>termin</w:t>
            </w:r>
            <w:proofErr w:type="spellEnd"/>
            <w:r w:rsidRPr="7B972A55">
              <w:rPr>
                <w:rFonts w:ascii="Aptos" w:eastAsia="Aptos" w:hAnsi="Aptos" w:cs="Aptos"/>
                <w:color w:val="000000" w:themeColor="text1"/>
                <w:sz w:val="20"/>
                <w:szCs w:val="20"/>
              </w:rPr>
              <w:t>/</w:t>
            </w:r>
            <w:proofErr w:type="spellStart"/>
            <w:r w:rsidRPr="7B972A55">
              <w:rPr>
                <w:rFonts w:ascii="Aptos" w:eastAsia="Aptos" w:hAnsi="Aptos" w:cs="Aptos"/>
                <w:color w:val="000000" w:themeColor="text1"/>
                <w:sz w:val="20"/>
                <w:szCs w:val="20"/>
              </w:rPr>
              <w:t>zapisStudentaDoFronty</w:t>
            </w:r>
            <w:proofErr w:type="spellEnd"/>
            <w:r w:rsidRPr="7B972A55">
              <w:rPr>
                <w:rFonts w:ascii="Aptos" w:eastAsia="Aptos" w:hAnsi="Aptos" w:cs="Aptos"/>
                <w:color w:val="000000" w:themeColor="text1"/>
                <w:sz w:val="20"/>
                <w:szCs w:val="20"/>
              </w:rPr>
              <w:t xml:space="preserve"> a </w:t>
            </w:r>
            <w:proofErr w:type="spellStart"/>
            <w:r w:rsidRPr="7B972A55">
              <w:rPr>
                <w:rFonts w:ascii="Aptos" w:eastAsia="Aptos" w:hAnsi="Aptos" w:cs="Aptos"/>
                <w:color w:val="000000" w:themeColor="text1"/>
                <w:sz w:val="20"/>
                <w:szCs w:val="20"/>
              </w:rPr>
              <w:t>termin</w:t>
            </w:r>
            <w:proofErr w:type="spellEnd"/>
            <w:r w:rsidRPr="7B972A55">
              <w:rPr>
                <w:rFonts w:ascii="Aptos" w:eastAsia="Aptos" w:hAnsi="Aptos" w:cs="Aptos"/>
                <w:color w:val="000000" w:themeColor="text1"/>
                <w:sz w:val="20"/>
                <w:szCs w:val="20"/>
              </w:rPr>
              <w:t>/</w:t>
            </w:r>
            <w:proofErr w:type="spellStart"/>
            <w:r w:rsidRPr="7B972A55">
              <w:rPr>
                <w:rFonts w:ascii="Aptos" w:eastAsia="Aptos" w:hAnsi="Aptos" w:cs="Aptos"/>
                <w:color w:val="000000" w:themeColor="text1"/>
                <w:sz w:val="20"/>
                <w:szCs w:val="20"/>
              </w:rPr>
              <w:t>odhlasStudentaZFronty</w:t>
            </w:r>
            <w:proofErr w:type="spellEnd"/>
          </w:p>
        </w:tc>
      </w:tr>
      <w:tr w:rsidR="7B972A55" w14:paraId="28F522CA" w14:textId="77777777" w:rsidTr="00B55F20">
        <w:trPr>
          <w:trHeight w:val="600"/>
        </w:trPr>
        <w:tc>
          <w:tcPr>
            <w:tcW w:w="1418" w:type="dxa"/>
            <w:vMerge w:val="restart"/>
            <w:tcBorders>
              <w:top w:val="single" w:sz="4" w:space="0" w:color="auto"/>
              <w:left w:val="single" w:sz="4" w:space="0" w:color="auto"/>
              <w:bottom w:val="single" w:sz="4" w:space="0" w:color="auto"/>
              <w:right w:val="single" w:sz="4" w:space="0" w:color="auto"/>
            </w:tcBorders>
            <w:tcMar>
              <w:left w:w="70" w:type="dxa"/>
              <w:right w:w="70" w:type="dxa"/>
            </w:tcMar>
          </w:tcPr>
          <w:p w14:paraId="41856862" w14:textId="108F8181" w:rsidR="7B972A55" w:rsidRDefault="7B972A55" w:rsidP="7B972A55">
            <w:pPr>
              <w:spacing w:after="0"/>
              <w:rPr>
                <w:rFonts w:ascii="Aptos" w:eastAsia="Aptos" w:hAnsi="Aptos" w:cs="Aptos"/>
                <w:b/>
                <w:bCs/>
                <w:color w:val="000000" w:themeColor="text1"/>
                <w:sz w:val="20"/>
                <w:szCs w:val="20"/>
              </w:rPr>
            </w:pPr>
            <w:r w:rsidRPr="7B972A55">
              <w:rPr>
                <w:rFonts w:ascii="Aptos" w:eastAsia="Aptos" w:hAnsi="Aptos" w:cs="Aptos"/>
                <w:b/>
                <w:bCs/>
                <w:color w:val="000000" w:themeColor="text1"/>
                <w:sz w:val="20"/>
                <w:szCs w:val="20"/>
              </w:rPr>
              <w:t>Menza</w:t>
            </w:r>
          </w:p>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tcPr>
          <w:p w14:paraId="65653A88" w14:textId="44668F75" w:rsidR="7B972A55" w:rsidRDefault="7B972A55" w:rsidP="7B972A55">
            <w:pPr>
              <w:spacing w:after="0"/>
            </w:pPr>
            <w:r w:rsidRPr="7B972A55">
              <w:rPr>
                <w:rFonts w:ascii="Aptos" w:eastAsia="Aptos" w:hAnsi="Aptos" w:cs="Aptos"/>
                <w:color w:val="000000" w:themeColor="text1"/>
                <w:sz w:val="20"/>
                <w:szCs w:val="20"/>
              </w:rPr>
              <w:t>Jídelníček / mimo IS/STAG</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7ADC4CFC" w14:textId="6884CCAC" w:rsidR="7B972A55" w:rsidRDefault="7B972A55" w:rsidP="7B972A55">
            <w:pPr>
              <w:spacing w:after="0"/>
            </w:pPr>
            <w:r w:rsidRPr="7B972A55">
              <w:rPr>
                <w:rFonts w:ascii="Aptos" w:eastAsia="Aptos" w:hAnsi="Aptos" w:cs="Aptos"/>
                <w:color w:val="000000" w:themeColor="text1"/>
                <w:sz w:val="20"/>
                <w:szCs w:val="20"/>
              </w:rPr>
              <w:t xml:space="preserve">Lze použít neveřejné API pro web ZČU: </w:t>
            </w:r>
            <w:hyperlink r:id="rId26">
              <w:r w:rsidRPr="7B972A55">
                <w:rPr>
                  <w:rStyle w:val="Hypertextovodkaz"/>
                  <w:rFonts w:ascii="Aptos" w:eastAsia="Aptos" w:hAnsi="Aptos" w:cs="Aptos"/>
                  <w:sz w:val="20"/>
                  <w:szCs w:val="20"/>
                </w:rPr>
                <w:t>https://dumbledore.zcu.cz/canteen/data/</w:t>
              </w:r>
            </w:hyperlink>
          </w:p>
        </w:tc>
      </w:tr>
      <w:tr w:rsidR="7B972A55" w14:paraId="451E6989" w14:textId="77777777" w:rsidTr="00B55F20">
        <w:trPr>
          <w:trHeight w:val="300"/>
        </w:trPr>
        <w:tc>
          <w:tcPr>
            <w:tcW w:w="1418" w:type="dxa"/>
            <w:vMerge/>
            <w:tcBorders>
              <w:top w:val="single" w:sz="4" w:space="0" w:color="auto"/>
              <w:left w:val="single" w:sz="4" w:space="0" w:color="auto"/>
              <w:bottom w:val="single" w:sz="4" w:space="0" w:color="auto"/>
              <w:right w:val="single" w:sz="4" w:space="0" w:color="auto"/>
            </w:tcBorders>
            <w:vAlign w:val="center"/>
          </w:tcPr>
          <w:p w14:paraId="460C5CB9" w14:textId="77777777" w:rsidR="00B66044" w:rsidRDefault="00B66044"/>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14:paraId="68A6A294" w14:textId="278FC2AD" w:rsidR="7B972A55" w:rsidRDefault="7B972A55" w:rsidP="7B972A55">
            <w:pPr>
              <w:spacing w:after="0"/>
            </w:pPr>
            <w:r w:rsidRPr="7B972A55">
              <w:rPr>
                <w:rFonts w:ascii="Aptos" w:eastAsia="Aptos" w:hAnsi="Aptos" w:cs="Aptos"/>
                <w:color w:val="000000" w:themeColor="text1"/>
                <w:sz w:val="20"/>
                <w:szCs w:val="20"/>
              </w:rPr>
              <w:t xml:space="preserve"> </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27F64F5C" w14:textId="6967BE5B" w:rsidR="7B972A55" w:rsidRDefault="7B972A55" w:rsidP="7B972A55">
            <w:pPr>
              <w:spacing w:after="0"/>
            </w:pPr>
            <w:r w:rsidRPr="7B972A55">
              <w:rPr>
                <w:rFonts w:ascii="Aptos" w:eastAsia="Aptos" w:hAnsi="Aptos" w:cs="Aptos"/>
                <w:color w:val="000000" w:themeColor="text1"/>
                <w:sz w:val="20"/>
                <w:szCs w:val="20"/>
              </w:rPr>
              <w:t xml:space="preserve"> </w:t>
            </w:r>
          </w:p>
        </w:tc>
      </w:tr>
      <w:tr w:rsidR="7B972A55" w14:paraId="65948311" w14:textId="77777777" w:rsidTr="00B55F20">
        <w:trPr>
          <w:trHeight w:val="600"/>
        </w:trPr>
        <w:tc>
          <w:tcPr>
            <w:tcW w:w="1418" w:type="dxa"/>
            <w:vMerge w:val="restart"/>
            <w:tcBorders>
              <w:top w:val="single" w:sz="4" w:space="0" w:color="auto"/>
              <w:left w:val="single" w:sz="4" w:space="0" w:color="auto"/>
              <w:bottom w:val="single" w:sz="4" w:space="0" w:color="auto"/>
              <w:right w:val="single" w:sz="4" w:space="0" w:color="auto"/>
            </w:tcBorders>
            <w:tcMar>
              <w:left w:w="70" w:type="dxa"/>
              <w:right w:w="70" w:type="dxa"/>
            </w:tcMar>
          </w:tcPr>
          <w:p w14:paraId="6E5D583D" w14:textId="3B109F17" w:rsidR="7B972A55" w:rsidRDefault="7B972A55" w:rsidP="7B972A55">
            <w:pPr>
              <w:spacing w:after="0"/>
              <w:rPr>
                <w:rFonts w:ascii="Aptos" w:eastAsia="Aptos" w:hAnsi="Aptos" w:cs="Aptos"/>
                <w:b/>
                <w:bCs/>
                <w:color w:val="000000" w:themeColor="text1"/>
                <w:sz w:val="20"/>
                <w:szCs w:val="20"/>
              </w:rPr>
            </w:pPr>
            <w:r w:rsidRPr="7B972A55">
              <w:rPr>
                <w:rFonts w:ascii="Aptos" w:eastAsia="Aptos" w:hAnsi="Aptos" w:cs="Aptos"/>
                <w:b/>
                <w:bCs/>
                <w:color w:val="000000" w:themeColor="text1"/>
                <w:sz w:val="20"/>
                <w:szCs w:val="20"/>
              </w:rPr>
              <w:t>Mapy</w:t>
            </w:r>
          </w:p>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vAlign w:val="bottom"/>
          </w:tcPr>
          <w:p w14:paraId="6DEC989B" w14:textId="1084EEE9" w:rsidR="7B972A55" w:rsidRDefault="7B972A55" w:rsidP="7B972A55">
            <w:pPr>
              <w:spacing w:after="0"/>
            </w:pPr>
            <w:r w:rsidRPr="7B972A55">
              <w:rPr>
                <w:rFonts w:ascii="Aptos" w:eastAsia="Aptos" w:hAnsi="Aptos" w:cs="Aptos"/>
                <w:color w:val="000000" w:themeColor="text1"/>
                <w:sz w:val="20"/>
                <w:szCs w:val="20"/>
              </w:rPr>
              <w:t>IS/STAG obsahuje číselník budov a místností</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76AC55BD" w14:textId="421F7822" w:rsidR="7B972A55" w:rsidRDefault="7B972A55" w:rsidP="7B972A55">
            <w:pPr>
              <w:spacing w:after="0"/>
            </w:pPr>
            <w:proofErr w:type="spellStart"/>
            <w:r w:rsidRPr="7B972A55">
              <w:rPr>
                <w:rFonts w:ascii="Aptos" w:eastAsia="Aptos" w:hAnsi="Aptos" w:cs="Aptos"/>
                <w:color w:val="000000" w:themeColor="text1"/>
                <w:sz w:val="20"/>
                <w:szCs w:val="20"/>
              </w:rPr>
              <w:t>mistnost</w:t>
            </w:r>
            <w:proofErr w:type="spellEnd"/>
            <w:r w:rsidRPr="7B972A55">
              <w:rPr>
                <w:rFonts w:ascii="Aptos" w:eastAsia="Aptos" w:hAnsi="Aptos" w:cs="Aptos"/>
                <w:color w:val="000000" w:themeColor="text1"/>
                <w:sz w:val="20"/>
                <w:szCs w:val="20"/>
              </w:rPr>
              <w:t>/</w:t>
            </w:r>
            <w:proofErr w:type="spellStart"/>
            <w:r w:rsidRPr="7B972A55">
              <w:rPr>
                <w:rFonts w:ascii="Aptos" w:eastAsia="Aptos" w:hAnsi="Aptos" w:cs="Aptos"/>
                <w:color w:val="000000" w:themeColor="text1"/>
                <w:sz w:val="20"/>
                <w:szCs w:val="20"/>
              </w:rPr>
              <w:t>getBudovy</w:t>
            </w:r>
            <w:proofErr w:type="spellEnd"/>
            <w:r w:rsidRPr="7B972A55">
              <w:rPr>
                <w:rFonts w:ascii="Aptos" w:eastAsia="Aptos" w:hAnsi="Aptos" w:cs="Aptos"/>
                <w:color w:val="000000" w:themeColor="text1"/>
                <w:sz w:val="20"/>
                <w:szCs w:val="20"/>
              </w:rPr>
              <w:t xml:space="preserve"> </w:t>
            </w:r>
          </w:p>
        </w:tc>
      </w:tr>
      <w:tr w:rsidR="7B972A55" w14:paraId="769028AC" w14:textId="77777777" w:rsidTr="00B55F20">
        <w:trPr>
          <w:trHeight w:val="915"/>
        </w:trPr>
        <w:tc>
          <w:tcPr>
            <w:tcW w:w="1418" w:type="dxa"/>
            <w:vMerge/>
            <w:tcBorders>
              <w:top w:val="single" w:sz="4" w:space="0" w:color="auto"/>
              <w:left w:val="single" w:sz="4" w:space="0" w:color="auto"/>
              <w:bottom w:val="single" w:sz="4" w:space="0" w:color="auto"/>
              <w:right w:val="single" w:sz="4" w:space="0" w:color="auto"/>
            </w:tcBorders>
            <w:vAlign w:val="center"/>
          </w:tcPr>
          <w:p w14:paraId="7FF8A8E4" w14:textId="77777777" w:rsidR="00B66044" w:rsidRDefault="00B66044"/>
        </w:tc>
        <w:tc>
          <w:tcPr>
            <w:tcW w:w="1701" w:type="dxa"/>
            <w:tcBorders>
              <w:top w:val="single" w:sz="4" w:space="0" w:color="auto"/>
              <w:left w:val="single" w:sz="4" w:space="0" w:color="auto"/>
              <w:bottom w:val="single" w:sz="4" w:space="0" w:color="auto"/>
              <w:right w:val="single" w:sz="4" w:space="0" w:color="auto"/>
            </w:tcBorders>
            <w:tcMar>
              <w:left w:w="70" w:type="dxa"/>
              <w:right w:w="70" w:type="dxa"/>
            </w:tcMar>
          </w:tcPr>
          <w:p w14:paraId="2FEDC295" w14:textId="16D28AD4" w:rsidR="7B972A55" w:rsidRDefault="7B972A55" w:rsidP="7B972A55">
            <w:pPr>
              <w:spacing w:after="0"/>
            </w:pPr>
            <w:r w:rsidRPr="7B972A55">
              <w:rPr>
                <w:rFonts w:ascii="Aptos" w:eastAsia="Aptos" w:hAnsi="Aptos" w:cs="Aptos"/>
                <w:color w:val="000000" w:themeColor="text1"/>
                <w:sz w:val="20"/>
                <w:szCs w:val="20"/>
              </w:rPr>
              <w:t>(budova obsahuje GPS souřadnice, místnost obsahuje podlaží)</w:t>
            </w:r>
          </w:p>
        </w:tc>
        <w:tc>
          <w:tcPr>
            <w:tcW w:w="5953" w:type="dxa"/>
            <w:tcBorders>
              <w:top w:val="single" w:sz="4" w:space="0" w:color="auto"/>
              <w:left w:val="single" w:sz="4" w:space="0" w:color="auto"/>
              <w:bottom w:val="single" w:sz="4" w:space="0" w:color="auto"/>
              <w:right w:val="single" w:sz="4" w:space="0" w:color="auto"/>
            </w:tcBorders>
            <w:tcMar>
              <w:left w:w="70" w:type="dxa"/>
              <w:right w:w="70" w:type="dxa"/>
            </w:tcMar>
          </w:tcPr>
          <w:p w14:paraId="72728704" w14:textId="5080D837" w:rsidR="7B972A55" w:rsidRDefault="7B972A55" w:rsidP="7B972A55">
            <w:pPr>
              <w:spacing w:after="0"/>
            </w:pPr>
            <w:proofErr w:type="spellStart"/>
            <w:r w:rsidRPr="7B972A55">
              <w:rPr>
                <w:rFonts w:ascii="Aptos" w:eastAsia="Aptos" w:hAnsi="Aptos" w:cs="Aptos"/>
                <w:color w:val="000000" w:themeColor="text1"/>
                <w:sz w:val="20"/>
                <w:szCs w:val="20"/>
              </w:rPr>
              <w:t>mistnost</w:t>
            </w:r>
            <w:proofErr w:type="spellEnd"/>
            <w:r w:rsidRPr="7B972A55">
              <w:rPr>
                <w:rFonts w:ascii="Aptos" w:eastAsia="Aptos" w:hAnsi="Aptos" w:cs="Aptos"/>
                <w:color w:val="000000" w:themeColor="text1"/>
                <w:sz w:val="20"/>
                <w:szCs w:val="20"/>
              </w:rPr>
              <w:t>/</w:t>
            </w:r>
            <w:proofErr w:type="spellStart"/>
            <w:r w:rsidRPr="7B972A55">
              <w:rPr>
                <w:rFonts w:ascii="Aptos" w:eastAsia="Aptos" w:hAnsi="Aptos" w:cs="Aptos"/>
                <w:color w:val="000000" w:themeColor="text1"/>
                <w:sz w:val="20"/>
                <w:szCs w:val="20"/>
              </w:rPr>
              <w:t>getMistnostiInfo</w:t>
            </w:r>
            <w:proofErr w:type="spellEnd"/>
          </w:p>
        </w:tc>
      </w:tr>
    </w:tbl>
    <w:p w14:paraId="7CF97F33" w14:textId="51C3E8C4" w:rsidR="7B972A55" w:rsidRDefault="7B972A55"/>
    <w:p w14:paraId="117737DF" w14:textId="1AFFDEBC" w:rsidR="00913683" w:rsidRPr="00913683" w:rsidRDefault="16474A41" w:rsidP="00E81FB4">
      <w:pPr>
        <w:pStyle w:val="Nadpis4"/>
      </w:pPr>
      <w:r>
        <w:t>Databáze IS/STAG</w:t>
      </w:r>
    </w:p>
    <w:p w14:paraId="02AB6C18" w14:textId="1A6F1535" w:rsidR="006523B2" w:rsidRPr="00913683" w:rsidRDefault="00913683" w:rsidP="00913683">
      <w:pPr>
        <w:rPr>
          <w:u w:val="single"/>
        </w:rPr>
      </w:pPr>
      <w:r>
        <w:t>S</w:t>
      </w:r>
      <w:r w:rsidR="00867F0A">
        <w:t>louží jako primární úložiště dat pro IS/STAG. Obsahuje veškerá data o studentech, předmětech, zápisech, známkách a dalších agendách spravovaných v rámci IS.</w:t>
      </w:r>
    </w:p>
    <w:p w14:paraId="2E676598" w14:textId="77777777" w:rsidR="00913683" w:rsidRPr="00913683" w:rsidRDefault="006523B2" w:rsidP="00E81FB4">
      <w:pPr>
        <w:pStyle w:val="Nadpis4"/>
      </w:pPr>
      <w:r w:rsidRPr="00913683">
        <w:t>Externí r</w:t>
      </w:r>
      <w:r w:rsidR="00867F0A" w:rsidRPr="00913683">
        <w:t xml:space="preserve">ozhraní </w:t>
      </w:r>
      <w:r w:rsidRPr="00913683">
        <w:t xml:space="preserve">(KISS, </w:t>
      </w:r>
      <w:r w:rsidR="00867F0A" w:rsidRPr="00913683">
        <w:t>Menza</w:t>
      </w:r>
      <w:r w:rsidRPr="00913683">
        <w:t>)</w:t>
      </w:r>
    </w:p>
    <w:p w14:paraId="4B62686D" w14:textId="5CD48717" w:rsidR="0055101D" w:rsidRPr="00913683" w:rsidRDefault="00913683" w:rsidP="00913683">
      <w:pPr>
        <w:rPr>
          <w:u w:val="single"/>
        </w:rPr>
      </w:pPr>
      <w:r>
        <w:t>E</w:t>
      </w:r>
      <w:r w:rsidR="00867F0A">
        <w:t>xterní systém</w:t>
      </w:r>
      <w:r w:rsidR="006523B2">
        <w:t>y</w:t>
      </w:r>
      <w:r w:rsidR="00867F0A">
        <w:t>,</w:t>
      </w:r>
      <w:r w:rsidR="006523B2">
        <w:t xml:space="preserve"> </w:t>
      </w:r>
      <w:r w:rsidR="00867F0A">
        <w:t>kter</w:t>
      </w:r>
      <w:r w:rsidR="006523B2">
        <w:t>é</w:t>
      </w:r>
      <w:r w:rsidR="00867F0A">
        <w:t xml:space="preserve"> </w:t>
      </w:r>
      <w:r w:rsidR="006523B2">
        <w:t>je nutné integrovat</w:t>
      </w:r>
      <w:r w:rsidR="00867F0A">
        <w:t xml:space="preserve"> do celkového řešení. Slouží pro předávání nebo získávání dat </w:t>
      </w:r>
      <w:r w:rsidR="006523B2">
        <w:t>do mobilní aplikace uživatele (například: informace o aktuální bezpečností situaci, jídelní lístek menzy)</w:t>
      </w:r>
      <w:r w:rsidR="0055101D">
        <w:t>. Externích systémů může existovat větší množství.</w:t>
      </w:r>
    </w:p>
    <w:p w14:paraId="0BF2F590" w14:textId="77777777" w:rsidR="00913683" w:rsidRPr="00913683" w:rsidRDefault="00867F0A" w:rsidP="00E81FB4">
      <w:pPr>
        <w:pStyle w:val="Nadpis4"/>
      </w:pPr>
      <w:r w:rsidRPr="00913683">
        <w:t>Administrátor systému</w:t>
      </w:r>
    </w:p>
    <w:p w14:paraId="3B69D3F8" w14:textId="1B58C1B3" w:rsidR="0055101D" w:rsidRPr="00913683" w:rsidRDefault="00913683" w:rsidP="00913683">
      <w:pPr>
        <w:rPr>
          <w:u w:val="single"/>
        </w:rPr>
      </w:pPr>
      <w:r>
        <w:t>O</w:t>
      </w:r>
      <w:r w:rsidR="00867F0A">
        <w:t>soba nebo role s právy spravovat celý systém, nastavovat oprávnění, spravovat uživatele a dohlížet na provoz systému. Může mít přístup přes specializované administrační rozhraní.</w:t>
      </w:r>
    </w:p>
    <w:p w14:paraId="0DE368F4" w14:textId="77777777" w:rsidR="00913683" w:rsidRPr="00603C47" w:rsidRDefault="00867F0A" w:rsidP="00E81FB4">
      <w:pPr>
        <w:pStyle w:val="Nadpis4"/>
      </w:pPr>
      <w:r w:rsidRPr="00603C47">
        <w:t>Pedagog/Správce systému (jednotlivých agend)</w:t>
      </w:r>
    </w:p>
    <w:p w14:paraId="4894D00A" w14:textId="0F69D52C" w:rsidR="004D4442" w:rsidRPr="00913683" w:rsidRDefault="00603C47" w:rsidP="00913683">
      <w:r>
        <w:t>U</w:t>
      </w:r>
      <w:r w:rsidR="00867F0A">
        <w:t>živatelé, kteří spravují konkrétní agendy v rámci IS/STAG. Může se jednat o osoby zadávající či upravující data týkající se studijních plánů, zkoušek, docházky apod. Přístup mohou mít přes stávající systémové rozhraní nebo dedikované administrační nástroje</w:t>
      </w:r>
      <w:r w:rsidR="0055101D">
        <w:t xml:space="preserve"> Nové mobilní aplikace ZČU</w:t>
      </w:r>
      <w:r w:rsidR="00867F0A">
        <w:t>.</w:t>
      </w:r>
    </w:p>
    <w:p w14:paraId="76522A19" w14:textId="77777777" w:rsidR="00913683" w:rsidRDefault="004D4442" w:rsidP="00D31E4E">
      <w:pPr>
        <w:pStyle w:val="Nadpis3"/>
      </w:pPr>
      <w:bookmarkStart w:id="34" w:name="_Toc215852454"/>
      <w:r w:rsidRPr="004D4442">
        <w:lastRenderedPageBreak/>
        <w:t>Technický popis datových a komunikačních toků</w:t>
      </w:r>
      <w:bookmarkEnd w:id="34"/>
    </w:p>
    <w:p w14:paraId="7281A572" w14:textId="519C5ABF" w:rsidR="004D4442" w:rsidRDefault="004D4442" w:rsidP="00E81FB4">
      <w:pPr>
        <w:pStyle w:val="Nadpis4"/>
      </w:pPr>
      <w:r>
        <w:t>Autentizace a autorizace uživatele</w:t>
      </w:r>
    </w:p>
    <w:p w14:paraId="3B4094BC" w14:textId="309DF0F6" w:rsidR="004D4442" w:rsidRDefault="16474A41" w:rsidP="004D4442">
      <w:r>
        <w:t xml:space="preserve">Uživatel mobilní aplikace zahajuje přihlášení prostřednictvím nové mobilní aplikace ZČU. Mobilní aplikace přesměruje autentizační požadavek na </w:t>
      </w:r>
      <w:proofErr w:type="spellStart"/>
      <w:r>
        <w:t>OAuth</w:t>
      </w:r>
      <w:proofErr w:type="spellEnd"/>
      <w:r>
        <w:t xml:space="preserve"> server, který provede ověření uživatele</w:t>
      </w:r>
      <w:r w:rsidR="00B5206F">
        <w:t xml:space="preserve"> prostřednictvím SSO ZČU</w:t>
      </w:r>
      <w:r>
        <w:t>.</w:t>
      </w:r>
    </w:p>
    <w:p w14:paraId="0961174D" w14:textId="34C073C7" w:rsidR="004D4442" w:rsidRDefault="16474A41" w:rsidP="004D4442">
      <w:r>
        <w:t xml:space="preserve">Po úspěšném přihlášení </w:t>
      </w:r>
      <w:proofErr w:type="spellStart"/>
      <w:r>
        <w:t>OAuth</w:t>
      </w:r>
      <w:proofErr w:type="spellEnd"/>
      <w:r>
        <w:t xml:space="preserve"> server vydá přístupový token (</w:t>
      </w:r>
      <w:proofErr w:type="spellStart"/>
      <w:r>
        <w:t>access</w:t>
      </w:r>
      <w:proofErr w:type="spellEnd"/>
      <w:r>
        <w:t xml:space="preserve"> token) typu </w:t>
      </w:r>
      <w:proofErr w:type="spellStart"/>
      <w:r>
        <w:t>OAuth</w:t>
      </w:r>
      <w:proofErr w:type="spellEnd"/>
      <w:r>
        <w:t xml:space="preserve"> 2.0, který mobilní aplikace následně používá </w:t>
      </w:r>
      <w:r w:rsidR="00B5206F">
        <w:t xml:space="preserve">k získání konkrétních dat v systému </w:t>
      </w:r>
      <w:r w:rsidR="00CA4AAA">
        <w:t>IS/STAG</w:t>
      </w:r>
      <w:r>
        <w:t xml:space="preserve">. </w:t>
      </w:r>
    </w:p>
    <w:p w14:paraId="4132F9CF" w14:textId="3651CFA4" w:rsidR="004D4442" w:rsidRDefault="004D4442" w:rsidP="00E81FB4">
      <w:pPr>
        <w:pStyle w:val="Nadpis4"/>
      </w:pPr>
      <w:r>
        <w:t>Komunikace mobilní aplikace s aplikačním serverem</w:t>
      </w:r>
    </w:p>
    <w:p w14:paraId="1438E961" w14:textId="4BA0120B" w:rsidR="004D4442" w:rsidRDefault="16474A41" w:rsidP="004D4442">
      <w:r>
        <w:t xml:space="preserve">Mobilní aplikace posílá požadavky na data (např. osobní informace studenta, rozvrhy, zápisy) na aplikační server. Aplikační server </w:t>
      </w:r>
      <w:r w:rsidR="00B5206F">
        <w:t xml:space="preserve">tyto požadavky shromažďuje </w:t>
      </w:r>
      <w:r w:rsidR="00B42FE7">
        <w:t xml:space="preserve">a dle typu žádosti o data rozhoduje o interním vyřízení žádosti nebo je </w:t>
      </w:r>
      <w:r w:rsidR="00B5206F">
        <w:t xml:space="preserve">následně odesílá k ověření na interní rozhraní </w:t>
      </w:r>
      <w:r w:rsidR="00CA4AAA">
        <w:t>IS/STAG</w:t>
      </w:r>
      <w:r w:rsidR="00B5206F">
        <w:t xml:space="preserve"> (zde je rozhodnuto o vydání da</w:t>
      </w:r>
      <w:r w:rsidR="00B42FE7">
        <w:t>t</w:t>
      </w:r>
      <w:r w:rsidR="00B5206F">
        <w:t xml:space="preserve"> nebo zamítnutí vydání dat).</w:t>
      </w:r>
    </w:p>
    <w:p w14:paraId="3DD9566D" w14:textId="25DD78FF" w:rsidR="004D4442" w:rsidRDefault="004D4442" w:rsidP="00E81FB4">
      <w:pPr>
        <w:pStyle w:val="Nadpis4"/>
      </w:pPr>
      <w:r>
        <w:t>Integrace s IS/STAG systémem</w:t>
      </w:r>
    </w:p>
    <w:p w14:paraId="157DCEDB" w14:textId="59449BE2" w:rsidR="004D4442" w:rsidRDefault="16474A41" w:rsidP="004D4442">
      <w:r>
        <w:t>Aplikační server využívá nové rozhraní IS/STAG jako standardizované API, aby získal, zapsal nebo modifikoval data ve studijním informačním systému. Toto rozhraní pracuje přímo s databází IS/STAG, případně přes aplikační logiku IS/STAG, která je externí vůči aplikačnímu serveru. Díky tomuto přístupu je umožněna izolace mobilní aplikace od komplexních interních procesů IS.</w:t>
      </w:r>
    </w:p>
    <w:p w14:paraId="31825F4D" w14:textId="77F4D324" w:rsidR="004D4442" w:rsidRDefault="004D4442" w:rsidP="00E81FB4">
      <w:pPr>
        <w:pStyle w:val="Nadpis4"/>
      </w:pPr>
      <w:r>
        <w:t>Komunikace s</w:t>
      </w:r>
      <w:r w:rsidR="00913683">
        <w:t xml:space="preserve"> externím </w:t>
      </w:r>
      <w:r>
        <w:t xml:space="preserve">rozhraním </w:t>
      </w:r>
      <w:r w:rsidR="00913683">
        <w:t>(</w:t>
      </w:r>
      <w:r w:rsidR="00903042">
        <w:t>ISKAM -</w:t>
      </w:r>
      <w:r w:rsidR="00913683">
        <w:t xml:space="preserve"> </w:t>
      </w:r>
      <w:r>
        <w:t>Menza</w:t>
      </w:r>
      <w:r w:rsidR="00913683">
        <w:t>)</w:t>
      </w:r>
    </w:p>
    <w:p w14:paraId="347D1699" w14:textId="4EE455CD" w:rsidR="7EDEE557" w:rsidRDefault="7EDEE557">
      <w:r>
        <w:t>Pro napojení externího systému menzy (ISKAM) do mobilní aplikace ZČU existují v současné době dvě podoby rozhraní (webové služby). Jejich podrobný</w:t>
      </w:r>
      <w:r w:rsidR="00A95FB7">
        <w:t xml:space="preserve"> popis je uveden </w:t>
      </w:r>
      <w:r w:rsidR="00A95FB7" w:rsidRPr="00387DD7">
        <w:rPr>
          <w:b/>
        </w:rPr>
        <w:t>v příloze č. 5</w:t>
      </w:r>
      <w:r>
        <w:t xml:space="preserve"> této dokumentace. Objednatel se zavazuje, že před zahájením prací na tvorbě prováděcího projektu díla upřesní Zhotoviteli, které rozhraní bude použito pro integraci systému ISKAM do řešení „Mobilní aplikace ZČU“.</w:t>
      </w:r>
    </w:p>
    <w:p w14:paraId="6A8A876F" w14:textId="2204E2A3" w:rsidR="004D4442" w:rsidRDefault="004D4442" w:rsidP="00E81FB4">
      <w:pPr>
        <w:pStyle w:val="Nadpis4"/>
      </w:pPr>
      <w:r>
        <w:t>Správa systému a agend</w:t>
      </w:r>
    </w:p>
    <w:p w14:paraId="1A9D6571" w14:textId="6C31F430" w:rsidR="004D4442" w:rsidRDefault="16474A41" w:rsidP="004D4442">
      <w:r>
        <w:t>Administrátor systému a Pedagog/Správce systému přistupují k jednotlivým systémům (IS/STAG nebo administrační rozhraní) samostatně. Pro správu uživatelů, agend a systémových nastavení využívají dedikované nástroje</w:t>
      </w:r>
      <w:r w:rsidR="007F5A8E">
        <w:t xml:space="preserve"> (SSO ZČU)</w:t>
      </w:r>
      <w:r>
        <w:t>, které mohou být integrovány do aplikačního serveru nebo jako samostatné webové rozhraní.</w:t>
      </w:r>
    </w:p>
    <w:p w14:paraId="0EEA1F31" w14:textId="74FE6A43" w:rsidR="00D31E4E" w:rsidRDefault="00E366EF" w:rsidP="00E366EF">
      <w:pPr>
        <w:pStyle w:val="Nadpis3"/>
      </w:pPr>
      <w:bookmarkStart w:id="35" w:name="_Toc215852455"/>
      <w:r w:rsidRPr="00E366EF">
        <w:t>Bezpečnostní aspekty architektury</w:t>
      </w:r>
      <w:bookmarkEnd w:id="35"/>
    </w:p>
    <w:p w14:paraId="7AB01D74" w14:textId="7DF3D284" w:rsidR="00E366EF" w:rsidRDefault="00E366EF" w:rsidP="00D3150F">
      <w:pPr>
        <w:pStyle w:val="Odstavecseseznamem"/>
        <w:numPr>
          <w:ilvl w:val="0"/>
          <w:numId w:val="16"/>
        </w:numPr>
      </w:pPr>
      <w:r>
        <w:t>Veškerá komunikace mezi mobilní aplikací a serverovými komponentami probíhá přes šifrovaný protokol HTTPS.</w:t>
      </w:r>
    </w:p>
    <w:p w14:paraId="744581CD" w14:textId="2144C013" w:rsidR="00E366EF" w:rsidRDefault="00E366EF" w:rsidP="00D3150F">
      <w:pPr>
        <w:pStyle w:val="Odstavecseseznamem"/>
        <w:numPr>
          <w:ilvl w:val="0"/>
          <w:numId w:val="16"/>
        </w:numPr>
      </w:pPr>
      <w:proofErr w:type="spellStart"/>
      <w:r>
        <w:lastRenderedPageBreak/>
        <w:t>OAuth</w:t>
      </w:r>
      <w:proofErr w:type="spellEnd"/>
      <w:r>
        <w:t xml:space="preserve"> server poskytuje standardizované a bezpečné mechanismy autentizace a autorizace pomocí </w:t>
      </w:r>
      <w:proofErr w:type="spellStart"/>
      <w:r>
        <w:t>access</w:t>
      </w:r>
      <w:proofErr w:type="spellEnd"/>
      <w:r>
        <w:t xml:space="preserve"> tokenů.</w:t>
      </w:r>
    </w:p>
    <w:p w14:paraId="50E5C27E" w14:textId="7BDF0144" w:rsidR="00E366EF" w:rsidRDefault="00E366EF" w:rsidP="00D3150F">
      <w:pPr>
        <w:pStyle w:val="Odstavecseseznamem"/>
        <w:numPr>
          <w:ilvl w:val="0"/>
          <w:numId w:val="16"/>
        </w:numPr>
      </w:pPr>
      <w:r>
        <w:t>Aplikační server ověřuje platnost tokenů před zpracováním každého požadavku a implementuje pravidla přístupových práv.</w:t>
      </w:r>
    </w:p>
    <w:p w14:paraId="10B01B52" w14:textId="1A5D2BAC" w:rsidR="00E366EF" w:rsidRDefault="00E366EF" w:rsidP="00D3150F">
      <w:pPr>
        <w:pStyle w:val="Odstavecseseznamem"/>
        <w:numPr>
          <w:ilvl w:val="0"/>
          <w:numId w:val="16"/>
        </w:numPr>
      </w:pPr>
      <w:r>
        <w:t>V systému jsou odděleny role a oprávnění uživatelů (student, pedagog, administrátor).</w:t>
      </w:r>
    </w:p>
    <w:p w14:paraId="23F9C281" w14:textId="4F14C273" w:rsidR="00E366EF" w:rsidRPr="00E366EF" w:rsidRDefault="00E366EF" w:rsidP="00D3150F">
      <w:pPr>
        <w:pStyle w:val="Odstavecseseznamem"/>
        <w:numPr>
          <w:ilvl w:val="0"/>
          <w:numId w:val="16"/>
        </w:numPr>
      </w:pPr>
      <w:r>
        <w:t>Komunikace s rozhraním Menza i IS/STAG probíhá přes zabezpečená API, případně v rámci interní sítě s omezeným přístupem.</w:t>
      </w:r>
    </w:p>
    <w:p w14:paraId="76BABB2B" w14:textId="2DAF9BEB" w:rsidR="00DA4ADB" w:rsidRDefault="005D2387" w:rsidP="00D31E4E">
      <w:pPr>
        <w:pStyle w:val="Nadpis2"/>
      </w:pPr>
      <w:bookmarkStart w:id="36" w:name="_Toc215852456"/>
      <w:r>
        <w:rPr>
          <w:noProof/>
        </w:rPr>
        <w:drawing>
          <wp:anchor distT="0" distB="0" distL="114300" distR="114300" simplePos="0" relativeHeight="251658240" behindDoc="0" locked="0" layoutInCell="1" allowOverlap="1" wp14:anchorId="5974C69D" wp14:editId="758BE786">
            <wp:simplePos x="0" y="0"/>
            <wp:positionH relativeFrom="column">
              <wp:posOffset>338455</wp:posOffset>
            </wp:positionH>
            <wp:positionV relativeFrom="paragraph">
              <wp:posOffset>648872</wp:posOffset>
            </wp:positionV>
            <wp:extent cx="5361111" cy="6534150"/>
            <wp:effectExtent l="0" t="0" r="0" b="0"/>
            <wp:wrapNone/>
            <wp:docPr id="1169430634" name="Obrázek 1" descr="Obsah obrázku text, snímek obrazovky, diagram, řada/pruh&#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30634" name="Obrázek 1" descr="Obsah obrázku text, snímek obrazovky, diagram, řada/pruh&#10;&#10;Obsah generovaný pomocí AI může být nesprávný."/>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61111" cy="6534150"/>
                    </a:xfrm>
                    <a:prstGeom prst="rect">
                      <a:avLst/>
                    </a:prstGeom>
                  </pic:spPr>
                </pic:pic>
              </a:graphicData>
            </a:graphic>
            <wp14:sizeRelH relativeFrom="page">
              <wp14:pctWidth>0</wp14:pctWidth>
            </wp14:sizeRelH>
            <wp14:sizeRelV relativeFrom="page">
              <wp14:pctHeight>0</wp14:pctHeight>
            </wp14:sizeRelV>
          </wp:anchor>
        </w:drawing>
      </w:r>
      <w:r w:rsidR="0027544F">
        <w:t>Životní cyklus uživatele nové mobilní aplikace ZČU (dle typu uživatele)</w:t>
      </w:r>
      <w:bookmarkEnd w:id="36"/>
      <w:r w:rsidR="0027544F">
        <w:t xml:space="preserve"> </w:t>
      </w:r>
    </w:p>
    <w:p w14:paraId="658CC4D1" w14:textId="0F904B90" w:rsidR="00D31E4E" w:rsidRPr="00D31E4E" w:rsidRDefault="00D31E4E" w:rsidP="00D31E4E"/>
    <w:p w14:paraId="7264953F" w14:textId="77777777" w:rsidR="004A4354" w:rsidRDefault="004A4354" w:rsidP="004A4354"/>
    <w:p w14:paraId="04CF0FEB" w14:textId="77777777" w:rsidR="004A4354" w:rsidRDefault="004A4354" w:rsidP="004A4354"/>
    <w:p w14:paraId="6C171519" w14:textId="77777777" w:rsidR="004A4354" w:rsidRDefault="004A4354" w:rsidP="004A4354"/>
    <w:p w14:paraId="7FBD46F9" w14:textId="77777777" w:rsidR="004A4354" w:rsidRDefault="004A4354" w:rsidP="004A4354"/>
    <w:p w14:paraId="36608D86" w14:textId="77777777" w:rsidR="004A4354" w:rsidRDefault="004A4354" w:rsidP="004A4354"/>
    <w:p w14:paraId="067E090D" w14:textId="77777777" w:rsidR="004A4354" w:rsidRDefault="004A4354" w:rsidP="004A4354"/>
    <w:p w14:paraId="7ACF9C3C" w14:textId="65646425" w:rsidR="00B165BA" w:rsidRDefault="00B165BA">
      <w:pPr>
        <w:jc w:val="left"/>
      </w:pPr>
      <w:r>
        <w:br w:type="page"/>
      </w:r>
    </w:p>
    <w:p w14:paraId="3DD91427" w14:textId="568BD0BA" w:rsidR="003E6A82" w:rsidRDefault="003E6A82" w:rsidP="00D31E4E">
      <w:pPr>
        <w:pStyle w:val="Nadpis2"/>
      </w:pPr>
      <w:bookmarkStart w:id="37" w:name="_Toc215852457"/>
      <w:r>
        <w:lastRenderedPageBreak/>
        <w:t xml:space="preserve">Rozpracování jednotlivých požadavků dle </w:t>
      </w:r>
      <w:r w:rsidR="005F4571">
        <w:t>kapitoly</w:t>
      </w:r>
      <w:r>
        <w:t xml:space="preserve"> 4</w:t>
      </w:r>
      <w:bookmarkEnd w:id="37"/>
    </w:p>
    <w:p w14:paraId="7FF96CAE" w14:textId="7AB4425D" w:rsidR="004446C5" w:rsidRDefault="00271EA7" w:rsidP="004446C5">
      <w:pPr>
        <w:rPr>
          <w:rFonts w:eastAsia="Times New Roman" w:cs="Times New Roman"/>
          <w:kern w:val="0"/>
          <w14:ligatures w14:val="none"/>
        </w:rPr>
      </w:pPr>
      <w:r w:rsidRPr="002B1C46">
        <w:rPr>
          <w:rFonts w:eastAsia="Times New Roman" w:cs="Times New Roman"/>
          <w:kern w:val="0"/>
          <w14:ligatures w14:val="none"/>
        </w:rPr>
        <w:t xml:space="preserve">Nová mobilní aplikace ZČU bude rozdělena na </w:t>
      </w:r>
      <w:r w:rsidRPr="002B1C46">
        <w:rPr>
          <w:rFonts w:eastAsia="Times New Roman" w:cs="Times New Roman"/>
          <w:b/>
          <w:bCs/>
          <w:kern w:val="0"/>
          <w14:ligatures w14:val="none"/>
        </w:rPr>
        <w:t>základní</w:t>
      </w:r>
      <w:r w:rsidRPr="002B1C46">
        <w:rPr>
          <w:rFonts w:eastAsia="Times New Roman" w:cs="Times New Roman"/>
          <w:kern w:val="0"/>
          <w14:ligatures w14:val="none"/>
        </w:rPr>
        <w:t xml:space="preserve"> moduly, které přímo využívají existující SOAP</w:t>
      </w:r>
      <w:r w:rsidR="007F5A8E">
        <w:rPr>
          <w:rFonts w:eastAsia="Times New Roman" w:cs="Times New Roman"/>
          <w:kern w:val="0"/>
          <w14:ligatures w14:val="none"/>
        </w:rPr>
        <w:t>/REST</w:t>
      </w:r>
      <w:r w:rsidRPr="002B1C46">
        <w:rPr>
          <w:rFonts w:eastAsia="Times New Roman" w:cs="Times New Roman"/>
          <w:kern w:val="0"/>
          <w14:ligatures w14:val="none"/>
        </w:rPr>
        <w:t xml:space="preserve"> služby univerzitního systému IS/STAG, a </w:t>
      </w:r>
      <w:r w:rsidRPr="002B1C46">
        <w:rPr>
          <w:rFonts w:eastAsia="Times New Roman" w:cs="Times New Roman"/>
          <w:b/>
          <w:bCs/>
          <w:kern w:val="0"/>
          <w14:ligatures w14:val="none"/>
        </w:rPr>
        <w:t>rozšířené</w:t>
      </w:r>
      <w:r w:rsidRPr="002B1C46">
        <w:rPr>
          <w:rFonts w:eastAsia="Times New Roman" w:cs="Times New Roman"/>
          <w:kern w:val="0"/>
          <w14:ligatures w14:val="none"/>
        </w:rPr>
        <w:t xml:space="preserve"> moduly, které poskytují přidanou hodnotu nad rámec stávajících dat a funkcí tohoto systému.</w:t>
      </w:r>
    </w:p>
    <w:p w14:paraId="1FCA601C" w14:textId="780FB87D" w:rsidR="00271EA7" w:rsidRPr="002B1C46" w:rsidRDefault="00271EA7" w:rsidP="00271EA7">
      <w:pPr>
        <w:pStyle w:val="Nadpis3"/>
        <w:rPr>
          <w:rFonts w:eastAsia="Times New Roman"/>
        </w:rPr>
      </w:pPr>
      <w:bookmarkStart w:id="38" w:name="_Toc215852458"/>
      <w:r w:rsidRPr="002B1C46">
        <w:rPr>
          <w:rFonts w:eastAsia="Times New Roman"/>
        </w:rPr>
        <w:t>Základní funkce mobilní aplikace</w:t>
      </w:r>
      <w:bookmarkEnd w:id="38"/>
      <w:r w:rsidRPr="002B1C46">
        <w:rPr>
          <w:rFonts w:eastAsia="Times New Roman"/>
        </w:rPr>
        <w:t xml:space="preserve"> </w:t>
      </w:r>
    </w:p>
    <w:p w14:paraId="26D8F827" w14:textId="27F5E02B" w:rsidR="00271EA7" w:rsidRPr="00271EA7" w:rsidRDefault="6A7A90A4" w:rsidP="1EF6998B">
      <w:pPr>
        <w:spacing w:before="100" w:beforeAutospacing="1" w:after="100" w:afterAutospacing="1"/>
        <w:rPr>
          <w:rFonts w:eastAsia="Times New Roman" w:cs="Times New Roman"/>
        </w:rPr>
      </w:pPr>
      <w:r w:rsidRPr="00271EA7">
        <w:rPr>
          <w:rFonts w:eastAsia="Times New Roman" w:cs="Times New Roman"/>
          <w:kern w:val="0"/>
          <w14:ligatures w14:val="none"/>
        </w:rPr>
        <w:t xml:space="preserve">Tyto funkce vychází ze stávajícího rozhraní WS IS/STAG a poskytují jádro pro vývoj nového aplikačního serveru mobilní aplikace ZČU. Uvedené rozhraní IS/STAG je podrobně popsáno v elektronické dokumentaci: </w:t>
      </w:r>
      <w:hyperlink r:id="rId28" w:history="1">
        <w:r w:rsidRPr="00271EA7">
          <w:rPr>
            <w:rStyle w:val="Hypertextovodkaz"/>
            <w:rFonts w:eastAsia="Times New Roman" w:cs="Times New Roman"/>
            <w:kern w:val="0"/>
            <w14:ligatures w14:val="none"/>
          </w:rPr>
          <w:t>https://is-stag.zcu.cz/napoveda/web-services/ws_ws.html</w:t>
        </w:r>
      </w:hyperlink>
      <w:r w:rsidR="34E4C29F">
        <w:rPr>
          <w:rFonts w:eastAsia="Times New Roman" w:cs="Times New Roman"/>
          <w:kern w:val="0"/>
          <w14:ligatures w14:val="none"/>
        </w:rPr>
        <w:t>, případně</w:t>
      </w:r>
      <w:r w:rsidR="007410A0">
        <w:rPr>
          <w:rFonts w:eastAsia="Times New Roman" w:cs="Times New Roman"/>
          <w:kern w:val="0"/>
          <w14:ligatures w14:val="none"/>
        </w:rPr>
        <w:t xml:space="preserve"> </w:t>
      </w:r>
      <w:r w:rsidR="007410A0" w:rsidRPr="007410A0">
        <w:rPr>
          <w:rFonts w:eastAsia="Times New Roman" w:cs="Times New Roman"/>
          <w:b/>
          <w:kern w:val="0"/>
          <w14:ligatures w14:val="none"/>
        </w:rPr>
        <w:t>příloha č. 2</w:t>
      </w:r>
      <w:r w:rsidR="007410A0">
        <w:rPr>
          <w:rFonts w:eastAsia="Times New Roman" w:cs="Times New Roman"/>
          <w:kern w:val="0"/>
          <w14:ligatures w14:val="none"/>
        </w:rPr>
        <w:t xml:space="preserve"> </w:t>
      </w:r>
      <w:r w:rsidR="176612C9">
        <w:rPr>
          <w:rFonts w:eastAsia="Times New Roman" w:cs="Times New Roman"/>
          <w:kern w:val="0"/>
          <w14:ligatures w14:val="none"/>
        </w:rPr>
        <w:t xml:space="preserve"> </w:t>
      </w:r>
      <w:r w:rsidR="436A9FA3" w:rsidRPr="7B972A55">
        <w:rPr>
          <w:rFonts w:eastAsia="Times New Roman" w:cs="Times New Roman"/>
          <w:lang w:val="en-US"/>
        </w:rPr>
        <w:t>a</w:t>
      </w:r>
      <w:r w:rsidR="008D52AB">
        <w:rPr>
          <w:rFonts w:eastAsia="Times New Roman" w:cs="Times New Roman"/>
          <w:lang w:val="en-US"/>
        </w:rPr>
        <w:t xml:space="preserve"> </w:t>
      </w:r>
      <w:proofErr w:type="spellStart"/>
      <w:r w:rsidR="008D52AB" w:rsidRPr="008D52AB">
        <w:rPr>
          <w:rFonts w:eastAsia="Times New Roman" w:cs="Times New Roman"/>
          <w:b/>
          <w:lang w:val="en-US"/>
        </w:rPr>
        <w:t>příloha</w:t>
      </w:r>
      <w:proofErr w:type="spellEnd"/>
      <w:r w:rsidR="008D52AB" w:rsidRPr="008D52AB">
        <w:rPr>
          <w:rFonts w:eastAsia="Times New Roman" w:cs="Times New Roman"/>
          <w:b/>
          <w:lang w:val="en-US"/>
        </w:rPr>
        <w:t xml:space="preserve"> č. 3</w:t>
      </w:r>
      <w:r w:rsidR="436A9FA3" w:rsidRPr="7B972A55">
        <w:rPr>
          <w:rFonts w:ascii="Aptos" w:eastAsia="Aptos" w:hAnsi="Aptos" w:cs="Aptos"/>
          <w:lang w:val="en-US"/>
        </w:rPr>
        <w:t>.</w:t>
      </w:r>
    </w:p>
    <w:p w14:paraId="73B2A474" w14:textId="5E2B0BE0" w:rsidR="00271EA7" w:rsidRPr="00271EA7" w:rsidRDefault="00271EA7" w:rsidP="00E81FB4">
      <w:pPr>
        <w:pStyle w:val="Nadpis4"/>
      </w:pPr>
      <w:r w:rsidRPr="00271EA7">
        <w:t>Dashboard mobilní aplikace studenta</w:t>
      </w:r>
    </w:p>
    <w:p w14:paraId="275BE868" w14:textId="77777777" w:rsidR="00271EA7" w:rsidRPr="00271EA7" w:rsidRDefault="00271EA7" w:rsidP="00D3150F">
      <w:pPr>
        <w:numPr>
          <w:ilvl w:val="0"/>
          <w:numId w:val="17"/>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Účel</w:t>
      </w:r>
      <w:r w:rsidRPr="00271EA7">
        <w:rPr>
          <w:rFonts w:eastAsia="Times New Roman" w:cs="Times New Roman"/>
          <w:kern w:val="0"/>
          <w14:ligatures w14:val="none"/>
        </w:rPr>
        <w:t>: Umožnit uživateli po přihlášení okamžitě vidět nejdůležitější informace o studiu, bez nutnosti složité navigace.</w:t>
      </w:r>
    </w:p>
    <w:p w14:paraId="0BEFB7C6" w14:textId="77777777" w:rsidR="00271EA7" w:rsidRPr="00271EA7" w:rsidRDefault="00271EA7" w:rsidP="00D3150F">
      <w:pPr>
        <w:numPr>
          <w:ilvl w:val="0"/>
          <w:numId w:val="17"/>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Detail funkcí</w:t>
      </w:r>
      <w:r w:rsidRPr="00271EA7">
        <w:rPr>
          <w:rFonts w:eastAsia="Times New Roman" w:cs="Times New Roman"/>
          <w:kern w:val="0"/>
          <w14:ligatures w14:val="none"/>
        </w:rPr>
        <w:t>:</w:t>
      </w:r>
    </w:p>
    <w:p w14:paraId="0669E02E" w14:textId="77777777" w:rsidR="00271EA7" w:rsidRPr="00271EA7" w:rsidRDefault="00271EA7" w:rsidP="00D3150F">
      <w:pPr>
        <w:numPr>
          <w:ilvl w:val="1"/>
          <w:numId w:val="17"/>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Souhrn kreditů</w:t>
      </w:r>
      <w:r w:rsidRPr="00271EA7">
        <w:rPr>
          <w:rFonts w:eastAsia="Times New Roman" w:cs="Times New Roman"/>
          <w:kern w:val="0"/>
          <w14:ligatures w14:val="none"/>
        </w:rPr>
        <w:t xml:space="preserve">: výpis celkového počtu absolvovaných a chybějících kreditů (volání </w:t>
      </w:r>
      <w:proofErr w:type="spellStart"/>
      <w:r w:rsidRPr="00271EA7">
        <w:rPr>
          <w:rFonts w:eastAsia="Times New Roman" w:cs="Courier New"/>
          <w:kern w:val="0"/>
          <w:sz w:val="20"/>
          <w:szCs w:val="20"/>
          <w14:ligatures w14:val="none"/>
        </w:rPr>
        <w:t>selectPredmetyStudia</w:t>
      </w:r>
      <w:proofErr w:type="spellEnd"/>
      <w:r w:rsidRPr="00271EA7">
        <w:rPr>
          <w:rFonts w:eastAsia="Times New Roman" w:cs="Times New Roman"/>
          <w:kern w:val="0"/>
          <w14:ligatures w14:val="none"/>
        </w:rPr>
        <w:t xml:space="preserve"> + výpočet rozdílu vůči plánu).</w:t>
      </w:r>
    </w:p>
    <w:p w14:paraId="26C9EF7F" w14:textId="77777777" w:rsidR="00271EA7" w:rsidRPr="00271EA7" w:rsidRDefault="00271EA7" w:rsidP="00D3150F">
      <w:pPr>
        <w:numPr>
          <w:ilvl w:val="1"/>
          <w:numId w:val="17"/>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Aktuální průměr</w:t>
      </w:r>
      <w:r w:rsidRPr="00271EA7">
        <w:rPr>
          <w:rFonts w:eastAsia="Times New Roman" w:cs="Times New Roman"/>
          <w:kern w:val="0"/>
          <w14:ligatures w14:val="none"/>
        </w:rPr>
        <w:t>: zobrazení vypočteného studijního průměru z aktuálně dokončených předmětů (</w:t>
      </w:r>
      <w:proofErr w:type="spellStart"/>
      <w:r w:rsidRPr="00271EA7">
        <w:rPr>
          <w:rFonts w:eastAsia="Times New Roman" w:cs="Courier New"/>
          <w:kern w:val="0"/>
          <w:sz w:val="20"/>
          <w:szCs w:val="20"/>
          <w14:ligatures w14:val="none"/>
        </w:rPr>
        <w:t>selectPredmetyStudia</w:t>
      </w:r>
      <w:proofErr w:type="spellEnd"/>
      <w:r w:rsidRPr="00271EA7">
        <w:rPr>
          <w:rFonts w:eastAsia="Times New Roman" w:cs="Times New Roman"/>
          <w:kern w:val="0"/>
          <w14:ligatures w14:val="none"/>
        </w:rPr>
        <w:t>).</w:t>
      </w:r>
    </w:p>
    <w:p w14:paraId="2BF5AA1D" w14:textId="195A0367" w:rsidR="00271EA7" w:rsidRPr="00F32C25" w:rsidRDefault="00271EA7" w:rsidP="00D3150F">
      <w:pPr>
        <w:numPr>
          <w:ilvl w:val="1"/>
          <w:numId w:val="17"/>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Nadcházející termíny</w:t>
      </w:r>
      <w:r w:rsidRPr="00271EA7">
        <w:rPr>
          <w:rFonts w:eastAsia="Times New Roman" w:cs="Times New Roman"/>
          <w:kern w:val="0"/>
          <w14:ligatures w14:val="none"/>
        </w:rPr>
        <w:t xml:space="preserve">: seznam nejbližších termínů zkoušek a odevzdání </w:t>
      </w:r>
      <w:r w:rsidR="007F5A8E">
        <w:rPr>
          <w:rFonts w:eastAsia="Times New Roman" w:cs="Times New Roman"/>
          <w:kern w:val="0"/>
          <w14:ligatures w14:val="none"/>
        </w:rPr>
        <w:t>semestrální práce a</w:t>
      </w:r>
      <w:r w:rsidR="00F32C25">
        <w:rPr>
          <w:rFonts w:eastAsia="Times New Roman" w:cs="Times New Roman"/>
          <w:kern w:val="0"/>
          <w14:ligatures w14:val="none"/>
        </w:rPr>
        <w:t xml:space="preserve"> </w:t>
      </w:r>
      <w:r w:rsidR="007F5A8E" w:rsidRPr="00F32C25">
        <w:rPr>
          <w:rFonts w:eastAsia="Times New Roman" w:cs="Times New Roman"/>
          <w:kern w:val="0"/>
          <w14:ligatures w14:val="none"/>
        </w:rPr>
        <w:t>odevzdání VŠKP</w:t>
      </w:r>
      <w:r w:rsidRPr="00F32C25">
        <w:rPr>
          <w:rFonts w:eastAsia="Times New Roman" w:cs="Times New Roman"/>
          <w:kern w:val="0"/>
          <w14:ligatures w14:val="none"/>
        </w:rPr>
        <w:t xml:space="preserve"> (</w:t>
      </w:r>
      <w:proofErr w:type="spellStart"/>
      <w:r w:rsidRPr="00F32C25">
        <w:rPr>
          <w:rFonts w:eastAsia="Times New Roman" w:cs="Times New Roman"/>
          <w:kern w:val="0"/>
          <w14:ligatures w14:val="none"/>
        </w:rPr>
        <w:t>parsování</w:t>
      </w:r>
      <w:proofErr w:type="spellEnd"/>
      <w:r w:rsidRPr="00F32C25">
        <w:rPr>
          <w:rFonts w:eastAsia="Times New Roman" w:cs="Times New Roman"/>
          <w:kern w:val="0"/>
          <w14:ligatures w14:val="none"/>
        </w:rPr>
        <w:t xml:space="preserve"> rozvrhových dat z detailu </w:t>
      </w:r>
      <w:r w:rsidR="00F32C25" w:rsidRPr="00F32C25">
        <w:rPr>
          <w:rFonts w:eastAsia="Times New Roman" w:cs="Times New Roman"/>
          <w:kern w:val="0"/>
          <w14:ligatures w14:val="none"/>
        </w:rPr>
        <w:t>rozvrhu</w:t>
      </w:r>
      <w:r w:rsidRPr="00F32C25">
        <w:rPr>
          <w:rFonts w:eastAsia="Times New Roman" w:cs="Times New Roman"/>
          <w:kern w:val="0"/>
          <w14:ligatures w14:val="none"/>
        </w:rPr>
        <w:t>).</w:t>
      </w:r>
    </w:p>
    <w:p w14:paraId="0A8BDF3F" w14:textId="77777777" w:rsidR="00271EA7" w:rsidRPr="00271EA7" w:rsidRDefault="00271EA7" w:rsidP="00D3150F">
      <w:pPr>
        <w:numPr>
          <w:ilvl w:val="1"/>
          <w:numId w:val="17"/>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Rychlé akce</w:t>
      </w:r>
      <w:r w:rsidRPr="00271EA7">
        <w:rPr>
          <w:rFonts w:eastAsia="Times New Roman" w:cs="Times New Roman"/>
          <w:kern w:val="0"/>
          <w14:ligatures w14:val="none"/>
        </w:rPr>
        <w:t>: tlačítka pro přechod do detailu předmětů, rozvrhu nebo profilu.</w:t>
      </w:r>
    </w:p>
    <w:p w14:paraId="33003D05" w14:textId="2429E631" w:rsidR="00271EA7" w:rsidRPr="00271EA7" w:rsidRDefault="00271EA7" w:rsidP="00E81FB4">
      <w:pPr>
        <w:pStyle w:val="Nadpis4"/>
      </w:pPr>
      <w:r w:rsidRPr="00271EA7">
        <w:t>Výpis předmětů a detail předmětu</w:t>
      </w:r>
    </w:p>
    <w:p w14:paraId="2B31A715" w14:textId="19576776" w:rsidR="00271EA7" w:rsidRPr="00271EA7" w:rsidRDefault="00271EA7" w:rsidP="00D3150F">
      <w:pPr>
        <w:numPr>
          <w:ilvl w:val="0"/>
          <w:numId w:val="18"/>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Účel</w:t>
      </w:r>
      <w:r w:rsidRPr="00271EA7">
        <w:rPr>
          <w:rFonts w:eastAsia="Times New Roman" w:cs="Times New Roman"/>
          <w:kern w:val="0"/>
          <w14:ligatures w14:val="none"/>
        </w:rPr>
        <w:t xml:space="preserve">: Poskytnout studentovi kompletní přehled o všech předmětech, které má zařazeny do studijního </w:t>
      </w:r>
      <w:r w:rsidR="00F32C25" w:rsidRPr="00F32C25">
        <w:rPr>
          <w:rFonts w:eastAsia="Times New Roman" w:cs="Times New Roman"/>
          <w:kern w:val="0"/>
          <w14:ligatures w14:val="none"/>
        </w:rPr>
        <w:t>plánu</w:t>
      </w:r>
      <w:r w:rsidRPr="00271EA7">
        <w:rPr>
          <w:rFonts w:eastAsia="Times New Roman" w:cs="Times New Roman"/>
          <w:kern w:val="0"/>
          <w14:ligatures w14:val="none"/>
        </w:rPr>
        <w:t xml:space="preserve"> (spolu s klíčovými informacemi).</w:t>
      </w:r>
    </w:p>
    <w:p w14:paraId="2AE3A84C" w14:textId="77777777" w:rsidR="00271EA7" w:rsidRPr="00271EA7" w:rsidRDefault="00271EA7" w:rsidP="00D3150F">
      <w:pPr>
        <w:numPr>
          <w:ilvl w:val="0"/>
          <w:numId w:val="18"/>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Detail funkcí</w:t>
      </w:r>
      <w:r w:rsidRPr="00271EA7">
        <w:rPr>
          <w:rFonts w:eastAsia="Times New Roman" w:cs="Times New Roman"/>
          <w:kern w:val="0"/>
          <w14:ligatures w14:val="none"/>
        </w:rPr>
        <w:t>:</w:t>
      </w:r>
    </w:p>
    <w:p w14:paraId="7ABC3303" w14:textId="77777777" w:rsidR="00271EA7" w:rsidRPr="00271EA7" w:rsidRDefault="00271EA7" w:rsidP="00D3150F">
      <w:pPr>
        <w:numPr>
          <w:ilvl w:val="1"/>
          <w:numId w:val="18"/>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Seznam podle semestru</w:t>
      </w:r>
      <w:r w:rsidRPr="00271EA7">
        <w:rPr>
          <w:rFonts w:eastAsia="Times New Roman" w:cs="Times New Roman"/>
          <w:kern w:val="0"/>
          <w14:ligatures w14:val="none"/>
        </w:rPr>
        <w:t>: rozdělení předmětů na aktuální a minulé semestry, filtrování (</w:t>
      </w:r>
      <w:proofErr w:type="spellStart"/>
      <w:r w:rsidRPr="00271EA7">
        <w:rPr>
          <w:rFonts w:eastAsia="Times New Roman" w:cs="Courier New"/>
          <w:kern w:val="0"/>
          <w:sz w:val="20"/>
          <w:szCs w:val="20"/>
          <w14:ligatures w14:val="none"/>
        </w:rPr>
        <w:t>najdiPredmety</w:t>
      </w:r>
      <w:proofErr w:type="spellEnd"/>
      <w:r w:rsidRPr="00271EA7">
        <w:rPr>
          <w:rFonts w:eastAsia="Times New Roman" w:cs="Times New Roman"/>
          <w:kern w:val="0"/>
          <w14:ligatures w14:val="none"/>
        </w:rPr>
        <w:t xml:space="preserve"> / </w:t>
      </w:r>
      <w:proofErr w:type="spellStart"/>
      <w:r w:rsidRPr="00271EA7">
        <w:rPr>
          <w:rFonts w:eastAsia="Times New Roman" w:cs="Courier New"/>
          <w:kern w:val="0"/>
          <w:sz w:val="20"/>
          <w:szCs w:val="20"/>
          <w14:ligatures w14:val="none"/>
        </w:rPr>
        <w:t>selectPredmetyStudia</w:t>
      </w:r>
      <w:proofErr w:type="spellEnd"/>
      <w:r w:rsidRPr="00271EA7">
        <w:rPr>
          <w:rFonts w:eastAsia="Times New Roman" w:cs="Times New Roman"/>
          <w:kern w:val="0"/>
          <w14:ligatures w14:val="none"/>
        </w:rPr>
        <w:t>).</w:t>
      </w:r>
    </w:p>
    <w:p w14:paraId="20FDFE44" w14:textId="77777777" w:rsidR="00271EA7" w:rsidRPr="00271EA7" w:rsidRDefault="00271EA7" w:rsidP="00D3150F">
      <w:pPr>
        <w:numPr>
          <w:ilvl w:val="1"/>
          <w:numId w:val="18"/>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Vyhledávání a filtry</w:t>
      </w:r>
      <w:r w:rsidRPr="00271EA7">
        <w:rPr>
          <w:rFonts w:eastAsia="Times New Roman" w:cs="Times New Roman"/>
          <w:kern w:val="0"/>
          <w14:ligatures w14:val="none"/>
        </w:rPr>
        <w:t>: full-text vyhledávání podle kódu, názvu, učitele.</w:t>
      </w:r>
    </w:p>
    <w:p w14:paraId="4B103A10" w14:textId="77777777" w:rsidR="00271EA7" w:rsidRPr="00271EA7" w:rsidRDefault="00271EA7" w:rsidP="00D3150F">
      <w:pPr>
        <w:numPr>
          <w:ilvl w:val="1"/>
          <w:numId w:val="18"/>
        </w:numPr>
        <w:spacing w:before="100" w:beforeAutospacing="1" w:after="100" w:afterAutospacing="1"/>
        <w:rPr>
          <w:rFonts w:eastAsia="Times New Roman" w:cs="Times New Roman"/>
          <w:kern w:val="0"/>
          <w14:ligatures w14:val="none"/>
        </w:rPr>
      </w:pPr>
      <w:proofErr w:type="spellStart"/>
      <w:r w:rsidRPr="00271EA7">
        <w:rPr>
          <w:rFonts w:eastAsia="Times New Roman" w:cs="Times New Roman"/>
          <w:b/>
          <w:bCs/>
          <w:kern w:val="0"/>
          <w14:ligatures w14:val="none"/>
        </w:rPr>
        <w:t>Card</w:t>
      </w:r>
      <w:proofErr w:type="spellEnd"/>
      <w:r w:rsidRPr="00271EA7">
        <w:rPr>
          <w:rFonts w:eastAsia="Times New Roman" w:cs="Times New Roman"/>
          <w:b/>
          <w:bCs/>
          <w:kern w:val="0"/>
          <w14:ligatures w14:val="none"/>
        </w:rPr>
        <w:t xml:space="preserve"> </w:t>
      </w:r>
      <w:proofErr w:type="spellStart"/>
      <w:r w:rsidRPr="00271EA7">
        <w:rPr>
          <w:rFonts w:eastAsia="Times New Roman" w:cs="Times New Roman"/>
          <w:b/>
          <w:bCs/>
          <w:kern w:val="0"/>
          <w14:ligatures w14:val="none"/>
        </w:rPr>
        <w:t>view</w:t>
      </w:r>
      <w:proofErr w:type="spellEnd"/>
      <w:r w:rsidRPr="00271EA7">
        <w:rPr>
          <w:rFonts w:eastAsia="Times New Roman" w:cs="Times New Roman"/>
          <w:kern w:val="0"/>
          <w14:ligatures w14:val="none"/>
        </w:rPr>
        <w:t>: každá položka zobrazuje kód, název, počet kreditů, zkratku pracoviště/fakulty.</w:t>
      </w:r>
    </w:p>
    <w:p w14:paraId="48905CF7" w14:textId="77777777" w:rsidR="00271EA7" w:rsidRPr="00271EA7" w:rsidRDefault="00271EA7" w:rsidP="00D3150F">
      <w:pPr>
        <w:numPr>
          <w:ilvl w:val="1"/>
          <w:numId w:val="18"/>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Detail obrazovka</w:t>
      </w:r>
      <w:r w:rsidRPr="00271EA7">
        <w:rPr>
          <w:rFonts w:eastAsia="Times New Roman" w:cs="Times New Roman"/>
          <w:kern w:val="0"/>
          <w14:ligatures w14:val="none"/>
        </w:rPr>
        <w:t>:</w:t>
      </w:r>
    </w:p>
    <w:p w14:paraId="654B51CF" w14:textId="77777777" w:rsidR="00271EA7" w:rsidRPr="00271EA7" w:rsidRDefault="00271EA7" w:rsidP="00D3150F">
      <w:pPr>
        <w:numPr>
          <w:ilvl w:val="2"/>
          <w:numId w:val="18"/>
        </w:numPr>
        <w:spacing w:before="100" w:beforeAutospacing="1" w:after="100" w:afterAutospacing="1"/>
        <w:rPr>
          <w:rFonts w:eastAsia="Times New Roman" w:cs="Times New Roman"/>
          <w:kern w:val="0"/>
          <w14:ligatures w14:val="none"/>
        </w:rPr>
      </w:pPr>
      <w:r w:rsidRPr="00271EA7">
        <w:rPr>
          <w:rFonts w:eastAsia="Times New Roman" w:cs="Times New Roman"/>
          <w:kern w:val="0"/>
          <w14:ligatures w14:val="none"/>
        </w:rPr>
        <w:t>Kód a název předmětu, učitel(é), kontaktní email.</w:t>
      </w:r>
    </w:p>
    <w:p w14:paraId="158E697D" w14:textId="77777777" w:rsidR="00271EA7" w:rsidRPr="00271EA7" w:rsidRDefault="00271EA7" w:rsidP="00D3150F">
      <w:pPr>
        <w:numPr>
          <w:ilvl w:val="2"/>
          <w:numId w:val="18"/>
        </w:numPr>
        <w:spacing w:before="100" w:beforeAutospacing="1" w:after="100" w:afterAutospacing="1"/>
        <w:rPr>
          <w:rFonts w:eastAsia="Times New Roman" w:cs="Times New Roman"/>
          <w:kern w:val="0"/>
          <w14:ligatures w14:val="none"/>
        </w:rPr>
      </w:pPr>
      <w:r w:rsidRPr="00271EA7">
        <w:rPr>
          <w:rFonts w:eastAsia="Times New Roman" w:cs="Times New Roman"/>
          <w:kern w:val="0"/>
          <w14:ligatures w14:val="none"/>
        </w:rPr>
        <w:t>Struktura výuky: přednášky, cvičení, laboratorní práce.</w:t>
      </w:r>
    </w:p>
    <w:p w14:paraId="13719A7C" w14:textId="77777777" w:rsidR="00271EA7" w:rsidRPr="00271EA7" w:rsidRDefault="00271EA7" w:rsidP="00D3150F">
      <w:pPr>
        <w:numPr>
          <w:ilvl w:val="2"/>
          <w:numId w:val="18"/>
        </w:numPr>
        <w:spacing w:before="100" w:beforeAutospacing="1" w:after="100" w:afterAutospacing="1"/>
        <w:rPr>
          <w:rFonts w:eastAsia="Times New Roman" w:cs="Times New Roman"/>
          <w:kern w:val="0"/>
          <w14:ligatures w14:val="none"/>
        </w:rPr>
      </w:pPr>
      <w:r w:rsidRPr="00271EA7">
        <w:rPr>
          <w:rFonts w:eastAsia="Times New Roman" w:cs="Times New Roman"/>
          <w:kern w:val="0"/>
          <w14:ligatures w14:val="none"/>
        </w:rPr>
        <w:lastRenderedPageBreak/>
        <w:t>Harmonogram rozvrhových bloků (den, čas, místnost).</w:t>
      </w:r>
    </w:p>
    <w:p w14:paraId="084031C2" w14:textId="77777777" w:rsidR="00271EA7" w:rsidRPr="00271EA7" w:rsidRDefault="00271EA7" w:rsidP="00D3150F">
      <w:pPr>
        <w:numPr>
          <w:ilvl w:val="2"/>
          <w:numId w:val="18"/>
        </w:numPr>
        <w:spacing w:before="100" w:beforeAutospacing="1" w:after="100" w:afterAutospacing="1"/>
        <w:rPr>
          <w:rFonts w:eastAsia="Times New Roman" w:cs="Times New Roman"/>
          <w:kern w:val="0"/>
          <w14:ligatures w14:val="none"/>
        </w:rPr>
      </w:pPr>
      <w:r w:rsidRPr="00271EA7">
        <w:rPr>
          <w:rFonts w:eastAsia="Times New Roman" w:cs="Times New Roman"/>
          <w:kern w:val="0"/>
          <w14:ligatures w14:val="none"/>
        </w:rPr>
        <w:t>Stav úloh a známek (pokud jsou dostupné).</w:t>
      </w:r>
    </w:p>
    <w:p w14:paraId="21C1A77C" w14:textId="6775ECB1" w:rsidR="00271EA7" w:rsidRPr="00271EA7" w:rsidRDefault="16474A41" w:rsidP="00E81FB4">
      <w:pPr>
        <w:pStyle w:val="Nadpis4"/>
      </w:pPr>
      <w:r>
        <w:t>Osobní profil studenta</w:t>
      </w:r>
    </w:p>
    <w:p w14:paraId="1D4308E1" w14:textId="77777777" w:rsidR="00271EA7" w:rsidRPr="00271EA7" w:rsidRDefault="00271EA7" w:rsidP="00D3150F">
      <w:pPr>
        <w:numPr>
          <w:ilvl w:val="0"/>
          <w:numId w:val="19"/>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Účel</w:t>
      </w:r>
      <w:r w:rsidRPr="00271EA7">
        <w:rPr>
          <w:rFonts w:eastAsia="Times New Roman" w:cs="Times New Roman"/>
          <w:kern w:val="0"/>
          <w14:ligatures w14:val="none"/>
        </w:rPr>
        <w:t>: Umožnit studentovi spravovat (změna emailu) a prohlížet osobní údaje a studijní role.</w:t>
      </w:r>
    </w:p>
    <w:p w14:paraId="2FB8687F" w14:textId="77777777" w:rsidR="00271EA7" w:rsidRPr="00271EA7" w:rsidRDefault="00271EA7" w:rsidP="00D3150F">
      <w:pPr>
        <w:numPr>
          <w:ilvl w:val="0"/>
          <w:numId w:val="19"/>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Detail funkcí</w:t>
      </w:r>
      <w:r w:rsidRPr="00271EA7">
        <w:rPr>
          <w:rFonts w:eastAsia="Times New Roman" w:cs="Times New Roman"/>
          <w:kern w:val="0"/>
          <w14:ligatures w14:val="none"/>
        </w:rPr>
        <w:t>:</w:t>
      </w:r>
    </w:p>
    <w:p w14:paraId="508D91EC" w14:textId="3750A3A6" w:rsidR="00271EA7" w:rsidRPr="00271EA7" w:rsidRDefault="00271EA7" w:rsidP="00D3150F">
      <w:pPr>
        <w:numPr>
          <w:ilvl w:val="1"/>
          <w:numId w:val="19"/>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Základní údaje</w:t>
      </w:r>
      <w:r w:rsidRPr="00271EA7">
        <w:rPr>
          <w:rFonts w:eastAsia="Times New Roman" w:cs="Times New Roman"/>
          <w:kern w:val="0"/>
          <w14:ligatures w14:val="none"/>
        </w:rPr>
        <w:t>: jméno, příjmení, email, rodné číslo, externí ID.</w:t>
      </w:r>
    </w:p>
    <w:p w14:paraId="6223F701" w14:textId="2BA2DD24" w:rsidR="00271EA7" w:rsidRPr="00271EA7" w:rsidRDefault="00271EA7" w:rsidP="00D3150F">
      <w:pPr>
        <w:numPr>
          <w:ilvl w:val="1"/>
          <w:numId w:val="19"/>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Role</w:t>
      </w:r>
      <w:r w:rsidRPr="00271EA7">
        <w:rPr>
          <w:rFonts w:eastAsia="Times New Roman" w:cs="Times New Roman"/>
          <w:kern w:val="0"/>
          <w14:ligatures w14:val="none"/>
        </w:rPr>
        <w:t xml:space="preserve">: seznam rolí (student, hostující student) </w:t>
      </w:r>
    </w:p>
    <w:p w14:paraId="18C7CD43" w14:textId="77777777" w:rsidR="00271EA7" w:rsidRPr="00271EA7" w:rsidRDefault="00271EA7" w:rsidP="00D3150F">
      <w:pPr>
        <w:numPr>
          <w:ilvl w:val="1"/>
          <w:numId w:val="19"/>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Úprava profilu</w:t>
      </w:r>
      <w:r w:rsidRPr="00271EA7">
        <w:rPr>
          <w:rFonts w:eastAsia="Times New Roman" w:cs="Times New Roman"/>
          <w:kern w:val="0"/>
          <w14:ligatures w14:val="none"/>
        </w:rPr>
        <w:t>:</w:t>
      </w:r>
    </w:p>
    <w:p w14:paraId="441A4C65" w14:textId="073367DC" w:rsidR="00271EA7" w:rsidRPr="00271EA7" w:rsidRDefault="00271EA7" w:rsidP="00D3150F">
      <w:pPr>
        <w:numPr>
          <w:ilvl w:val="2"/>
          <w:numId w:val="19"/>
        </w:numPr>
        <w:spacing w:before="100" w:beforeAutospacing="1" w:after="100" w:afterAutospacing="1"/>
        <w:rPr>
          <w:rFonts w:eastAsia="Times New Roman" w:cs="Times New Roman"/>
          <w:kern w:val="0"/>
          <w14:ligatures w14:val="none"/>
        </w:rPr>
      </w:pPr>
      <w:r w:rsidRPr="00271EA7">
        <w:rPr>
          <w:rFonts w:eastAsia="Times New Roman" w:cs="Times New Roman"/>
          <w:kern w:val="0"/>
          <w14:ligatures w14:val="none"/>
        </w:rPr>
        <w:t>Změna emailu.</w:t>
      </w:r>
    </w:p>
    <w:p w14:paraId="3FF19C5A" w14:textId="5A24229C" w:rsidR="00271EA7" w:rsidRPr="00271EA7" w:rsidRDefault="00271EA7" w:rsidP="00D3150F">
      <w:pPr>
        <w:numPr>
          <w:ilvl w:val="2"/>
          <w:numId w:val="19"/>
        </w:numPr>
        <w:spacing w:before="100" w:beforeAutospacing="1" w:after="100" w:afterAutospacing="1"/>
        <w:rPr>
          <w:rFonts w:eastAsia="Times New Roman" w:cs="Times New Roman"/>
          <w:kern w:val="0"/>
          <w14:ligatures w14:val="none"/>
        </w:rPr>
      </w:pPr>
      <w:r w:rsidRPr="00271EA7">
        <w:rPr>
          <w:rFonts w:eastAsia="Times New Roman" w:cs="Times New Roman"/>
          <w:kern w:val="0"/>
          <w14:ligatures w14:val="none"/>
        </w:rPr>
        <w:t>Validace formátu emailu.</w:t>
      </w:r>
    </w:p>
    <w:p w14:paraId="3308047C" w14:textId="77777777" w:rsidR="00271EA7" w:rsidRPr="00271EA7" w:rsidRDefault="00271EA7" w:rsidP="00D3150F">
      <w:pPr>
        <w:numPr>
          <w:ilvl w:val="2"/>
          <w:numId w:val="19"/>
        </w:numPr>
        <w:spacing w:before="100" w:beforeAutospacing="1" w:after="100" w:afterAutospacing="1"/>
        <w:rPr>
          <w:rFonts w:eastAsia="Times New Roman" w:cs="Times New Roman"/>
          <w:kern w:val="0"/>
          <w14:ligatures w14:val="none"/>
        </w:rPr>
      </w:pPr>
      <w:r w:rsidRPr="00271EA7">
        <w:rPr>
          <w:rFonts w:eastAsia="Times New Roman" w:cs="Times New Roman"/>
          <w:kern w:val="0"/>
          <w14:ligatures w14:val="none"/>
        </w:rPr>
        <w:t>Zasílání potvrzovacích emailů po úpravě.</w:t>
      </w:r>
    </w:p>
    <w:p w14:paraId="55A0D014" w14:textId="03A890B6" w:rsidR="00271EA7" w:rsidRPr="00271EA7" w:rsidRDefault="00271EA7" w:rsidP="00E81FB4">
      <w:pPr>
        <w:pStyle w:val="Nadpis4"/>
      </w:pPr>
      <w:r w:rsidRPr="00271EA7">
        <w:t>Detekce a synchronizace změn</w:t>
      </w:r>
    </w:p>
    <w:p w14:paraId="155B709A" w14:textId="77777777" w:rsidR="00271EA7" w:rsidRPr="00271EA7" w:rsidRDefault="00271EA7" w:rsidP="00D3150F">
      <w:pPr>
        <w:numPr>
          <w:ilvl w:val="0"/>
          <w:numId w:val="20"/>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Účel</w:t>
      </w:r>
      <w:r w:rsidRPr="00271EA7">
        <w:rPr>
          <w:rFonts w:eastAsia="Times New Roman" w:cs="Times New Roman"/>
          <w:kern w:val="0"/>
          <w14:ligatures w14:val="none"/>
        </w:rPr>
        <w:t>: Zajistit, aby aplikace měla vždy aktuální data i bez ručního zásahu uživatele.</w:t>
      </w:r>
    </w:p>
    <w:p w14:paraId="6FFB758C" w14:textId="77777777" w:rsidR="00271EA7" w:rsidRPr="00271EA7" w:rsidRDefault="00271EA7" w:rsidP="00D3150F">
      <w:pPr>
        <w:numPr>
          <w:ilvl w:val="0"/>
          <w:numId w:val="20"/>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Detail funkcí</w:t>
      </w:r>
      <w:r w:rsidRPr="00271EA7">
        <w:rPr>
          <w:rFonts w:eastAsia="Times New Roman" w:cs="Times New Roman"/>
          <w:kern w:val="0"/>
          <w14:ligatures w14:val="none"/>
        </w:rPr>
        <w:t>:</w:t>
      </w:r>
    </w:p>
    <w:p w14:paraId="1CD95F24" w14:textId="77777777" w:rsidR="00271EA7" w:rsidRPr="00271EA7" w:rsidRDefault="00271EA7" w:rsidP="00D3150F">
      <w:pPr>
        <w:numPr>
          <w:ilvl w:val="1"/>
          <w:numId w:val="20"/>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Periodická synchronizace</w:t>
      </w:r>
      <w:r w:rsidRPr="00271EA7">
        <w:rPr>
          <w:rFonts w:eastAsia="Times New Roman" w:cs="Times New Roman"/>
          <w:kern w:val="0"/>
          <w14:ligatures w14:val="none"/>
        </w:rPr>
        <w:t>: automatická a pravidelná synchronizace změn zadaných v systému IS/STAG (například 1 x za hodinu)</w:t>
      </w:r>
    </w:p>
    <w:p w14:paraId="3D949B88" w14:textId="77777777" w:rsidR="00271EA7" w:rsidRPr="00271EA7" w:rsidRDefault="00271EA7" w:rsidP="00D3150F">
      <w:pPr>
        <w:numPr>
          <w:ilvl w:val="1"/>
          <w:numId w:val="20"/>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Zpracování změn</w:t>
      </w:r>
      <w:r w:rsidRPr="00271EA7">
        <w:rPr>
          <w:rFonts w:eastAsia="Times New Roman" w:cs="Times New Roman"/>
          <w:kern w:val="0"/>
          <w14:ligatures w14:val="none"/>
        </w:rPr>
        <w:t xml:space="preserve">: porovnání s lokální </w:t>
      </w:r>
      <w:proofErr w:type="spellStart"/>
      <w:r w:rsidRPr="00271EA7">
        <w:rPr>
          <w:rFonts w:eastAsia="Times New Roman" w:cs="Times New Roman"/>
          <w:kern w:val="0"/>
          <w14:ligatures w14:val="none"/>
        </w:rPr>
        <w:t>cache</w:t>
      </w:r>
      <w:proofErr w:type="spellEnd"/>
      <w:r w:rsidRPr="00271EA7">
        <w:rPr>
          <w:rFonts w:eastAsia="Times New Roman" w:cs="Times New Roman"/>
          <w:kern w:val="0"/>
          <w14:ligatures w14:val="none"/>
        </w:rPr>
        <w:t>, aktualizace DB entit</w:t>
      </w:r>
    </w:p>
    <w:p w14:paraId="091F854E" w14:textId="023E6D4C" w:rsidR="00271EA7" w:rsidRPr="00271EA7" w:rsidRDefault="00271EA7" w:rsidP="00E81FB4">
      <w:pPr>
        <w:pStyle w:val="Nadpis4"/>
      </w:pPr>
      <w:r w:rsidRPr="00271EA7">
        <w:t>Zasílání notifikací</w:t>
      </w:r>
    </w:p>
    <w:p w14:paraId="1949AD19" w14:textId="77777777" w:rsidR="00271EA7" w:rsidRPr="00271EA7" w:rsidRDefault="00271EA7" w:rsidP="00D3150F">
      <w:pPr>
        <w:numPr>
          <w:ilvl w:val="0"/>
          <w:numId w:val="20"/>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Účel</w:t>
      </w:r>
      <w:r w:rsidRPr="00271EA7">
        <w:rPr>
          <w:rFonts w:eastAsia="Times New Roman" w:cs="Times New Roman"/>
          <w:kern w:val="0"/>
          <w14:ligatures w14:val="none"/>
        </w:rPr>
        <w:t xml:space="preserve">: Zajistit informování studenta (například o studijních a jiných změnách /nových akcí) prostřednictvím Push notifikací. </w:t>
      </w:r>
    </w:p>
    <w:p w14:paraId="3A824E8E" w14:textId="77777777" w:rsidR="00271EA7" w:rsidRPr="00271EA7" w:rsidRDefault="00271EA7" w:rsidP="00D3150F">
      <w:pPr>
        <w:numPr>
          <w:ilvl w:val="0"/>
          <w:numId w:val="20"/>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Detail funkcí</w:t>
      </w:r>
      <w:r w:rsidRPr="00271EA7">
        <w:rPr>
          <w:rFonts w:eastAsia="Times New Roman" w:cs="Times New Roman"/>
          <w:kern w:val="0"/>
          <w14:ligatures w14:val="none"/>
        </w:rPr>
        <w:t>:</w:t>
      </w:r>
    </w:p>
    <w:p w14:paraId="340C7973" w14:textId="77777777" w:rsidR="00271EA7" w:rsidRPr="00271EA7" w:rsidRDefault="00271EA7" w:rsidP="00D3150F">
      <w:pPr>
        <w:numPr>
          <w:ilvl w:val="1"/>
          <w:numId w:val="20"/>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Notifikace vyvolané studijní agendou</w:t>
      </w:r>
      <w:r w:rsidRPr="00271EA7">
        <w:rPr>
          <w:rFonts w:eastAsia="Times New Roman" w:cs="Times New Roman"/>
          <w:kern w:val="0"/>
          <w14:ligatures w14:val="none"/>
        </w:rPr>
        <w:t>: jedná se například o informace o změně studijních výsledků, informace o blížícím se termínu zkoušky/zápočtu, termínu zahájení zápisu na zkoušky, informace o nutném splnění stavu kreditů, …</w:t>
      </w:r>
    </w:p>
    <w:p w14:paraId="5D9BFEC7" w14:textId="77777777" w:rsidR="00271EA7" w:rsidRPr="00271EA7" w:rsidRDefault="00271EA7" w:rsidP="00D3150F">
      <w:pPr>
        <w:numPr>
          <w:ilvl w:val="1"/>
          <w:numId w:val="20"/>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Notifikace vyvolané modulem kalendářem kulturních a sportovních akcí</w:t>
      </w:r>
      <w:r w:rsidRPr="00271EA7">
        <w:rPr>
          <w:rFonts w:eastAsia="Times New Roman" w:cs="Times New Roman"/>
          <w:kern w:val="0"/>
          <w14:ligatures w14:val="none"/>
        </w:rPr>
        <w:t>: informování studenta o nově pořádaných kulturních a sportovních akcí, informace o blížícím se termínu zaregistrované akce</w:t>
      </w:r>
    </w:p>
    <w:p w14:paraId="4489F581" w14:textId="77777777" w:rsidR="00271EA7" w:rsidRPr="00271EA7" w:rsidRDefault="00271EA7" w:rsidP="00D3150F">
      <w:pPr>
        <w:numPr>
          <w:ilvl w:val="1"/>
          <w:numId w:val="20"/>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Notifikace vyvolané bezpečnostním modulem</w:t>
      </w:r>
      <w:r w:rsidRPr="00271EA7">
        <w:rPr>
          <w:rFonts w:eastAsia="Times New Roman" w:cs="Times New Roman"/>
          <w:kern w:val="0"/>
          <w14:ligatures w14:val="none"/>
        </w:rPr>
        <w:t>: zasílání informací/výstrah studentům o aktuální bezpečností situaci/hrozbě včetně instrukcí pro danou krizovou situaci</w:t>
      </w:r>
    </w:p>
    <w:p w14:paraId="7B9C2E33" w14:textId="77777777" w:rsidR="00271EA7" w:rsidRPr="00271EA7" w:rsidRDefault="00271EA7" w:rsidP="7B972A55">
      <w:pPr>
        <w:numPr>
          <w:ilvl w:val="1"/>
          <w:numId w:val="20"/>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Volné informování studenta</w:t>
      </w:r>
      <w:r w:rsidRPr="00271EA7">
        <w:rPr>
          <w:rFonts w:eastAsia="Times New Roman" w:cs="Times New Roman"/>
          <w:kern w:val="0"/>
          <w14:ligatures w14:val="none"/>
        </w:rPr>
        <w:t xml:space="preserve">: libovolná textová push notifikace vyvolaná z centrálního systému (popřípadě informace získaná ze systému IS/STAG) </w:t>
      </w:r>
    </w:p>
    <w:p w14:paraId="4476CA82" w14:textId="08648F55" w:rsidR="2EEECE4B" w:rsidRDefault="2EEECE4B" w:rsidP="7B972A55">
      <w:pPr>
        <w:numPr>
          <w:ilvl w:val="0"/>
          <w:numId w:val="20"/>
        </w:numPr>
        <w:spacing w:beforeAutospacing="1" w:afterAutospacing="1"/>
        <w:rPr>
          <w:rFonts w:eastAsia="Times New Roman" w:cs="Times New Roman"/>
        </w:rPr>
      </w:pPr>
      <w:r w:rsidRPr="7B972A55">
        <w:rPr>
          <w:rFonts w:eastAsia="Times New Roman" w:cs="Times New Roman"/>
          <w:b/>
          <w:bCs/>
        </w:rPr>
        <w:lastRenderedPageBreak/>
        <w:t xml:space="preserve">Zdroj oznámení: </w:t>
      </w:r>
      <w:r w:rsidRPr="7B972A55">
        <w:rPr>
          <w:rFonts w:eastAsia="Times New Roman" w:cs="Times New Roman"/>
        </w:rPr>
        <w:t xml:space="preserve">systém mobilní aplikace bude </w:t>
      </w:r>
      <w:proofErr w:type="spellStart"/>
      <w:r w:rsidRPr="7B972A55">
        <w:rPr>
          <w:rFonts w:eastAsia="Times New Roman" w:cs="Times New Roman"/>
        </w:rPr>
        <w:t>přistupovovat</w:t>
      </w:r>
      <w:proofErr w:type="spellEnd"/>
      <w:r w:rsidRPr="7B972A55">
        <w:rPr>
          <w:rFonts w:eastAsia="Times New Roman" w:cs="Times New Roman"/>
        </w:rPr>
        <w:t xml:space="preserve"> </w:t>
      </w:r>
      <w:r w:rsidR="2397B553" w:rsidRPr="7B972A55">
        <w:rPr>
          <w:rFonts w:eastAsia="Times New Roman" w:cs="Times New Roman"/>
        </w:rPr>
        <w:t xml:space="preserve">k několika zdrojům oznámení. Jedná se o informace získané ze systému IS/STAG, informace získané z </w:t>
      </w:r>
      <w:proofErr w:type="spellStart"/>
      <w:r w:rsidR="2397B553" w:rsidRPr="7B972A55">
        <w:rPr>
          <w:rFonts w:eastAsia="Times New Roman" w:cs="Times New Roman"/>
        </w:rPr>
        <w:t>porálu</w:t>
      </w:r>
      <w:proofErr w:type="spellEnd"/>
      <w:r w:rsidR="2397B553" w:rsidRPr="7B972A55">
        <w:rPr>
          <w:rFonts w:eastAsia="Times New Roman" w:cs="Times New Roman"/>
        </w:rPr>
        <w:t xml:space="preserve"> info.zcu.cz </w:t>
      </w:r>
      <w:r w:rsidR="2672CBB8" w:rsidRPr="7B972A55">
        <w:rPr>
          <w:rFonts w:eastAsia="Times New Roman" w:cs="Times New Roman"/>
        </w:rPr>
        <w:t xml:space="preserve">a </w:t>
      </w:r>
      <w:proofErr w:type="spellStart"/>
      <w:r w:rsidR="2672CBB8" w:rsidRPr="7B972A55">
        <w:rPr>
          <w:rFonts w:eastAsia="Times New Roman" w:cs="Times New Roman"/>
        </w:rPr>
        <w:t>infomace</w:t>
      </w:r>
      <w:proofErr w:type="spellEnd"/>
      <w:r w:rsidR="2672CBB8" w:rsidRPr="7B972A55">
        <w:rPr>
          <w:rFonts w:eastAsia="Times New Roman" w:cs="Times New Roman"/>
        </w:rPr>
        <w:t xml:space="preserve"> získané z interního modulu m</w:t>
      </w:r>
      <w:r w:rsidR="7AA92050" w:rsidRPr="7B972A55">
        <w:rPr>
          <w:rFonts w:eastAsia="Times New Roman" w:cs="Times New Roman"/>
        </w:rPr>
        <w:t xml:space="preserve">obilní aplikace </w:t>
      </w:r>
      <w:r w:rsidR="2672CBB8" w:rsidRPr="7B972A55">
        <w:rPr>
          <w:rFonts w:eastAsia="Times New Roman" w:cs="Times New Roman"/>
        </w:rPr>
        <w:t>určeného k</w:t>
      </w:r>
      <w:r w:rsidR="2BD68A64" w:rsidRPr="7B972A55">
        <w:rPr>
          <w:rFonts w:eastAsia="Times New Roman" w:cs="Times New Roman"/>
        </w:rPr>
        <w:t xml:space="preserve"> distribuci notifikací (viz. </w:t>
      </w:r>
      <w:r w:rsidR="7097B590" w:rsidRPr="7B972A55">
        <w:rPr>
          <w:rFonts w:eastAsia="Times New Roman" w:cs="Times New Roman"/>
        </w:rPr>
        <w:t>k</w:t>
      </w:r>
      <w:r w:rsidR="2BD68A64" w:rsidRPr="7B972A55">
        <w:rPr>
          <w:rFonts w:eastAsia="Times New Roman" w:cs="Times New Roman"/>
        </w:rPr>
        <w:t xml:space="preserve">apitola </w:t>
      </w:r>
      <w:r w:rsidR="02023D46" w:rsidRPr="7B972A55">
        <w:rPr>
          <w:rFonts w:eastAsia="Times New Roman" w:cs="Times New Roman"/>
        </w:rPr>
        <w:t xml:space="preserve">4.5). </w:t>
      </w:r>
      <w:r w:rsidR="2672CBB8" w:rsidRPr="7B972A55">
        <w:rPr>
          <w:rFonts w:eastAsia="Times New Roman" w:cs="Times New Roman"/>
        </w:rPr>
        <w:t xml:space="preserve"> </w:t>
      </w:r>
      <w:r w:rsidR="33FDBCF2" w:rsidRPr="7B972A55">
        <w:rPr>
          <w:rFonts w:ascii="Aptos" w:eastAsia="Aptos" w:hAnsi="Aptos" w:cs="Aptos"/>
        </w:rPr>
        <w:t>Popis rozhraní je uveden v samostatných přílohách této dokumentace.</w:t>
      </w:r>
      <w:r w:rsidR="54F181AB" w:rsidRPr="7B972A55">
        <w:rPr>
          <w:rFonts w:eastAsia="Times New Roman" w:cs="Times New Roman"/>
        </w:rPr>
        <w:t xml:space="preserve"> </w:t>
      </w:r>
    </w:p>
    <w:p w14:paraId="31A560A6" w14:textId="39B5A9F5" w:rsidR="00271EA7" w:rsidRPr="00271EA7" w:rsidRDefault="00271EA7" w:rsidP="00E81FB4">
      <w:pPr>
        <w:pStyle w:val="Nadpis4"/>
      </w:pPr>
      <w:r w:rsidRPr="00271EA7">
        <w:t>Přihlašování/odhlašování na zkoušky/zápočty</w:t>
      </w:r>
    </w:p>
    <w:p w14:paraId="30799F64" w14:textId="019703BF" w:rsidR="00271EA7" w:rsidRPr="00271EA7" w:rsidRDefault="00271EA7" w:rsidP="00D3150F">
      <w:pPr>
        <w:numPr>
          <w:ilvl w:val="0"/>
          <w:numId w:val="20"/>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Účel</w:t>
      </w:r>
      <w:r w:rsidRPr="00271EA7">
        <w:rPr>
          <w:rFonts w:eastAsia="Times New Roman" w:cs="Times New Roman"/>
          <w:kern w:val="0"/>
          <w14:ligatures w14:val="none"/>
        </w:rPr>
        <w:t xml:space="preserve">: </w:t>
      </w:r>
      <w:r w:rsidR="00301701">
        <w:rPr>
          <w:rFonts w:eastAsia="Times New Roman" w:cs="Times New Roman"/>
          <w:kern w:val="0"/>
          <w14:ligatures w14:val="none"/>
        </w:rPr>
        <w:t>Zajistit</w:t>
      </w:r>
      <w:r w:rsidR="00301701" w:rsidRPr="00271EA7">
        <w:rPr>
          <w:rFonts w:eastAsia="Times New Roman" w:cs="Times New Roman"/>
          <w:kern w:val="0"/>
          <w14:ligatures w14:val="none"/>
        </w:rPr>
        <w:t xml:space="preserve"> studentovi </w:t>
      </w:r>
      <w:r w:rsidR="00301701">
        <w:rPr>
          <w:rFonts w:eastAsia="Times New Roman" w:cs="Times New Roman"/>
          <w:kern w:val="0"/>
          <w14:ligatures w14:val="none"/>
        </w:rPr>
        <w:t>přehledné zobrazení termínů jednotlivých zkoušek, umožnit registraci studenta na vybraný termín zkoušky, popřípadě odhlášení z registrovaného termínu.</w:t>
      </w:r>
    </w:p>
    <w:p w14:paraId="44E4860F" w14:textId="77777777" w:rsidR="00271EA7" w:rsidRDefault="00271EA7" w:rsidP="00D3150F">
      <w:pPr>
        <w:numPr>
          <w:ilvl w:val="0"/>
          <w:numId w:val="20"/>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Detail funkcí</w:t>
      </w:r>
      <w:r w:rsidRPr="00271EA7">
        <w:rPr>
          <w:rFonts w:eastAsia="Times New Roman" w:cs="Times New Roman"/>
          <w:kern w:val="0"/>
          <w14:ligatures w14:val="none"/>
        </w:rPr>
        <w:t>:</w:t>
      </w:r>
    </w:p>
    <w:p w14:paraId="08A18EEA" w14:textId="29912D2F" w:rsidR="00301701" w:rsidRPr="00301701" w:rsidRDefault="00301701" w:rsidP="00D3150F">
      <w:pPr>
        <w:numPr>
          <w:ilvl w:val="1"/>
          <w:numId w:val="20"/>
        </w:numPr>
        <w:spacing w:before="100" w:beforeAutospacing="1" w:after="100" w:afterAutospacing="1"/>
        <w:rPr>
          <w:rFonts w:eastAsia="Times New Roman" w:cs="Times New Roman"/>
          <w:b/>
          <w:bCs/>
          <w:kern w:val="0"/>
          <w14:ligatures w14:val="none"/>
        </w:rPr>
      </w:pPr>
      <w:r w:rsidRPr="00301701">
        <w:rPr>
          <w:rFonts w:eastAsia="Times New Roman" w:cs="Times New Roman"/>
          <w:b/>
          <w:bCs/>
          <w:kern w:val="0"/>
          <w14:ligatures w14:val="none"/>
        </w:rPr>
        <w:t xml:space="preserve">Zobrazení </w:t>
      </w:r>
      <w:r>
        <w:rPr>
          <w:rFonts w:eastAsia="Times New Roman" w:cs="Times New Roman"/>
          <w:b/>
          <w:bCs/>
          <w:kern w:val="0"/>
          <w14:ligatures w14:val="none"/>
        </w:rPr>
        <w:t xml:space="preserve">jednotlivých (vypsaných) termínů zkoušek </w:t>
      </w:r>
      <w:r w:rsidR="009705FE">
        <w:rPr>
          <w:rFonts w:eastAsia="Times New Roman" w:cs="Times New Roman"/>
          <w:kern w:val="0"/>
          <w14:ligatures w14:val="none"/>
        </w:rPr>
        <w:t>(výpis jednotlivých zkouškových termínů dále obsahuje detailní informace o: místě konání zkoušky /adresa, budova, místnost/, vyučujícím, termínu možného přihlášení za zkoušku, termínu odhlášení ze zkoušky, kapacitě zkouškového termínu, volné kapacitě zkouškového termínu).</w:t>
      </w:r>
    </w:p>
    <w:p w14:paraId="7982499B" w14:textId="53AC00A5" w:rsidR="00301701" w:rsidRPr="00301701" w:rsidRDefault="00301701" w:rsidP="00D3150F">
      <w:pPr>
        <w:numPr>
          <w:ilvl w:val="1"/>
          <w:numId w:val="20"/>
        </w:numPr>
        <w:spacing w:before="100" w:beforeAutospacing="1" w:after="100" w:afterAutospacing="1"/>
        <w:rPr>
          <w:rFonts w:eastAsia="Times New Roman" w:cs="Times New Roman"/>
          <w:kern w:val="0"/>
          <w14:ligatures w14:val="none"/>
        </w:rPr>
      </w:pPr>
      <w:r>
        <w:rPr>
          <w:rFonts w:eastAsia="Times New Roman" w:cs="Times New Roman"/>
          <w:b/>
          <w:bCs/>
          <w:kern w:val="0"/>
          <w14:ligatures w14:val="none"/>
        </w:rPr>
        <w:t>Registrace studenta na termín zkoušky</w:t>
      </w:r>
    </w:p>
    <w:p w14:paraId="4B6094AB" w14:textId="0513623A" w:rsidR="00301701" w:rsidRPr="00301701" w:rsidRDefault="00301701" w:rsidP="00D3150F">
      <w:pPr>
        <w:numPr>
          <w:ilvl w:val="1"/>
          <w:numId w:val="20"/>
        </w:numPr>
        <w:spacing w:before="100" w:beforeAutospacing="1" w:after="100" w:afterAutospacing="1"/>
        <w:rPr>
          <w:rFonts w:eastAsia="Times New Roman" w:cs="Times New Roman"/>
          <w:kern w:val="0"/>
          <w14:ligatures w14:val="none"/>
        </w:rPr>
      </w:pPr>
      <w:r>
        <w:rPr>
          <w:rFonts w:eastAsia="Times New Roman" w:cs="Times New Roman"/>
          <w:b/>
          <w:bCs/>
          <w:kern w:val="0"/>
          <w14:ligatures w14:val="none"/>
        </w:rPr>
        <w:t>Zrušení registrace na zkoušku</w:t>
      </w:r>
    </w:p>
    <w:p w14:paraId="146F567D" w14:textId="23199F34" w:rsidR="00301701" w:rsidRPr="00301701" w:rsidRDefault="00301701" w:rsidP="00D3150F">
      <w:pPr>
        <w:numPr>
          <w:ilvl w:val="1"/>
          <w:numId w:val="20"/>
        </w:numPr>
        <w:spacing w:before="100" w:beforeAutospacing="1" w:after="100" w:afterAutospacing="1"/>
        <w:rPr>
          <w:rFonts w:eastAsia="Times New Roman" w:cs="Times New Roman"/>
          <w:kern w:val="0"/>
          <w14:ligatures w14:val="none"/>
        </w:rPr>
      </w:pPr>
      <w:r>
        <w:rPr>
          <w:rFonts w:eastAsia="Times New Roman" w:cs="Times New Roman"/>
          <w:b/>
          <w:bCs/>
          <w:kern w:val="0"/>
          <w14:ligatures w14:val="none"/>
        </w:rPr>
        <w:t xml:space="preserve">Push notifikace </w:t>
      </w:r>
      <w:r w:rsidRPr="00301701">
        <w:rPr>
          <w:rFonts w:eastAsia="Times New Roman" w:cs="Times New Roman"/>
          <w:kern w:val="0"/>
          <w14:ligatures w14:val="none"/>
        </w:rPr>
        <w:t>(blížící se termín zkoušky,</w:t>
      </w:r>
      <w:r>
        <w:rPr>
          <w:rFonts w:eastAsia="Times New Roman" w:cs="Times New Roman"/>
          <w:b/>
          <w:bCs/>
          <w:kern w:val="0"/>
          <w14:ligatures w14:val="none"/>
        </w:rPr>
        <w:t xml:space="preserve"> </w:t>
      </w:r>
      <w:r>
        <w:rPr>
          <w:rFonts w:eastAsia="Times New Roman" w:cs="Times New Roman"/>
          <w:kern w:val="0"/>
          <w14:ligatures w14:val="none"/>
        </w:rPr>
        <w:t xml:space="preserve">vypsání nové zkoušky, změna učebny zaregistrované zkoušky, </w:t>
      </w:r>
      <w:r w:rsidR="009705FE">
        <w:rPr>
          <w:rFonts w:eastAsia="Times New Roman" w:cs="Times New Roman"/>
          <w:kern w:val="0"/>
          <w14:ligatures w14:val="none"/>
        </w:rPr>
        <w:t>informace o počtu dnů do konce řádného zkouškového období</w:t>
      </w:r>
      <w:r>
        <w:rPr>
          <w:rFonts w:eastAsia="Times New Roman" w:cs="Times New Roman"/>
          <w:kern w:val="0"/>
          <w14:ligatures w14:val="none"/>
        </w:rPr>
        <w:t>)</w:t>
      </w:r>
    </w:p>
    <w:p w14:paraId="0DF7D946" w14:textId="1DE28869" w:rsidR="00271EA7" w:rsidRPr="00271EA7" w:rsidRDefault="00271EA7" w:rsidP="00E81FB4">
      <w:pPr>
        <w:pStyle w:val="Nadpis4"/>
      </w:pPr>
      <w:r w:rsidRPr="00271EA7">
        <w:t xml:space="preserve"> Jídelní lístek stravovacího zařízení (MENZA)</w:t>
      </w:r>
    </w:p>
    <w:p w14:paraId="78571483" w14:textId="5FB5EDDB" w:rsidR="00271EA7" w:rsidRPr="00271EA7" w:rsidRDefault="00271EA7" w:rsidP="00D3150F">
      <w:pPr>
        <w:numPr>
          <w:ilvl w:val="0"/>
          <w:numId w:val="20"/>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Účel</w:t>
      </w:r>
      <w:r w:rsidRPr="00271EA7">
        <w:rPr>
          <w:rFonts w:eastAsia="Times New Roman" w:cs="Times New Roman"/>
          <w:kern w:val="0"/>
          <w14:ligatures w14:val="none"/>
        </w:rPr>
        <w:t xml:space="preserve">: </w:t>
      </w:r>
      <w:r w:rsidR="00301701" w:rsidRPr="00271EA7">
        <w:rPr>
          <w:rFonts w:eastAsia="Times New Roman" w:cs="Times New Roman"/>
          <w:kern w:val="0"/>
          <w14:ligatures w14:val="none"/>
        </w:rPr>
        <w:t xml:space="preserve">Umožnit studentovi </w:t>
      </w:r>
      <w:r w:rsidR="009705FE">
        <w:rPr>
          <w:rFonts w:eastAsia="Times New Roman" w:cs="Times New Roman"/>
          <w:kern w:val="0"/>
          <w14:ligatures w14:val="none"/>
        </w:rPr>
        <w:t>přehledné zobrazení jídelního lístku všech míst menzy ZČU</w:t>
      </w:r>
    </w:p>
    <w:p w14:paraId="3FBAEDBC" w14:textId="77777777" w:rsidR="00271EA7" w:rsidRDefault="00271EA7" w:rsidP="00D3150F">
      <w:pPr>
        <w:numPr>
          <w:ilvl w:val="0"/>
          <w:numId w:val="20"/>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Detail funkcí</w:t>
      </w:r>
      <w:r w:rsidRPr="00271EA7">
        <w:rPr>
          <w:rFonts w:eastAsia="Times New Roman" w:cs="Times New Roman"/>
          <w:kern w:val="0"/>
          <w14:ligatures w14:val="none"/>
        </w:rPr>
        <w:t>:</w:t>
      </w:r>
    </w:p>
    <w:p w14:paraId="0AF0CE36" w14:textId="206B9C6C" w:rsidR="009705FE" w:rsidRPr="00271EA7" w:rsidRDefault="009705FE" w:rsidP="00D3150F">
      <w:pPr>
        <w:numPr>
          <w:ilvl w:val="1"/>
          <w:numId w:val="20"/>
        </w:numPr>
        <w:spacing w:before="100" w:beforeAutospacing="1" w:after="100" w:afterAutospacing="1"/>
        <w:rPr>
          <w:rFonts w:eastAsia="Times New Roman" w:cs="Times New Roman"/>
          <w:kern w:val="0"/>
          <w14:ligatures w14:val="none"/>
        </w:rPr>
      </w:pPr>
      <w:r>
        <w:rPr>
          <w:rFonts w:eastAsia="Times New Roman" w:cs="Times New Roman"/>
          <w:b/>
          <w:bCs/>
          <w:kern w:val="0"/>
          <w14:ligatures w14:val="none"/>
        </w:rPr>
        <w:t xml:space="preserve">Zobrazení jídelního lístku dle jednotlivých míst </w:t>
      </w:r>
      <w:r w:rsidR="00783B19">
        <w:rPr>
          <w:rFonts w:eastAsia="Times New Roman" w:cs="Times New Roman"/>
          <w:b/>
          <w:bCs/>
          <w:kern w:val="0"/>
          <w14:ligatures w14:val="none"/>
        </w:rPr>
        <w:t>jídelny</w:t>
      </w:r>
      <w:r>
        <w:rPr>
          <w:rFonts w:eastAsia="Times New Roman" w:cs="Times New Roman"/>
          <w:b/>
          <w:bCs/>
          <w:kern w:val="0"/>
          <w14:ligatures w14:val="none"/>
        </w:rPr>
        <w:t xml:space="preserve"> ZČU</w:t>
      </w:r>
      <w:r w:rsidR="00783B19">
        <w:rPr>
          <w:rFonts w:eastAsia="Times New Roman" w:cs="Times New Roman"/>
          <w:b/>
          <w:bCs/>
          <w:kern w:val="0"/>
          <w14:ligatures w14:val="none"/>
        </w:rPr>
        <w:t xml:space="preserve"> (menzy)</w:t>
      </w:r>
    </w:p>
    <w:p w14:paraId="6DD9908A" w14:textId="0ACF907C" w:rsidR="00271EA7" w:rsidRPr="00271EA7" w:rsidRDefault="00271EA7" w:rsidP="00E81FB4">
      <w:pPr>
        <w:pStyle w:val="Nadpis3"/>
        <w:rPr>
          <w:rFonts w:eastAsia="Times New Roman"/>
        </w:rPr>
      </w:pPr>
      <w:bookmarkStart w:id="39" w:name="_Toc215852459"/>
      <w:r w:rsidRPr="00271EA7">
        <w:rPr>
          <w:rFonts w:eastAsia="Times New Roman"/>
        </w:rPr>
        <w:t>Rozšířené (nové) funkce</w:t>
      </w:r>
      <w:bookmarkEnd w:id="39"/>
    </w:p>
    <w:p w14:paraId="4E8AEFF3" w14:textId="77777777" w:rsidR="00271EA7" w:rsidRPr="00271EA7" w:rsidRDefault="00271EA7" w:rsidP="00271EA7">
      <w:pPr>
        <w:spacing w:before="100" w:beforeAutospacing="1" w:after="100" w:afterAutospacing="1"/>
        <w:rPr>
          <w:rFonts w:eastAsia="Times New Roman" w:cs="Times New Roman"/>
          <w:kern w:val="0"/>
          <w14:ligatures w14:val="none"/>
        </w:rPr>
      </w:pPr>
      <w:r w:rsidRPr="00271EA7">
        <w:rPr>
          <w:rFonts w:eastAsia="Times New Roman" w:cs="Times New Roman"/>
          <w:kern w:val="0"/>
          <w14:ligatures w14:val="none"/>
        </w:rPr>
        <w:t>Tyto funkce jsou navrženy nad rámec základních požadavků, aby zlepšily uživatelský komfort a rozšířily možnosti aplikace.</w:t>
      </w:r>
    </w:p>
    <w:p w14:paraId="43241F35" w14:textId="01C899C9" w:rsidR="00271EA7" w:rsidRPr="00271EA7" w:rsidRDefault="00271EA7" w:rsidP="00E81FB4">
      <w:pPr>
        <w:pStyle w:val="Nadpis4"/>
      </w:pPr>
      <w:r w:rsidRPr="00271EA7">
        <w:t xml:space="preserve">Pokročilý dashboard </w:t>
      </w:r>
    </w:p>
    <w:p w14:paraId="5BCE1D9A" w14:textId="77777777" w:rsidR="00271EA7" w:rsidRPr="00271EA7" w:rsidRDefault="00271EA7" w:rsidP="00D3150F">
      <w:pPr>
        <w:numPr>
          <w:ilvl w:val="0"/>
          <w:numId w:val="21"/>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Účel</w:t>
      </w:r>
      <w:r w:rsidRPr="00271EA7">
        <w:rPr>
          <w:rFonts w:eastAsia="Times New Roman" w:cs="Times New Roman"/>
          <w:kern w:val="0"/>
          <w14:ligatures w14:val="none"/>
        </w:rPr>
        <w:t>: Poskytnout nejen fakta, ale i vizuální a interaktivní přehled studijního pokroku.</w:t>
      </w:r>
    </w:p>
    <w:p w14:paraId="0D5285A0" w14:textId="77777777" w:rsidR="00271EA7" w:rsidRPr="00271EA7" w:rsidRDefault="00271EA7" w:rsidP="00D3150F">
      <w:pPr>
        <w:numPr>
          <w:ilvl w:val="0"/>
          <w:numId w:val="21"/>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Detail funkcí</w:t>
      </w:r>
      <w:r w:rsidRPr="00271EA7">
        <w:rPr>
          <w:rFonts w:eastAsia="Times New Roman" w:cs="Times New Roman"/>
          <w:kern w:val="0"/>
          <w14:ligatures w14:val="none"/>
        </w:rPr>
        <w:t>:</w:t>
      </w:r>
    </w:p>
    <w:p w14:paraId="31DCF516" w14:textId="77777777" w:rsidR="00271EA7" w:rsidRPr="00271EA7" w:rsidRDefault="00271EA7" w:rsidP="00D3150F">
      <w:pPr>
        <w:numPr>
          <w:ilvl w:val="1"/>
          <w:numId w:val="21"/>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Statistický panel</w:t>
      </w:r>
    </w:p>
    <w:p w14:paraId="04B31C0C" w14:textId="77777777" w:rsidR="00271EA7" w:rsidRPr="00271EA7" w:rsidRDefault="00271EA7" w:rsidP="00D3150F">
      <w:pPr>
        <w:numPr>
          <w:ilvl w:val="2"/>
          <w:numId w:val="21"/>
        </w:numPr>
        <w:spacing w:before="100" w:beforeAutospacing="1" w:after="100" w:afterAutospacing="1"/>
        <w:rPr>
          <w:rFonts w:eastAsia="Times New Roman" w:cs="Times New Roman"/>
          <w:kern w:val="0"/>
          <w14:ligatures w14:val="none"/>
        </w:rPr>
      </w:pPr>
      <w:r w:rsidRPr="00271EA7">
        <w:rPr>
          <w:rFonts w:eastAsia="Times New Roman" w:cs="Times New Roman"/>
          <w:kern w:val="0"/>
          <w14:ligatures w14:val="none"/>
        </w:rPr>
        <w:lastRenderedPageBreak/>
        <w:t>Pásový graf kreditů s kumulací kreditů po semestrech.</w:t>
      </w:r>
    </w:p>
    <w:p w14:paraId="66479DAC" w14:textId="77777777" w:rsidR="00271EA7" w:rsidRPr="00271EA7" w:rsidRDefault="00271EA7" w:rsidP="00D3150F">
      <w:pPr>
        <w:numPr>
          <w:ilvl w:val="2"/>
          <w:numId w:val="21"/>
        </w:numPr>
        <w:spacing w:before="100" w:beforeAutospacing="1" w:after="100" w:afterAutospacing="1"/>
        <w:rPr>
          <w:rFonts w:eastAsia="Times New Roman" w:cs="Times New Roman"/>
          <w:kern w:val="0"/>
          <w14:ligatures w14:val="none"/>
        </w:rPr>
      </w:pPr>
      <w:proofErr w:type="spellStart"/>
      <w:r w:rsidRPr="00271EA7">
        <w:rPr>
          <w:rFonts w:eastAsia="Times New Roman" w:cs="Times New Roman"/>
          <w:kern w:val="0"/>
          <w14:ligatures w14:val="none"/>
        </w:rPr>
        <w:t>Progress</w:t>
      </w:r>
      <w:proofErr w:type="spellEnd"/>
      <w:r w:rsidRPr="00271EA7">
        <w:rPr>
          <w:rFonts w:eastAsia="Times New Roman" w:cs="Times New Roman"/>
          <w:kern w:val="0"/>
          <w14:ligatures w14:val="none"/>
        </w:rPr>
        <w:t xml:space="preserve"> bar: procentuální indikátor pokroku vůči studijnímu plánu.</w:t>
      </w:r>
    </w:p>
    <w:p w14:paraId="6478BADB" w14:textId="77777777" w:rsidR="00271EA7" w:rsidRPr="00271EA7" w:rsidRDefault="00271EA7" w:rsidP="00D3150F">
      <w:pPr>
        <w:numPr>
          <w:ilvl w:val="1"/>
          <w:numId w:val="21"/>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 xml:space="preserve">Kalkulátor studijních výsledků </w:t>
      </w:r>
    </w:p>
    <w:p w14:paraId="06A54891" w14:textId="77777777" w:rsidR="00271EA7" w:rsidRPr="00271EA7" w:rsidRDefault="00271EA7" w:rsidP="00D3150F">
      <w:pPr>
        <w:numPr>
          <w:ilvl w:val="2"/>
          <w:numId w:val="21"/>
        </w:numPr>
        <w:spacing w:before="100" w:beforeAutospacing="1" w:after="100" w:afterAutospacing="1"/>
        <w:rPr>
          <w:rFonts w:eastAsia="Times New Roman" w:cs="Times New Roman"/>
          <w:kern w:val="0"/>
          <w14:ligatures w14:val="none"/>
        </w:rPr>
      </w:pPr>
      <w:r w:rsidRPr="00271EA7">
        <w:rPr>
          <w:rFonts w:eastAsia="Times New Roman" w:cs="Times New Roman"/>
          <w:kern w:val="0"/>
          <w14:ligatures w14:val="none"/>
        </w:rPr>
        <w:t>Interaktivní formulář, kam student zadá očekávanou známku u vybraných předmětů.</w:t>
      </w:r>
    </w:p>
    <w:p w14:paraId="0DDD9076" w14:textId="77777777" w:rsidR="00271EA7" w:rsidRPr="00271EA7" w:rsidRDefault="00271EA7" w:rsidP="00D3150F">
      <w:pPr>
        <w:numPr>
          <w:ilvl w:val="2"/>
          <w:numId w:val="21"/>
        </w:numPr>
        <w:spacing w:before="100" w:beforeAutospacing="1" w:after="100" w:afterAutospacing="1"/>
        <w:rPr>
          <w:rFonts w:eastAsia="Times New Roman" w:cs="Times New Roman"/>
          <w:kern w:val="0"/>
          <w14:ligatures w14:val="none"/>
        </w:rPr>
      </w:pPr>
      <w:r w:rsidRPr="00271EA7">
        <w:rPr>
          <w:rFonts w:eastAsia="Times New Roman" w:cs="Times New Roman"/>
          <w:kern w:val="0"/>
          <w14:ligatures w14:val="none"/>
        </w:rPr>
        <w:t>Dynamický přepočet nového průměru.</w:t>
      </w:r>
    </w:p>
    <w:p w14:paraId="07FBB1AC" w14:textId="77777777" w:rsidR="00271EA7" w:rsidRPr="00271EA7" w:rsidRDefault="00271EA7" w:rsidP="00D3150F">
      <w:pPr>
        <w:numPr>
          <w:ilvl w:val="1"/>
          <w:numId w:val="21"/>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Upozornění na milníky</w:t>
      </w:r>
    </w:p>
    <w:p w14:paraId="5DDBCCCE" w14:textId="7D4AAF19" w:rsidR="00271EA7" w:rsidRPr="00271EA7" w:rsidRDefault="00271EA7" w:rsidP="00D3150F">
      <w:pPr>
        <w:numPr>
          <w:ilvl w:val="2"/>
          <w:numId w:val="21"/>
        </w:numPr>
        <w:spacing w:before="100" w:beforeAutospacing="1" w:after="100" w:afterAutospacing="1"/>
        <w:rPr>
          <w:rFonts w:eastAsia="Times New Roman" w:cs="Times New Roman"/>
          <w:kern w:val="0"/>
          <w14:ligatures w14:val="none"/>
        </w:rPr>
      </w:pPr>
      <w:r w:rsidRPr="00271EA7">
        <w:rPr>
          <w:rFonts w:eastAsia="Times New Roman" w:cs="Times New Roman"/>
          <w:kern w:val="0"/>
          <w14:ligatures w14:val="none"/>
        </w:rPr>
        <w:t>Notifikace při dosažení definovaných úrovní (</w:t>
      </w:r>
      <w:r w:rsidR="00D13DD2">
        <w:rPr>
          <w:rFonts w:eastAsia="Times New Roman" w:cs="Times New Roman"/>
          <w:kern w:val="0"/>
          <w14:ligatures w14:val="none"/>
        </w:rPr>
        <w:t xml:space="preserve">například: </w:t>
      </w:r>
      <w:r w:rsidRPr="00271EA7">
        <w:rPr>
          <w:rFonts w:eastAsia="Times New Roman" w:cs="Times New Roman"/>
          <w:kern w:val="0"/>
          <w14:ligatures w14:val="none"/>
        </w:rPr>
        <w:t>30%, 60%, 90% kreditů</w:t>
      </w:r>
      <w:r w:rsidR="00D13DD2">
        <w:rPr>
          <w:rFonts w:eastAsia="Times New Roman" w:cs="Times New Roman"/>
          <w:kern w:val="0"/>
          <w14:ligatures w14:val="none"/>
        </w:rPr>
        <w:t xml:space="preserve">, </w:t>
      </w:r>
      <w:r w:rsidR="00D13DD2" w:rsidRPr="00271EA7">
        <w:rPr>
          <w:rFonts w:eastAsia="Times New Roman" w:cs="Times New Roman"/>
          <w:kern w:val="0"/>
          <w14:ligatures w14:val="none"/>
        </w:rPr>
        <w:t>30%, 60%, 90%</w:t>
      </w:r>
      <w:r w:rsidR="00D13DD2">
        <w:rPr>
          <w:rFonts w:eastAsia="Times New Roman" w:cs="Times New Roman"/>
          <w:kern w:val="0"/>
          <w14:ligatures w14:val="none"/>
        </w:rPr>
        <w:t xml:space="preserve"> dosaženého nastaveného prů</w:t>
      </w:r>
      <w:r w:rsidR="00B774EC">
        <w:rPr>
          <w:rFonts w:eastAsia="Times New Roman" w:cs="Times New Roman"/>
          <w:kern w:val="0"/>
          <w14:ligatures w14:val="none"/>
        </w:rPr>
        <w:t>měru známek/hodnocení</w:t>
      </w:r>
      <w:r w:rsidRPr="00271EA7">
        <w:rPr>
          <w:rFonts w:eastAsia="Times New Roman" w:cs="Times New Roman"/>
          <w:kern w:val="0"/>
          <w14:ligatures w14:val="none"/>
        </w:rPr>
        <w:t>).</w:t>
      </w:r>
    </w:p>
    <w:p w14:paraId="544CD2F3" w14:textId="00690BC1" w:rsidR="00271EA7" w:rsidRDefault="00271EA7" w:rsidP="00D3150F">
      <w:pPr>
        <w:numPr>
          <w:ilvl w:val="2"/>
          <w:numId w:val="21"/>
        </w:numPr>
        <w:spacing w:before="100" w:beforeAutospacing="1" w:after="100" w:afterAutospacing="1"/>
        <w:rPr>
          <w:rFonts w:eastAsia="Times New Roman" w:cs="Times New Roman"/>
          <w:kern w:val="0"/>
          <w14:ligatures w14:val="none"/>
        </w:rPr>
      </w:pPr>
      <w:r w:rsidRPr="00271EA7">
        <w:rPr>
          <w:rFonts w:eastAsia="Times New Roman" w:cs="Times New Roman"/>
          <w:kern w:val="0"/>
          <w14:ligatures w14:val="none"/>
        </w:rPr>
        <w:t>Konfigurovatelné prahové hodnoty v uživatelském nastavení</w:t>
      </w:r>
      <w:r w:rsidR="00D13DD2">
        <w:rPr>
          <w:rFonts w:eastAsia="Times New Roman" w:cs="Times New Roman"/>
          <w:kern w:val="0"/>
          <w14:ligatures w14:val="none"/>
        </w:rPr>
        <w:t xml:space="preserve"> mobilní aplikace</w:t>
      </w:r>
      <w:r w:rsidRPr="00271EA7">
        <w:rPr>
          <w:rFonts w:eastAsia="Times New Roman" w:cs="Times New Roman"/>
          <w:kern w:val="0"/>
          <w14:ligatures w14:val="none"/>
        </w:rPr>
        <w:t>.</w:t>
      </w:r>
    </w:p>
    <w:p w14:paraId="1BB4B704" w14:textId="1CBB00D9" w:rsidR="00B774EC" w:rsidRPr="00B774EC" w:rsidRDefault="00B774EC" w:rsidP="00D3150F">
      <w:pPr>
        <w:numPr>
          <w:ilvl w:val="1"/>
          <w:numId w:val="21"/>
        </w:numPr>
        <w:spacing w:before="100" w:beforeAutospacing="1" w:after="100" w:afterAutospacing="1"/>
        <w:rPr>
          <w:rFonts w:eastAsia="Times New Roman" w:cs="Times New Roman"/>
          <w:kern w:val="0"/>
          <w14:ligatures w14:val="none"/>
        </w:rPr>
      </w:pPr>
      <w:r>
        <w:rPr>
          <w:rFonts w:eastAsia="Times New Roman" w:cs="Times New Roman"/>
          <w:b/>
          <w:bCs/>
          <w:kern w:val="0"/>
          <w14:ligatures w14:val="none"/>
        </w:rPr>
        <w:t>Obecný požadavek</w:t>
      </w:r>
    </w:p>
    <w:p w14:paraId="39F689BB" w14:textId="32BCE105" w:rsidR="00B774EC" w:rsidRPr="00B774EC" w:rsidRDefault="00B774EC" w:rsidP="00D3150F">
      <w:pPr>
        <w:numPr>
          <w:ilvl w:val="2"/>
          <w:numId w:val="21"/>
        </w:numPr>
        <w:spacing w:before="100" w:beforeAutospacing="1" w:after="100" w:afterAutospacing="1"/>
        <w:rPr>
          <w:rFonts w:eastAsia="Times New Roman" w:cs="Times New Roman"/>
          <w:kern w:val="0"/>
          <w:u w:val="single"/>
          <w14:ligatures w14:val="none"/>
        </w:rPr>
      </w:pPr>
      <w:r w:rsidRPr="00B774EC">
        <w:rPr>
          <w:rFonts w:eastAsia="Times New Roman" w:cs="Times New Roman"/>
          <w:kern w:val="0"/>
          <w:u w:val="single"/>
          <w14:ligatures w14:val="none"/>
        </w:rPr>
        <w:t>Systém mobilní aplikace a mobilní aplikace musí být připravena na slovní hodnocení studijních výsledků (například A, B, ...). V systému mobilní aplikace musí být implementován předklad na číselné hodnocení studijních výsledků.</w:t>
      </w:r>
    </w:p>
    <w:p w14:paraId="2245A57F" w14:textId="77777777" w:rsidR="00271EA7" w:rsidRPr="00271EA7" w:rsidRDefault="00271EA7" w:rsidP="00D3150F">
      <w:pPr>
        <w:numPr>
          <w:ilvl w:val="1"/>
          <w:numId w:val="21"/>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Export výsledků</w:t>
      </w:r>
    </w:p>
    <w:p w14:paraId="2CB0EB6F" w14:textId="6B5E3ACD" w:rsidR="00C01B2A" w:rsidRPr="00C01B2A" w:rsidRDefault="00271EA7" w:rsidP="00D3150F">
      <w:pPr>
        <w:pStyle w:val="Odstavecseseznamem"/>
        <w:numPr>
          <w:ilvl w:val="2"/>
          <w:numId w:val="21"/>
        </w:numPr>
        <w:spacing w:before="100" w:beforeAutospacing="1" w:after="100" w:afterAutospacing="1"/>
        <w:ind w:left="2154" w:hanging="357"/>
        <w:rPr>
          <w:rFonts w:eastAsia="Times New Roman" w:cs="Times New Roman"/>
          <w:kern w:val="0"/>
          <w14:ligatures w14:val="none"/>
        </w:rPr>
      </w:pPr>
      <w:r w:rsidRPr="00C01B2A">
        <w:rPr>
          <w:rFonts w:eastAsia="Times New Roman" w:cs="Times New Roman"/>
          <w:kern w:val="0"/>
          <w14:ligatures w14:val="none"/>
        </w:rPr>
        <w:t>Generování PDF reportu s přehledem kreditů a studijních výsledků</w:t>
      </w:r>
      <w:r w:rsidR="00C01B2A" w:rsidRPr="00C01B2A">
        <w:rPr>
          <w:rFonts w:eastAsia="Times New Roman" w:cs="Times New Roman"/>
          <w:kern w:val="0"/>
          <w14:ligatures w14:val="none"/>
        </w:rPr>
        <w:t xml:space="preserve"> (viz.</w:t>
      </w:r>
      <w:r w:rsidR="00C01B2A">
        <w:rPr>
          <w:rFonts w:eastAsia="Times New Roman" w:cs="Times New Roman"/>
          <w:kern w:val="0"/>
          <w14:ligatures w14:val="none"/>
        </w:rPr>
        <w:t> </w:t>
      </w:r>
      <w:r w:rsidR="00C01B2A" w:rsidRPr="00C01B2A">
        <w:rPr>
          <w:rFonts w:eastAsia="Times New Roman" w:cs="Times New Roman"/>
          <w:kern w:val="0"/>
          <w14:ligatures w14:val="none"/>
        </w:rPr>
        <w:t>"Průběh</w:t>
      </w:r>
      <w:r w:rsidR="00C01B2A">
        <w:rPr>
          <w:rFonts w:eastAsia="Times New Roman" w:cs="Times New Roman"/>
          <w:kern w:val="0"/>
          <w14:ligatures w14:val="none"/>
        </w:rPr>
        <w:t> </w:t>
      </w:r>
      <w:r w:rsidR="00C01B2A" w:rsidRPr="00C01B2A">
        <w:rPr>
          <w:rFonts w:eastAsia="Times New Roman" w:cs="Times New Roman"/>
          <w:kern w:val="0"/>
          <w14:ligatures w14:val="none"/>
        </w:rPr>
        <w:t>studia"</w:t>
      </w:r>
      <w:r w:rsidR="00C01B2A">
        <w:rPr>
          <w:rFonts w:eastAsia="Times New Roman" w:cs="Times New Roman"/>
          <w:kern w:val="0"/>
          <w14:ligatures w14:val="none"/>
        </w:rPr>
        <w:t> </w:t>
      </w:r>
      <w:hyperlink r:id="rId29" w:history="1">
        <w:r w:rsidR="00C01B2A" w:rsidRPr="009A6BA5">
          <w:rPr>
            <w:rStyle w:val="Hypertextovodkaz"/>
            <w:rFonts w:eastAsia="Times New Roman" w:cs="Times New Roman"/>
            <w:kern w:val="0"/>
            <w14:ligatures w14:val="none"/>
          </w:rPr>
          <w:t>https://isstag.zcu.cz/napoveda/nove_reporty/nove_reporty_report_prubeh_studia.html</w:t>
        </w:r>
      </w:hyperlink>
      <w:r w:rsidR="00C01B2A">
        <w:rPr>
          <w:rFonts w:eastAsia="Times New Roman" w:cs="Times New Roman"/>
          <w:kern w:val="0"/>
          <w14:ligatures w14:val="none"/>
        </w:rPr>
        <w:t xml:space="preserve"> )</w:t>
      </w:r>
      <w:r w:rsidR="00C01B2A" w:rsidRPr="00C01B2A">
        <w:rPr>
          <w:rFonts w:eastAsia="Times New Roman" w:cs="Times New Roman"/>
          <w:kern w:val="0"/>
          <w14:ligatures w14:val="none"/>
        </w:rPr>
        <w:t xml:space="preserve"> </w:t>
      </w:r>
    </w:p>
    <w:p w14:paraId="1C905651" w14:textId="77777777" w:rsidR="00271EA7" w:rsidRPr="00271EA7" w:rsidRDefault="00271EA7" w:rsidP="00D3150F">
      <w:pPr>
        <w:numPr>
          <w:ilvl w:val="2"/>
          <w:numId w:val="21"/>
        </w:numPr>
        <w:spacing w:before="100" w:beforeAutospacing="1" w:after="100" w:afterAutospacing="1"/>
        <w:ind w:left="2154" w:hanging="357"/>
        <w:rPr>
          <w:rFonts w:eastAsia="Times New Roman" w:cs="Times New Roman"/>
          <w:kern w:val="0"/>
          <w14:ligatures w14:val="none"/>
        </w:rPr>
      </w:pPr>
      <w:r w:rsidRPr="00271EA7">
        <w:rPr>
          <w:rFonts w:eastAsia="Times New Roman" w:cs="Times New Roman"/>
          <w:kern w:val="0"/>
          <w14:ligatures w14:val="none"/>
        </w:rPr>
        <w:t>ICS soubor s termíny zkoušek pro import do kalendářů.</w:t>
      </w:r>
    </w:p>
    <w:p w14:paraId="684C3172" w14:textId="01C5FB94" w:rsidR="00271EA7" w:rsidRPr="00271EA7" w:rsidRDefault="16474A41" w:rsidP="00E81FB4">
      <w:pPr>
        <w:pStyle w:val="Nadpis4"/>
      </w:pPr>
      <w:r>
        <w:t>Kalendář akademických a kulturních akcí</w:t>
      </w:r>
    </w:p>
    <w:p w14:paraId="4E11E251" w14:textId="77777777" w:rsidR="00271EA7" w:rsidRPr="00271EA7" w:rsidRDefault="00271EA7" w:rsidP="00D3150F">
      <w:pPr>
        <w:numPr>
          <w:ilvl w:val="0"/>
          <w:numId w:val="22"/>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Účel</w:t>
      </w:r>
      <w:r w:rsidRPr="00271EA7">
        <w:rPr>
          <w:rFonts w:eastAsia="Times New Roman" w:cs="Times New Roman"/>
          <w:kern w:val="0"/>
          <w14:ligatures w14:val="none"/>
        </w:rPr>
        <w:t>: Sdružovat všechny důležité termíny (zkoušky, odevzdání prací, workshopy) a události univerzitního života.</w:t>
      </w:r>
    </w:p>
    <w:p w14:paraId="1F241997" w14:textId="77777777" w:rsidR="00271EA7" w:rsidRPr="00271EA7" w:rsidRDefault="00271EA7" w:rsidP="00D3150F">
      <w:pPr>
        <w:numPr>
          <w:ilvl w:val="0"/>
          <w:numId w:val="22"/>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Detail funkcí</w:t>
      </w:r>
      <w:r w:rsidRPr="00271EA7">
        <w:rPr>
          <w:rFonts w:eastAsia="Times New Roman" w:cs="Times New Roman"/>
          <w:kern w:val="0"/>
          <w14:ligatures w14:val="none"/>
        </w:rPr>
        <w:t>:</w:t>
      </w:r>
    </w:p>
    <w:p w14:paraId="46F6795E" w14:textId="77777777" w:rsidR="00271EA7" w:rsidRPr="00271EA7" w:rsidRDefault="00271EA7" w:rsidP="00D3150F">
      <w:pPr>
        <w:numPr>
          <w:ilvl w:val="1"/>
          <w:numId w:val="22"/>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Import termínů</w:t>
      </w:r>
      <w:r w:rsidRPr="00271EA7">
        <w:rPr>
          <w:rFonts w:eastAsia="Times New Roman" w:cs="Times New Roman"/>
          <w:kern w:val="0"/>
          <w14:ligatures w14:val="none"/>
        </w:rPr>
        <w:t xml:space="preserve">: synchronizace z </w:t>
      </w:r>
      <w:proofErr w:type="spellStart"/>
      <w:r w:rsidRPr="00271EA7">
        <w:rPr>
          <w:rFonts w:eastAsia="Times New Roman" w:cs="Courier New"/>
          <w:kern w:val="0"/>
          <w:sz w:val="20"/>
          <w:szCs w:val="20"/>
          <w14:ligatures w14:val="none"/>
        </w:rPr>
        <w:t>selectPredmetyStudia</w:t>
      </w:r>
      <w:proofErr w:type="spellEnd"/>
      <w:r w:rsidRPr="00271EA7">
        <w:rPr>
          <w:rFonts w:eastAsia="Times New Roman" w:cs="Times New Roman"/>
          <w:kern w:val="0"/>
          <w14:ligatures w14:val="none"/>
        </w:rPr>
        <w:t xml:space="preserve"> a popřípadě dalších fakultních rozhraní.</w:t>
      </w:r>
    </w:p>
    <w:p w14:paraId="789AD7DF" w14:textId="77777777" w:rsidR="00271EA7" w:rsidRPr="00271EA7" w:rsidRDefault="00271EA7" w:rsidP="00D3150F">
      <w:pPr>
        <w:numPr>
          <w:ilvl w:val="1"/>
          <w:numId w:val="22"/>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Kategorizace</w:t>
      </w:r>
      <w:r w:rsidRPr="00271EA7">
        <w:rPr>
          <w:rFonts w:eastAsia="Times New Roman" w:cs="Times New Roman"/>
          <w:kern w:val="0"/>
          <w14:ligatures w14:val="none"/>
        </w:rPr>
        <w:t>: studijní, sportovní, kulturní, společenské.</w:t>
      </w:r>
    </w:p>
    <w:p w14:paraId="67588636" w14:textId="77777777" w:rsidR="00271EA7" w:rsidRPr="00271EA7" w:rsidRDefault="00271EA7" w:rsidP="00D3150F">
      <w:pPr>
        <w:numPr>
          <w:ilvl w:val="1"/>
          <w:numId w:val="22"/>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Uživatelova RSVP</w:t>
      </w:r>
      <w:r w:rsidRPr="00271EA7">
        <w:rPr>
          <w:rFonts w:eastAsia="Times New Roman" w:cs="Times New Roman"/>
          <w:kern w:val="0"/>
          <w14:ligatures w14:val="none"/>
        </w:rPr>
        <w:t>: možnost potvrdit účast („Chci jít / Nechci jít“).</w:t>
      </w:r>
    </w:p>
    <w:p w14:paraId="4A21BDBA" w14:textId="77777777" w:rsidR="00271EA7" w:rsidRPr="00271EA7" w:rsidRDefault="00271EA7" w:rsidP="00D3150F">
      <w:pPr>
        <w:numPr>
          <w:ilvl w:val="1"/>
          <w:numId w:val="22"/>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Push připomínky</w:t>
      </w:r>
      <w:r w:rsidRPr="00271EA7">
        <w:rPr>
          <w:rFonts w:eastAsia="Times New Roman" w:cs="Times New Roman"/>
          <w:kern w:val="0"/>
          <w14:ligatures w14:val="none"/>
        </w:rPr>
        <w:t>: volitelné upozornění 1 den a 1 hodinu před.</w:t>
      </w:r>
    </w:p>
    <w:p w14:paraId="0B7868EE" w14:textId="77777777" w:rsidR="00271EA7" w:rsidRPr="00271EA7" w:rsidRDefault="00271EA7" w:rsidP="00D3150F">
      <w:pPr>
        <w:numPr>
          <w:ilvl w:val="1"/>
          <w:numId w:val="22"/>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Sdílení události</w:t>
      </w:r>
      <w:r w:rsidRPr="00271EA7">
        <w:rPr>
          <w:rFonts w:eastAsia="Times New Roman" w:cs="Times New Roman"/>
          <w:kern w:val="0"/>
          <w14:ligatures w14:val="none"/>
        </w:rPr>
        <w:t>: export ICS nebo přímé sdílení do externích kalendářů.</w:t>
      </w:r>
    </w:p>
    <w:p w14:paraId="255E3C91" w14:textId="5CF322D5" w:rsidR="00271EA7" w:rsidRPr="00271EA7" w:rsidRDefault="16474A41" w:rsidP="00E81FB4">
      <w:pPr>
        <w:pStyle w:val="Nadpis4"/>
      </w:pPr>
      <w:r>
        <w:t>Studijní materiály a úložiště dokumentů</w:t>
      </w:r>
    </w:p>
    <w:p w14:paraId="2B4652CE" w14:textId="77777777" w:rsidR="00271EA7" w:rsidRPr="00271EA7" w:rsidRDefault="00271EA7" w:rsidP="00D3150F">
      <w:pPr>
        <w:numPr>
          <w:ilvl w:val="0"/>
          <w:numId w:val="23"/>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Účel</w:t>
      </w:r>
      <w:r w:rsidRPr="00271EA7">
        <w:rPr>
          <w:rFonts w:eastAsia="Times New Roman" w:cs="Times New Roman"/>
          <w:kern w:val="0"/>
          <w14:ligatures w14:val="none"/>
        </w:rPr>
        <w:t>: Centralizovat přístup k učebním materiálům a podpořit spolupráci.</w:t>
      </w:r>
    </w:p>
    <w:p w14:paraId="43E3714B" w14:textId="77777777" w:rsidR="00271EA7" w:rsidRPr="00271EA7" w:rsidRDefault="00271EA7" w:rsidP="00D3150F">
      <w:pPr>
        <w:numPr>
          <w:ilvl w:val="0"/>
          <w:numId w:val="23"/>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Detail funkcí</w:t>
      </w:r>
      <w:r w:rsidRPr="00271EA7">
        <w:rPr>
          <w:rFonts w:eastAsia="Times New Roman" w:cs="Times New Roman"/>
          <w:kern w:val="0"/>
          <w14:ligatures w14:val="none"/>
        </w:rPr>
        <w:t>:</w:t>
      </w:r>
    </w:p>
    <w:p w14:paraId="6879C192" w14:textId="1DF4A582" w:rsidR="00271EA7" w:rsidRPr="00341027" w:rsidRDefault="00341027" w:rsidP="00D3150F">
      <w:pPr>
        <w:numPr>
          <w:ilvl w:val="1"/>
          <w:numId w:val="23"/>
        </w:numPr>
        <w:spacing w:before="100" w:beforeAutospacing="1" w:after="100" w:afterAutospacing="1"/>
        <w:rPr>
          <w:rFonts w:eastAsia="Times New Roman" w:cs="Times New Roman"/>
          <w:kern w:val="0"/>
          <w14:ligatures w14:val="none"/>
        </w:rPr>
      </w:pPr>
      <w:r>
        <w:rPr>
          <w:rFonts w:eastAsia="Times New Roman" w:cs="Times New Roman"/>
          <w:b/>
          <w:bCs/>
          <w:kern w:val="0"/>
          <w14:ligatures w14:val="none"/>
        </w:rPr>
        <w:t>Integrace s</w:t>
      </w:r>
      <w:r w:rsidR="00674505">
        <w:rPr>
          <w:rFonts w:eastAsia="Times New Roman" w:cs="Times New Roman"/>
          <w:b/>
          <w:bCs/>
          <w:kern w:val="0"/>
          <w14:ligatures w14:val="none"/>
        </w:rPr>
        <w:t xml:space="preserve"> externím</w:t>
      </w:r>
      <w:r>
        <w:rPr>
          <w:rFonts w:eastAsia="Times New Roman" w:cs="Times New Roman"/>
          <w:b/>
          <w:bCs/>
          <w:kern w:val="0"/>
          <w14:ligatures w14:val="none"/>
        </w:rPr>
        <w:t xml:space="preserve"> </w:t>
      </w:r>
      <w:r w:rsidR="00674505">
        <w:rPr>
          <w:rFonts w:eastAsia="Times New Roman" w:cs="Times New Roman"/>
          <w:b/>
          <w:bCs/>
          <w:kern w:val="0"/>
          <w14:ligatures w14:val="none"/>
        </w:rPr>
        <w:t xml:space="preserve">systémem </w:t>
      </w:r>
      <w:proofErr w:type="spellStart"/>
      <w:r w:rsidR="00674505">
        <w:rPr>
          <w:rFonts w:eastAsia="Times New Roman" w:cs="Times New Roman"/>
          <w:b/>
          <w:bCs/>
          <w:kern w:val="0"/>
          <w14:ligatures w14:val="none"/>
        </w:rPr>
        <w:t>Moodle</w:t>
      </w:r>
      <w:proofErr w:type="spellEnd"/>
    </w:p>
    <w:p w14:paraId="2203E31F" w14:textId="29F8786F" w:rsidR="00271EA7" w:rsidRPr="00271EA7" w:rsidRDefault="00271EA7" w:rsidP="00E81FB4">
      <w:pPr>
        <w:pStyle w:val="Nadpis4"/>
      </w:pPr>
      <w:r w:rsidRPr="00271EA7">
        <w:lastRenderedPageBreak/>
        <w:t xml:space="preserve">Integrovaná </w:t>
      </w:r>
      <w:r w:rsidRPr="00E81FB4">
        <w:t>kampusová</w:t>
      </w:r>
      <w:r w:rsidRPr="00271EA7">
        <w:t xml:space="preserve"> navigace</w:t>
      </w:r>
    </w:p>
    <w:p w14:paraId="0A2CD104" w14:textId="77777777" w:rsidR="00271EA7" w:rsidRPr="00271EA7" w:rsidRDefault="00271EA7" w:rsidP="00D3150F">
      <w:pPr>
        <w:numPr>
          <w:ilvl w:val="0"/>
          <w:numId w:val="24"/>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Účel</w:t>
      </w:r>
      <w:r w:rsidRPr="00271EA7">
        <w:rPr>
          <w:rFonts w:eastAsia="Times New Roman" w:cs="Times New Roman"/>
          <w:kern w:val="0"/>
          <w14:ligatures w14:val="none"/>
        </w:rPr>
        <w:t>: Zjednodušit orientaci v kampusu a šetřit čas hledáním učeben.</w:t>
      </w:r>
    </w:p>
    <w:p w14:paraId="745B3521" w14:textId="77777777" w:rsidR="00271EA7" w:rsidRPr="00271EA7" w:rsidRDefault="00271EA7" w:rsidP="00D3150F">
      <w:pPr>
        <w:numPr>
          <w:ilvl w:val="0"/>
          <w:numId w:val="24"/>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Detail funkcí</w:t>
      </w:r>
      <w:r w:rsidRPr="00271EA7">
        <w:rPr>
          <w:rFonts w:eastAsia="Times New Roman" w:cs="Times New Roman"/>
          <w:kern w:val="0"/>
          <w14:ligatures w14:val="none"/>
        </w:rPr>
        <w:t>:</w:t>
      </w:r>
    </w:p>
    <w:p w14:paraId="6A123968" w14:textId="77777777" w:rsidR="00271EA7" w:rsidRPr="00271EA7" w:rsidRDefault="00271EA7" w:rsidP="00D3150F">
      <w:pPr>
        <w:numPr>
          <w:ilvl w:val="1"/>
          <w:numId w:val="24"/>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Interaktivní mapa</w:t>
      </w:r>
    </w:p>
    <w:p w14:paraId="583145BD" w14:textId="77777777" w:rsidR="00271EA7" w:rsidRPr="00271EA7" w:rsidRDefault="00271EA7" w:rsidP="00D3150F">
      <w:pPr>
        <w:numPr>
          <w:ilvl w:val="2"/>
          <w:numId w:val="24"/>
        </w:numPr>
        <w:spacing w:before="100" w:beforeAutospacing="1" w:after="100" w:afterAutospacing="1"/>
        <w:rPr>
          <w:rFonts w:eastAsia="Times New Roman" w:cs="Times New Roman"/>
          <w:kern w:val="0"/>
          <w14:ligatures w14:val="none"/>
        </w:rPr>
      </w:pPr>
      <w:r w:rsidRPr="00271EA7">
        <w:rPr>
          <w:rFonts w:eastAsia="Times New Roman" w:cs="Times New Roman"/>
          <w:kern w:val="0"/>
          <w14:ligatures w14:val="none"/>
        </w:rPr>
        <w:t>Zobrazení budov, učeben, menz, knihoven.</w:t>
      </w:r>
    </w:p>
    <w:p w14:paraId="754D4045" w14:textId="77777777" w:rsidR="00271EA7" w:rsidRPr="00271EA7" w:rsidRDefault="00271EA7" w:rsidP="00D3150F">
      <w:pPr>
        <w:numPr>
          <w:ilvl w:val="2"/>
          <w:numId w:val="24"/>
        </w:numPr>
        <w:spacing w:before="100" w:beforeAutospacing="1" w:after="100" w:afterAutospacing="1"/>
        <w:rPr>
          <w:rFonts w:eastAsia="Times New Roman" w:cs="Times New Roman"/>
          <w:kern w:val="0"/>
          <w14:ligatures w14:val="none"/>
        </w:rPr>
      </w:pPr>
      <w:proofErr w:type="spellStart"/>
      <w:r w:rsidRPr="00271EA7">
        <w:rPr>
          <w:rFonts w:eastAsia="Times New Roman" w:cs="Times New Roman"/>
          <w:kern w:val="0"/>
          <w14:ligatures w14:val="none"/>
        </w:rPr>
        <w:t>GeoJSON</w:t>
      </w:r>
      <w:proofErr w:type="spellEnd"/>
      <w:r w:rsidRPr="00271EA7">
        <w:rPr>
          <w:rFonts w:eastAsia="Times New Roman" w:cs="Times New Roman"/>
          <w:kern w:val="0"/>
          <w14:ligatures w14:val="none"/>
        </w:rPr>
        <w:t xml:space="preserve"> vrstvy </w:t>
      </w:r>
    </w:p>
    <w:p w14:paraId="2FA78463" w14:textId="77777777" w:rsidR="00271EA7" w:rsidRPr="00271EA7" w:rsidRDefault="00271EA7" w:rsidP="00D3150F">
      <w:pPr>
        <w:numPr>
          <w:ilvl w:val="1"/>
          <w:numId w:val="24"/>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Vyhledávání a trasování</w:t>
      </w:r>
    </w:p>
    <w:p w14:paraId="488EA467" w14:textId="77777777" w:rsidR="00271EA7" w:rsidRPr="00271EA7" w:rsidRDefault="00271EA7" w:rsidP="00D3150F">
      <w:pPr>
        <w:numPr>
          <w:ilvl w:val="2"/>
          <w:numId w:val="24"/>
        </w:numPr>
        <w:spacing w:before="100" w:beforeAutospacing="1" w:after="100" w:afterAutospacing="1"/>
        <w:rPr>
          <w:rFonts w:eastAsia="Times New Roman" w:cs="Times New Roman"/>
          <w:kern w:val="0"/>
          <w14:ligatures w14:val="none"/>
        </w:rPr>
      </w:pPr>
      <w:r w:rsidRPr="00271EA7">
        <w:rPr>
          <w:rFonts w:eastAsia="Times New Roman" w:cs="Times New Roman"/>
          <w:kern w:val="0"/>
          <w14:ligatures w14:val="none"/>
        </w:rPr>
        <w:t>Full-text vyhledávání (kód učebny, název budovy).</w:t>
      </w:r>
    </w:p>
    <w:p w14:paraId="2345E67A" w14:textId="77777777" w:rsidR="00271EA7" w:rsidRPr="00271EA7" w:rsidRDefault="00271EA7" w:rsidP="00D3150F">
      <w:pPr>
        <w:numPr>
          <w:ilvl w:val="2"/>
          <w:numId w:val="24"/>
        </w:numPr>
        <w:spacing w:before="100" w:beforeAutospacing="1" w:after="100" w:afterAutospacing="1"/>
        <w:rPr>
          <w:rFonts w:eastAsia="Times New Roman" w:cs="Times New Roman"/>
          <w:kern w:val="0"/>
          <w14:ligatures w14:val="none"/>
        </w:rPr>
      </w:pPr>
      <w:r w:rsidRPr="00271EA7">
        <w:rPr>
          <w:rFonts w:eastAsia="Times New Roman" w:cs="Times New Roman"/>
          <w:kern w:val="0"/>
          <w14:ligatures w14:val="none"/>
        </w:rPr>
        <w:t>Navigační trasa s odhadovanou délkou a časem (</w:t>
      </w:r>
      <w:proofErr w:type="spellStart"/>
      <w:r w:rsidRPr="00271EA7">
        <w:rPr>
          <w:rFonts w:eastAsia="Times New Roman" w:cs="Times New Roman"/>
          <w:kern w:val="0"/>
          <w14:ligatures w14:val="none"/>
        </w:rPr>
        <w:t>OpenRouteService</w:t>
      </w:r>
      <w:proofErr w:type="spellEnd"/>
      <w:r w:rsidRPr="00271EA7">
        <w:rPr>
          <w:rFonts w:eastAsia="Times New Roman" w:cs="Times New Roman"/>
          <w:kern w:val="0"/>
          <w14:ligatures w14:val="none"/>
        </w:rPr>
        <w:t>).</w:t>
      </w:r>
    </w:p>
    <w:p w14:paraId="4BA78EBE" w14:textId="7BC6E373" w:rsidR="00271EA7" w:rsidRPr="00271EA7" w:rsidRDefault="16474A41" w:rsidP="00E81FB4">
      <w:pPr>
        <w:pStyle w:val="Nadpis4"/>
      </w:pPr>
      <w:r>
        <w:t>Objednávky a elektronické platby</w:t>
      </w:r>
    </w:p>
    <w:p w14:paraId="761BE03E" w14:textId="77777777" w:rsidR="00271EA7" w:rsidRPr="00271EA7" w:rsidRDefault="00271EA7" w:rsidP="00D3150F">
      <w:pPr>
        <w:numPr>
          <w:ilvl w:val="0"/>
          <w:numId w:val="25"/>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Účel</w:t>
      </w:r>
      <w:r w:rsidRPr="00271EA7">
        <w:rPr>
          <w:rFonts w:eastAsia="Times New Roman" w:cs="Times New Roman"/>
          <w:kern w:val="0"/>
          <w14:ligatures w14:val="none"/>
        </w:rPr>
        <w:t>: Umožnit studentům snadno objednat a zaplatit fakultní služby.</w:t>
      </w:r>
    </w:p>
    <w:p w14:paraId="2676A6D5" w14:textId="77777777" w:rsidR="00271EA7" w:rsidRPr="00271EA7" w:rsidRDefault="00271EA7" w:rsidP="00D3150F">
      <w:pPr>
        <w:numPr>
          <w:ilvl w:val="0"/>
          <w:numId w:val="25"/>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Detail funkcí</w:t>
      </w:r>
      <w:r w:rsidRPr="00271EA7">
        <w:rPr>
          <w:rFonts w:eastAsia="Times New Roman" w:cs="Times New Roman"/>
          <w:kern w:val="0"/>
          <w14:ligatures w14:val="none"/>
        </w:rPr>
        <w:t>:</w:t>
      </w:r>
    </w:p>
    <w:p w14:paraId="30EAFA0B" w14:textId="77777777" w:rsidR="00271EA7" w:rsidRPr="00271EA7" w:rsidRDefault="00271EA7" w:rsidP="00D3150F">
      <w:pPr>
        <w:numPr>
          <w:ilvl w:val="1"/>
          <w:numId w:val="25"/>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Seznam služeb</w:t>
      </w:r>
    </w:p>
    <w:p w14:paraId="41874878" w14:textId="6576AE52" w:rsidR="00271EA7" w:rsidRPr="00674505" w:rsidRDefault="00271EA7" w:rsidP="00D3150F">
      <w:pPr>
        <w:numPr>
          <w:ilvl w:val="2"/>
          <w:numId w:val="25"/>
        </w:numPr>
        <w:spacing w:before="100" w:beforeAutospacing="1" w:after="100" w:afterAutospacing="1"/>
        <w:rPr>
          <w:rFonts w:eastAsia="Times New Roman" w:cs="Times New Roman"/>
          <w:kern w:val="0"/>
          <w14:ligatures w14:val="none"/>
        </w:rPr>
      </w:pPr>
      <w:r w:rsidRPr="00271EA7">
        <w:rPr>
          <w:rFonts w:eastAsia="Times New Roman" w:cs="Times New Roman"/>
          <w:kern w:val="0"/>
          <w14:ligatures w14:val="none"/>
        </w:rPr>
        <w:t>Typy služeb: tisk, kopírování</w:t>
      </w:r>
      <w:r w:rsidR="00674505">
        <w:rPr>
          <w:rFonts w:eastAsia="Times New Roman" w:cs="Times New Roman"/>
          <w:kern w:val="0"/>
          <w14:ligatures w14:val="none"/>
        </w:rPr>
        <w:t xml:space="preserve"> (Implementace rozhraní </w:t>
      </w:r>
      <w:proofErr w:type="spellStart"/>
      <w:r w:rsidR="00674505">
        <w:rPr>
          <w:rFonts w:eastAsia="Times New Roman" w:cs="Times New Roman"/>
          <w:kern w:val="0"/>
          <w14:ligatures w14:val="none"/>
        </w:rPr>
        <w:t>ISKaM</w:t>
      </w:r>
      <w:proofErr w:type="spellEnd"/>
      <w:r w:rsidR="00674505">
        <w:rPr>
          <w:rFonts w:eastAsia="Times New Roman" w:cs="Times New Roman"/>
          <w:kern w:val="0"/>
          <w14:ligatures w14:val="none"/>
        </w:rPr>
        <w:t>)</w:t>
      </w:r>
    </w:p>
    <w:p w14:paraId="7DF40094" w14:textId="77777777" w:rsidR="00271EA7" w:rsidRPr="00271EA7" w:rsidRDefault="00271EA7" w:rsidP="00D3150F">
      <w:pPr>
        <w:numPr>
          <w:ilvl w:val="2"/>
          <w:numId w:val="25"/>
        </w:numPr>
        <w:spacing w:before="100" w:beforeAutospacing="1" w:after="100" w:afterAutospacing="1"/>
        <w:rPr>
          <w:rFonts w:eastAsia="Times New Roman" w:cs="Times New Roman"/>
          <w:kern w:val="0"/>
          <w14:ligatures w14:val="none"/>
        </w:rPr>
      </w:pPr>
      <w:r w:rsidRPr="00271EA7">
        <w:rPr>
          <w:rFonts w:eastAsia="Times New Roman" w:cs="Times New Roman"/>
          <w:kern w:val="0"/>
          <w14:ligatures w14:val="none"/>
        </w:rPr>
        <w:t>Ceny a dostupnost (volání externích REST API).</w:t>
      </w:r>
    </w:p>
    <w:p w14:paraId="14C71791" w14:textId="77777777" w:rsidR="00271EA7" w:rsidRPr="00271EA7" w:rsidRDefault="00271EA7" w:rsidP="00D3150F">
      <w:pPr>
        <w:numPr>
          <w:ilvl w:val="1"/>
          <w:numId w:val="25"/>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Online platba</w:t>
      </w:r>
    </w:p>
    <w:p w14:paraId="09B5A1CF" w14:textId="610F61D7" w:rsidR="00674505" w:rsidRDefault="00674505" w:rsidP="00D3150F">
      <w:pPr>
        <w:numPr>
          <w:ilvl w:val="2"/>
          <w:numId w:val="25"/>
        </w:numPr>
        <w:spacing w:before="100" w:beforeAutospacing="1" w:after="100" w:afterAutospacing="1"/>
        <w:rPr>
          <w:rFonts w:eastAsia="Times New Roman" w:cs="Times New Roman"/>
          <w:kern w:val="0"/>
          <w14:ligatures w14:val="none"/>
        </w:rPr>
      </w:pPr>
      <w:r>
        <w:rPr>
          <w:rFonts w:eastAsia="Times New Roman" w:cs="Times New Roman"/>
          <w:kern w:val="0"/>
          <w14:ligatures w14:val="none"/>
        </w:rPr>
        <w:t xml:space="preserve">Implementace rozhraní </w:t>
      </w:r>
      <w:proofErr w:type="spellStart"/>
      <w:r>
        <w:rPr>
          <w:rFonts w:eastAsia="Times New Roman" w:cs="Times New Roman"/>
          <w:kern w:val="0"/>
          <w14:ligatures w14:val="none"/>
        </w:rPr>
        <w:t>ISKaM</w:t>
      </w:r>
      <w:proofErr w:type="spellEnd"/>
    </w:p>
    <w:p w14:paraId="34DFDB6F" w14:textId="7C8B5E82" w:rsidR="00271EA7" w:rsidRPr="00271EA7" w:rsidRDefault="00271EA7" w:rsidP="00D3150F">
      <w:pPr>
        <w:numPr>
          <w:ilvl w:val="2"/>
          <w:numId w:val="25"/>
        </w:numPr>
        <w:spacing w:before="100" w:beforeAutospacing="1" w:after="100" w:afterAutospacing="1"/>
        <w:rPr>
          <w:rFonts w:eastAsia="Times New Roman" w:cs="Times New Roman"/>
          <w:kern w:val="0"/>
          <w14:ligatures w14:val="none"/>
        </w:rPr>
      </w:pPr>
      <w:r w:rsidRPr="00271EA7">
        <w:rPr>
          <w:rFonts w:eastAsia="Times New Roman" w:cs="Times New Roman"/>
          <w:kern w:val="0"/>
          <w14:ligatures w14:val="none"/>
        </w:rPr>
        <w:t xml:space="preserve">Integrace platebních bran </w:t>
      </w:r>
    </w:p>
    <w:p w14:paraId="0AF20F4A" w14:textId="77777777" w:rsidR="00271EA7" w:rsidRPr="00271EA7" w:rsidRDefault="00271EA7" w:rsidP="00D3150F">
      <w:pPr>
        <w:numPr>
          <w:ilvl w:val="2"/>
          <w:numId w:val="25"/>
        </w:numPr>
        <w:spacing w:before="100" w:beforeAutospacing="1" w:after="100" w:afterAutospacing="1"/>
        <w:rPr>
          <w:rFonts w:eastAsia="Times New Roman" w:cs="Times New Roman"/>
          <w:kern w:val="0"/>
          <w14:ligatures w14:val="none"/>
        </w:rPr>
      </w:pPr>
      <w:r w:rsidRPr="00271EA7">
        <w:rPr>
          <w:rFonts w:eastAsia="Times New Roman" w:cs="Times New Roman"/>
          <w:kern w:val="0"/>
          <w14:ligatures w14:val="none"/>
        </w:rPr>
        <w:t>Generování QR kódu pro rychlou platbu ve výdejních automatech.</w:t>
      </w:r>
    </w:p>
    <w:p w14:paraId="60B14C87" w14:textId="2DA9D0B0" w:rsidR="00271EA7" w:rsidRPr="00271EA7" w:rsidRDefault="16474A41" w:rsidP="00E81FB4">
      <w:pPr>
        <w:pStyle w:val="Nadpis4"/>
      </w:pPr>
      <w:r>
        <w:t>Export a sdílení dat</w:t>
      </w:r>
    </w:p>
    <w:p w14:paraId="0CD1BC0D" w14:textId="76F05947" w:rsidR="00271EA7" w:rsidRPr="00271EA7" w:rsidRDefault="00271EA7" w:rsidP="00D3150F">
      <w:pPr>
        <w:numPr>
          <w:ilvl w:val="0"/>
          <w:numId w:val="26"/>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Účel</w:t>
      </w:r>
      <w:r w:rsidRPr="00271EA7">
        <w:rPr>
          <w:rFonts w:eastAsia="Times New Roman" w:cs="Times New Roman"/>
          <w:kern w:val="0"/>
          <w14:ligatures w14:val="none"/>
        </w:rPr>
        <w:t>: Dát uživatelům kontrolu nad jejich daty</w:t>
      </w:r>
      <w:r w:rsidR="00674505">
        <w:rPr>
          <w:rFonts w:eastAsia="Times New Roman" w:cs="Times New Roman"/>
          <w:kern w:val="0"/>
          <w14:ligatures w14:val="none"/>
        </w:rPr>
        <w:t xml:space="preserve"> (například získané ze systému </w:t>
      </w:r>
      <w:r w:rsidR="00674505" w:rsidRPr="00674505">
        <w:rPr>
          <w:rFonts w:eastAsia="Times New Roman" w:cs="Times New Roman"/>
          <w:kern w:val="0"/>
          <w14:ligatures w14:val="none"/>
        </w:rPr>
        <w:t>IS/STAG</w:t>
      </w:r>
      <w:r w:rsidR="00674505">
        <w:rPr>
          <w:rFonts w:eastAsia="Times New Roman" w:cs="Times New Roman"/>
          <w:kern w:val="0"/>
          <w14:ligatures w14:val="none"/>
        </w:rPr>
        <w:t>)</w:t>
      </w:r>
      <w:r w:rsidRPr="00271EA7">
        <w:rPr>
          <w:rFonts w:eastAsia="Times New Roman" w:cs="Times New Roman"/>
          <w:kern w:val="0"/>
          <w14:ligatures w14:val="none"/>
        </w:rPr>
        <w:t xml:space="preserve"> a možnost integrovat je s externími nástroji.</w:t>
      </w:r>
    </w:p>
    <w:p w14:paraId="6527EC80" w14:textId="77777777" w:rsidR="00271EA7" w:rsidRPr="00271EA7" w:rsidRDefault="00271EA7" w:rsidP="00D3150F">
      <w:pPr>
        <w:numPr>
          <w:ilvl w:val="0"/>
          <w:numId w:val="26"/>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Detail funkcí</w:t>
      </w:r>
      <w:r w:rsidRPr="00271EA7">
        <w:rPr>
          <w:rFonts w:eastAsia="Times New Roman" w:cs="Times New Roman"/>
          <w:kern w:val="0"/>
          <w14:ligatures w14:val="none"/>
        </w:rPr>
        <w:t>:</w:t>
      </w:r>
    </w:p>
    <w:p w14:paraId="47A8EA07" w14:textId="77777777" w:rsidR="00271EA7" w:rsidRPr="00271EA7" w:rsidRDefault="00271EA7" w:rsidP="00D3150F">
      <w:pPr>
        <w:numPr>
          <w:ilvl w:val="1"/>
          <w:numId w:val="26"/>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PDF generátor</w:t>
      </w:r>
    </w:p>
    <w:p w14:paraId="3626EE3A" w14:textId="77777777" w:rsidR="00271EA7" w:rsidRPr="00271EA7" w:rsidRDefault="00271EA7" w:rsidP="00D3150F">
      <w:pPr>
        <w:numPr>
          <w:ilvl w:val="2"/>
          <w:numId w:val="26"/>
        </w:numPr>
        <w:spacing w:before="100" w:beforeAutospacing="1" w:after="100" w:afterAutospacing="1"/>
        <w:rPr>
          <w:rFonts w:eastAsia="Times New Roman" w:cs="Times New Roman"/>
          <w:kern w:val="0"/>
          <w14:ligatures w14:val="none"/>
        </w:rPr>
      </w:pPr>
      <w:r w:rsidRPr="00271EA7">
        <w:rPr>
          <w:rFonts w:eastAsia="Times New Roman" w:cs="Times New Roman"/>
          <w:kern w:val="0"/>
          <w14:ligatures w14:val="none"/>
        </w:rPr>
        <w:t>Přehled kreditů, průměrů, seznam zkoušek.</w:t>
      </w:r>
    </w:p>
    <w:p w14:paraId="0E8DFF30" w14:textId="77777777" w:rsidR="00271EA7" w:rsidRPr="00271EA7" w:rsidRDefault="00271EA7" w:rsidP="00D3150F">
      <w:pPr>
        <w:numPr>
          <w:ilvl w:val="2"/>
          <w:numId w:val="26"/>
        </w:numPr>
        <w:spacing w:before="100" w:beforeAutospacing="1" w:after="100" w:afterAutospacing="1"/>
        <w:rPr>
          <w:rFonts w:eastAsia="Times New Roman" w:cs="Times New Roman"/>
          <w:kern w:val="0"/>
          <w14:ligatures w14:val="none"/>
        </w:rPr>
      </w:pPr>
      <w:r w:rsidRPr="00271EA7">
        <w:rPr>
          <w:rFonts w:eastAsia="Times New Roman" w:cs="Times New Roman"/>
          <w:kern w:val="0"/>
          <w14:ligatures w14:val="none"/>
        </w:rPr>
        <w:t>Branding univerzity, hlavička, razítko.</w:t>
      </w:r>
    </w:p>
    <w:p w14:paraId="78839F4A" w14:textId="77777777" w:rsidR="00271EA7" w:rsidRPr="00271EA7" w:rsidRDefault="00271EA7" w:rsidP="00D3150F">
      <w:pPr>
        <w:numPr>
          <w:ilvl w:val="1"/>
          <w:numId w:val="26"/>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ICS export</w:t>
      </w:r>
    </w:p>
    <w:p w14:paraId="6C82C554" w14:textId="77777777" w:rsidR="00271EA7" w:rsidRPr="00271EA7" w:rsidRDefault="00271EA7" w:rsidP="00D3150F">
      <w:pPr>
        <w:numPr>
          <w:ilvl w:val="2"/>
          <w:numId w:val="26"/>
        </w:numPr>
        <w:spacing w:before="100" w:beforeAutospacing="1" w:after="100" w:afterAutospacing="1"/>
        <w:rPr>
          <w:rFonts w:eastAsia="Times New Roman" w:cs="Times New Roman"/>
          <w:kern w:val="0"/>
          <w14:ligatures w14:val="none"/>
        </w:rPr>
      </w:pPr>
      <w:r w:rsidRPr="00271EA7">
        <w:rPr>
          <w:rFonts w:eastAsia="Times New Roman" w:cs="Times New Roman"/>
          <w:kern w:val="0"/>
          <w14:ligatures w14:val="none"/>
        </w:rPr>
        <w:t>Vytvoření kalendářového souboru s termíny zkoušek a událostí.</w:t>
      </w:r>
    </w:p>
    <w:p w14:paraId="6FD9137C" w14:textId="77777777" w:rsidR="00271EA7" w:rsidRPr="00271EA7" w:rsidRDefault="00271EA7" w:rsidP="00D3150F">
      <w:pPr>
        <w:numPr>
          <w:ilvl w:val="1"/>
          <w:numId w:val="26"/>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Sdílení</w:t>
      </w:r>
    </w:p>
    <w:p w14:paraId="75CD7281" w14:textId="77777777" w:rsidR="00271EA7" w:rsidRPr="00271EA7" w:rsidRDefault="00271EA7" w:rsidP="00D3150F">
      <w:pPr>
        <w:numPr>
          <w:ilvl w:val="2"/>
          <w:numId w:val="26"/>
        </w:numPr>
        <w:spacing w:before="100" w:beforeAutospacing="1" w:after="100" w:afterAutospacing="1"/>
        <w:rPr>
          <w:rFonts w:eastAsia="Times New Roman" w:cs="Times New Roman"/>
          <w:kern w:val="0"/>
          <w14:ligatures w14:val="none"/>
        </w:rPr>
      </w:pPr>
      <w:r w:rsidRPr="00271EA7">
        <w:rPr>
          <w:rFonts w:eastAsia="Times New Roman" w:cs="Times New Roman"/>
          <w:kern w:val="0"/>
          <w14:ligatures w14:val="none"/>
        </w:rPr>
        <w:t xml:space="preserve">Odeslání e-mailem nebo prostřednictvím jiných nástrojů komunikace </w:t>
      </w:r>
    </w:p>
    <w:p w14:paraId="65AEC5CF" w14:textId="103F97DB" w:rsidR="00271EA7" w:rsidRPr="00271EA7" w:rsidRDefault="00271EA7" w:rsidP="00E81FB4">
      <w:pPr>
        <w:pStyle w:val="Nadpis4"/>
      </w:pPr>
      <w:r w:rsidRPr="00271EA7">
        <w:t>Bezpečnost a systém varování studenta</w:t>
      </w:r>
    </w:p>
    <w:p w14:paraId="7CE77548" w14:textId="77777777" w:rsidR="00271EA7" w:rsidRPr="00271EA7" w:rsidRDefault="00271EA7" w:rsidP="00D3150F">
      <w:pPr>
        <w:numPr>
          <w:ilvl w:val="0"/>
          <w:numId w:val="25"/>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Účel</w:t>
      </w:r>
      <w:r w:rsidRPr="00271EA7">
        <w:rPr>
          <w:rFonts w:eastAsia="Times New Roman" w:cs="Times New Roman"/>
          <w:kern w:val="0"/>
          <w14:ligatures w14:val="none"/>
        </w:rPr>
        <w:t>: Zajistit vyrozumění studentů o možném hrozícím nebezpečí.</w:t>
      </w:r>
    </w:p>
    <w:p w14:paraId="568B3840" w14:textId="77777777" w:rsidR="00271EA7" w:rsidRPr="00271EA7" w:rsidRDefault="00271EA7" w:rsidP="00D3150F">
      <w:pPr>
        <w:numPr>
          <w:ilvl w:val="0"/>
          <w:numId w:val="25"/>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lastRenderedPageBreak/>
        <w:t>Detail funkcí</w:t>
      </w:r>
      <w:r w:rsidRPr="00271EA7">
        <w:rPr>
          <w:rFonts w:eastAsia="Times New Roman" w:cs="Times New Roman"/>
          <w:kern w:val="0"/>
          <w14:ligatures w14:val="none"/>
        </w:rPr>
        <w:t>:</w:t>
      </w:r>
    </w:p>
    <w:p w14:paraId="35F9DB13" w14:textId="77777777" w:rsidR="00271EA7" w:rsidRPr="00271EA7" w:rsidRDefault="00271EA7" w:rsidP="00D3150F">
      <w:pPr>
        <w:numPr>
          <w:ilvl w:val="1"/>
          <w:numId w:val="25"/>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Bezpečností situace</w:t>
      </w:r>
    </w:p>
    <w:p w14:paraId="4D5629FD" w14:textId="77777777" w:rsidR="00271EA7" w:rsidRPr="00271EA7" w:rsidRDefault="00271EA7" w:rsidP="00D3150F">
      <w:pPr>
        <w:numPr>
          <w:ilvl w:val="2"/>
          <w:numId w:val="25"/>
        </w:numPr>
        <w:spacing w:before="100" w:beforeAutospacing="1" w:after="100" w:afterAutospacing="1"/>
        <w:rPr>
          <w:rFonts w:eastAsia="Times New Roman" w:cs="Times New Roman"/>
          <w:kern w:val="0"/>
          <w14:ligatures w14:val="none"/>
        </w:rPr>
      </w:pPr>
      <w:r w:rsidRPr="00271EA7">
        <w:rPr>
          <w:rFonts w:eastAsia="Times New Roman" w:cs="Times New Roman"/>
          <w:kern w:val="0"/>
          <w14:ligatures w14:val="none"/>
        </w:rPr>
        <w:t>Informace o aktuální bezpečností situaci včetně doporučení pro krizové situace</w:t>
      </w:r>
    </w:p>
    <w:p w14:paraId="7D95B0B0" w14:textId="77777777" w:rsidR="00271EA7" w:rsidRPr="00271EA7" w:rsidRDefault="00271EA7" w:rsidP="00D3150F">
      <w:pPr>
        <w:numPr>
          <w:ilvl w:val="1"/>
          <w:numId w:val="25"/>
        </w:numPr>
        <w:spacing w:before="100" w:beforeAutospacing="1" w:after="100" w:afterAutospacing="1"/>
        <w:rPr>
          <w:rFonts w:eastAsia="Times New Roman" w:cs="Times New Roman"/>
          <w:b/>
          <w:bCs/>
          <w:kern w:val="0"/>
          <w14:ligatures w14:val="none"/>
        </w:rPr>
      </w:pPr>
      <w:r w:rsidRPr="00271EA7">
        <w:rPr>
          <w:rFonts w:eastAsia="Times New Roman" w:cs="Times New Roman"/>
          <w:b/>
          <w:bCs/>
          <w:kern w:val="0"/>
          <w14:ligatures w14:val="none"/>
        </w:rPr>
        <w:t>Push notifikace</w:t>
      </w:r>
    </w:p>
    <w:p w14:paraId="3E53A409" w14:textId="6FDB8327" w:rsidR="00271EA7" w:rsidRPr="00D635C4" w:rsidRDefault="00271EA7" w:rsidP="00D3150F">
      <w:pPr>
        <w:numPr>
          <w:ilvl w:val="2"/>
          <w:numId w:val="25"/>
        </w:numPr>
        <w:spacing w:before="100" w:beforeAutospacing="1" w:after="100" w:afterAutospacing="1"/>
        <w:rPr>
          <w:rFonts w:eastAsia="Times New Roman" w:cs="Times New Roman"/>
          <w:b/>
          <w:bCs/>
          <w:kern w:val="0"/>
          <w14:ligatures w14:val="none"/>
        </w:rPr>
      </w:pPr>
      <w:r w:rsidRPr="00271EA7">
        <w:rPr>
          <w:rFonts w:eastAsia="Times New Roman" w:cs="Times New Roman"/>
          <w:kern w:val="0"/>
          <w14:ligatures w14:val="none"/>
        </w:rPr>
        <w:t xml:space="preserve">Zasílání informací/výstrah studentům o aktuální bezpečností situaci/hrozbě včetně instrukcí pro danou krizovou situaci </w:t>
      </w:r>
    </w:p>
    <w:p w14:paraId="7136A685" w14:textId="059E008A" w:rsidR="00A56C7A" w:rsidRPr="00271EA7" w:rsidRDefault="00A56C7A" w:rsidP="00A56C7A">
      <w:pPr>
        <w:pStyle w:val="Nadpis4"/>
      </w:pPr>
      <w:r>
        <w:t>Widget mobilní aplikace</w:t>
      </w:r>
    </w:p>
    <w:p w14:paraId="09B63CE0" w14:textId="502B208E" w:rsidR="00A56C7A" w:rsidRPr="00A56C7A" w:rsidRDefault="00A56C7A" w:rsidP="00D3150F">
      <w:pPr>
        <w:numPr>
          <w:ilvl w:val="0"/>
          <w:numId w:val="25"/>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Účel</w:t>
      </w:r>
      <w:r w:rsidRPr="00271EA7">
        <w:rPr>
          <w:rFonts w:eastAsia="Times New Roman" w:cs="Times New Roman"/>
          <w:kern w:val="0"/>
          <w14:ligatures w14:val="none"/>
        </w:rPr>
        <w:t xml:space="preserve">: </w:t>
      </w:r>
      <w:r>
        <w:t>Widget mobilní aplikace umožní uživateli zobrazit rychlé a relevantní informace přímo na domovské obrazovce mobilního zařízení bez nutnosti otevírat aplikaci.</w:t>
      </w:r>
    </w:p>
    <w:p w14:paraId="055A092C" w14:textId="040AFA22" w:rsidR="00A56C7A" w:rsidRDefault="00A56C7A" w:rsidP="00D3150F">
      <w:pPr>
        <w:numPr>
          <w:ilvl w:val="0"/>
          <w:numId w:val="25"/>
        </w:numPr>
        <w:spacing w:before="100" w:beforeAutospacing="1" w:after="100" w:afterAutospacing="1"/>
        <w:rPr>
          <w:rFonts w:eastAsia="Times New Roman" w:cs="Times New Roman"/>
          <w:kern w:val="0"/>
          <w14:ligatures w14:val="none"/>
        </w:rPr>
      </w:pPr>
      <w:r>
        <w:rPr>
          <w:rFonts w:eastAsia="Times New Roman" w:cs="Times New Roman"/>
          <w:b/>
          <w:bCs/>
          <w:kern w:val="0"/>
          <w14:ligatures w14:val="none"/>
        </w:rPr>
        <w:t>Obecné požadavky:</w:t>
      </w:r>
      <w:r>
        <w:rPr>
          <w:rFonts w:eastAsia="Times New Roman" w:cs="Times New Roman"/>
          <w:kern w:val="0"/>
          <w14:ligatures w14:val="none"/>
        </w:rPr>
        <w:t xml:space="preserve"> </w:t>
      </w:r>
    </w:p>
    <w:p w14:paraId="63A1EC6B" w14:textId="1B093ED9" w:rsidR="00A56C7A" w:rsidRDefault="00A56C7A" w:rsidP="00D3150F">
      <w:pPr>
        <w:numPr>
          <w:ilvl w:val="2"/>
          <w:numId w:val="25"/>
        </w:numPr>
        <w:spacing w:before="100" w:beforeAutospacing="1" w:after="100" w:afterAutospacing="1"/>
        <w:rPr>
          <w:rFonts w:eastAsia="Times New Roman" w:cs="Times New Roman"/>
          <w:kern w:val="0"/>
          <w14:ligatures w14:val="none"/>
        </w:rPr>
      </w:pPr>
      <w:r w:rsidRPr="00A56C7A">
        <w:rPr>
          <w:rFonts w:eastAsia="Times New Roman" w:cs="Times New Roman"/>
          <w:kern w:val="0"/>
          <w14:ligatures w14:val="none"/>
        </w:rPr>
        <w:t>Widget musí být vyvinut pro:</w:t>
      </w:r>
      <w:r>
        <w:rPr>
          <w:rFonts w:eastAsia="Times New Roman" w:cs="Times New Roman"/>
          <w:kern w:val="0"/>
          <w14:ligatures w14:val="none"/>
        </w:rPr>
        <w:t xml:space="preserve"> </w:t>
      </w:r>
      <w:r w:rsidRPr="00A56C7A">
        <w:rPr>
          <w:rFonts w:eastAsia="Times New Roman" w:cs="Times New Roman"/>
          <w:kern w:val="0"/>
          <w14:ligatures w14:val="none"/>
        </w:rPr>
        <w:t>Android (App Widget Framework)</w:t>
      </w:r>
      <w:r>
        <w:rPr>
          <w:rFonts w:eastAsia="Times New Roman" w:cs="Times New Roman"/>
          <w:kern w:val="0"/>
          <w14:ligatures w14:val="none"/>
        </w:rPr>
        <w:t xml:space="preserve"> a </w:t>
      </w:r>
      <w:r w:rsidRPr="00A56C7A">
        <w:rPr>
          <w:rFonts w:eastAsia="Times New Roman" w:cs="Times New Roman"/>
          <w:kern w:val="0"/>
          <w14:ligatures w14:val="none"/>
        </w:rPr>
        <w:t xml:space="preserve">iOS (iOS </w:t>
      </w:r>
      <w:proofErr w:type="spellStart"/>
      <w:r w:rsidRPr="00A56C7A">
        <w:rPr>
          <w:rFonts w:eastAsia="Times New Roman" w:cs="Times New Roman"/>
          <w:kern w:val="0"/>
          <w14:ligatures w14:val="none"/>
        </w:rPr>
        <w:t>Widgets</w:t>
      </w:r>
      <w:proofErr w:type="spellEnd"/>
      <w:r w:rsidRPr="00A56C7A">
        <w:rPr>
          <w:rFonts w:eastAsia="Times New Roman" w:cs="Times New Roman"/>
          <w:kern w:val="0"/>
          <w14:ligatures w14:val="none"/>
        </w:rPr>
        <w:t xml:space="preserve"> / </w:t>
      </w:r>
      <w:proofErr w:type="spellStart"/>
      <w:r w:rsidRPr="00A56C7A">
        <w:rPr>
          <w:rFonts w:eastAsia="Times New Roman" w:cs="Times New Roman"/>
          <w:kern w:val="0"/>
          <w14:ligatures w14:val="none"/>
        </w:rPr>
        <w:t>WidgetKit</w:t>
      </w:r>
      <w:proofErr w:type="spellEnd"/>
      <w:r w:rsidRPr="00A56C7A">
        <w:rPr>
          <w:rFonts w:eastAsia="Times New Roman" w:cs="Times New Roman"/>
          <w:kern w:val="0"/>
          <w14:ligatures w14:val="none"/>
        </w:rPr>
        <w:t>)</w:t>
      </w:r>
    </w:p>
    <w:p w14:paraId="03B1E246" w14:textId="019F44D2" w:rsidR="00A56C7A" w:rsidRDefault="00A56C7A" w:rsidP="00D3150F">
      <w:pPr>
        <w:numPr>
          <w:ilvl w:val="2"/>
          <w:numId w:val="25"/>
        </w:numPr>
        <w:spacing w:before="100" w:beforeAutospacing="1" w:after="100" w:afterAutospacing="1"/>
        <w:rPr>
          <w:rFonts w:eastAsia="Times New Roman" w:cs="Times New Roman"/>
          <w:kern w:val="0"/>
          <w14:ligatures w14:val="none"/>
        </w:rPr>
      </w:pPr>
      <w:r w:rsidRPr="00A56C7A">
        <w:rPr>
          <w:rFonts w:eastAsia="Times New Roman" w:cs="Times New Roman"/>
          <w:kern w:val="0"/>
          <w14:ligatures w14:val="none"/>
        </w:rPr>
        <w:t>Widget musí získávat data z mobilní aplikace pomocí lokálního úložiště nebo bezpečného API volání, podle typu dat.</w:t>
      </w:r>
    </w:p>
    <w:p w14:paraId="369D7E20" w14:textId="77777777" w:rsidR="00A56C7A" w:rsidRDefault="00A56C7A" w:rsidP="00D3150F">
      <w:pPr>
        <w:numPr>
          <w:ilvl w:val="2"/>
          <w:numId w:val="25"/>
        </w:numPr>
        <w:spacing w:before="100" w:beforeAutospacing="1" w:after="100" w:afterAutospacing="1"/>
        <w:rPr>
          <w:rFonts w:eastAsia="Times New Roman" w:cs="Times New Roman"/>
          <w:kern w:val="0"/>
          <w14:ligatures w14:val="none"/>
        </w:rPr>
      </w:pPr>
      <w:r w:rsidRPr="00A56C7A">
        <w:rPr>
          <w:rFonts w:eastAsia="Times New Roman" w:cs="Times New Roman"/>
          <w:kern w:val="0"/>
          <w14:ligatures w14:val="none"/>
        </w:rPr>
        <w:t>Aktualizace widgetu:</w:t>
      </w:r>
      <w:r>
        <w:rPr>
          <w:rFonts w:eastAsia="Times New Roman" w:cs="Times New Roman"/>
          <w:kern w:val="0"/>
          <w14:ligatures w14:val="none"/>
        </w:rPr>
        <w:t xml:space="preserve"> </w:t>
      </w:r>
    </w:p>
    <w:p w14:paraId="117ABD81" w14:textId="77777777" w:rsidR="00A56C7A" w:rsidRDefault="00A56C7A" w:rsidP="00D3150F">
      <w:pPr>
        <w:numPr>
          <w:ilvl w:val="3"/>
          <w:numId w:val="25"/>
        </w:numPr>
        <w:spacing w:before="100" w:beforeAutospacing="1" w:after="100" w:afterAutospacing="1"/>
        <w:rPr>
          <w:rFonts w:eastAsia="Times New Roman" w:cs="Times New Roman"/>
          <w:kern w:val="0"/>
          <w14:ligatures w14:val="none"/>
        </w:rPr>
      </w:pPr>
      <w:r w:rsidRPr="00A56C7A">
        <w:rPr>
          <w:rFonts w:eastAsia="Times New Roman" w:cs="Times New Roman"/>
          <w:kern w:val="0"/>
          <w14:ligatures w14:val="none"/>
        </w:rPr>
        <w:t>min. 1× za 30 minut</w:t>
      </w:r>
    </w:p>
    <w:p w14:paraId="7B65DF6C" w14:textId="77777777" w:rsidR="00A56C7A" w:rsidRDefault="00A56C7A" w:rsidP="00D3150F">
      <w:pPr>
        <w:numPr>
          <w:ilvl w:val="3"/>
          <w:numId w:val="25"/>
        </w:numPr>
        <w:spacing w:before="100" w:beforeAutospacing="1" w:after="100" w:afterAutospacing="1"/>
        <w:rPr>
          <w:rFonts w:eastAsia="Times New Roman" w:cs="Times New Roman"/>
          <w:kern w:val="0"/>
          <w14:ligatures w14:val="none"/>
        </w:rPr>
      </w:pPr>
      <w:r w:rsidRPr="00A56C7A">
        <w:rPr>
          <w:rFonts w:eastAsia="Times New Roman" w:cs="Times New Roman"/>
          <w:kern w:val="0"/>
          <w14:ligatures w14:val="none"/>
        </w:rPr>
        <w:t xml:space="preserve">při změně dat (push </w:t>
      </w:r>
      <w:proofErr w:type="spellStart"/>
      <w:r w:rsidRPr="00A56C7A">
        <w:rPr>
          <w:rFonts w:eastAsia="Times New Roman" w:cs="Times New Roman"/>
          <w:kern w:val="0"/>
          <w14:ligatures w14:val="none"/>
        </w:rPr>
        <w:t>trigger</w:t>
      </w:r>
      <w:proofErr w:type="spellEnd"/>
      <w:r w:rsidRPr="00A56C7A">
        <w:rPr>
          <w:rFonts w:eastAsia="Times New Roman" w:cs="Times New Roman"/>
          <w:kern w:val="0"/>
          <w14:ligatures w14:val="none"/>
        </w:rPr>
        <w:t xml:space="preserve"> z aplikace, pokud platforma dovolí)</w:t>
      </w:r>
    </w:p>
    <w:p w14:paraId="2134043B" w14:textId="4DBD8A0C" w:rsidR="00A56C7A" w:rsidRDefault="00A56C7A" w:rsidP="00D3150F">
      <w:pPr>
        <w:numPr>
          <w:ilvl w:val="3"/>
          <w:numId w:val="25"/>
        </w:numPr>
        <w:spacing w:before="100" w:beforeAutospacing="1" w:after="100" w:afterAutospacing="1"/>
        <w:rPr>
          <w:rFonts w:eastAsia="Times New Roman" w:cs="Times New Roman"/>
          <w:kern w:val="0"/>
          <w14:ligatures w14:val="none"/>
        </w:rPr>
      </w:pPr>
      <w:r w:rsidRPr="00A56C7A">
        <w:rPr>
          <w:rFonts w:eastAsia="Times New Roman" w:cs="Times New Roman"/>
          <w:kern w:val="0"/>
          <w14:ligatures w14:val="none"/>
        </w:rPr>
        <w:t>po manuální aktualizaci (</w:t>
      </w:r>
      <w:proofErr w:type="spellStart"/>
      <w:r w:rsidRPr="00A56C7A">
        <w:rPr>
          <w:rFonts w:eastAsia="Times New Roman" w:cs="Times New Roman"/>
          <w:kern w:val="0"/>
          <w14:ligatures w14:val="none"/>
        </w:rPr>
        <w:t>tap</w:t>
      </w:r>
      <w:proofErr w:type="spellEnd"/>
      <w:r w:rsidRPr="00A56C7A">
        <w:rPr>
          <w:rFonts w:eastAsia="Times New Roman" w:cs="Times New Roman"/>
          <w:kern w:val="0"/>
          <w14:ligatures w14:val="none"/>
        </w:rPr>
        <w:t xml:space="preserve"> na ikonu aktualizace v widgetu, pokud je použita)</w:t>
      </w:r>
    </w:p>
    <w:p w14:paraId="43DD9E06" w14:textId="2FFC7BDE" w:rsidR="00A56C7A" w:rsidRDefault="00A56C7A" w:rsidP="00D3150F">
      <w:pPr>
        <w:numPr>
          <w:ilvl w:val="0"/>
          <w:numId w:val="25"/>
        </w:numPr>
        <w:spacing w:before="100" w:beforeAutospacing="1" w:after="100" w:afterAutospacing="1"/>
        <w:jc w:val="left"/>
        <w:rPr>
          <w:rFonts w:eastAsia="Times New Roman" w:cs="Times New Roman"/>
          <w:b/>
          <w:bCs/>
          <w:kern w:val="0"/>
          <w14:ligatures w14:val="none"/>
        </w:rPr>
      </w:pPr>
      <w:r w:rsidRPr="00A56C7A">
        <w:rPr>
          <w:rFonts w:eastAsia="Times New Roman" w:cs="Times New Roman"/>
          <w:b/>
          <w:bCs/>
          <w:kern w:val="0"/>
          <w14:ligatures w14:val="none"/>
        </w:rPr>
        <w:t>Bezpečnost:</w:t>
      </w:r>
    </w:p>
    <w:p w14:paraId="4CB49FE1" w14:textId="1EF1C3A9" w:rsidR="00A56C7A" w:rsidRPr="00A56C7A" w:rsidRDefault="00A56C7A" w:rsidP="00D3150F">
      <w:pPr>
        <w:numPr>
          <w:ilvl w:val="2"/>
          <w:numId w:val="25"/>
        </w:numPr>
        <w:spacing w:before="100" w:beforeAutospacing="1" w:after="100" w:afterAutospacing="1"/>
        <w:rPr>
          <w:rFonts w:eastAsia="Times New Roman" w:cs="Times New Roman"/>
          <w:kern w:val="0"/>
          <w14:ligatures w14:val="none"/>
        </w:rPr>
      </w:pPr>
      <w:r w:rsidRPr="00A56C7A">
        <w:rPr>
          <w:rFonts w:eastAsia="Times New Roman" w:cs="Times New Roman"/>
          <w:kern w:val="0"/>
          <w14:ligatures w14:val="none"/>
        </w:rPr>
        <w:t>Widget nesmí zobrazovat data, pokud není uživatel přihlášen v mobilní aplikaci.</w:t>
      </w:r>
    </w:p>
    <w:p w14:paraId="16FE7801" w14:textId="06A679EC" w:rsidR="00A56C7A" w:rsidRDefault="00A56C7A" w:rsidP="00D3150F">
      <w:pPr>
        <w:numPr>
          <w:ilvl w:val="2"/>
          <w:numId w:val="25"/>
        </w:numPr>
        <w:spacing w:before="100" w:beforeAutospacing="1" w:after="100" w:afterAutospacing="1"/>
        <w:rPr>
          <w:rFonts w:eastAsia="Times New Roman" w:cs="Times New Roman"/>
          <w:kern w:val="0"/>
          <w14:ligatures w14:val="none"/>
        </w:rPr>
      </w:pPr>
      <w:r w:rsidRPr="00A56C7A">
        <w:rPr>
          <w:rFonts w:eastAsia="Times New Roman" w:cs="Times New Roman"/>
          <w:kern w:val="0"/>
          <w14:ligatures w14:val="none"/>
        </w:rPr>
        <w:t>Citlivá data (např. osobní údaje, známky) nesmí být zobrazována</w:t>
      </w:r>
      <w:r>
        <w:rPr>
          <w:rFonts w:eastAsia="Times New Roman" w:cs="Times New Roman"/>
          <w:kern w:val="0"/>
          <w14:ligatures w14:val="none"/>
        </w:rPr>
        <w:t>. W</w:t>
      </w:r>
      <w:r w:rsidRPr="00A56C7A">
        <w:rPr>
          <w:rFonts w:eastAsia="Times New Roman" w:cs="Times New Roman"/>
          <w:kern w:val="0"/>
          <w14:ligatures w14:val="none"/>
        </w:rPr>
        <w:t>idget slouží pouze pro obecné a časové informace.</w:t>
      </w:r>
    </w:p>
    <w:p w14:paraId="41A8B411" w14:textId="45D2084A" w:rsidR="00A56C7A" w:rsidRDefault="00A56C7A" w:rsidP="00D3150F">
      <w:pPr>
        <w:numPr>
          <w:ilvl w:val="0"/>
          <w:numId w:val="25"/>
        </w:numPr>
        <w:spacing w:before="100" w:beforeAutospacing="1" w:after="100" w:afterAutospacing="1"/>
        <w:rPr>
          <w:rFonts w:eastAsia="Times New Roman" w:cs="Times New Roman"/>
          <w:kern w:val="0"/>
          <w14:ligatures w14:val="none"/>
        </w:rPr>
      </w:pPr>
      <w:r w:rsidRPr="00271EA7">
        <w:rPr>
          <w:rFonts w:eastAsia="Times New Roman" w:cs="Times New Roman"/>
          <w:b/>
          <w:bCs/>
          <w:kern w:val="0"/>
          <w14:ligatures w14:val="none"/>
        </w:rPr>
        <w:t>Detail funkcí</w:t>
      </w:r>
      <w:r w:rsidRPr="00271EA7">
        <w:rPr>
          <w:rFonts w:eastAsia="Times New Roman" w:cs="Times New Roman"/>
          <w:kern w:val="0"/>
          <w14:ligatures w14:val="none"/>
        </w:rPr>
        <w:t>:</w:t>
      </w:r>
    </w:p>
    <w:p w14:paraId="54CEB4EA" w14:textId="393D12D1" w:rsidR="00697CA8" w:rsidRPr="00697CA8" w:rsidRDefault="00697CA8" w:rsidP="00D3150F">
      <w:pPr>
        <w:numPr>
          <w:ilvl w:val="2"/>
          <w:numId w:val="25"/>
        </w:numPr>
        <w:spacing w:before="100" w:beforeAutospacing="1" w:after="100" w:afterAutospacing="1"/>
        <w:rPr>
          <w:rFonts w:eastAsia="Times New Roman" w:cs="Times New Roman"/>
          <w:kern w:val="0"/>
          <w14:ligatures w14:val="none"/>
        </w:rPr>
      </w:pPr>
      <w:r>
        <w:t xml:space="preserve">Widget má primárně informovat o </w:t>
      </w:r>
      <w:r>
        <w:rPr>
          <w:rStyle w:val="Siln"/>
        </w:rPr>
        <w:t>aktuálním denním programu studenta</w:t>
      </w:r>
      <w:r>
        <w:t xml:space="preserve"> a </w:t>
      </w:r>
      <w:r>
        <w:rPr>
          <w:rStyle w:val="Siln"/>
        </w:rPr>
        <w:t>důležitých upozorněních</w:t>
      </w:r>
      <w:r>
        <w:t xml:space="preserve"> z univerzitních systémů.</w:t>
      </w:r>
    </w:p>
    <w:p w14:paraId="1E134B64" w14:textId="77777777" w:rsidR="00C756C3" w:rsidRDefault="00C756C3" w:rsidP="00D3150F">
      <w:pPr>
        <w:numPr>
          <w:ilvl w:val="2"/>
          <w:numId w:val="25"/>
        </w:numPr>
        <w:spacing w:before="100" w:beforeAutospacing="1" w:after="100" w:afterAutospacing="1"/>
        <w:rPr>
          <w:rFonts w:eastAsia="Times New Roman" w:cs="Times New Roman"/>
          <w:kern w:val="0"/>
          <w14:ligatures w14:val="none"/>
        </w:rPr>
      </w:pPr>
      <w:r w:rsidRPr="00C756C3">
        <w:rPr>
          <w:rFonts w:eastAsia="Times New Roman" w:cs="Times New Roman"/>
          <w:kern w:val="0"/>
          <w14:ligatures w14:val="none"/>
        </w:rPr>
        <w:t>Widget musí zobrazovat minimálně:</w:t>
      </w:r>
    </w:p>
    <w:p w14:paraId="764D3BDD" w14:textId="77777777" w:rsidR="00C756C3" w:rsidRDefault="00C756C3" w:rsidP="00D3150F">
      <w:pPr>
        <w:numPr>
          <w:ilvl w:val="3"/>
          <w:numId w:val="25"/>
        </w:numPr>
        <w:spacing w:before="100" w:beforeAutospacing="1" w:after="100" w:afterAutospacing="1"/>
        <w:rPr>
          <w:rFonts w:eastAsia="Times New Roman" w:cs="Times New Roman"/>
          <w:kern w:val="0"/>
          <w14:ligatures w14:val="none"/>
        </w:rPr>
      </w:pPr>
      <w:r w:rsidRPr="00C756C3">
        <w:rPr>
          <w:rFonts w:eastAsia="Times New Roman" w:cs="Times New Roman"/>
          <w:kern w:val="0"/>
          <w14:ligatures w14:val="none"/>
        </w:rPr>
        <w:t>Nadcházející událost / výuka (z rozvrhu IS/STAG</w:t>
      </w:r>
      <w:r>
        <w:rPr>
          <w:rFonts w:eastAsia="Times New Roman" w:cs="Times New Roman"/>
          <w:kern w:val="0"/>
          <w14:ligatures w14:val="none"/>
        </w:rPr>
        <w:t xml:space="preserve">: </w:t>
      </w:r>
      <w:r w:rsidRPr="00C756C3">
        <w:rPr>
          <w:rFonts w:eastAsia="Times New Roman" w:cs="Times New Roman"/>
          <w:kern w:val="0"/>
          <w14:ligatures w14:val="none"/>
        </w:rPr>
        <w:t>Název předmětu</w:t>
      </w:r>
      <w:r>
        <w:rPr>
          <w:rFonts w:eastAsia="Times New Roman" w:cs="Times New Roman"/>
          <w:kern w:val="0"/>
          <w14:ligatures w14:val="none"/>
        </w:rPr>
        <w:t xml:space="preserve">, </w:t>
      </w:r>
      <w:r w:rsidRPr="00C756C3">
        <w:rPr>
          <w:rFonts w:eastAsia="Times New Roman" w:cs="Times New Roman"/>
          <w:kern w:val="0"/>
          <w14:ligatures w14:val="none"/>
        </w:rPr>
        <w:t>Čas začátku a konce</w:t>
      </w:r>
      <w:r>
        <w:rPr>
          <w:rFonts w:eastAsia="Times New Roman" w:cs="Times New Roman"/>
          <w:kern w:val="0"/>
          <w14:ligatures w14:val="none"/>
        </w:rPr>
        <w:t xml:space="preserve">, </w:t>
      </w:r>
      <w:r w:rsidRPr="00C756C3">
        <w:rPr>
          <w:rFonts w:eastAsia="Times New Roman" w:cs="Times New Roman"/>
          <w:kern w:val="0"/>
          <w14:ligatures w14:val="none"/>
        </w:rPr>
        <w:t>Místnost / budova</w:t>
      </w:r>
      <w:r>
        <w:rPr>
          <w:rFonts w:eastAsia="Times New Roman" w:cs="Times New Roman"/>
          <w:kern w:val="0"/>
          <w14:ligatures w14:val="none"/>
        </w:rPr>
        <w:t xml:space="preserve">, </w:t>
      </w:r>
      <w:r w:rsidRPr="00C756C3">
        <w:rPr>
          <w:rFonts w:eastAsia="Times New Roman" w:cs="Times New Roman"/>
          <w:kern w:val="0"/>
          <w14:ligatures w14:val="none"/>
        </w:rPr>
        <w:t xml:space="preserve">Zkratka vyučujícího </w:t>
      </w:r>
      <w:r>
        <w:rPr>
          <w:rFonts w:eastAsia="Times New Roman" w:cs="Times New Roman"/>
          <w:kern w:val="0"/>
          <w14:ligatures w14:val="none"/>
        </w:rPr>
        <w:t>/</w:t>
      </w:r>
      <w:r w:rsidRPr="00C756C3">
        <w:rPr>
          <w:rFonts w:eastAsia="Times New Roman" w:cs="Times New Roman"/>
          <w:kern w:val="0"/>
          <w14:ligatures w14:val="none"/>
        </w:rPr>
        <w:t>volitelně</w:t>
      </w:r>
      <w:r>
        <w:rPr>
          <w:rFonts w:eastAsia="Times New Roman" w:cs="Times New Roman"/>
          <w:kern w:val="0"/>
          <w14:ligatures w14:val="none"/>
        </w:rPr>
        <w:t>/</w:t>
      </w:r>
    </w:p>
    <w:p w14:paraId="2FDF3689" w14:textId="332DD4FE" w:rsidR="00F408D1" w:rsidRPr="00F408D1" w:rsidRDefault="00F408D1" w:rsidP="00D3150F">
      <w:pPr>
        <w:numPr>
          <w:ilvl w:val="3"/>
          <w:numId w:val="25"/>
        </w:numPr>
        <w:spacing w:before="100" w:beforeAutospacing="1" w:after="100" w:afterAutospacing="1"/>
        <w:rPr>
          <w:rFonts w:eastAsia="Times New Roman" w:cs="Times New Roman"/>
          <w:kern w:val="0"/>
          <w14:ligatures w14:val="none"/>
        </w:rPr>
      </w:pPr>
      <w:r w:rsidRPr="00F408D1">
        <w:rPr>
          <w:rFonts w:eastAsia="Times New Roman" w:cs="Times New Roman"/>
          <w:kern w:val="0"/>
          <w14:ligatures w14:val="none"/>
        </w:rPr>
        <w:t>Krátká zpráva z univerzity (novinka)</w:t>
      </w:r>
    </w:p>
    <w:p w14:paraId="5D64735A" w14:textId="213BEDB4" w:rsidR="00F408D1" w:rsidRDefault="00F408D1" w:rsidP="00D3150F">
      <w:pPr>
        <w:numPr>
          <w:ilvl w:val="3"/>
          <w:numId w:val="25"/>
        </w:numPr>
        <w:spacing w:before="100" w:beforeAutospacing="1" w:after="100" w:afterAutospacing="1"/>
        <w:rPr>
          <w:rFonts w:eastAsia="Times New Roman" w:cs="Times New Roman"/>
          <w:kern w:val="0"/>
          <w14:ligatures w14:val="none"/>
        </w:rPr>
      </w:pPr>
      <w:r w:rsidRPr="00F408D1">
        <w:rPr>
          <w:rFonts w:eastAsia="Times New Roman" w:cs="Times New Roman"/>
          <w:kern w:val="0"/>
          <w14:ligatures w14:val="none"/>
        </w:rPr>
        <w:t>Upozornění na nadcházející zkoušku (pokud je ≤ 24 hodin)</w:t>
      </w:r>
    </w:p>
    <w:p w14:paraId="7BB5AA50" w14:textId="0D802A4E" w:rsidR="00697CA8" w:rsidRDefault="00C756C3" w:rsidP="00D3150F">
      <w:pPr>
        <w:numPr>
          <w:ilvl w:val="3"/>
          <w:numId w:val="25"/>
        </w:numPr>
        <w:spacing w:before="100" w:beforeAutospacing="1" w:after="100" w:afterAutospacing="1"/>
        <w:rPr>
          <w:rFonts w:eastAsia="Times New Roman" w:cs="Times New Roman"/>
          <w:kern w:val="0"/>
          <w14:ligatures w14:val="none"/>
        </w:rPr>
      </w:pPr>
      <w:r w:rsidRPr="00C756C3">
        <w:rPr>
          <w:rFonts w:eastAsia="Times New Roman" w:cs="Times New Roman"/>
          <w:kern w:val="0"/>
          <w14:ligatures w14:val="none"/>
        </w:rPr>
        <w:t>Počet nových notifikací z mobilní aplikace (např. z univerzity, fakulty, oddělení)</w:t>
      </w:r>
      <w:r>
        <w:rPr>
          <w:rFonts w:eastAsia="Times New Roman" w:cs="Times New Roman"/>
          <w:kern w:val="0"/>
          <w14:ligatures w14:val="none"/>
        </w:rPr>
        <w:t xml:space="preserve"> - v</w:t>
      </w:r>
      <w:r w:rsidRPr="00C756C3">
        <w:rPr>
          <w:rFonts w:eastAsia="Times New Roman" w:cs="Times New Roman"/>
          <w:kern w:val="0"/>
          <w14:ligatures w14:val="none"/>
        </w:rPr>
        <w:t>četně zvýraznění urgentních notifikací</w:t>
      </w:r>
    </w:p>
    <w:p w14:paraId="2E79F45E" w14:textId="77777777" w:rsidR="00F408D1" w:rsidRDefault="00F408D1" w:rsidP="00D3150F">
      <w:pPr>
        <w:numPr>
          <w:ilvl w:val="2"/>
          <w:numId w:val="25"/>
        </w:numPr>
        <w:spacing w:before="100" w:beforeAutospacing="1" w:after="100" w:afterAutospacing="1"/>
        <w:rPr>
          <w:rFonts w:eastAsia="Times New Roman" w:cs="Times New Roman"/>
          <w:kern w:val="0"/>
          <w14:ligatures w14:val="none"/>
        </w:rPr>
      </w:pPr>
      <w:r w:rsidRPr="00F408D1">
        <w:rPr>
          <w:rFonts w:eastAsia="Times New Roman" w:cs="Times New Roman"/>
          <w:kern w:val="0"/>
          <w14:ligatures w14:val="none"/>
        </w:rPr>
        <w:lastRenderedPageBreak/>
        <w:t>Kliknutí na widget otevře příslušnou sekci mobilní aplikace (např. klik na rozvrh otevře modul rozvrhu).</w:t>
      </w:r>
    </w:p>
    <w:p w14:paraId="250E61FC" w14:textId="77777777" w:rsidR="00F408D1" w:rsidRDefault="00F408D1" w:rsidP="00D3150F">
      <w:pPr>
        <w:numPr>
          <w:ilvl w:val="2"/>
          <w:numId w:val="25"/>
        </w:numPr>
        <w:spacing w:before="100" w:beforeAutospacing="1" w:after="100" w:afterAutospacing="1"/>
        <w:rPr>
          <w:rFonts w:eastAsia="Times New Roman" w:cs="Times New Roman"/>
          <w:kern w:val="0"/>
          <w14:ligatures w14:val="none"/>
        </w:rPr>
      </w:pPr>
      <w:r w:rsidRPr="00F408D1">
        <w:rPr>
          <w:rFonts w:eastAsia="Times New Roman" w:cs="Times New Roman"/>
          <w:kern w:val="0"/>
          <w14:ligatures w14:val="none"/>
        </w:rPr>
        <w:t>Widget smí obsahovat max. 3 interaktivní plochy (platformní omezení).</w:t>
      </w:r>
    </w:p>
    <w:p w14:paraId="37F48C70" w14:textId="22940EF4" w:rsidR="00F408D1" w:rsidRDefault="00F408D1" w:rsidP="00D3150F">
      <w:pPr>
        <w:numPr>
          <w:ilvl w:val="2"/>
          <w:numId w:val="25"/>
        </w:numPr>
        <w:spacing w:before="100" w:beforeAutospacing="1" w:after="100" w:afterAutospacing="1"/>
        <w:rPr>
          <w:rFonts w:eastAsia="Times New Roman" w:cs="Times New Roman"/>
          <w:kern w:val="0"/>
          <w14:ligatures w14:val="none"/>
        </w:rPr>
      </w:pPr>
      <w:r w:rsidRPr="00F408D1">
        <w:rPr>
          <w:rFonts w:eastAsia="Times New Roman" w:cs="Times New Roman"/>
          <w:kern w:val="0"/>
          <w14:ligatures w14:val="none"/>
        </w:rPr>
        <w:t>Widget se nesmí otevírat bez přihlášení (kontrola proběhne v aplikaci).</w:t>
      </w:r>
    </w:p>
    <w:p w14:paraId="4B5F24D9" w14:textId="77777777" w:rsidR="00F408D1" w:rsidRDefault="00F408D1" w:rsidP="00D3150F">
      <w:pPr>
        <w:numPr>
          <w:ilvl w:val="2"/>
          <w:numId w:val="25"/>
        </w:numPr>
        <w:spacing w:before="100" w:beforeAutospacing="1" w:after="100" w:afterAutospacing="1"/>
        <w:rPr>
          <w:rFonts w:eastAsia="Times New Roman" w:cs="Times New Roman"/>
          <w:kern w:val="0"/>
          <w14:ligatures w14:val="none"/>
        </w:rPr>
      </w:pPr>
      <w:r w:rsidRPr="00F408D1">
        <w:rPr>
          <w:rFonts w:eastAsia="Times New Roman" w:cs="Times New Roman"/>
          <w:kern w:val="0"/>
          <w14:ligatures w14:val="none"/>
        </w:rPr>
        <w:t>Požadované varianty velikostí widgetu</w:t>
      </w:r>
      <w:r>
        <w:rPr>
          <w:rFonts w:eastAsia="Times New Roman" w:cs="Times New Roman"/>
          <w:kern w:val="0"/>
          <w14:ligatures w14:val="none"/>
        </w:rPr>
        <w:t>:</w:t>
      </w:r>
    </w:p>
    <w:p w14:paraId="04C1BF02" w14:textId="77777777" w:rsidR="00F408D1" w:rsidRDefault="00F408D1" w:rsidP="00D3150F">
      <w:pPr>
        <w:numPr>
          <w:ilvl w:val="3"/>
          <w:numId w:val="25"/>
        </w:numPr>
        <w:spacing w:before="100" w:beforeAutospacing="1" w:after="100" w:afterAutospacing="1"/>
        <w:rPr>
          <w:rFonts w:eastAsia="Times New Roman" w:cs="Times New Roman"/>
          <w:kern w:val="0"/>
          <w14:ligatures w14:val="none"/>
        </w:rPr>
      </w:pPr>
      <w:r w:rsidRPr="00F408D1">
        <w:rPr>
          <w:rFonts w:eastAsia="Times New Roman" w:cs="Times New Roman"/>
          <w:kern w:val="0"/>
          <w14:ligatures w14:val="none"/>
        </w:rPr>
        <w:t>Widget musí být dodán v několika velikostech, aby jej uživatel mohl přizpůsobit svým potřebám.</w:t>
      </w:r>
    </w:p>
    <w:p w14:paraId="2C828406" w14:textId="77777777" w:rsidR="00F408D1" w:rsidRDefault="00F408D1" w:rsidP="00D3150F">
      <w:pPr>
        <w:numPr>
          <w:ilvl w:val="3"/>
          <w:numId w:val="25"/>
        </w:numPr>
        <w:spacing w:before="100" w:beforeAutospacing="1" w:after="100" w:afterAutospacing="1"/>
        <w:rPr>
          <w:rFonts w:eastAsia="Times New Roman" w:cs="Times New Roman"/>
          <w:kern w:val="0"/>
          <w14:ligatures w14:val="none"/>
        </w:rPr>
      </w:pPr>
      <w:r w:rsidRPr="00F408D1">
        <w:rPr>
          <w:rFonts w:eastAsia="Times New Roman" w:cs="Times New Roman"/>
          <w:kern w:val="0"/>
          <w14:ligatures w14:val="none"/>
        </w:rPr>
        <w:t>Malý widget (minimální velikost)</w:t>
      </w:r>
      <w:r>
        <w:rPr>
          <w:rFonts w:eastAsia="Times New Roman" w:cs="Times New Roman"/>
          <w:kern w:val="0"/>
          <w14:ligatures w14:val="none"/>
        </w:rPr>
        <w:t xml:space="preserve">: </w:t>
      </w:r>
      <w:r w:rsidRPr="00F408D1">
        <w:rPr>
          <w:rFonts w:eastAsia="Times New Roman" w:cs="Times New Roman"/>
          <w:kern w:val="0"/>
          <w14:ligatures w14:val="none"/>
        </w:rPr>
        <w:t>Zobrazení příští události + indikace počtu notifikací.</w:t>
      </w:r>
      <w:r>
        <w:rPr>
          <w:rFonts w:eastAsia="Times New Roman" w:cs="Times New Roman"/>
          <w:kern w:val="0"/>
          <w14:ligatures w14:val="none"/>
        </w:rPr>
        <w:t xml:space="preserve"> </w:t>
      </w:r>
      <w:r w:rsidRPr="00F408D1">
        <w:rPr>
          <w:rFonts w:eastAsia="Times New Roman" w:cs="Times New Roman"/>
          <w:kern w:val="0"/>
          <w14:ligatures w14:val="none"/>
        </w:rPr>
        <w:t xml:space="preserve">Doporučené min. rozměry: 2×2 </w:t>
      </w:r>
      <w:proofErr w:type="spellStart"/>
      <w:r w:rsidRPr="00F408D1">
        <w:rPr>
          <w:rFonts w:eastAsia="Times New Roman" w:cs="Times New Roman"/>
          <w:kern w:val="0"/>
          <w14:ligatures w14:val="none"/>
        </w:rPr>
        <w:t>grid</w:t>
      </w:r>
      <w:proofErr w:type="spellEnd"/>
      <w:r w:rsidRPr="00F408D1">
        <w:rPr>
          <w:rFonts w:eastAsia="Times New Roman" w:cs="Times New Roman"/>
          <w:kern w:val="0"/>
          <w14:ligatures w14:val="none"/>
        </w:rPr>
        <w:t xml:space="preserve"> cell.</w:t>
      </w:r>
    </w:p>
    <w:p w14:paraId="4DD480E7" w14:textId="4A4827F4" w:rsidR="00657C93" w:rsidRDefault="00F408D1" w:rsidP="00D3150F">
      <w:pPr>
        <w:numPr>
          <w:ilvl w:val="3"/>
          <w:numId w:val="25"/>
        </w:numPr>
        <w:spacing w:before="100" w:beforeAutospacing="1" w:after="100" w:afterAutospacing="1"/>
        <w:rPr>
          <w:rFonts w:eastAsia="Times New Roman" w:cs="Times New Roman"/>
          <w:kern w:val="0"/>
          <w14:ligatures w14:val="none"/>
        </w:rPr>
      </w:pPr>
      <w:r w:rsidRPr="00F408D1">
        <w:rPr>
          <w:rFonts w:eastAsia="Times New Roman" w:cs="Times New Roman"/>
          <w:kern w:val="0"/>
          <w14:ligatures w14:val="none"/>
        </w:rPr>
        <w:t>Střední widget</w:t>
      </w:r>
      <w:r>
        <w:rPr>
          <w:rFonts w:eastAsia="Times New Roman" w:cs="Times New Roman"/>
          <w:kern w:val="0"/>
          <w14:ligatures w14:val="none"/>
        </w:rPr>
        <w:t>: Zobrazení p</w:t>
      </w:r>
      <w:r w:rsidRPr="00F408D1">
        <w:rPr>
          <w:rFonts w:eastAsia="Times New Roman" w:cs="Times New Roman"/>
          <w:kern w:val="0"/>
          <w14:ligatures w14:val="none"/>
        </w:rPr>
        <w:t>říští 2</w:t>
      </w:r>
      <w:r w:rsidR="00657C93">
        <w:rPr>
          <w:rFonts w:eastAsia="Times New Roman" w:cs="Times New Roman"/>
          <w:kern w:val="0"/>
          <w14:ligatures w14:val="none"/>
        </w:rPr>
        <w:t>-3</w:t>
      </w:r>
      <w:r w:rsidRPr="00F408D1">
        <w:rPr>
          <w:rFonts w:eastAsia="Times New Roman" w:cs="Times New Roman"/>
          <w:kern w:val="0"/>
          <w14:ligatures w14:val="none"/>
        </w:rPr>
        <w:t xml:space="preserve"> události</w:t>
      </w:r>
      <w:r w:rsidR="00657C93">
        <w:rPr>
          <w:rFonts w:eastAsia="Times New Roman" w:cs="Times New Roman"/>
          <w:kern w:val="0"/>
          <w14:ligatures w14:val="none"/>
        </w:rPr>
        <w:t xml:space="preserve"> včetně </w:t>
      </w:r>
      <w:r>
        <w:rPr>
          <w:rFonts w:eastAsia="Times New Roman" w:cs="Times New Roman"/>
          <w:kern w:val="0"/>
          <w14:ligatures w14:val="none"/>
        </w:rPr>
        <w:t xml:space="preserve">informace o nadcházející výuce (1 </w:t>
      </w:r>
      <w:r w:rsidR="00657C93">
        <w:rPr>
          <w:rFonts w:eastAsia="Times New Roman" w:cs="Times New Roman"/>
          <w:kern w:val="0"/>
          <w14:ligatures w14:val="none"/>
        </w:rPr>
        <w:t>x zobrazení předmětu dle rozvrhu)</w:t>
      </w:r>
      <w:r>
        <w:rPr>
          <w:rFonts w:eastAsia="Times New Roman" w:cs="Times New Roman"/>
          <w:kern w:val="0"/>
          <w14:ligatures w14:val="none"/>
        </w:rPr>
        <w:t>,</w:t>
      </w:r>
      <w:r w:rsidR="00905E70">
        <w:rPr>
          <w:rFonts w:eastAsia="Times New Roman" w:cs="Times New Roman"/>
          <w:kern w:val="0"/>
          <w14:ligatures w14:val="none"/>
        </w:rPr>
        <w:t xml:space="preserve"> </w:t>
      </w:r>
      <w:r>
        <w:rPr>
          <w:rFonts w:eastAsia="Times New Roman" w:cs="Times New Roman"/>
          <w:kern w:val="0"/>
          <w14:ligatures w14:val="none"/>
        </w:rPr>
        <w:t>p</w:t>
      </w:r>
      <w:r w:rsidRPr="00F408D1">
        <w:rPr>
          <w:rFonts w:eastAsia="Times New Roman" w:cs="Times New Roman"/>
          <w:kern w:val="0"/>
          <w14:ligatures w14:val="none"/>
        </w:rPr>
        <w:t>očet notifikací</w:t>
      </w:r>
      <w:r w:rsidR="00905E70">
        <w:rPr>
          <w:rFonts w:eastAsia="Times New Roman" w:cs="Times New Roman"/>
          <w:kern w:val="0"/>
          <w14:ligatures w14:val="none"/>
        </w:rPr>
        <w:t xml:space="preserve"> </w:t>
      </w:r>
      <w:r w:rsidRPr="00F408D1">
        <w:rPr>
          <w:rFonts w:eastAsia="Times New Roman" w:cs="Times New Roman"/>
          <w:kern w:val="0"/>
          <w14:ligatures w14:val="none"/>
        </w:rPr>
        <w:t>s</w:t>
      </w:r>
      <w:r w:rsidR="00657C93">
        <w:rPr>
          <w:rFonts w:eastAsia="Times New Roman" w:cs="Times New Roman"/>
          <w:kern w:val="0"/>
          <w14:ligatures w14:val="none"/>
        </w:rPr>
        <w:t> </w:t>
      </w:r>
      <w:r w:rsidRPr="00F408D1">
        <w:rPr>
          <w:rFonts w:eastAsia="Times New Roman" w:cs="Times New Roman"/>
          <w:kern w:val="0"/>
          <w14:ligatures w14:val="none"/>
        </w:rPr>
        <w:t>ikonou</w:t>
      </w:r>
      <w:r w:rsidR="00657C93">
        <w:rPr>
          <w:rFonts w:eastAsia="Times New Roman" w:cs="Times New Roman"/>
          <w:kern w:val="0"/>
          <w14:ligatures w14:val="none"/>
        </w:rPr>
        <w:t xml:space="preserve">. </w:t>
      </w:r>
      <w:r w:rsidRPr="00657C93">
        <w:rPr>
          <w:rFonts w:eastAsia="Times New Roman" w:cs="Times New Roman"/>
          <w:kern w:val="0"/>
          <w14:ligatures w14:val="none"/>
        </w:rPr>
        <w:t>Doporučené min. rozměry: 4×2 cell.</w:t>
      </w:r>
    </w:p>
    <w:p w14:paraId="3B0DD71A" w14:textId="2CC4BCD2" w:rsidR="00657C93" w:rsidRPr="00657C93" w:rsidRDefault="00F408D1" w:rsidP="00D3150F">
      <w:pPr>
        <w:numPr>
          <w:ilvl w:val="3"/>
          <w:numId w:val="25"/>
        </w:numPr>
        <w:spacing w:before="100" w:beforeAutospacing="1" w:after="100" w:afterAutospacing="1"/>
        <w:rPr>
          <w:rFonts w:eastAsia="Times New Roman" w:cs="Times New Roman"/>
          <w:kern w:val="0"/>
          <w14:ligatures w14:val="none"/>
        </w:rPr>
      </w:pPr>
      <w:r w:rsidRPr="00657C93">
        <w:rPr>
          <w:rFonts w:eastAsia="Times New Roman" w:cs="Times New Roman"/>
          <w:kern w:val="0"/>
          <w14:ligatures w14:val="none"/>
        </w:rPr>
        <w:t>Velký widget</w:t>
      </w:r>
      <w:r w:rsidR="00657C93">
        <w:rPr>
          <w:rFonts w:eastAsia="Times New Roman" w:cs="Times New Roman"/>
          <w:kern w:val="0"/>
          <w14:ligatures w14:val="none"/>
        </w:rPr>
        <w:t xml:space="preserve">: Zobrazení </w:t>
      </w:r>
      <w:r w:rsidRPr="00657C93">
        <w:rPr>
          <w:rFonts w:eastAsia="Times New Roman" w:cs="Times New Roman"/>
          <w:kern w:val="0"/>
          <w14:ligatures w14:val="none"/>
        </w:rPr>
        <w:t>Příští 3–5 událostí</w:t>
      </w:r>
      <w:r w:rsidR="00657C93">
        <w:rPr>
          <w:rFonts w:eastAsia="Times New Roman" w:cs="Times New Roman"/>
          <w:kern w:val="0"/>
          <w14:ligatures w14:val="none"/>
        </w:rPr>
        <w:t xml:space="preserve"> včetně informace o nadcházející výuce a přihlášené zkoušce, t</w:t>
      </w:r>
      <w:r w:rsidRPr="00657C93">
        <w:rPr>
          <w:rFonts w:eastAsia="Times New Roman" w:cs="Times New Roman"/>
          <w:kern w:val="0"/>
          <w14:ligatures w14:val="none"/>
        </w:rPr>
        <w:t>ext poslední univerzitní novinky (max. 120 znaků</w:t>
      </w:r>
      <w:r w:rsidR="00657C93">
        <w:rPr>
          <w:rFonts w:eastAsia="Times New Roman" w:cs="Times New Roman"/>
          <w:kern w:val="0"/>
          <w14:ligatures w14:val="none"/>
        </w:rPr>
        <w:t>, z</w:t>
      </w:r>
      <w:r w:rsidRPr="00657C93">
        <w:rPr>
          <w:rFonts w:eastAsia="Times New Roman" w:cs="Times New Roman"/>
          <w:kern w:val="0"/>
          <w14:ligatures w14:val="none"/>
        </w:rPr>
        <w:t>výraznění urgentní notifikace</w:t>
      </w:r>
      <w:r w:rsidR="00657C93">
        <w:rPr>
          <w:rFonts w:eastAsia="Times New Roman" w:cs="Times New Roman"/>
          <w:kern w:val="0"/>
          <w14:ligatures w14:val="none"/>
        </w:rPr>
        <w:t xml:space="preserve">). </w:t>
      </w:r>
      <w:r w:rsidRPr="00657C93">
        <w:rPr>
          <w:rFonts w:eastAsia="Times New Roman" w:cs="Times New Roman"/>
          <w:kern w:val="0"/>
          <w14:ligatures w14:val="none"/>
        </w:rPr>
        <w:t>Doporučené min. rozměry: 4×4 cell.</w:t>
      </w:r>
    </w:p>
    <w:p w14:paraId="6DA5E1A5" w14:textId="2B5ECE80" w:rsidR="00271EA7" w:rsidRDefault="00271EA7" w:rsidP="00271EA7">
      <w:pPr>
        <w:rPr>
          <w:rFonts w:eastAsia="Times New Roman" w:cs="Times New Roman"/>
          <w:kern w:val="0"/>
          <w14:ligatures w14:val="none"/>
        </w:rPr>
      </w:pPr>
      <w:r w:rsidRPr="00271EA7">
        <w:rPr>
          <w:rFonts w:eastAsia="Times New Roman" w:cs="Times New Roman"/>
          <w:b/>
          <w:bCs/>
          <w:kern w:val="0"/>
          <w14:ligatures w14:val="none"/>
        </w:rPr>
        <w:t>Poznámka:</w:t>
      </w:r>
      <w:r w:rsidRPr="00271EA7">
        <w:rPr>
          <w:rFonts w:eastAsia="Times New Roman" w:cs="Times New Roman"/>
          <w:kern w:val="0"/>
          <w14:ligatures w14:val="none"/>
        </w:rPr>
        <w:t xml:space="preserve"> Hlavní vstupní bod je </w:t>
      </w:r>
      <w:r w:rsidRPr="00271EA7">
        <w:rPr>
          <w:rFonts w:eastAsia="Times New Roman" w:cs="Times New Roman"/>
          <w:b/>
          <w:bCs/>
          <w:kern w:val="0"/>
          <w14:ligatures w14:val="none"/>
        </w:rPr>
        <w:t>pokročilý dashboard</w:t>
      </w:r>
      <w:r w:rsidRPr="00271EA7">
        <w:rPr>
          <w:rFonts w:eastAsia="Times New Roman" w:cs="Times New Roman"/>
          <w:kern w:val="0"/>
          <w14:ligatures w14:val="none"/>
        </w:rPr>
        <w:t>, odkud uživatel pomocí navigačního menu nebo rychlých akčních tlačítek přejde do jednotlivých modulů.</w:t>
      </w:r>
    </w:p>
    <w:p w14:paraId="6B44608F" w14:textId="77777777" w:rsidR="00E81FB4" w:rsidRDefault="00E81FB4" w:rsidP="00E81FB4">
      <w:pPr>
        <w:pStyle w:val="Nadpis3"/>
      </w:pPr>
      <w:bookmarkStart w:id="40" w:name="_Toc215852460"/>
      <w:r>
        <w:t xml:space="preserve">Non </w:t>
      </w:r>
      <w:proofErr w:type="spellStart"/>
      <w:r>
        <w:t>functional</w:t>
      </w:r>
      <w:proofErr w:type="spellEnd"/>
      <w:r>
        <w:t xml:space="preserve"> požadavky</w:t>
      </w:r>
      <w:bookmarkEnd w:id="40"/>
      <w:r>
        <w:t xml:space="preserve"> </w:t>
      </w:r>
    </w:p>
    <w:p w14:paraId="39394F20" w14:textId="5B908C53" w:rsidR="00E81FB4" w:rsidRDefault="00E81FB4" w:rsidP="00D3150F">
      <w:pPr>
        <w:pStyle w:val="Odstavecseseznamem"/>
        <w:numPr>
          <w:ilvl w:val="0"/>
          <w:numId w:val="27"/>
        </w:numPr>
      </w:pPr>
      <w:r>
        <w:t>Spolehlivost: systém musí být odolný vůči krátkodobým výpadkům, mobilní aplikace se nevypne ani při ztrátě spojení.</w:t>
      </w:r>
    </w:p>
    <w:p w14:paraId="669D5E28" w14:textId="7D1C265E" w:rsidR="00E81FB4" w:rsidRDefault="00E81FB4" w:rsidP="00D3150F">
      <w:pPr>
        <w:pStyle w:val="Odstavecseseznamem"/>
        <w:numPr>
          <w:ilvl w:val="0"/>
          <w:numId w:val="27"/>
        </w:numPr>
      </w:pPr>
      <w:r>
        <w:t xml:space="preserve">Výkon: nejčastější akce (profil, seznam předmětů) vrací data do 0,3 s díky </w:t>
      </w:r>
      <w:proofErr w:type="spellStart"/>
      <w:r>
        <w:t>cache</w:t>
      </w:r>
      <w:proofErr w:type="spellEnd"/>
      <w:r>
        <w:t>.</w:t>
      </w:r>
    </w:p>
    <w:p w14:paraId="3E321513" w14:textId="67B40AA7" w:rsidR="00E81FB4" w:rsidRDefault="00E81FB4" w:rsidP="00D3150F">
      <w:pPr>
        <w:pStyle w:val="Odstavecseseznamem"/>
        <w:numPr>
          <w:ilvl w:val="0"/>
          <w:numId w:val="27"/>
        </w:numPr>
      </w:pPr>
      <w:r>
        <w:t>Bezpečnost: data jsou vždy šifrována, přístup je založen na krátkodobých tokenech, citlivá data se neskladují v mobilu.</w:t>
      </w:r>
    </w:p>
    <w:p w14:paraId="225F4D00" w14:textId="244AB112" w:rsidR="00E81FB4" w:rsidRDefault="16474A41" w:rsidP="00D3150F">
      <w:pPr>
        <w:pStyle w:val="Odstavecseseznamem"/>
        <w:numPr>
          <w:ilvl w:val="0"/>
          <w:numId w:val="27"/>
        </w:numPr>
      </w:pPr>
      <w:r>
        <w:t xml:space="preserve">Údržba: nové metody IS/STAG je možné nasadit do mezivrstvy bez změn klienta (stačí „přidat </w:t>
      </w:r>
      <w:proofErr w:type="spellStart"/>
      <w:r>
        <w:t>mapping</w:t>
      </w:r>
      <w:proofErr w:type="spellEnd"/>
      <w:r>
        <w:t>“).</w:t>
      </w:r>
    </w:p>
    <w:p w14:paraId="0A49CFB9" w14:textId="6E463705" w:rsidR="00E81FB4" w:rsidRPr="00E81FB4" w:rsidRDefault="00E81FB4" w:rsidP="00D3150F">
      <w:pPr>
        <w:pStyle w:val="Odstavecseseznamem"/>
        <w:numPr>
          <w:ilvl w:val="0"/>
          <w:numId w:val="27"/>
        </w:numPr>
      </w:pPr>
      <w:r>
        <w:t xml:space="preserve">Škálovatelnost: navržená architektura snadno přidá nové servery, pokud přibude </w:t>
      </w:r>
      <w:r w:rsidR="00196661">
        <w:t xml:space="preserve">nové </w:t>
      </w:r>
      <w:r w:rsidR="00196661" w:rsidRPr="00196661">
        <w:t>externí</w:t>
      </w:r>
      <w:r w:rsidR="00196661">
        <w:t xml:space="preserve"> rozhraní</w:t>
      </w:r>
    </w:p>
    <w:p w14:paraId="1DA6C47C" w14:textId="3CF60AF0" w:rsidR="009D5285" w:rsidRDefault="009D5285" w:rsidP="00D31E4E">
      <w:pPr>
        <w:pStyle w:val="Nadpis2"/>
      </w:pPr>
      <w:bookmarkStart w:id="41" w:name="_Toc215852461"/>
      <w:r w:rsidRPr="009D5285">
        <w:t>Webové rozhraní pro správu a distribuci notifikací mobilní aplikace ZČU</w:t>
      </w:r>
      <w:bookmarkEnd w:id="41"/>
    </w:p>
    <w:p w14:paraId="6F7D6D6A" w14:textId="09033E18" w:rsidR="009D5285" w:rsidRDefault="009D5285" w:rsidP="009D5285">
      <w:r>
        <w:t>Cílem je vytvořit webové administrační rozhraní aplikačního serveru, které umožní oprávněným pracovníkům Západočeské univerzity:</w:t>
      </w:r>
    </w:p>
    <w:p w14:paraId="33EC4974" w14:textId="1496E57A" w:rsidR="009D5285" w:rsidRDefault="009D5285" w:rsidP="00D3150F">
      <w:pPr>
        <w:pStyle w:val="Odstavecseseznamem"/>
        <w:numPr>
          <w:ilvl w:val="0"/>
          <w:numId w:val="45"/>
        </w:numPr>
      </w:pPr>
      <w:r>
        <w:lastRenderedPageBreak/>
        <w:t>Připravovat a spravovat oznámení a zprávy určené uživatelům mobilní aplikace ZČU</w:t>
      </w:r>
    </w:p>
    <w:p w14:paraId="1B6EFBFE" w14:textId="7EFF3453" w:rsidR="009D5285" w:rsidRDefault="009D5285" w:rsidP="00D3150F">
      <w:pPr>
        <w:pStyle w:val="Odstavecseseznamem"/>
        <w:numPr>
          <w:ilvl w:val="0"/>
          <w:numId w:val="45"/>
        </w:numPr>
      </w:pPr>
      <w:r>
        <w:t>Distribuovat tato oznámení formou push notifikací do mobilní aplikace</w:t>
      </w:r>
    </w:p>
    <w:p w14:paraId="46BEC1BD" w14:textId="2520BFCA" w:rsidR="009D5285" w:rsidRDefault="009D5285" w:rsidP="00D3150F">
      <w:pPr>
        <w:pStyle w:val="Odstavecseseznamem"/>
        <w:numPr>
          <w:ilvl w:val="0"/>
          <w:numId w:val="45"/>
        </w:numPr>
      </w:pPr>
      <w:r>
        <w:t>Definovat obsah, přílohy, platnost, prioritu a cílové skupiny notifikací</w:t>
      </w:r>
    </w:p>
    <w:p w14:paraId="1F1B3CD7" w14:textId="34E77852" w:rsidR="009D5285" w:rsidRDefault="009D5285" w:rsidP="00D3150F">
      <w:pPr>
        <w:pStyle w:val="Odstavecseseznamem"/>
        <w:numPr>
          <w:ilvl w:val="0"/>
          <w:numId w:val="45"/>
        </w:numPr>
      </w:pPr>
      <w:r>
        <w:t>Sledovat stav a historii doručování</w:t>
      </w:r>
    </w:p>
    <w:p w14:paraId="01C5AF98" w14:textId="4BF66F85" w:rsidR="0DE9C5AA" w:rsidRDefault="0DE9C5AA" w:rsidP="7B972A55">
      <w:r>
        <w:t>Jedná se o oznámení, kter</w:t>
      </w:r>
      <w:r w:rsidR="341CC77E">
        <w:t>á</w:t>
      </w:r>
      <w:r>
        <w:t xml:space="preserve"> nebudou do systému mobilní aplikace </w:t>
      </w:r>
      <w:r w:rsidR="5687642C">
        <w:t>distribuovány prostřednictvím rozhraní IS/STAG nebo info.zcu.cz.</w:t>
      </w:r>
    </w:p>
    <w:p w14:paraId="53D5E0DE" w14:textId="77777777" w:rsidR="009D5285" w:rsidRDefault="009D5285" w:rsidP="009D5285">
      <w:pPr>
        <w:pStyle w:val="Nadpis3"/>
      </w:pPr>
      <w:r>
        <w:t xml:space="preserve"> </w:t>
      </w:r>
      <w:bookmarkStart w:id="42" w:name="_Toc215852462"/>
      <w:r>
        <w:t>Obecná architektura řešení</w:t>
      </w:r>
      <w:bookmarkEnd w:id="42"/>
    </w:p>
    <w:p w14:paraId="5D19B52F" w14:textId="77777777" w:rsidR="009D5285" w:rsidRDefault="009D5285" w:rsidP="009D5285">
      <w:pPr>
        <w:pStyle w:val="Nadpis4"/>
      </w:pPr>
      <w:r>
        <w:t>Webové rozhraní (</w:t>
      </w:r>
      <w:proofErr w:type="spellStart"/>
      <w:r>
        <w:t>frontend</w:t>
      </w:r>
      <w:proofErr w:type="spellEnd"/>
      <w:r>
        <w:t>):</w:t>
      </w:r>
    </w:p>
    <w:p w14:paraId="3E48C589" w14:textId="45E8EAC7" w:rsidR="009D5285" w:rsidRDefault="009D5285" w:rsidP="009D5285">
      <w:r>
        <w:t>Webová aplikace přístupná oprávněným uživatelům univerzity (např. pracovníkům PR oddělení, krizového řízení, fakult, studijního oddělení).</w:t>
      </w:r>
    </w:p>
    <w:p w14:paraId="03052177" w14:textId="77777777" w:rsidR="009D5285" w:rsidRDefault="009D5285" w:rsidP="009D5285">
      <w:pPr>
        <w:pStyle w:val="Nadpis4"/>
      </w:pPr>
      <w:r>
        <w:t>Aplikační server (backend):</w:t>
      </w:r>
    </w:p>
    <w:p w14:paraId="43C7EE75" w14:textId="2052E6FD" w:rsidR="009D5285" w:rsidRDefault="009D5285" w:rsidP="009D5285">
      <w:r>
        <w:t xml:space="preserve">Zajišťuje logiku systému – příjem a ukládání notifikací, napojení na databázi, odesílání push zpráv prostřednictvím </w:t>
      </w:r>
      <w:proofErr w:type="spellStart"/>
      <w:r>
        <w:t>Firebase</w:t>
      </w:r>
      <w:proofErr w:type="spellEnd"/>
      <w:r>
        <w:t xml:space="preserve"> Cloud </w:t>
      </w:r>
      <w:proofErr w:type="spellStart"/>
      <w:r>
        <w:t>Messaging</w:t>
      </w:r>
      <w:proofErr w:type="spellEnd"/>
      <w:r>
        <w:t xml:space="preserve"> (FCM) nebo ekvivalentní služby pro iOS (</w:t>
      </w:r>
      <w:proofErr w:type="spellStart"/>
      <w:r>
        <w:t>APNs</w:t>
      </w:r>
      <w:proofErr w:type="spellEnd"/>
      <w:r>
        <w:t>).</w:t>
      </w:r>
    </w:p>
    <w:p w14:paraId="6813C828" w14:textId="77777777" w:rsidR="009D5285" w:rsidRDefault="009D5285" w:rsidP="009D5285">
      <w:pPr>
        <w:pStyle w:val="Nadpis4"/>
      </w:pPr>
      <w:r>
        <w:t>Databázová vrstva:</w:t>
      </w:r>
    </w:p>
    <w:p w14:paraId="4A610996" w14:textId="1D874738" w:rsidR="009D5285" w:rsidRDefault="009D5285" w:rsidP="009D5285">
      <w:r>
        <w:t>Ukládání notifikací, uživatelských skupin, příloh a záznamů o doručení.</w:t>
      </w:r>
    </w:p>
    <w:p w14:paraId="07B98986" w14:textId="77777777" w:rsidR="009D5285" w:rsidRPr="009D5285" w:rsidRDefault="009D5285" w:rsidP="009D5285">
      <w:pPr>
        <w:pStyle w:val="Nadpis4"/>
      </w:pPr>
      <w:r w:rsidRPr="009D5285">
        <w:t>Mobilní aplikace:</w:t>
      </w:r>
    </w:p>
    <w:p w14:paraId="2C35A762" w14:textId="7833C43F" w:rsidR="009D5285" w:rsidRDefault="009D5285" w:rsidP="009D5285">
      <w:r>
        <w:t>Přijímá notifikace a zobrazuje je uživateli dle stanovené logiky (např. priorita, platnost).</w:t>
      </w:r>
    </w:p>
    <w:p w14:paraId="216318DF" w14:textId="0A864CDB" w:rsidR="009D5285" w:rsidRDefault="009D5285" w:rsidP="009D5285">
      <w:pPr>
        <w:pStyle w:val="Nadpis3"/>
      </w:pPr>
      <w:bookmarkStart w:id="43" w:name="_Toc215852463"/>
      <w:r>
        <w:t>Funkční požadavky</w:t>
      </w:r>
      <w:bookmarkEnd w:id="43"/>
    </w:p>
    <w:p w14:paraId="71BDD450" w14:textId="29F3AF79" w:rsidR="009D5285" w:rsidRDefault="009D5285" w:rsidP="009D5285">
      <w:pPr>
        <w:pStyle w:val="Nadpis4"/>
      </w:pPr>
      <w:r>
        <w:t>Uživatelské role</w:t>
      </w:r>
    </w:p>
    <w:tbl>
      <w:tblPr>
        <w:tblW w:w="8880" w:type="dxa"/>
        <w:tblCellMar>
          <w:left w:w="70" w:type="dxa"/>
          <w:right w:w="70" w:type="dxa"/>
        </w:tblCellMar>
        <w:tblLook w:val="04A0" w:firstRow="1" w:lastRow="0" w:firstColumn="1" w:lastColumn="0" w:noHBand="0" w:noVBand="1"/>
      </w:tblPr>
      <w:tblGrid>
        <w:gridCol w:w="3377"/>
        <w:gridCol w:w="5503"/>
      </w:tblGrid>
      <w:tr w:rsidR="009D5285" w:rsidRPr="009D5285" w14:paraId="1D9749F5" w14:textId="77777777" w:rsidTr="009D5285">
        <w:trPr>
          <w:trHeight w:val="421"/>
        </w:trPr>
        <w:tc>
          <w:tcPr>
            <w:tcW w:w="3377" w:type="dxa"/>
            <w:tcBorders>
              <w:top w:val="nil"/>
              <w:left w:val="nil"/>
              <w:bottom w:val="nil"/>
              <w:right w:val="nil"/>
            </w:tcBorders>
            <w:shd w:val="clear" w:color="auto" w:fill="E8E8E8" w:themeFill="background2"/>
            <w:noWrap/>
            <w:hideMark/>
          </w:tcPr>
          <w:p w14:paraId="0A27A0E7" w14:textId="77777777" w:rsidR="009D5285" w:rsidRPr="008471A2" w:rsidRDefault="009D5285" w:rsidP="009D5285">
            <w:pPr>
              <w:spacing w:after="0" w:line="240" w:lineRule="auto"/>
              <w:jc w:val="left"/>
              <w:rPr>
                <w:rFonts w:eastAsia="Times New Roman" w:cs="Times New Roman"/>
                <w:b/>
                <w:bCs/>
                <w:color w:val="000000"/>
                <w:kern w:val="0"/>
                <w:sz w:val="20"/>
                <w:szCs w:val="20"/>
                <w14:ligatures w14:val="none"/>
              </w:rPr>
            </w:pPr>
            <w:r w:rsidRPr="008471A2">
              <w:rPr>
                <w:rFonts w:eastAsia="Times New Roman" w:cs="Times New Roman"/>
                <w:b/>
                <w:bCs/>
                <w:color w:val="000000"/>
                <w:kern w:val="0"/>
                <w:sz w:val="20"/>
                <w:szCs w:val="20"/>
                <w14:ligatures w14:val="none"/>
              </w:rPr>
              <w:t>Role</w:t>
            </w:r>
          </w:p>
        </w:tc>
        <w:tc>
          <w:tcPr>
            <w:tcW w:w="5503" w:type="dxa"/>
            <w:tcBorders>
              <w:top w:val="nil"/>
              <w:left w:val="nil"/>
              <w:bottom w:val="nil"/>
              <w:right w:val="nil"/>
            </w:tcBorders>
            <w:shd w:val="clear" w:color="auto" w:fill="E8E8E8" w:themeFill="background2"/>
            <w:noWrap/>
            <w:hideMark/>
          </w:tcPr>
          <w:p w14:paraId="2D547EF5" w14:textId="77777777" w:rsidR="009D5285" w:rsidRPr="008471A2" w:rsidRDefault="009D5285" w:rsidP="009D5285">
            <w:pPr>
              <w:spacing w:after="0" w:line="240" w:lineRule="auto"/>
              <w:jc w:val="left"/>
              <w:rPr>
                <w:rFonts w:eastAsia="Times New Roman" w:cs="Times New Roman"/>
                <w:b/>
                <w:bCs/>
                <w:color w:val="000000"/>
                <w:kern w:val="0"/>
                <w:sz w:val="20"/>
                <w:szCs w:val="20"/>
                <w14:ligatures w14:val="none"/>
              </w:rPr>
            </w:pPr>
            <w:r w:rsidRPr="008471A2">
              <w:rPr>
                <w:rFonts w:eastAsia="Times New Roman" w:cs="Times New Roman"/>
                <w:b/>
                <w:bCs/>
                <w:color w:val="000000"/>
                <w:kern w:val="0"/>
                <w:sz w:val="20"/>
                <w:szCs w:val="20"/>
                <w14:ligatures w14:val="none"/>
              </w:rPr>
              <w:t>Popis práv</w:t>
            </w:r>
          </w:p>
        </w:tc>
      </w:tr>
      <w:tr w:rsidR="009D5285" w:rsidRPr="009D5285" w14:paraId="22BCCAF2" w14:textId="77777777" w:rsidTr="009D5285">
        <w:trPr>
          <w:trHeight w:val="421"/>
        </w:trPr>
        <w:tc>
          <w:tcPr>
            <w:tcW w:w="3377" w:type="dxa"/>
            <w:tcBorders>
              <w:top w:val="nil"/>
              <w:left w:val="nil"/>
              <w:bottom w:val="nil"/>
              <w:right w:val="nil"/>
            </w:tcBorders>
            <w:noWrap/>
            <w:hideMark/>
          </w:tcPr>
          <w:p w14:paraId="4FFD0462" w14:textId="77777777" w:rsidR="009D5285" w:rsidRPr="008471A2" w:rsidRDefault="009D5285" w:rsidP="009D5285">
            <w:pPr>
              <w:spacing w:after="0" w:line="240" w:lineRule="auto"/>
              <w:jc w:val="left"/>
              <w:rPr>
                <w:rFonts w:eastAsia="Times New Roman" w:cs="Times New Roman"/>
                <w:b/>
                <w:bCs/>
                <w:color w:val="000000"/>
                <w:kern w:val="0"/>
                <w:sz w:val="20"/>
                <w:szCs w:val="20"/>
                <w14:ligatures w14:val="none"/>
              </w:rPr>
            </w:pPr>
            <w:r w:rsidRPr="008471A2">
              <w:rPr>
                <w:rFonts w:eastAsia="Times New Roman" w:cs="Times New Roman"/>
                <w:b/>
                <w:bCs/>
                <w:color w:val="000000"/>
                <w:kern w:val="0"/>
                <w:sz w:val="20"/>
                <w:szCs w:val="20"/>
                <w14:ligatures w14:val="none"/>
              </w:rPr>
              <w:t>Administrátor systému</w:t>
            </w:r>
          </w:p>
        </w:tc>
        <w:tc>
          <w:tcPr>
            <w:tcW w:w="5503" w:type="dxa"/>
            <w:tcBorders>
              <w:top w:val="nil"/>
              <w:left w:val="nil"/>
              <w:bottom w:val="nil"/>
              <w:right w:val="nil"/>
            </w:tcBorders>
            <w:noWrap/>
            <w:hideMark/>
          </w:tcPr>
          <w:p w14:paraId="389E0F46" w14:textId="77777777" w:rsidR="009D5285" w:rsidRPr="008471A2" w:rsidRDefault="009D5285" w:rsidP="009D5285">
            <w:pPr>
              <w:spacing w:after="0" w:line="240" w:lineRule="auto"/>
              <w:jc w:val="left"/>
              <w:rPr>
                <w:rFonts w:eastAsia="Times New Roman" w:cs="Times New Roman"/>
                <w:color w:val="000000"/>
                <w:kern w:val="0"/>
                <w:sz w:val="20"/>
                <w:szCs w:val="20"/>
                <w14:ligatures w14:val="none"/>
              </w:rPr>
            </w:pPr>
            <w:r w:rsidRPr="008471A2">
              <w:rPr>
                <w:rFonts w:eastAsia="Times New Roman" w:cs="Times New Roman"/>
                <w:color w:val="000000"/>
                <w:kern w:val="0"/>
                <w:sz w:val="20"/>
                <w:szCs w:val="20"/>
                <w14:ligatures w14:val="none"/>
              </w:rPr>
              <w:t>Správa uživatelů, oprávnění, auditní logy</w:t>
            </w:r>
          </w:p>
        </w:tc>
      </w:tr>
      <w:tr w:rsidR="009D5285" w:rsidRPr="009D5285" w14:paraId="1270E8C7" w14:textId="77777777" w:rsidTr="009D5285">
        <w:trPr>
          <w:trHeight w:val="421"/>
        </w:trPr>
        <w:tc>
          <w:tcPr>
            <w:tcW w:w="3377" w:type="dxa"/>
            <w:tcBorders>
              <w:top w:val="nil"/>
              <w:left w:val="nil"/>
              <w:bottom w:val="nil"/>
              <w:right w:val="nil"/>
            </w:tcBorders>
            <w:noWrap/>
            <w:hideMark/>
          </w:tcPr>
          <w:p w14:paraId="3FC26993" w14:textId="77777777" w:rsidR="009D5285" w:rsidRPr="008471A2" w:rsidRDefault="009D5285" w:rsidP="009D5285">
            <w:pPr>
              <w:spacing w:after="0" w:line="240" w:lineRule="auto"/>
              <w:jc w:val="left"/>
              <w:rPr>
                <w:rFonts w:eastAsia="Times New Roman" w:cs="Times New Roman"/>
                <w:b/>
                <w:bCs/>
                <w:color w:val="000000"/>
                <w:kern w:val="0"/>
                <w:sz w:val="20"/>
                <w:szCs w:val="20"/>
                <w14:ligatures w14:val="none"/>
              </w:rPr>
            </w:pPr>
            <w:r w:rsidRPr="008471A2">
              <w:rPr>
                <w:rFonts w:eastAsia="Times New Roman" w:cs="Times New Roman"/>
                <w:b/>
                <w:bCs/>
                <w:color w:val="000000"/>
                <w:kern w:val="0"/>
                <w:sz w:val="20"/>
                <w:szCs w:val="20"/>
                <w14:ligatures w14:val="none"/>
              </w:rPr>
              <w:t>Editor notifikací</w:t>
            </w:r>
          </w:p>
        </w:tc>
        <w:tc>
          <w:tcPr>
            <w:tcW w:w="5503" w:type="dxa"/>
            <w:tcBorders>
              <w:top w:val="nil"/>
              <w:left w:val="nil"/>
              <w:bottom w:val="nil"/>
              <w:right w:val="nil"/>
            </w:tcBorders>
            <w:noWrap/>
            <w:hideMark/>
          </w:tcPr>
          <w:p w14:paraId="20590711" w14:textId="77777777" w:rsidR="009D5285" w:rsidRPr="008471A2" w:rsidRDefault="009D5285" w:rsidP="009D5285">
            <w:pPr>
              <w:spacing w:after="0" w:line="240" w:lineRule="auto"/>
              <w:jc w:val="left"/>
              <w:rPr>
                <w:rFonts w:eastAsia="Times New Roman" w:cs="Times New Roman"/>
                <w:color w:val="000000"/>
                <w:kern w:val="0"/>
                <w:sz w:val="20"/>
                <w:szCs w:val="20"/>
                <w14:ligatures w14:val="none"/>
              </w:rPr>
            </w:pPr>
            <w:r w:rsidRPr="008471A2">
              <w:rPr>
                <w:rFonts w:eastAsia="Times New Roman" w:cs="Times New Roman"/>
                <w:color w:val="000000"/>
                <w:kern w:val="0"/>
                <w:sz w:val="20"/>
                <w:szCs w:val="20"/>
                <w14:ligatures w14:val="none"/>
              </w:rPr>
              <w:t>Vytváření, editace, plánování a odesílání notifikací</w:t>
            </w:r>
          </w:p>
        </w:tc>
      </w:tr>
      <w:tr w:rsidR="009D5285" w:rsidRPr="009D5285" w14:paraId="5A2E9A5F" w14:textId="77777777" w:rsidTr="009D5285">
        <w:trPr>
          <w:trHeight w:val="421"/>
        </w:trPr>
        <w:tc>
          <w:tcPr>
            <w:tcW w:w="3377" w:type="dxa"/>
            <w:tcBorders>
              <w:top w:val="nil"/>
              <w:left w:val="nil"/>
              <w:bottom w:val="nil"/>
              <w:right w:val="nil"/>
            </w:tcBorders>
            <w:noWrap/>
            <w:hideMark/>
          </w:tcPr>
          <w:p w14:paraId="109EC65B" w14:textId="77777777" w:rsidR="009D5285" w:rsidRPr="008471A2" w:rsidRDefault="009D5285" w:rsidP="009D5285">
            <w:pPr>
              <w:spacing w:after="0" w:line="240" w:lineRule="auto"/>
              <w:jc w:val="left"/>
              <w:rPr>
                <w:rFonts w:eastAsia="Times New Roman" w:cs="Times New Roman"/>
                <w:b/>
                <w:bCs/>
                <w:color w:val="000000"/>
                <w:kern w:val="0"/>
                <w:sz w:val="20"/>
                <w:szCs w:val="20"/>
                <w14:ligatures w14:val="none"/>
              </w:rPr>
            </w:pPr>
            <w:r w:rsidRPr="008471A2">
              <w:rPr>
                <w:rFonts w:eastAsia="Times New Roman" w:cs="Times New Roman"/>
                <w:b/>
                <w:bCs/>
                <w:color w:val="000000"/>
                <w:kern w:val="0"/>
                <w:sz w:val="20"/>
                <w:szCs w:val="20"/>
                <w14:ligatures w14:val="none"/>
              </w:rPr>
              <w:t>Recenzent / schvalovatel</w:t>
            </w:r>
          </w:p>
        </w:tc>
        <w:tc>
          <w:tcPr>
            <w:tcW w:w="5503" w:type="dxa"/>
            <w:tcBorders>
              <w:top w:val="nil"/>
              <w:left w:val="nil"/>
              <w:bottom w:val="nil"/>
              <w:right w:val="nil"/>
            </w:tcBorders>
            <w:noWrap/>
            <w:hideMark/>
          </w:tcPr>
          <w:p w14:paraId="362C3D0B" w14:textId="77777777" w:rsidR="009D5285" w:rsidRPr="008471A2" w:rsidRDefault="009D5285" w:rsidP="009D5285">
            <w:pPr>
              <w:spacing w:after="0" w:line="240" w:lineRule="auto"/>
              <w:jc w:val="left"/>
              <w:rPr>
                <w:rFonts w:eastAsia="Times New Roman" w:cs="Times New Roman"/>
                <w:color w:val="000000"/>
                <w:kern w:val="0"/>
                <w:sz w:val="20"/>
                <w:szCs w:val="20"/>
                <w14:ligatures w14:val="none"/>
              </w:rPr>
            </w:pPr>
            <w:r w:rsidRPr="008471A2">
              <w:rPr>
                <w:rFonts w:eastAsia="Times New Roman" w:cs="Times New Roman"/>
                <w:color w:val="000000"/>
                <w:kern w:val="0"/>
                <w:sz w:val="20"/>
                <w:szCs w:val="20"/>
                <w14:ligatures w14:val="none"/>
              </w:rPr>
              <w:t>Kontrola a schválení před odesláním (volitelný proces)</w:t>
            </w:r>
          </w:p>
        </w:tc>
      </w:tr>
      <w:tr w:rsidR="009D5285" w:rsidRPr="009D5285" w14:paraId="40D740A5" w14:textId="77777777" w:rsidTr="009D5285">
        <w:trPr>
          <w:trHeight w:val="421"/>
        </w:trPr>
        <w:tc>
          <w:tcPr>
            <w:tcW w:w="3377" w:type="dxa"/>
            <w:tcBorders>
              <w:top w:val="nil"/>
              <w:left w:val="nil"/>
              <w:bottom w:val="nil"/>
              <w:right w:val="nil"/>
            </w:tcBorders>
            <w:noWrap/>
            <w:hideMark/>
          </w:tcPr>
          <w:p w14:paraId="48E52460" w14:textId="77777777" w:rsidR="009D5285" w:rsidRPr="008471A2" w:rsidRDefault="009D5285" w:rsidP="009D5285">
            <w:pPr>
              <w:spacing w:after="0" w:line="240" w:lineRule="auto"/>
              <w:jc w:val="left"/>
              <w:rPr>
                <w:rFonts w:eastAsia="Times New Roman" w:cs="Times New Roman"/>
                <w:b/>
                <w:bCs/>
                <w:color w:val="000000"/>
                <w:kern w:val="0"/>
                <w:sz w:val="20"/>
                <w:szCs w:val="20"/>
                <w14:ligatures w14:val="none"/>
              </w:rPr>
            </w:pPr>
            <w:r w:rsidRPr="008471A2">
              <w:rPr>
                <w:rFonts w:eastAsia="Times New Roman" w:cs="Times New Roman"/>
                <w:b/>
                <w:bCs/>
                <w:color w:val="000000"/>
                <w:kern w:val="0"/>
                <w:sz w:val="20"/>
                <w:szCs w:val="20"/>
                <w14:ligatures w14:val="none"/>
              </w:rPr>
              <w:t>Čtenář / pozorovatel</w:t>
            </w:r>
          </w:p>
        </w:tc>
        <w:tc>
          <w:tcPr>
            <w:tcW w:w="5503" w:type="dxa"/>
            <w:tcBorders>
              <w:top w:val="nil"/>
              <w:left w:val="nil"/>
              <w:bottom w:val="nil"/>
              <w:right w:val="nil"/>
            </w:tcBorders>
            <w:noWrap/>
            <w:hideMark/>
          </w:tcPr>
          <w:p w14:paraId="19B14600" w14:textId="77777777" w:rsidR="009D5285" w:rsidRPr="008471A2" w:rsidRDefault="009D5285" w:rsidP="009D5285">
            <w:pPr>
              <w:spacing w:after="0" w:line="240" w:lineRule="auto"/>
              <w:jc w:val="left"/>
              <w:rPr>
                <w:rFonts w:eastAsia="Times New Roman" w:cs="Times New Roman"/>
                <w:color w:val="000000"/>
                <w:kern w:val="0"/>
                <w:sz w:val="20"/>
                <w:szCs w:val="20"/>
                <w14:ligatures w14:val="none"/>
              </w:rPr>
            </w:pPr>
            <w:r w:rsidRPr="008471A2">
              <w:rPr>
                <w:rFonts w:eastAsia="Times New Roman" w:cs="Times New Roman"/>
                <w:color w:val="000000"/>
                <w:kern w:val="0"/>
                <w:sz w:val="20"/>
                <w:szCs w:val="20"/>
                <w14:ligatures w14:val="none"/>
              </w:rPr>
              <w:t>Pouze přístup k historii a statistikám</w:t>
            </w:r>
          </w:p>
        </w:tc>
      </w:tr>
    </w:tbl>
    <w:p w14:paraId="5BD163B5" w14:textId="77777777" w:rsidR="009D5285" w:rsidRPr="009D5285" w:rsidRDefault="009D5285" w:rsidP="009D5285"/>
    <w:p w14:paraId="6D1B0994" w14:textId="082514B8" w:rsidR="009D5285" w:rsidRPr="009D5285" w:rsidRDefault="009D5285" w:rsidP="009D5285">
      <w:pPr>
        <w:pStyle w:val="Nadpis4"/>
      </w:pPr>
      <w:r>
        <w:lastRenderedPageBreak/>
        <w:t>Modul správy notifikací</w:t>
      </w:r>
    </w:p>
    <w:p w14:paraId="1472CADA" w14:textId="25F2FB4C" w:rsidR="009D5285" w:rsidRPr="009D5285" w:rsidRDefault="009D5285" w:rsidP="00D3150F">
      <w:pPr>
        <w:pStyle w:val="Odstavecseseznamem"/>
        <w:numPr>
          <w:ilvl w:val="0"/>
          <w:numId w:val="46"/>
        </w:numPr>
        <w:rPr>
          <w:b/>
          <w:bCs/>
        </w:rPr>
      </w:pPr>
      <w:r w:rsidRPr="009D5285">
        <w:rPr>
          <w:b/>
          <w:bCs/>
        </w:rPr>
        <w:t>Vytvoření nové notifikace</w:t>
      </w:r>
      <w:r w:rsidR="008471A2">
        <w:rPr>
          <w:b/>
          <w:bCs/>
        </w:rPr>
        <w:t xml:space="preserve"> </w:t>
      </w:r>
      <w:r w:rsidR="008471A2" w:rsidRPr="008471A2">
        <w:t>(</w:t>
      </w:r>
      <w:r w:rsidR="0083649B" w:rsidRPr="008471A2">
        <w:t>f</w:t>
      </w:r>
      <w:r w:rsidRPr="008471A2">
        <w:t xml:space="preserve">ormulář pro vytvoření notifikace bude obsahovat </w:t>
      </w:r>
      <w:r w:rsidR="0083649B" w:rsidRPr="008471A2">
        <w:t xml:space="preserve">minimálně </w:t>
      </w:r>
      <w:r w:rsidRPr="008471A2">
        <w:t>následující pole</w:t>
      </w:r>
      <w:r w:rsidR="008471A2" w:rsidRPr="008471A2">
        <w:t>)</w:t>
      </w:r>
      <w:r w:rsidRPr="008471A2">
        <w:t>:</w:t>
      </w:r>
    </w:p>
    <w:tbl>
      <w:tblPr>
        <w:tblpPr w:leftFromText="141" w:rightFromText="141" w:vertAnchor="text" w:horzAnchor="margin" w:tblpY="110"/>
        <w:tblW w:w="9187" w:type="dxa"/>
        <w:tblCellMar>
          <w:left w:w="70" w:type="dxa"/>
          <w:right w:w="70" w:type="dxa"/>
        </w:tblCellMar>
        <w:tblLook w:val="04A0" w:firstRow="1" w:lastRow="0" w:firstColumn="1" w:lastColumn="0" w:noHBand="0" w:noVBand="1"/>
      </w:tblPr>
      <w:tblGrid>
        <w:gridCol w:w="2098"/>
        <w:gridCol w:w="2778"/>
        <w:gridCol w:w="1760"/>
        <w:gridCol w:w="2551"/>
      </w:tblGrid>
      <w:tr w:rsidR="008471A2" w:rsidRPr="008471A2" w14:paraId="3747EEDB" w14:textId="77777777" w:rsidTr="008471A2">
        <w:trPr>
          <w:trHeight w:val="320"/>
        </w:trPr>
        <w:tc>
          <w:tcPr>
            <w:tcW w:w="2098" w:type="dxa"/>
            <w:tcBorders>
              <w:top w:val="nil"/>
              <w:left w:val="nil"/>
              <w:bottom w:val="nil"/>
              <w:right w:val="nil"/>
            </w:tcBorders>
            <w:shd w:val="clear" w:color="auto" w:fill="E8E8E8" w:themeFill="background2"/>
            <w:noWrap/>
            <w:hideMark/>
          </w:tcPr>
          <w:p w14:paraId="6C09C4F9" w14:textId="77777777" w:rsidR="008471A2" w:rsidRPr="008471A2" w:rsidRDefault="008471A2" w:rsidP="008471A2">
            <w:pPr>
              <w:spacing w:after="0" w:line="240" w:lineRule="auto"/>
              <w:jc w:val="left"/>
              <w:rPr>
                <w:rFonts w:eastAsia="Times New Roman" w:cs="Times New Roman"/>
                <w:b/>
                <w:bCs/>
                <w:color w:val="000000"/>
                <w:kern w:val="0"/>
                <w:sz w:val="20"/>
                <w:szCs w:val="20"/>
                <w14:ligatures w14:val="none"/>
              </w:rPr>
            </w:pPr>
            <w:r w:rsidRPr="008471A2">
              <w:rPr>
                <w:rFonts w:eastAsia="Times New Roman" w:cs="Times New Roman"/>
                <w:b/>
                <w:bCs/>
                <w:color w:val="000000"/>
                <w:kern w:val="0"/>
                <w:sz w:val="20"/>
                <w:szCs w:val="20"/>
                <w14:ligatures w14:val="none"/>
              </w:rPr>
              <w:t>Název pole</w:t>
            </w:r>
          </w:p>
        </w:tc>
        <w:tc>
          <w:tcPr>
            <w:tcW w:w="2778" w:type="dxa"/>
            <w:tcBorders>
              <w:top w:val="nil"/>
              <w:left w:val="nil"/>
              <w:bottom w:val="nil"/>
              <w:right w:val="nil"/>
            </w:tcBorders>
            <w:shd w:val="clear" w:color="auto" w:fill="E8E8E8" w:themeFill="background2"/>
            <w:noWrap/>
            <w:hideMark/>
          </w:tcPr>
          <w:p w14:paraId="4DD670BA" w14:textId="77777777" w:rsidR="008471A2" w:rsidRPr="008471A2" w:rsidRDefault="008471A2" w:rsidP="008471A2">
            <w:pPr>
              <w:spacing w:after="0" w:line="240" w:lineRule="auto"/>
              <w:jc w:val="left"/>
              <w:rPr>
                <w:rFonts w:eastAsia="Times New Roman" w:cs="Times New Roman"/>
                <w:b/>
                <w:bCs/>
                <w:color w:val="000000"/>
                <w:kern w:val="0"/>
                <w:sz w:val="20"/>
                <w:szCs w:val="20"/>
                <w14:ligatures w14:val="none"/>
              </w:rPr>
            </w:pPr>
            <w:r w:rsidRPr="008471A2">
              <w:rPr>
                <w:rFonts w:eastAsia="Times New Roman" w:cs="Times New Roman"/>
                <w:b/>
                <w:bCs/>
                <w:color w:val="000000"/>
                <w:kern w:val="0"/>
                <w:sz w:val="20"/>
                <w:szCs w:val="20"/>
                <w14:ligatures w14:val="none"/>
              </w:rPr>
              <w:t>Typ</w:t>
            </w:r>
          </w:p>
        </w:tc>
        <w:tc>
          <w:tcPr>
            <w:tcW w:w="1760" w:type="dxa"/>
            <w:tcBorders>
              <w:top w:val="nil"/>
              <w:left w:val="nil"/>
              <w:bottom w:val="nil"/>
              <w:right w:val="nil"/>
            </w:tcBorders>
            <w:shd w:val="clear" w:color="auto" w:fill="E8E8E8" w:themeFill="background2"/>
            <w:noWrap/>
            <w:hideMark/>
          </w:tcPr>
          <w:p w14:paraId="36AF7B8B" w14:textId="77777777" w:rsidR="008471A2" w:rsidRPr="008471A2" w:rsidRDefault="008471A2" w:rsidP="008471A2">
            <w:pPr>
              <w:spacing w:after="0" w:line="240" w:lineRule="auto"/>
              <w:jc w:val="left"/>
              <w:rPr>
                <w:rFonts w:eastAsia="Times New Roman" w:cs="Times New Roman"/>
                <w:b/>
                <w:bCs/>
                <w:color w:val="000000"/>
                <w:kern w:val="0"/>
                <w:sz w:val="20"/>
                <w:szCs w:val="20"/>
                <w14:ligatures w14:val="none"/>
              </w:rPr>
            </w:pPr>
            <w:r w:rsidRPr="008471A2">
              <w:rPr>
                <w:rFonts w:eastAsia="Times New Roman" w:cs="Times New Roman"/>
                <w:b/>
                <w:bCs/>
                <w:color w:val="000000"/>
                <w:kern w:val="0"/>
                <w:sz w:val="20"/>
                <w:szCs w:val="20"/>
                <w14:ligatures w14:val="none"/>
              </w:rPr>
              <w:t>Povinnost</w:t>
            </w:r>
          </w:p>
        </w:tc>
        <w:tc>
          <w:tcPr>
            <w:tcW w:w="2551" w:type="dxa"/>
            <w:tcBorders>
              <w:top w:val="nil"/>
              <w:left w:val="nil"/>
              <w:bottom w:val="nil"/>
              <w:right w:val="nil"/>
            </w:tcBorders>
            <w:shd w:val="clear" w:color="auto" w:fill="E8E8E8" w:themeFill="background2"/>
            <w:noWrap/>
            <w:hideMark/>
          </w:tcPr>
          <w:p w14:paraId="05235386" w14:textId="77777777" w:rsidR="008471A2" w:rsidRPr="008471A2" w:rsidRDefault="008471A2" w:rsidP="008471A2">
            <w:pPr>
              <w:spacing w:after="0" w:line="240" w:lineRule="auto"/>
              <w:jc w:val="left"/>
              <w:rPr>
                <w:rFonts w:eastAsia="Times New Roman" w:cs="Times New Roman"/>
                <w:b/>
                <w:bCs/>
                <w:color w:val="000000"/>
                <w:kern w:val="0"/>
                <w:sz w:val="20"/>
                <w:szCs w:val="20"/>
                <w14:ligatures w14:val="none"/>
              </w:rPr>
            </w:pPr>
            <w:r w:rsidRPr="008471A2">
              <w:rPr>
                <w:rFonts w:eastAsia="Times New Roman" w:cs="Times New Roman"/>
                <w:b/>
                <w:bCs/>
                <w:color w:val="000000"/>
                <w:kern w:val="0"/>
                <w:sz w:val="20"/>
                <w:szCs w:val="20"/>
                <w14:ligatures w14:val="none"/>
              </w:rPr>
              <w:t>Popis</w:t>
            </w:r>
          </w:p>
        </w:tc>
      </w:tr>
      <w:tr w:rsidR="008471A2" w:rsidRPr="008471A2" w14:paraId="722CB168" w14:textId="77777777" w:rsidTr="008471A2">
        <w:trPr>
          <w:trHeight w:val="320"/>
        </w:trPr>
        <w:tc>
          <w:tcPr>
            <w:tcW w:w="2098" w:type="dxa"/>
            <w:tcBorders>
              <w:top w:val="nil"/>
              <w:left w:val="nil"/>
              <w:bottom w:val="nil"/>
              <w:right w:val="nil"/>
            </w:tcBorders>
            <w:noWrap/>
            <w:hideMark/>
          </w:tcPr>
          <w:p w14:paraId="5DA323B8" w14:textId="77777777" w:rsidR="008471A2" w:rsidRPr="008471A2" w:rsidRDefault="008471A2" w:rsidP="008471A2">
            <w:pPr>
              <w:spacing w:after="0" w:line="240" w:lineRule="auto"/>
              <w:jc w:val="left"/>
              <w:rPr>
                <w:rFonts w:eastAsia="Times New Roman" w:cs="Times New Roman"/>
                <w:b/>
                <w:bCs/>
                <w:color w:val="000000"/>
                <w:kern w:val="0"/>
                <w:sz w:val="20"/>
                <w:szCs w:val="20"/>
                <w14:ligatures w14:val="none"/>
              </w:rPr>
            </w:pPr>
            <w:r w:rsidRPr="008471A2">
              <w:rPr>
                <w:rFonts w:eastAsia="Times New Roman" w:cs="Times New Roman"/>
                <w:b/>
                <w:bCs/>
                <w:color w:val="000000"/>
                <w:kern w:val="0"/>
                <w:sz w:val="20"/>
                <w:szCs w:val="20"/>
                <w14:ligatures w14:val="none"/>
              </w:rPr>
              <w:t>Název notifikace</w:t>
            </w:r>
          </w:p>
        </w:tc>
        <w:tc>
          <w:tcPr>
            <w:tcW w:w="2778" w:type="dxa"/>
            <w:tcBorders>
              <w:top w:val="nil"/>
              <w:left w:val="nil"/>
              <w:bottom w:val="nil"/>
              <w:right w:val="nil"/>
            </w:tcBorders>
            <w:noWrap/>
            <w:hideMark/>
          </w:tcPr>
          <w:p w14:paraId="569E33B7" w14:textId="77777777" w:rsidR="008471A2" w:rsidRPr="008471A2" w:rsidRDefault="008471A2" w:rsidP="008471A2">
            <w:pPr>
              <w:spacing w:after="0" w:line="240" w:lineRule="auto"/>
              <w:jc w:val="left"/>
              <w:rPr>
                <w:rFonts w:eastAsia="Times New Roman" w:cs="Times New Roman"/>
                <w:color w:val="000000"/>
                <w:kern w:val="0"/>
                <w:sz w:val="20"/>
                <w:szCs w:val="20"/>
                <w14:ligatures w14:val="none"/>
              </w:rPr>
            </w:pPr>
            <w:r w:rsidRPr="008471A2">
              <w:rPr>
                <w:rFonts w:eastAsia="Times New Roman" w:cs="Times New Roman"/>
                <w:color w:val="000000"/>
                <w:kern w:val="0"/>
                <w:sz w:val="20"/>
                <w:szCs w:val="20"/>
                <w14:ligatures w14:val="none"/>
              </w:rPr>
              <w:t>Text (max. 100 znaků)</w:t>
            </w:r>
          </w:p>
        </w:tc>
        <w:tc>
          <w:tcPr>
            <w:tcW w:w="1760" w:type="dxa"/>
            <w:tcBorders>
              <w:top w:val="nil"/>
              <w:left w:val="nil"/>
              <w:bottom w:val="nil"/>
              <w:right w:val="nil"/>
            </w:tcBorders>
            <w:noWrap/>
            <w:hideMark/>
          </w:tcPr>
          <w:p w14:paraId="0E32E693" w14:textId="77777777" w:rsidR="008471A2" w:rsidRPr="008471A2" w:rsidRDefault="008471A2" w:rsidP="008471A2">
            <w:pPr>
              <w:spacing w:after="0" w:line="240" w:lineRule="auto"/>
              <w:jc w:val="left"/>
              <w:rPr>
                <w:rFonts w:eastAsia="Times New Roman" w:cs="Times New Roman"/>
                <w:color w:val="000000"/>
                <w:kern w:val="0"/>
                <w:sz w:val="20"/>
                <w:szCs w:val="20"/>
                <w14:ligatures w14:val="none"/>
              </w:rPr>
            </w:pPr>
            <w:r w:rsidRPr="008471A2">
              <w:rPr>
                <w:rFonts w:eastAsia="Times New Roman" w:cs="Times New Roman"/>
                <w:color w:val="000000"/>
                <w:kern w:val="0"/>
                <w:sz w:val="20"/>
                <w:szCs w:val="20"/>
                <w14:ligatures w14:val="none"/>
              </w:rPr>
              <w:t>Povinné</w:t>
            </w:r>
          </w:p>
        </w:tc>
        <w:tc>
          <w:tcPr>
            <w:tcW w:w="2551" w:type="dxa"/>
            <w:tcBorders>
              <w:top w:val="nil"/>
              <w:left w:val="nil"/>
              <w:bottom w:val="nil"/>
              <w:right w:val="nil"/>
            </w:tcBorders>
            <w:noWrap/>
            <w:hideMark/>
          </w:tcPr>
          <w:p w14:paraId="51C448E1" w14:textId="77777777" w:rsidR="008471A2" w:rsidRPr="008471A2" w:rsidRDefault="008471A2" w:rsidP="008471A2">
            <w:pPr>
              <w:spacing w:after="0" w:line="240" w:lineRule="auto"/>
              <w:jc w:val="left"/>
              <w:rPr>
                <w:rFonts w:eastAsia="Times New Roman" w:cs="Times New Roman"/>
                <w:color w:val="000000"/>
                <w:kern w:val="0"/>
                <w:sz w:val="20"/>
                <w:szCs w:val="20"/>
                <w14:ligatures w14:val="none"/>
              </w:rPr>
            </w:pPr>
            <w:r w:rsidRPr="008471A2">
              <w:rPr>
                <w:rFonts w:eastAsia="Times New Roman" w:cs="Times New Roman"/>
                <w:color w:val="000000"/>
                <w:kern w:val="0"/>
                <w:sz w:val="20"/>
                <w:szCs w:val="20"/>
                <w14:ligatures w14:val="none"/>
              </w:rPr>
              <w:t>Interní označení</w:t>
            </w:r>
          </w:p>
        </w:tc>
      </w:tr>
      <w:tr w:rsidR="008471A2" w:rsidRPr="008471A2" w14:paraId="4F66467F" w14:textId="77777777" w:rsidTr="008471A2">
        <w:trPr>
          <w:trHeight w:val="320"/>
        </w:trPr>
        <w:tc>
          <w:tcPr>
            <w:tcW w:w="2098" w:type="dxa"/>
            <w:tcBorders>
              <w:top w:val="nil"/>
              <w:left w:val="nil"/>
              <w:bottom w:val="nil"/>
              <w:right w:val="nil"/>
            </w:tcBorders>
            <w:noWrap/>
            <w:hideMark/>
          </w:tcPr>
          <w:p w14:paraId="379EE289" w14:textId="77777777" w:rsidR="008471A2" w:rsidRPr="008471A2" w:rsidRDefault="008471A2" w:rsidP="008471A2">
            <w:pPr>
              <w:spacing w:after="0" w:line="240" w:lineRule="auto"/>
              <w:jc w:val="left"/>
              <w:rPr>
                <w:rFonts w:eastAsia="Times New Roman" w:cs="Times New Roman"/>
                <w:b/>
                <w:bCs/>
                <w:color w:val="000000"/>
                <w:kern w:val="0"/>
                <w:sz w:val="20"/>
                <w:szCs w:val="20"/>
                <w14:ligatures w14:val="none"/>
              </w:rPr>
            </w:pPr>
            <w:r w:rsidRPr="008471A2">
              <w:rPr>
                <w:rFonts w:eastAsia="Times New Roman" w:cs="Times New Roman"/>
                <w:b/>
                <w:bCs/>
                <w:color w:val="000000"/>
                <w:kern w:val="0"/>
                <w:sz w:val="20"/>
                <w:szCs w:val="20"/>
                <w14:ligatures w14:val="none"/>
              </w:rPr>
              <w:t>Text zprávy</w:t>
            </w:r>
          </w:p>
        </w:tc>
        <w:tc>
          <w:tcPr>
            <w:tcW w:w="2778" w:type="dxa"/>
            <w:tcBorders>
              <w:top w:val="nil"/>
              <w:left w:val="nil"/>
              <w:bottom w:val="nil"/>
              <w:right w:val="nil"/>
            </w:tcBorders>
            <w:noWrap/>
            <w:hideMark/>
          </w:tcPr>
          <w:p w14:paraId="65657011" w14:textId="77777777" w:rsidR="008471A2" w:rsidRPr="008471A2" w:rsidRDefault="008471A2" w:rsidP="008471A2">
            <w:pPr>
              <w:spacing w:after="0" w:line="240" w:lineRule="auto"/>
              <w:jc w:val="left"/>
              <w:rPr>
                <w:rFonts w:eastAsia="Times New Roman" w:cs="Times New Roman"/>
                <w:color w:val="000000"/>
                <w:kern w:val="0"/>
                <w:sz w:val="20"/>
                <w:szCs w:val="20"/>
                <w14:ligatures w14:val="none"/>
              </w:rPr>
            </w:pPr>
            <w:r w:rsidRPr="008471A2">
              <w:rPr>
                <w:rFonts w:eastAsia="Times New Roman" w:cs="Times New Roman"/>
                <w:color w:val="000000"/>
                <w:kern w:val="0"/>
                <w:sz w:val="20"/>
                <w:szCs w:val="20"/>
                <w14:ligatures w14:val="none"/>
              </w:rPr>
              <w:t>Textový editor (s formátováním)</w:t>
            </w:r>
          </w:p>
        </w:tc>
        <w:tc>
          <w:tcPr>
            <w:tcW w:w="1760" w:type="dxa"/>
            <w:tcBorders>
              <w:top w:val="nil"/>
              <w:left w:val="nil"/>
              <w:bottom w:val="nil"/>
              <w:right w:val="nil"/>
            </w:tcBorders>
            <w:noWrap/>
            <w:hideMark/>
          </w:tcPr>
          <w:p w14:paraId="7F893542" w14:textId="77777777" w:rsidR="008471A2" w:rsidRPr="008471A2" w:rsidRDefault="008471A2" w:rsidP="008471A2">
            <w:pPr>
              <w:spacing w:after="0" w:line="240" w:lineRule="auto"/>
              <w:jc w:val="left"/>
              <w:rPr>
                <w:rFonts w:eastAsia="Times New Roman" w:cs="Times New Roman"/>
                <w:color w:val="000000"/>
                <w:kern w:val="0"/>
                <w:sz w:val="20"/>
                <w:szCs w:val="20"/>
                <w14:ligatures w14:val="none"/>
              </w:rPr>
            </w:pPr>
            <w:r w:rsidRPr="008471A2">
              <w:rPr>
                <w:rFonts w:eastAsia="Times New Roman" w:cs="Times New Roman"/>
                <w:color w:val="000000"/>
                <w:kern w:val="0"/>
                <w:sz w:val="20"/>
                <w:szCs w:val="20"/>
                <w14:ligatures w14:val="none"/>
              </w:rPr>
              <w:t>Povinné</w:t>
            </w:r>
          </w:p>
        </w:tc>
        <w:tc>
          <w:tcPr>
            <w:tcW w:w="2551" w:type="dxa"/>
            <w:tcBorders>
              <w:top w:val="nil"/>
              <w:left w:val="nil"/>
              <w:bottom w:val="nil"/>
              <w:right w:val="nil"/>
            </w:tcBorders>
            <w:noWrap/>
            <w:hideMark/>
          </w:tcPr>
          <w:p w14:paraId="4DCD1332" w14:textId="77777777" w:rsidR="008471A2" w:rsidRPr="008471A2" w:rsidRDefault="008471A2" w:rsidP="008471A2">
            <w:pPr>
              <w:spacing w:after="0" w:line="240" w:lineRule="auto"/>
              <w:jc w:val="left"/>
              <w:rPr>
                <w:rFonts w:eastAsia="Times New Roman" w:cs="Times New Roman"/>
                <w:color w:val="000000"/>
                <w:kern w:val="0"/>
                <w:sz w:val="20"/>
                <w:szCs w:val="20"/>
                <w14:ligatures w14:val="none"/>
              </w:rPr>
            </w:pPr>
            <w:r w:rsidRPr="008471A2">
              <w:rPr>
                <w:rFonts w:eastAsia="Times New Roman" w:cs="Times New Roman"/>
                <w:color w:val="000000"/>
                <w:kern w:val="0"/>
                <w:sz w:val="20"/>
                <w:szCs w:val="20"/>
                <w14:ligatures w14:val="none"/>
              </w:rPr>
              <w:t>Obsah zobrazený v mobilní aplikaci</w:t>
            </w:r>
          </w:p>
        </w:tc>
      </w:tr>
      <w:tr w:rsidR="008471A2" w:rsidRPr="008471A2" w14:paraId="50E92793" w14:textId="77777777" w:rsidTr="008471A2">
        <w:trPr>
          <w:trHeight w:val="320"/>
        </w:trPr>
        <w:tc>
          <w:tcPr>
            <w:tcW w:w="2098" w:type="dxa"/>
            <w:tcBorders>
              <w:top w:val="nil"/>
              <w:left w:val="nil"/>
              <w:bottom w:val="nil"/>
              <w:right w:val="nil"/>
            </w:tcBorders>
            <w:noWrap/>
            <w:hideMark/>
          </w:tcPr>
          <w:p w14:paraId="21AB4E1B" w14:textId="77777777" w:rsidR="008471A2" w:rsidRPr="008471A2" w:rsidRDefault="008471A2" w:rsidP="008471A2">
            <w:pPr>
              <w:spacing w:after="0" w:line="240" w:lineRule="auto"/>
              <w:jc w:val="left"/>
              <w:rPr>
                <w:rFonts w:eastAsia="Times New Roman" w:cs="Times New Roman"/>
                <w:b/>
                <w:bCs/>
                <w:color w:val="000000"/>
                <w:kern w:val="0"/>
                <w:sz w:val="20"/>
                <w:szCs w:val="20"/>
                <w14:ligatures w14:val="none"/>
              </w:rPr>
            </w:pPr>
            <w:r w:rsidRPr="008471A2">
              <w:rPr>
                <w:rFonts w:eastAsia="Times New Roman" w:cs="Times New Roman"/>
                <w:b/>
                <w:bCs/>
                <w:color w:val="000000"/>
                <w:kern w:val="0"/>
                <w:sz w:val="20"/>
                <w:szCs w:val="20"/>
                <w14:ligatures w14:val="none"/>
              </w:rPr>
              <w:t>Doprovodná grafika (obrázek)</w:t>
            </w:r>
          </w:p>
        </w:tc>
        <w:tc>
          <w:tcPr>
            <w:tcW w:w="2778" w:type="dxa"/>
            <w:tcBorders>
              <w:top w:val="nil"/>
              <w:left w:val="nil"/>
              <w:bottom w:val="nil"/>
              <w:right w:val="nil"/>
            </w:tcBorders>
            <w:noWrap/>
            <w:hideMark/>
          </w:tcPr>
          <w:p w14:paraId="43E01EBA" w14:textId="77777777" w:rsidR="008471A2" w:rsidRPr="008471A2" w:rsidRDefault="008471A2" w:rsidP="008471A2">
            <w:pPr>
              <w:spacing w:after="0" w:line="240" w:lineRule="auto"/>
              <w:jc w:val="left"/>
              <w:rPr>
                <w:rFonts w:eastAsia="Times New Roman" w:cs="Times New Roman"/>
                <w:color w:val="000000"/>
                <w:kern w:val="0"/>
                <w:sz w:val="20"/>
                <w:szCs w:val="20"/>
                <w14:ligatures w14:val="none"/>
              </w:rPr>
            </w:pPr>
            <w:r w:rsidRPr="008471A2">
              <w:rPr>
                <w:rFonts w:eastAsia="Times New Roman" w:cs="Times New Roman"/>
                <w:color w:val="000000"/>
                <w:kern w:val="0"/>
                <w:sz w:val="20"/>
                <w:szCs w:val="20"/>
                <w14:ligatures w14:val="none"/>
              </w:rPr>
              <w:t>Nahrání souboru (JPG/PNG, max 1 MB)</w:t>
            </w:r>
          </w:p>
        </w:tc>
        <w:tc>
          <w:tcPr>
            <w:tcW w:w="1760" w:type="dxa"/>
            <w:tcBorders>
              <w:top w:val="nil"/>
              <w:left w:val="nil"/>
              <w:bottom w:val="nil"/>
              <w:right w:val="nil"/>
            </w:tcBorders>
            <w:noWrap/>
            <w:hideMark/>
          </w:tcPr>
          <w:p w14:paraId="080792E6" w14:textId="77777777" w:rsidR="008471A2" w:rsidRPr="008471A2" w:rsidRDefault="008471A2" w:rsidP="008471A2">
            <w:pPr>
              <w:spacing w:after="0" w:line="240" w:lineRule="auto"/>
              <w:jc w:val="left"/>
              <w:rPr>
                <w:rFonts w:eastAsia="Times New Roman" w:cs="Times New Roman"/>
                <w:color w:val="000000"/>
                <w:kern w:val="0"/>
                <w:sz w:val="20"/>
                <w:szCs w:val="20"/>
                <w14:ligatures w14:val="none"/>
              </w:rPr>
            </w:pPr>
            <w:r w:rsidRPr="008471A2">
              <w:rPr>
                <w:rFonts w:eastAsia="Times New Roman" w:cs="Times New Roman"/>
                <w:color w:val="000000"/>
                <w:kern w:val="0"/>
                <w:sz w:val="20"/>
                <w:szCs w:val="20"/>
                <w14:ligatures w14:val="none"/>
              </w:rPr>
              <w:t>Nepovinné</w:t>
            </w:r>
          </w:p>
        </w:tc>
        <w:tc>
          <w:tcPr>
            <w:tcW w:w="2551" w:type="dxa"/>
            <w:tcBorders>
              <w:top w:val="nil"/>
              <w:left w:val="nil"/>
              <w:bottom w:val="nil"/>
              <w:right w:val="nil"/>
            </w:tcBorders>
            <w:noWrap/>
            <w:hideMark/>
          </w:tcPr>
          <w:p w14:paraId="259B466A" w14:textId="77777777" w:rsidR="008471A2" w:rsidRPr="008471A2" w:rsidRDefault="008471A2" w:rsidP="008471A2">
            <w:pPr>
              <w:spacing w:after="0" w:line="240" w:lineRule="auto"/>
              <w:jc w:val="left"/>
              <w:rPr>
                <w:rFonts w:eastAsia="Times New Roman" w:cs="Times New Roman"/>
                <w:color w:val="000000"/>
                <w:kern w:val="0"/>
                <w:sz w:val="20"/>
                <w:szCs w:val="20"/>
                <w14:ligatures w14:val="none"/>
              </w:rPr>
            </w:pPr>
            <w:r w:rsidRPr="008471A2">
              <w:rPr>
                <w:rFonts w:eastAsia="Times New Roman" w:cs="Times New Roman"/>
                <w:color w:val="000000"/>
                <w:kern w:val="0"/>
                <w:sz w:val="20"/>
                <w:szCs w:val="20"/>
                <w14:ligatures w14:val="none"/>
              </w:rPr>
              <w:t>Náhledový obrázek v notifikaci</w:t>
            </w:r>
          </w:p>
        </w:tc>
      </w:tr>
      <w:tr w:rsidR="008471A2" w:rsidRPr="008471A2" w14:paraId="6B07D9DC" w14:textId="77777777" w:rsidTr="008471A2">
        <w:trPr>
          <w:trHeight w:val="320"/>
        </w:trPr>
        <w:tc>
          <w:tcPr>
            <w:tcW w:w="2098" w:type="dxa"/>
            <w:tcBorders>
              <w:top w:val="nil"/>
              <w:left w:val="nil"/>
              <w:bottom w:val="nil"/>
              <w:right w:val="nil"/>
            </w:tcBorders>
            <w:noWrap/>
            <w:hideMark/>
          </w:tcPr>
          <w:p w14:paraId="1BA00ECB" w14:textId="77777777" w:rsidR="008471A2" w:rsidRPr="008471A2" w:rsidRDefault="008471A2" w:rsidP="008471A2">
            <w:pPr>
              <w:spacing w:after="0" w:line="240" w:lineRule="auto"/>
              <w:jc w:val="left"/>
              <w:rPr>
                <w:rFonts w:eastAsia="Times New Roman" w:cs="Times New Roman"/>
                <w:b/>
                <w:bCs/>
                <w:color w:val="000000"/>
                <w:kern w:val="0"/>
                <w:sz w:val="20"/>
                <w:szCs w:val="20"/>
                <w14:ligatures w14:val="none"/>
              </w:rPr>
            </w:pPr>
            <w:r w:rsidRPr="008471A2">
              <w:rPr>
                <w:rFonts w:eastAsia="Times New Roman" w:cs="Times New Roman"/>
                <w:b/>
                <w:bCs/>
                <w:color w:val="000000"/>
                <w:kern w:val="0"/>
                <w:sz w:val="20"/>
                <w:szCs w:val="20"/>
                <w14:ligatures w14:val="none"/>
              </w:rPr>
              <w:t>Příloha</w:t>
            </w:r>
          </w:p>
        </w:tc>
        <w:tc>
          <w:tcPr>
            <w:tcW w:w="2778" w:type="dxa"/>
            <w:tcBorders>
              <w:top w:val="nil"/>
              <w:left w:val="nil"/>
              <w:bottom w:val="nil"/>
              <w:right w:val="nil"/>
            </w:tcBorders>
            <w:noWrap/>
            <w:hideMark/>
          </w:tcPr>
          <w:p w14:paraId="666433CC" w14:textId="77777777" w:rsidR="008471A2" w:rsidRPr="008471A2" w:rsidRDefault="008471A2" w:rsidP="008471A2">
            <w:pPr>
              <w:spacing w:after="0" w:line="240" w:lineRule="auto"/>
              <w:jc w:val="left"/>
              <w:rPr>
                <w:rFonts w:eastAsia="Times New Roman" w:cs="Times New Roman"/>
                <w:color w:val="000000"/>
                <w:kern w:val="0"/>
                <w:sz w:val="20"/>
                <w:szCs w:val="20"/>
                <w14:ligatures w14:val="none"/>
              </w:rPr>
            </w:pPr>
            <w:r w:rsidRPr="008471A2">
              <w:rPr>
                <w:rFonts w:eastAsia="Times New Roman" w:cs="Times New Roman"/>
                <w:color w:val="000000"/>
                <w:kern w:val="0"/>
                <w:sz w:val="20"/>
                <w:szCs w:val="20"/>
                <w14:ligatures w14:val="none"/>
              </w:rPr>
              <w:t>Soubor (PDF, DOCX, PNG, ZIP – max 5 MB)</w:t>
            </w:r>
          </w:p>
        </w:tc>
        <w:tc>
          <w:tcPr>
            <w:tcW w:w="1760" w:type="dxa"/>
            <w:tcBorders>
              <w:top w:val="nil"/>
              <w:left w:val="nil"/>
              <w:bottom w:val="nil"/>
              <w:right w:val="nil"/>
            </w:tcBorders>
            <w:noWrap/>
            <w:hideMark/>
          </w:tcPr>
          <w:p w14:paraId="2D23FFD6" w14:textId="77777777" w:rsidR="008471A2" w:rsidRPr="008471A2" w:rsidRDefault="008471A2" w:rsidP="008471A2">
            <w:pPr>
              <w:spacing w:after="0" w:line="240" w:lineRule="auto"/>
              <w:jc w:val="left"/>
              <w:rPr>
                <w:rFonts w:eastAsia="Times New Roman" w:cs="Times New Roman"/>
                <w:color w:val="000000"/>
                <w:kern w:val="0"/>
                <w:sz w:val="20"/>
                <w:szCs w:val="20"/>
                <w14:ligatures w14:val="none"/>
              </w:rPr>
            </w:pPr>
            <w:r w:rsidRPr="008471A2">
              <w:rPr>
                <w:rFonts w:eastAsia="Times New Roman" w:cs="Times New Roman"/>
                <w:color w:val="000000"/>
                <w:kern w:val="0"/>
                <w:sz w:val="20"/>
                <w:szCs w:val="20"/>
                <w14:ligatures w14:val="none"/>
              </w:rPr>
              <w:t>Nepovinné</w:t>
            </w:r>
          </w:p>
        </w:tc>
        <w:tc>
          <w:tcPr>
            <w:tcW w:w="2551" w:type="dxa"/>
            <w:tcBorders>
              <w:top w:val="nil"/>
              <w:left w:val="nil"/>
              <w:bottom w:val="nil"/>
              <w:right w:val="nil"/>
            </w:tcBorders>
            <w:noWrap/>
            <w:hideMark/>
          </w:tcPr>
          <w:p w14:paraId="591A8FB4" w14:textId="77777777" w:rsidR="008471A2" w:rsidRPr="008471A2" w:rsidRDefault="008471A2" w:rsidP="008471A2">
            <w:pPr>
              <w:spacing w:after="0" w:line="240" w:lineRule="auto"/>
              <w:jc w:val="left"/>
              <w:rPr>
                <w:rFonts w:eastAsia="Times New Roman" w:cs="Times New Roman"/>
                <w:color w:val="000000"/>
                <w:kern w:val="0"/>
                <w:sz w:val="20"/>
                <w:szCs w:val="20"/>
                <w14:ligatures w14:val="none"/>
              </w:rPr>
            </w:pPr>
            <w:r w:rsidRPr="008471A2">
              <w:rPr>
                <w:rFonts w:eastAsia="Times New Roman" w:cs="Times New Roman"/>
                <w:color w:val="000000"/>
                <w:kern w:val="0"/>
                <w:sz w:val="20"/>
                <w:szCs w:val="20"/>
                <w14:ligatures w14:val="none"/>
              </w:rPr>
              <w:t>Dokument připojený k notifikaci</w:t>
            </w:r>
          </w:p>
        </w:tc>
      </w:tr>
      <w:tr w:rsidR="008471A2" w:rsidRPr="008471A2" w14:paraId="78E4471C" w14:textId="77777777" w:rsidTr="008471A2">
        <w:trPr>
          <w:trHeight w:val="320"/>
        </w:trPr>
        <w:tc>
          <w:tcPr>
            <w:tcW w:w="2098" w:type="dxa"/>
            <w:tcBorders>
              <w:top w:val="nil"/>
              <w:left w:val="nil"/>
              <w:bottom w:val="nil"/>
              <w:right w:val="nil"/>
            </w:tcBorders>
            <w:noWrap/>
            <w:hideMark/>
          </w:tcPr>
          <w:p w14:paraId="273DB539" w14:textId="77777777" w:rsidR="008471A2" w:rsidRPr="008471A2" w:rsidRDefault="008471A2" w:rsidP="008471A2">
            <w:pPr>
              <w:spacing w:after="0" w:line="240" w:lineRule="auto"/>
              <w:jc w:val="left"/>
              <w:rPr>
                <w:rFonts w:eastAsia="Times New Roman" w:cs="Times New Roman"/>
                <w:b/>
                <w:bCs/>
                <w:color w:val="000000"/>
                <w:kern w:val="0"/>
                <w:sz w:val="20"/>
                <w:szCs w:val="20"/>
                <w14:ligatures w14:val="none"/>
              </w:rPr>
            </w:pPr>
            <w:r w:rsidRPr="008471A2">
              <w:rPr>
                <w:rFonts w:eastAsia="Times New Roman" w:cs="Times New Roman"/>
                <w:b/>
                <w:bCs/>
                <w:color w:val="000000"/>
                <w:kern w:val="0"/>
                <w:sz w:val="20"/>
                <w:szCs w:val="20"/>
                <w14:ligatures w14:val="none"/>
              </w:rPr>
              <w:t>Platnost od–do</w:t>
            </w:r>
          </w:p>
        </w:tc>
        <w:tc>
          <w:tcPr>
            <w:tcW w:w="2778" w:type="dxa"/>
            <w:tcBorders>
              <w:top w:val="nil"/>
              <w:left w:val="nil"/>
              <w:bottom w:val="nil"/>
              <w:right w:val="nil"/>
            </w:tcBorders>
            <w:noWrap/>
            <w:hideMark/>
          </w:tcPr>
          <w:p w14:paraId="055E1F8E" w14:textId="77777777" w:rsidR="008471A2" w:rsidRPr="008471A2" w:rsidRDefault="008471A2" w:rsidP="008471A2">
            <w:pPr>
              <w:spacing w:after="0" w:line="240" w:lineRule="auto"/>
              <w:jc w:val="left"/>
              <w:rPr>
                <w:rFonts w:eastAsia="Times New Roman" w:cs="Times New Roman"/>
                <w:color w:val="000000"/>
                <w:kern w:val="0"/>
                <w:sz w:val="20"/>
                <w:szCs w:val="20"/>
                <w14:ligatures w14:val="none"/>
              </w:rPr>
            </w:pPr>
            <w:r w:rsidRPr="008471A2">
              <w:rPr>
                <w:rFonts w:eastAsia="Times New Roman" w:cs="Times New Roman"/>
                <w:color w:val="000000"/>
                <w:kern w:val="0"/>
                <w:sz w:val="20"/>
                <w:szCs w:val="20"/>
                <w14:ligatures w14:val="none"/>
              </w:rPr>
              <w:t>Datum a čas</w:t>
            </w:r>
          </w:p>
        </w:tc>
        <w:tc>
          <w:tcPr>
            <w:tcW w:w="1760" w:type="dxa"/>
            <w:tcBorders>
              <w:top w:val="nil"/>
              <w:left w:val="nil"/>
              <w:bottom w:val="nil"/>
              <w:right w:val="nil"/>
            </w:tcBorders>
            <w:noWrap/>
            <w:hideMark/>
          </w:tcPr>
          <w:p w14:paraId="06ED47E2" w14:textId="77777777" w:rsidR="008471A2" w:rsidRPr="008471A2" w:rsidRDefault="008471A2" w:rsidP="008471A2">
            <w:pPr>
              <w:spacing w:after="0" w:line="240" w:lineRule="auto"/>
              <w:jc w:val="left"/>
              <w:rPr>
                <w:rFonts w:eastAsia="Times New Roman" w:cs="Times New Roman"/>
                <w:color w:val="000000"/>
                <w:kern w:val="0"/>
                <w:sz w:val="20"/>
                <w:szCs w:val="20"/>
                <w14:ligatures w14:val="none"/>
              </w:rPr>
            </w:pPr>
            <w:r w:rsidRPr="008471A2">
              <w:rPr>
                <w:rFonts w:eastAsia="Times New Roman" w:cs="Times New Roman"/>
                <w:color w:val="000000"/>
                <w:kern w:val="0"/>
                <w:sz w:val="20"/>
                <w:szCs w:val="20"/>
                <w14:ligatures w14:val="none"/>
              </w:rPr>
              <w:t>Povinné</w:t>
            </w:r>
          </w:p>
        </w:tc>
        <w:tc>
          <w:tcPr>
            <w:tcW w:w="2551" w:type="dxa"/>
            <w:tcBorders>
              <w:top w:val="nil"/>
              <w:left w:val="nil"/>
              <w:bottom w:val="nil"/>
              <w:right w:val="nil"/>
            </w:tcBorders>
            <w:noWrap/>
            <w:hideMark/>
          </w:tcPr>
          <w:p w14:paraId="57EB4C8B" w14:textId="77777777" w:rsidR="008471A2" w:rsidRPr="008471A2" w:rsidRDefault="008471A2" w:rsidP="008471A2">
            <w:pPr>
              <w:spacing w:after="0" w:line="240" w:lineRule="auto"/>
              <w:jc w:val="left"/>
              <w:rPr>
                <w:rFonts w:eastAsia="Times New Roman" w:cs="Times New Roman"/>
                <w:color w:val="000000"/>
                <w:kern w:val="0"/>
                <w:sz w:val="20"/>
                <w:szCs w:val="20"/>
                <w14:ligatures w14:val="none"/>
              </w:rPr>
            </w:pPr>
            <w:r w:rsidRPr="008471A2">
              <w:rPr>
                <w:rFonts w:eastAsia="Times New Roman" w:cs="Times New Roman"/>
                <w:color w:val="000000"/>
                <w:kern w:val="0"/>
                <w:sz w:val="20"/>
                <w:szCs w:val="20"/>
                <w14:ligatures w14:val="none"/>
              </w:rPr>
              <w:t>Určuje zobrazení / odeslání v definovaném období</w:t>
            </w:r>
          </w:p>
        </w:tc>
      </w:tr>
      <w:tr w:rsidR="008471A2" w:rsidRPr="008471A2" w14:paraId="25DF01D9" w14:textId="77777777" w:rsidTr="008471A2">
        <w:trPr>
          <w:trHeight w:val="320"/>
        </w:trPr>
        <w:tc>
          <w:tcPr>
            <w:tcW w:w="2098" w:type="dxa"/>
            <w:tcBorders>
              <w:top w:val="nil"/>
              <w:left w:val="nil"/>
              <w:bottom w:val="nil"/>
              <w:right w:val="nil"/>
            </w:tcBorders>
            <w:noWrap/>
            <w:hideMark/>
          </w:tcPr>
          <w:p w14:paraId="6888FC79" w14:textId="77777777" w:rsidR="008471A2" w:rsidRPr="008471A2" w:rsidRDefault="008471A2" w:rsidP="008471A2">
            <w:pPr>
              <w:spacing w:after="0" w:line="240" w:lineRule="auto"/>
              <w:jc w:val="left"/>
              <w:rPr>
                <w:rFonts w:eastAsia="Times New Roman" w:cs="Times New Roman"/>
                <w:b/>
                <w:bCs/>
                <w:color w:val="000000"/>
                <w:kern w:val="0"/>
                <w:sz w:val="20"/>
                <w:szCs w:val="20"/>
                <w14:ligatures w14:val="none"/>
              </w:rPr>
            </w:pPr>
            <w:r w:rsidRPr="008471A2">
              <w:rPr>
                <w:rFonts w:eastAsia="Times New Roman" w:cs="Times New Roman"/>
                <w:b/>
                <w:bCs/>
                <w:color w:val="000000"/>
                <w:kern w:val="0"/>
                <w:sz w:val="20"/>
                <w:szCs w:val="20"/>
                <w14:ligatures w14:val="none"/>
              </w:rPr>
              <w:t>Priorita</w:t>
            </w:r>
          </w:p>
        </w:tc>
        <w:tc>
          <w:tcPr>
            <w:tcW w:w="2778" w:type="dxa"/>
            <w:tcBorders>
              <w:top w:val="nil"/>
              <w:left w:val="nil"/>
              <w:bottom w:val="nil"/>
              <w:right w:val="nil"/>
            </w:tcBorders>
            <w:noWrap/>
            <w:hideMark/>
          </w:tcPr>
          <w:p w14:paraId="6A4A9F2C" w14:textId="77777777" w:rsidR="008471A2" w:rsidRPr="008471A2" w:rsidRDefault="008471A2" w:rsidP="008471A2">
            <w:pPr>
              <w:spacing w:after="0" w:line="240" w:lineRule="auto"/>
              <w:jc w:val="left"/>
              <w:rPr>
                <w:rFonts w:eastAsia="Times New Roman" w:cs="Times New Roman"/>
                <w:color w:val="000000"/>
                <w:kern w:val="0"/>
                <w:sz w:val="20"/>
                <w:szCs w:val="20"/>
                <w14:ligatures w14:val="none"/>
              </w:rPr>
            </w:pPr>
            <w:r w:rsidRPr="008471A2">
              <w:rPr>
                <w:rFonts w:eastAsia="Times New Roman" w:cs="Times New Roman"/>
                <w:color w:val="000000"/>
                <w:kern w:val="0"/>
                <w:sz w:val="20"/>
                <w:szCs w:val="20"/>
                <w14:ligatures w14:val="none"/>
              </w:rPr>
              <w:t xml:space="preserve">Výběr: </w:t>
            </w:r>
            <w:r w:rsidRPr="008471A2">
              <w:rPr>
                <w:rFonts w:eastAsia="Times New Roman" w:cs="Times New Roman"/>
                <w:i/>
                <w:iCs/>
                <w:color w:val="000000"/>
                <w:kern w:val="0"/>
                <w:sz w:val="20"/>
                <w:szCs w:val="20"/>
                <w14:ligatures w14:val="none"/>
              </w:rPr>
              <w:t>běžná / důležitá / urgentní</w:t>
            </w:r>
          </w:p>
        </w:tc>
        <w:tc>
          <w:tcPr>
            <w:tcW w:w="1760" w:type="dxa"/>
            <w:tcBorders>
              <w:top w:val="nil"/>
              <w:left w:val="nil"/>
              <w:bottom w:val="nil"/>
              <w:right w:val="nil"/>
            </w:tcBorders>
            <w:noWrap/>
            <w:hideMark/>
          </w:tcPr>
          <w:p w14:paraId="4BC9466E" w14:textId="77777777" w:rsidR="008471A2" w:rsidRPr="008471A2" w:rsidRDefault="008471A2" w:rsidP="008471A2">
            <w:pPr>
              <w:spacing w:after="0" w:line="240" w:lineRule="auto"/>
              <w:jc w:val="left"/>
              <w:rPr>
                <w:rFonts w:eastAsia="Times New Roman" w:cs="Times New Roman"/>
                <w:color w:val="000000"/>
                <w:kern w:val="0"/>
                <w:sz w:val="20"/>
                <w:szCs w:val="20"/>
                <w14:ligatures w14:val="none"/>
              </w:rPr>
            </w:pPr>
            <w:r w:rsidRPr="008471A2">
              <w:rPr>
                <w:rFonts w:eastAsia="Times New Roman" w:cs="Times New Roman"/>
                <w:color w:val="000000"/>
                <w:kern w:val="0"/>
                <w:sz w:val="20"/>
                <w:szCs w:val="20"/>
                <w14:ligatures w14:val="none"/>
              </w:rPr>
              <w:t>Povinné</w:t>
            </w:r>
          </w:p>
        </w:tc>
        <w:tc>
          <w:tcPr>
            <w:tcW w:w="2551" w:type="dxa"/>
            <w:tcBorders>
              <w:top w:val="nil"/>
              <w:left w:val="nil"/>
              <w:bottom w:val="nil"/>
              <w:right w:val="nil"/>
            </w:tcBorders>
            <w:noWrap/>
            <w:hideMark/>
          </w:tcPr>
          <w:p w14:paraId="039FD5F0" w14:textId="77777777" w:rsidR="008471A2" w:rsidRPr="008471A2" w:rsidRDefault="008471A2" w:rsidP="008471A2">
            <w:pPr>
              <w:spacing w:after="0" w:line="240" w:lineRule="auto"/>
              <w:jc w:val="left"/>
              <w:rPr>
                <w:rFonts w:eastAsia="Times New Roman" w:cs="Times New Roman"/>
                <w:color w:val="000000"/>
                <w:kern w:val="0"/>
                <w:sz w:val="20"/>
                <w:szCs w:val="20"/>
                <w14:ligatures w14:val="none"/>
              </w:rPr>
            </w:pPr>
            <w:r w:rsidRPr="008471A2">
              <w:rPr>
                <w:rFonts w:eastAsia="Times New Roman" w:cs="Times New Roman"/>
                <w:color w:val="000000"/>
                <w:kern w:val="0"/>
                <w:sz w:val="20"/>
                <w:szCs w:val="20"/>
                <w14:ligatures w14:val="none"/>
              </w:rPr>
              <w:t>Ovlivňuje zobrazení a upozornění v mobilní aplikaci</w:t>
            </w:r>
          </w:p>
        </w:tc>
      </w:tr>
      <w:tr w:rsidR="008471A2" w:rsidRPr="008471A2" w14:paraId="44A25CA5" w14:textId="77777777" w:rsidTr="008471A2">
        <w:trPr>
          <w:trHeight w:val="320"/>
        </w:trPr>
        <w:tc>
          <w:tcPr>
            <w:tcW w:w="2098" w:type="dxa"/>
            <w:tcBorders>
              <w:top w:val="nil"/>
              <w:left w:val="nil"/>
              <w:bottom w:val="nil"/>
              <w:right w:val="nil"/>
            </w:tcBorders>
            <w:noWrap/>
            <w:hideMark/>
          </w:tcPr>
          <w:p w14:paraId="7756BB5E" w14:textId="77777777" w:rsidR="008471A2" w:rsidRPr="008471A2" w:rsidRDefault="008471A2" w:rsidP="008471A2">
            <w:pPr>
              <w:spacing w:after="0" w:line="240" w:lineRule="auto"/>
              <w:jc w:val="left"/>
              <w:rPr>
                <w:rFonts w:eastAsia="Times New Roman" w:cs="Times New Roman"/>
                <w:b/>
                <w:bCs/>
                <w:color w:val="000000"/>
                <w:kern w:val="0"/>
                <w:sz w:val="20"/>
                <w:szCs w:val="20"/>
                <w14:ligatures w14:val="none"/>
              </w:rPr>
            </w:pPr>
            <w:r w:rsidRPr="008471A2">
              <w:rPr>
                <w:rFonts w:eastAsia="Times New Roman" w:cs="Times New Roman"/>
                <w:b/>
                <w:bCs/>
                <w:color w:val="000000"/>
                <w:kern w:val="0"/>
                <w:sz w:val="20"/>
                <w:szCs w:val="20"/>
                <w14:ligatures w14:val="none"/>
              </w:rPr>
              <w:t>Cílová skupina</w:t>
            </w:r>
          </w:p>
        </w:tc>
        <w:tc>
          <w:tcPr>
            <w:tcW w:w="2778" w:type="dxa"/>
            <w:tcBorders>
              <w:top w:val="nil"/>
              <w:left w:val="nil"/>
              <w:bottom w:val="nil"/>
              <w:right w:val="nil"/>
            </w:tcBorders>
            <w:noWrap/>
            <w:hideMark/>
          </w:tcPr>
          <w:p w14:paraId="555F07AC" w14:textId="77777777" w:rsidR="008471A2" w:rsidRPr="008471A2" w:rsidRDefault="008471A2" w:rsidP="008471A2">
            <w:pPr>
              <w:spacing w:after="0" w:line="240" w:lineRule="auto"/>
              <w:jc w:val="left"/>
              <w:rPr>
                <w:rFonts w:eastAsia="Times New Roman" w:cs="Times New Roman"/>
                <w:color w:val="000000"/>
                <w:kern w:val="0"/>
                <w:sz w:val="20"/>
                <w:szCs w:val="20"/>
                <w14:ligatures w14:val="none"/>
              </w:rPr>
            </w:pPr>
            <w:r w:rsidRPr="008471A2">
              <w:rPr>
                <w:rFonts w:eastAsia="Times New Roman" w:cs="Times New Roman"/>
                <w:color w:val="000000"/>
                <w:kern w:val="0"/>
                <w:sz w:val="20"/>
                <w:szCs w:val="20"/>
                <w14:ligatures w14:val="none"/>
              </w:rPr>
              <w:t xml:space="preserve">Výběr: </w:t>
            </w:r>
            <w:r w:rsidRPr="008471A2">
              <w:rPr>
                <w:rFonts w:eastAsia="Times New Roman" w:cs="Times New Roman"/>
                <w:i/>
                <w:iCs/>
                <w:color w:val="000000"/>
                <w:kern w:val="0"/>
                <w:sz w:val="20"/>
                <w:szCs w:val="20"/>
                <w14:ligatures w14:val="none"/>
              </w:rPr>
              <w:t>všichni uživatelé / fakulta / studijní program / individuální seznam</w:t>
            </w:r>
          </w:p>
        </w:tc>
        <w:tc>
          <w:tcPr>
            <w:tcW w:w="1760" w:type="dxa"/>
            <w:tcBorders>
              <w:top w:val="nil"/>
              <w:left w:val="nil"/>
              <w:bottom w:val="nil"/>
              <w:right w:val="nil"/>
            </w:tcBorders>
            <w:noWrap/>
            <w:hideMark/>
          </w:tcPr>
          <w:p w14:paraId="39B63B5C" w14:textId="77777777" w:rsidR="008471A2" w:rsidRPr="008471A2" w:rsidRDefault="008471A2" w:rsidP="008471A2">
            <w:pPr>
              <w:spacing w:after="0" w:line="240" w:lineRule="auto"/>
              <w:jc w:val="left"/>
              <w:rPr>
                <w:rFonts w:eastAsia="Times New Roman" w:cs="Times New Roman"/>
                <w:color w:val="000000"/>
                <w:kern w:val="0"/>
                <w:sz w:val="20"/>
                <w:szCs w:val="20"/>
                <w14:ligatures w14:val="none"/>
              </w:rPr>
            </w:pPr>
            <w:r w:rsidRPr="008471A2">
              <w:rPr>
                <w:rFonts w:eastAsia="Times New Roman" w:cs="Times New Roman"/>
                <w:color w:val="000000"/>
                <w:kern w:val="0"/>
                <w:sz w:val="20"/>
                <w:szCs w:val="20"/>
                <w14:ligatures w14:val="none"/>
              </w:rPr>
              <w:t>Povinné</w:t>
            </w:r>
          </w:p>
        </w:tc>
        <w:tc>
          <w:tcPr>
            <w:tcW w:w="2551" w:type="dxa"/>
            <w:tcBorders>
              <w:top w:val="nil"/>
              <w:left w:val="nil"/>
              <w:bottom w:val="nil"/>
              <w:right w:val="nil"/>
            </w:tcBorders>
            <w:noWrap/>
            <w:hideMark/>
          </w:tcPr>
          <w:p w14:paraId="1F100527" w14:textId="77777777" w:rsidR="008471A2" w:rsidRPr="008471A2" w:rsidRDefault="008471A2" w:rsidP="008471A2">
            <w:pPr>
              <w:spacing w:after="0" w:line="240" w:lineRule="auto"/>
              <w:jc w:val="left"/>
              <w:rPr>
                <w:rFonts w:eastAsia="Times New Roman" w:cs="Times New Roman"/>
                <w:color w:val="000000"/>
                <w:kern w:val="0"/>
                <w:sz w:val="20"/>
                <w:szCs w:val="20"/>
                <w14:ligatures w14:val="none"/>
              </w:rPr>
            </w:pPr>
            <w:r w:rsidRPr="008471A2">
              <w:rPr>
                <w:rFonts w:eastAsia="Times New Roman" w:cs="Times New Roman"/>
                <w:color w:val="000000"/>
                <w:kern w:val="0"/>
                <w:sz w:val="20"/>
                <w:szCs w:val="20"/>
                <w14:ligatures w14:val="none"/>
              </w:rPr>
              <w:t>Určuje komu bude notifikace doručena</w:t>
            </w:r>
          </w:p>
        </w:tc>
      </w:tr>
      <w:tr w:rsidR="008471A2" w:rsidRPr="008471A2" w14:paraId="00DAE5C3" w14:textId="77777777" w:rsidTr="008471A2">
        <w:trPr>
          <w:trHeight w:val="320"/>
        </w:trPr>
        <w:tc>
          <w:tcPr>
            <w:tcW w:w="2098" w:type="dxa"/>
            <w:tcBorders>
              <w:top w:val="nil"/>
              <w:left w:val="nil"/>
              <w:bottom w:val="nil"/>
              <w:right w:val="nil"/>
            </w:tcBorders>
            <w:noWrap/>
            <w:hideMark/>
          </w:tcPr>
          <w:p w14:paraId="23C8F79E" w14:textId="77777777" w:rsidR="008471A2" w:rsidRPr="008471A2" w:rsidRDefault="008471A2" w:rsidP="008471A2">
            <w:pPr>
              <w:spacing w:after="0" w:line="240" w:lineRule="auto"/>
              <w:jc w:val="left"/>
              <w:rPr>
                <w:rFonts w:eastAsia="Times New Roman" w:cs="Times New Roman"/>
                <w:b/>
                <w:bCs/>
                <w:color w:val="000000"/>
                <w:kern w:val="0"/>
                <w:sz w:val="20"/>
                <w:szCs w:val="20"/>
                <w14:ligatures w14:val="none"/>
              </w:rPr>
            </w:pPr>
            <w:r w:rsidRPr="008471A2">
              <w:rPr>
                <w:rFonts w:eastAsia="Times New Roman" w:cs="Times New Roman"/>
                <w:b/>
                <w:bCs/>
                <w:color w:val="000000"/>
                <w:kern w:val="0"/>
                <w:sz w:val="20"/>
                <w:szCs w:val="20"/>
                <w14:ligatures w14:val="none"/>
              </w:rPr>
              <w:t>Stav</w:t>
            </w:r>
          </w:p>
        </w:tc>
        <w:tc>
          <w:tcPr>
            <w:tcW w:w="2778" w:type="dxa"/>
            <w:tcBorders>
              <w:top w:val="nil"/>
              <w:left w:val="nil"/>
              <w:bottom w:val="nil"/>
              <w:right w:val="nil"/>
            </w:tcBorders>
            <w:noWrap/>
            <w:hideMark/>
          </w:tcPr>
          <w:p w14:paraId="6FD01B6C" w14:textId="77777777" w:rsidR="008471A2" w:rsidRPr="008471A2" w:rsidRDefault="008471A2" w:rsidP="008471A2">
            <w:pPr>
              <w:spacing w:after="0" w:line="240" w:lineRule="auto"/>
              <w:jc w:val="left"/>
              <w:rPr>
                <w:rFonts w:eastAsia="Times New Roman" w:cs="Times New Roman"/>
                <w:color w:val="000000"/>
                <w:kern w:val="0"/>
                <w:sz w:val="20"/>
                <w:szCs w:val="20"/>
                <w14:ligatures w14:val="none"/>
              </w:rPr>
            </w:pPr>
            <w:r w:rsidRPr="008471A2">
              <w:rPr>
                <w:rFonts w:eastAsia="Times New Roman" w:cs="Times New Roman"/>
                <w:color w:val="000000"/>
                <w:kern w:val="0"/>
                <w:sz w:val="20"/>
                <w:szCs w:val="20"/>
                <w14:ligatures w14:val="none"/>
              </w:rPr>
              <w:t>Automaticky</w:t>
            </w:r>
          </w:p>
        </w:tc>
        <w:tc>
          <w:tcPr>
            <w:tcW w:w="1760" w:type="dxa"/>
            <w:tcBorders>
              <w:top w:val="nil"/>
              <w:left w:val="nil"/>
              <w:bottom w:val="nil"/>
              <w:right w:val="nil"/>
            </w:tcBorders>
            <w:noWrap/>
            <w:hideMark/>
          </w:tcPr>
          <w:p w14:paraId="1DB8F2D3" w14:textId="77777777" w:rsidR="008471A2" w:rsidRPr="008471A2" w:rsidRDefault="008471A2" w:rsidP="008471A2">
            <w:pPr>
              <w:spacing w:after="0" w:line="240" w:lineRule="auto"/>
              <w:jc w:val="left"/>
              <w:rPr>
                <w:rFonts w:eastAsia="Times New Roman" w:cs="Times New Roman"/>
                <w:color w:val="000000"/>
                <w:kern w:val="0"/>
                <w:sz w:val="20"/>
                <w:szCs w:val="20"/>
                <w14:ligatures w14:val="none"/>
              </w:rPr>
            </w:pPr>
            <w:r w:rsidRPr="008471A2">
              <w:rPr>
                <w:rFonts w:eastAsia="Times New Roman" w:cs="Times New Roman"/>
                <w:color w:val="000000"/>
                <w:kern w:val="0"/>
                <w:sz w:val="20"/>
                <w:szCs w:val="20"/>
                <w14:ligatures w14:val="none"/>
              </w:rPr>
              <w:t>–</w:t>
            </w:r>
          </w:p>
        </w:tc>
        <w:tc>
          <w:tcPr>
            <w:tcW w:w="2551" w:type="dxa"/>
            <w:tcBorders>
              <w:top w:val="nil"/>
              <w:left w:val="nil"/>
              <w:bottom w:val="nil"/>
              <w:right w:val="nil"/>
            </w:tcBorders>
            <w:noWrap/>
            <w:hideMark/>
          </w:tcPr>
          <w:p w14:paraId="5B485467" w14:textId="77777777" w:rsidR="008471A2" w:rsidRPr="008471A2" w:rsidRDefault="008471A2" w:rsidP="008471A2">
            <w:pPr>
              <w:spacing w:after="0" w:line="240" w:lineRule="auto"/>
              <w:jc w:val="left"/>
              <w:rPr>
                <w:rFonts w:eastAsia="Times New Roman" w:cs="Times New Roman"/>
                <w:color w:val="000000"/>
                <w:kern w:val="0"/>
                <w:sz w:val="20"/>
                <w:szCs w:val="20"/>
                <w14:ligatures w14:val="none"/>
              </w:rPr>
            </w:pPr>
            <w:r w:rsidRPr="008471A2">
              <w:rPr>
                <w:rFonts w:eastAsia="Times New Roman" w:cs="Times New Roman"/>
                <w:color w:val="000000"/>
                <w:kern w:val="0"/>
                <w:sz w:val="20"/>
                <w:szCs w:val="20"/>
                <w14:ligatures w14:val="none"/>
              </w:rPr>
              <w:t>Návrh, schváleno, odesláno, archivováno</w:t>
            </w:r>
          </w:p>
        </w:tc>
      </w:tr>
      <w:tr w:rsidR="008471A2" w:rsidRPr="008471A2" w14:paraId="7E3932C8" w14:textId="77777777" w:rsidTr="008471A2">
        <w:trPr>
          <w:trHeight w:val="320"/>
        </w:trPr>
        <w:tc>
          <w:tcPr>
            <w:tcW w:w="2098" w:type="dxa"/>
            <w:tcBorders>
              <w:top w:val="nil"/>
              <w:left w:val="nil"/>
              <w:bottom w:val="nil"/>
              <w:right w:val="nil"/>
            </w:tcBorders>
            <w:noWrap/>
            <w:hideMark/>
          </w:tcPr>
          <w:p w14:paraId="68AD245B" w14:textId="77777777" w:rsidR="008471A2" w:rsidRPr="008471A2" w:rsidRDefault="008471A2" w:rsidP="008471A2">
            <w:pPr>
              <w:spacing w:after="0" w:line="240" w:lineRule="auto"/>
              <w:jc w:val="left"/>
              <w:rPr>
                <w:rFonts w:eastAsia="Times New Roman" w:cs="Times New Roman"/>
                <w:b/>
                <w:bCs/>
                <w:color w:val="000000"/>
                <w:kern w:val="0"/>
                <w:sz w:val="20"/>
                <w:szCs w:val="20"/>
                <w14:ligatures w14:val="none"/>
              </w:rPr>
            </w:pPr>
            <w:r w:rsidRPr="008471A2">
              <w:rPr>
                <w:rFonts w:eastAsia="Times New Roman" w:cs="Times New Roman"/>
                <w:b/>
                <w:bCs/>
                <w:color w:val="000000"/>
                <w:kern w:val="0"/>
                <w:sz w:val="20"/>
                <w:szCs w:val="20"/>
                <w14:ligatures w14:val="none"/>
              </w:rPr>
              <w:t>Poznámka / interní komentář</w:t>
            </w:r>
          </w:p>
        </w:tc>
        <w:tc>
          <w:tcPr>
            <w:tcW w:w="2778" w:type="dxa"/>
            <w:tcBorders>
              <w:top w:val="nil"/>
              <w:left w:val="nil"/>
              <w:bottom w:val="nil"/>
              <w:right w:val="nil"/>
            </w:tcBorders>
            <w:noWrap/>
            <w:hideMark/>
          </w:tcPr>
          <w:p w14:paraId="5558B1F1" w14:textId="77777777" w:rsidR="008471A2" w:rsidRPr="008471A2" w:rsidRDefault="008471A2" w:rsidP="008471A2">
            <w:pPr>
              <w:spacing w:after="0" w:line="240" w:lineRule="auto"/>
              <w:jc w:val="left"/>
              <w:rPr>
                <w:rFonts w:eastAsia="Times New Roman" w:cs="Times New Roman"/>
                <w:color w:val="000000"/>
                <w:kern w:val="0"/>
                <w:sz w:val="20"/>
                <w:szCs w:val="20"/>
                <w14:ligatures w14:val="none"/>
              </w:rPr>
            </w:pPr>
            <w:r w:rsidRPr="008471A2">
              <w:rPr>
                <w:rFonts w:eastAsia="Times New Roman" w:cs="Times New Roman"/>
                <w:color w:val="000000"/>
                <w:kern w:val="0"/>
                <w:sz w:val="20"/>
                <w:szCs w:val="20"/>
                <w14:ligatures w14:val="none"/>
              </w:rPr>
              <w:t>Text</w:t>
            </w:r>
          </w:p>
        </w:tc>
        <w:tc>
          <w:tcPr>
            <w:tcW w:w="1760" w:type="dxa"/>
            <w:tcBorders>
              <w:top w:val="nil"/>
              <w:left w:val="nil"/>
              <w:bottom w:val="nil"/>
              <w:right w:val="nil"/>
            </w:tcBorders>
            <w:noWrap/>
            <w:hideMark/>
          </w:tcPr>
          <w:p w14:paraId="46AF4BA8" w14:textId="77777777" w:rsidR="008471A2" w:rsidRPr="008471A2" w:rsidRDefault="008471A2" w:rsidP="008471A2">
            <w:pPr>
              <w:spacing w:after="0" w:line="240" w:lineRule="auto"/>
              <w:jc w:val="left"/>
              <w:rPr>
                <w:rFonts w:eastAsia="Times New Roman" w:cs="Times New Roman"/>
                <w:color w:val="000000"/>
                <w:kern w:val="0"/>
                <w:sz w:val="20"/>
                <w:szCs w:val="20"/>
                <w14:ligatures w14:val="none"/>
              </w:rPr>
            </w:pPr>
            <w:r w:rsidRPr="008471A2">
              <w:rPr>
                <w:rFonts w:eastAsia="Times New Roman" w:cs="Times New Roman"/>
                <w:color w:val="000000"/>
                <w:kern w:val="0"/>
                <w:sz w:val="20"/>
                <w:szCs w:val="20"/>
                <w14:ligatures w14:val="none"/>
              </w:rPr>
              <w:t>Nepovinné</w:t>
            </w:r>
          </w:p>
        </w:tc>
        <w:tc>
          <w:tcPr>
            <w:tcW w:w="2551" w:type="dxa"/>
            <w:tcBorders>
              <w:top w:val="nil"/>
              <w:left w:val="nil"/>
              <w:bottom w:val="nil"/>
              <w:right w:val="nil"/>
            </w:tcBorders>
            <w:noWrap/>
            <w:hideMark/>
          </w:tcPr>
          <w:p w14:paraId="4DF65574" w14:textId="77777777" w:rsidR="008471A2" w:rsidRPr="008471A2" w:rsidRDefault="008471A2" w:rsidP="008471A2">
            <w:pPr>
              <w:spacing w:after="0" w:line="240" w:lineRule="auto"/>
              <w:jc w:val="left"/>
              <w:rPr>
                <w:rFonts w:eastAsia="Times New Roman" w:cs="Times New Roman"/>
                <w:color w:val="000000"/>
                <w:kern w:val="0"/>
                <w:sz w:val="20"/>
                <w:szCs w:val="20"/>
                <w14:ligatures w14:val="none"/>
              </w:rPr>
            </w:pPr>
            <w:r w:rsidRPr="008471A2">
              <w:rPr>
                <w:rFonts w:eastAsia="Times New Roman" w:cs="Times New Roman"/>
                <w:color w:val="000000"/>
                <w:kern w:val="0"/>
                <w:sz w:val="20"/>
                <w:szCs w:val="20"/>
                <w14:ligatures w14:val="none"/>
              </w:rPr>
              <w:t>Interní poznámky editorů</w:t>
            </w:r>
          </w:p>
        </w:tc>
      </w:tr>
    </w:tbl>
    <w:p w14:paraId="0C306AB9" w14:textId="77777777" w:rsidR="008471A2" w:rsidRDefault="008471A2" w:rsidP="009D5285"/>
    <w:p w14:paraId="222AEDDA" w14:textId="56ABDD4C" w:rsidR="009D5285" w:rsidRPr="0083649B" w:rsidRDefault="009D5285" w:rsidP="00D3150F">
      <w:pPr>
        <w:pStyle w:val="Odstavecseseznamem"/>
        <w:numPr>
          <w:ilvl w:val="0"/>
          <w:numId w:val="46"/>
        </w:numPr>
        <w:rPr>
          <w:b/>
          <w:bCs/>
        </w:rPr>
      </w:pPr>
      <w:r w:rsidRPr="0083649B">
        <w:rPr>
          <w:b/>
          <w:bCs/>
        </w:rPr>
        <w:t>Správa notifikací</w:t>
      </w:r>
      <w:r w:rsidR="0083649B">
        <w:rPr>
          <w:b/>
          <w:bCs/>
        </w:rPr>
        <w:t>:</w:t>
      </w:r>
    </w:p>
    <w:p w14:paraId="0E7F3072" w14:textId="75821B78" w:rsidR="009D5285" w:rsidRDefault="009D5285" w:rsidP="00D3150F">
      <w:pPr>
        <w:pStyle w:val="Odstavecseseznamem"/>
        <w:numPr>
          <w:ilvl w:val="0"/>
          <w:numId w:val="48"/>
        </w:numPr>
      </w:pPr>
      <w:r>
        <w:t>Přehled všech notifikací v tabulce (filtr podle data, stavu, priority, autora).</w:t>
      </w:r>
    </w:p>
    <w:p w14:paraId="77738637" w14:textId="0A6E0513" w:rsidR="009D5285" w:rsidRDefault="009D5285" w:rsidP="00D3150F">
      <w:pPr>
        <w:pStyle w:val="Odstavecseseznamem"/>
        <w:numPr>
          <w:ilvl w:val="0"/>
          <w:numId w:val="48"/>
        </w:numPr>
      </w:pPr>
      <w:r>
        <w:t>Možnost kopírování již odeslané notifikace jako šablony.</w:t>
      </w:r>
    </w:p>
    <w:p w14:paraId="168AF955" w14:textId="77777777" w:rsidR="0083649B" w:rsidRDefault="009D5285" w:rsidP="00D3150F">
      <w:pPr>
        <w:pStyle w:val="Odstavecseseznamem"/>
        <w:numPr>
          <w:ilvl w:val="0"/>
          <w:numId w:val="48"/>
        </w:numPr>
      </w:pPr>
      <w:r>
        <w:t>Možnost schválení / zamítnutí notifikace v rámci pracovního postupu.</w:t>
      </w:r>
    </w:p>
    <w:p w14:paraId="1A0B739E" w14:textId="24CA2CA7" w:rsidR="0083649B" w:rsidRDefault="009D5285" w:rsidP="00D3150F">
      <w:pPr>
        <w:pStyle w:val="Odstavecseseznamem"/>
        <w:numPr>
          <w:ilvl w:val="0"/>
          <w:numId w:val="48"/>
        </w:numPr>
      </w:pPr>
      <w:r>
        <w:t>Archivace po skončení platnosti (s možností opětovného zobrazení).</w:t>
      </w:r>
    </w:p>
    <w:p w14:paraId="429BA2A6" w14:textId="77777777" w:rsidR="0083649B" w:rsidRDefault="0083649B" w:rsidP="0083649B">
      <w:pPr>
        <w:pStyle w:val="Odstavecseseznamem"/>
        <w:ind w:left="1440"/>
      </w:pPr>
    </w:p>
    <w:p w14:paraId="0CB1617F" w14:textId="77777777" w:rsidR="0083649B" w:rsidRPr="0083649B" w:rsidRDefault="009D5285" w:rsidP="00D3150F">
      <w:pPr>
        <w:pStyle w:val="Odstavecseseznamem"/>
        <w:numPr>
          <w:ilvl w:val="0"/>
          <w:numId w:val="47"/>
        </w:numPr>
        <w:ind w:left="1134" w:hanging="336"/>
        <w:rPr>
          <w:b/>
          <w:bCs/>
        </w:rPr>
      </w:pPr>
      <w:r w:rsidRPr="0083649B">
        <w:rPr>
          <w:b/>
          <w:bCs/>
        </w:rPr>
        <w:t>Distribuce notifikací</w:t>
      </w:r>
    </w:p>
    <w:p w14:paraId="2D87882B" w14:textId="77777777" w:rsidR="0083649B" w:rsidRDefault="009D5285" w:rsidP="00D3150F">
      <w:pPr>
        <w:pStyle w:val="Odstavecseseznamem"/>
        <w:numPr>
          <w:ilvl w:val="1"/>
          <w:numId w:val="47"/>
        </w:numPr>
      </w:pPr>
      <w:r>
        <w:t>Aplikace umožní:</w:t>
      </w:r>
    </w:p>
    <w:p w14:paraId="1D4D7CCC" w14:textId="77777777" w:rsidR="0083649B" w:rsidRDefault="009D5285" w:rsidP="00D3150F">
      <w:pPr>
        <w:pStyle w:val="Odstavecseseznamem"/>
        <w:numPr>
          <w:ilvl w:val="2"/>
          <w:numId w:val="47"/>
        </w:numPr>
      </w:pPr>
      <w:r>
        <w:t>Okamžité odeslání (po schválení).</w:t>
      </w:r>
    </w:p>
    <w:p w14:paraId="3C788122" w14:textId="77777777" w:rsidR="0083649B" w:rsidRDefault="009D5285" w:rsidP="00D3150F">
      <w:pPr>
        <w:pStyle w:val="Odstavecseseznamem"/>
        <w:numPr>
          <w:ilvl w:val="2"/>
          <w:numId w:val="47"/>
        </w:numPr>
      </w:pPr>
      <w:r>
        <w:t>Plánované odeslání (v definovaný čas).</w:t>
      </w:r>
    </w:p>
    <w:p w14:paraId="3F48CBAF" w14:textId="77777777" w:rsidR="0083649B" w:rsidRDefault="009D5285" w:rsidP="00D3150F">
      <w:pPr>
        <w:pStyle w:val="Odstavecseseznamem"/>
        <w:numPr>
          <w:ilvl w:val="1"/>
          <w:numId w:val="47"/>
        </w:numPr>
      </w:pPr>
      <w:r>
        <w:t>Push notifikace budou odesílány pomocí:</w:t>
      </w:r>
    </w:p>
    <w:p w14:paraId="01211888" w14:textId="77777777" w:rsidR="0083649B" w:rsidRDefault="009D5285" w:rsidP="00D3150F">
      <w:pPr>
        <w:pStyle w:val="Odstavecseseznamem"/>
        <w:numPr>
          <w:ilvl w:val="2"/>
          <w:numId w:val="47"/>
        </w:numPr>
      </w:pPr>
      <w:proofErr w:type="spellStart"/>
      <w:r>
        <w:t>Firebase</w:t>
      </w:r>
      <w:proofErr w:type="spellEnd"/>
      <w:r>
        <w:t xml:space="preserve"> Cloud </w:t>
      </w:r>
      <w:proofErr w:type="spellStart"/>
      <w:r>
        <w:t>Messaging</w:t>
      </w:r>
      <w:proofErr w:type="spellEnd"/>
      <w:r>
        <w:t xml:space="preserve"> (FCM) pro Android,</w:t>
      </w:r>
    </w:p>
    <w:p w14:paraId="1D24E9FE" w14:textId="77777777" w:rsidR="0083649B" w:rsidRDefault="009D5285" w:rsidP="00D3150F">
      <w:pPr>
        <w:pStyle w:val="Odstavecseseznamem"/>
        <w:numPr>
          <w:ilvl w:val="2"/>
          <w:numId w:val="47"/>
        </w:numPr>
      </w:pPr>
      <w:r>
        <w:t xml:space="preserve">Apple Push </w:t>
      </w:r>
      <w:proofErr w:type="spellStart"/>
      <w:r>
        <w:t>Notification</w:t>
      </w:r>
      <w:proofErr w:type="spellEnd"/>
      <w:r>
        <w:t xml:space="preserve"> </w:t>
      </w:r>
      <w:proofErr w:type="spellStart"/>
      <w:r>
        <w:t>Service</w:t>
      </w:r>
      <w:proofErr w:type="spellEnd"/>
      <w:r>
        <w:t xml:space="preserve"> (</w:t>
      </w:r>
      <w:proofErr w:type="spellStart"/>
      <w:r>
        <w:t>APNs</w:t>
      </w:r>
      <w:proofErr w:type="spellEnd"/>
      <w:r>
        <w:t>) pro iOS.</w:t>
      </w:r>
    </w:p>
    <w:p w14:paraId="27B6A0DB" w14:textId="77777777" w:rsidR="0083649B" w:rsidRDefault="009D5285" w:rsidP="00D3150F">
      <w:pPr>
        <w:pStyle w:val="Odstavecseseznamem"/>
        <w:numPr>
          <w:ilvl w:val="1"/>
          <w:numId w:val="47"/>
        </w:numPr>
      </w:pPr>
      <w:r>
        <w:t>Systém uchovává:</w:t>
      </w:r>
    </w:p>
    <w:p w14:paraId="5E1D04C5" w14:textId="77777777" w:rsidR="0083649B" w:rsidRDefault="009D5285" w:rsidP="00D3150F">
      <w:pPr>
        <w:pStyle w:val="Odstavecseseznamem"/>
        <w:numPr>
          <w:ilvl w:val="2"/>
          <w:numId w:val="47"/>
        </w:numPr>
      </w:pPr>
      <w:r>
        <w:t>stav doručení (odesláno / potvrzeno / selhalo),</w:t>
      </w:r>
    </w:p>
    <w:p w14:paraId="72AF163B" w14:textId="77777777" w:rsidR="0083649B" w:rsidRDefault="009D5285" w:rsidP="00D3150F">
      <w:pPr>
        <w:pStyle w:val="Odstavecseseznamem"/>
        <w:numPr>
          <w:ilvl w:val="2"/>
          <w:numId w:val="47"/>
        </w:numPr>
      </w:pPr>
      <w:r>
        <w:t>datum odeslání,</w:t>
      </w:r>
    </w:p>
    <w:p w14:paraId="13AAA779" w14:textId="77777777" w:rsidR="0083649B" w:rsidRDefault="009D5285" w:rsidP="00D3150F">
      <w:pPr>
        <w:pStyle w:val="Odstavecseseznamem"/>
        <w:numPr>
          <w:ilvl w:val="2"/>
          <w:numId w:val="47"/>
        </w:numPr>
      </w:pPr>
      <w:r>
        <w:t>počet uživatelů, kterým bylo doručeno.</w:t>
      </w:r>
    </w:p>
    <w:p w14:paraId="5236D93A" w14:textId="77777777" w:rsidR="0083649B" w:rsidRDefault="009D5285" w:rsidP="00D3150F">
      <w:pPr>
        <w:pStyle w:val="Odstavecseseznamem"/>
        <w:numPr>
          <w:ilvl w:val="0"/>
          <w:numId w:val="47"/>
        </w:numPr>
      </w:pPr>
      <w:r>
        <w:t>Statistiky a přehledy</w:t>
      </w:r>
    </w:p>
    <w:p w14:paraId="0B258DA4" w14:textId="77777777" w:rsidR="0083649B" w:rsidRDefault="009D5285" w:rsidP="00D3150F">
      <w:pPr>
        <w:pStyle w:val="Odstavecseseznamem"/>
        <w:numPr>
          <w:ilvl w:val="1"/>
          <w:numId w:val="47"/>
        </w:numPr>
      </w:pPr>
      <w:r>
        <w:t>Počet odeslaných notifikací podle období, typu, priority, autora.</w:t>
      </w:r>
    </w:p>
    <w:p w14:paraId="1FDCB891" w14:textId="77777777" w:rsidR="0083649B" w:rsidRDefault="009D5285" w:rsidP="00D3150F">
      <w:pPr>
        <w:pStyle w:val="Odstavecseseznamem"/>
        <w:numPr>
          <w:ilvl w:val="1"/>
          <w:numId w:val="47"/>
        </w:numPr>
      </w:pPr>
      <w:r>
        <w:t>Statistiky úspěšného doručení (v %).</w:t>
      </w:r>
    </w:p>
    <w:p w14:paraId="0A7E5225" w14:textId="17C6F996" w:rsidR="009D5285" w:rsidRDefault="009D5285" w:rsidP="00D3150F">
      <w:pPr>
        <w:pStyle w:val="Odstavecseseznamem"/>
        <w:numPr>
          <w:ilvl w:val="1"/>
          <w:numId w:val="47"/>
        </w:numPr>
      </w:pPr>
      <w:r>
        <w:lastRenderedPageBreak/>
        <w:t>Možnost exportu statistik do CSV / XLSX.</w:t>
      </w:r>
    </w:p>
    <w:p w14:paraId="551BA144" w14:textId="3FDBD25D" w:rsidR="009D5285" w:rsidRDefault="009D5285" w:rsidP="009D5285">
      <w:pPr>
        <w:pStyle w:val="Nadpis4"/>
      </w:pPr>
      <w:r>
        <w:t>Bezpečnostní a přístupová práva</w:t>
      </w:r>
    </w:p>
    <w:p w14:paraId="34DE38EE" w14:textId="5AFA5F88" w:rsidR="009D5285" w:rsidRDefault="009D5285" w:rsidP="00D3150F">
      <w:pPr>
        <w:pStyle w:val="Odstavecseseznamem"/>
        <w:numPr>
          <w:ilvl w:val="0"/>
          <w:numId w:val="49"/>
        </w:numPr>
      </w:pPr>
      <w:r>
        <w:t>Přihlášení přes univerzitní SSO systém.</w:t>
      </w:r>
    </w:p>
    <w:p w14:paraId="05E0AD27" w14:textId="51921FF4" w:rsidR="009D5285" w:rsidRDefault="009D5285" w:rsidP="00D3150F">
      <w:pPr>
        <w:pStyle w:val="Odstavecseseznamem"/>
        <w:numPr>
          <w:ilvl w:val="0"/>
          <w:numId w:val="49"/>
        </w:numPr>
      </w:pPr>
      <w:r>
        <w:t>Role a oprávnění spravovány administrátorem.</w:t>
      </w:r>
    </w:p>
    <w:p w14:paraId="4273D64D" w14:textId="18F834BE" w:rsidR="009D5285" w:rsidRDefault="009D5285" w:rsidP="00D3150F">
      <w:pPr>
        <w:pStyle w:val="Odstavecseseznamem"/>
        <w:numPr>
          <w:ilvl w:val="0"/>
          <w:numId w:val="49"/>
        </w:numPr>
      </w:pPr>
      <w:r>
        <w:t>Logování všech činností (vytvoření, úprava, odeslání, smazání).</w:t>
      </w:r>
    </w:p>
    <w:p w14:paraId="70F12B8D" w14:textId="77777777" w:rsidR="009D5285" w:rsidRDefault="009D5285" w:rsidP="00D3150F">
      <w:pPr>
        <w:pStyle w:val="Odstavecseseznamem"/>
        <w:numPr>
          <w:ilvl w:val="0"/>
          <w:numId w:val="49"/>
        </w:numPr>
      </w:pPr>
      <w:r>
        <w:t>Přístup k API omezen pouze na autentizované uživatele.</w:t>
      </w:r>
    </w:p>
    <w:p w14:paraId="53106EF9" w14:textId="64569D48" w:rsidR="009D5285" w:rsidRDefault="009D5285" w:rsidP="0083649B">
      <w:pPr>
        <w:pStyle w:val="Nadpis4"/>
      </w:pPr>
      <w:r>
        <w:t>Nefunkční požadavky</w:t>
      </w:r>
    </w:p>
    <w:p w14:paraId="7476D8FA" w14:textId="77777777" w:rsidR="0083649B" w:rsidRDefault="009D5285" w:rsidP="00D3150F">
      <w:pPr>
        <w:pStyle w:val="Odstavecseseznamem"/>
        <w:numPr>
          <w:ilvl w:val="0"/>
          <w:numId w:val="50"/>
        </w:numPr>
      </w:pPr>
      <w:r>
        <w:t>Bezpečnost</w:t>
      </w:r>
    </w:p>
    <w:p w14:paraId="7DCBB332" w14:textId="77777777" w:rsidR="0083649B" w:rsidRDefault="009D5285" w:rsidP="00D3150F">
      <w:pPr>
        <w:pStyle w:val="Odstavecseseznamem"/>
        <w:numPr>
          <w:ilvl w:val="1"/>
          <w:numId w:val="50"/>
        </w:numPr>
      </w:pPr>
      <w:r>
        <w:t>Komunikace výhradně přes HTTPS (TLS 1.2+).</w:t>
      </w:r>
    </w:p>
    <w:p w14:paraId="60800DE7" w14:textId="77777777" w:rsidR="0083649B" w:rsidRDefault="009D5285" w:rsidP="00D3150F">
      <w:pPr>
        <w:pStyle w:val="Odstavecseseznamem"/>
        <w:numPr>
          <w:ilvl w:val="1"/>
          <w:numId w:val="50"/>
        </w:numPr>
      </w:pPr>
      <w:r>
        <w:t>Šifrované ukládání přístupových tokenů a příloh.</w:t>
      </w:r>
    </w:p>
    <w:p w14:paraId="77AA2E41" w14:textId="77777777" w:rsidR="0083649B" w:rsidRDefault="009D5285" w:rsidP="00D3150F">
      <w:pPr>
        <w:pStyle w:val="Odstavecseseznamem"/>
        <w:numPr>
          <w:ilvl w:val="1"/>
          <w:numId w:val="50"/>
        </w:numPr>
      </w:pPr>
      <w:r>
        <w:t xml:space="preserve">Ochrana proti útokům typu CSRF, XSS, SQL </w:t>
      </w:r>
      <w:proofErr w:type="spellStart"/>
      <w:r>
        <w:t>Injection</w:t>
      </w:r>
      <w:proofErr w:type="spellEnd"/>
      <w:r>
        <w:t>.</w:t>
      </w:r>
    </w:p>
    <w:p w14:paraId="39172BD2" w14:textId="77777777" w:rsidR="0083649B" w:rsidRDefault="009D5285" w:rsidP="00D3150F">
      <w:pPr>
        <w:pStyle w:val="Odstavecseseznamem"/>
        <w:numPr>
          <w:ilvl w:val="1"/>
          <w:numId w:val="50"/>
        </w:numPr>
      </w:pPr>
      <w:r>
        <w:t>Auditní logy musí být uchovávány min. 12 měsíců.</w:t>
      </w:r>
    </w:p>
    <w:p w14:paraId="7EBBDA65" w14:textId="77777777" w:rsidR="0083649B" w:rsidRDefault="009D5285" w:rsidP="00D3150F">
      <w:pPr>
        <w:pStyle w:val="Odstavecseseznamem"/>
        <w:numPr>
          <w:ilvl w:val="0"/>
          <w:numId w:val="50"/>
        </w:numPr>
      </w:pPr>
      <w:r>
        <w:t>Výkon a stabilita</w:t>
      </w:r>
    </w:p>
    <w:p w14:paraId="160F03DB" w14:textId="77777777" w:rsidR="0083649B" w:rsidRDefault="009D5285" w:rsidP="00D3150F">
      <w:pPr>
        <w:pStyle w:val="Odstavecseseznamem"/>
        <w:numPr>
          <w:ilvl w:val="1"/>
          <w:numId w:val="50"/>
        </w:numPr>
      </w:pPr>
      <w:r>
        <w:t>Odezva uživatelského rozhraní do 1 sekundy.</w:t>
      </w:r>
    </w:p>
    <w:p w14:paraId="178766FB" w14:textId="77777777" w:rsidR="0083649B" w:rsidRDefault="009D5285" w:rsidP="00D3150F">
      <w:pPr>
        <w:pStyle w:val="Odstavecseseznamem"/>
        <w:numPr>
          <w:ilvl w:val="1"/>
          <w:numId w:val="50"/>
        </w:numPr>
      </w:pPr>
      <w:r>
        <w:t>Server musí zvládnout alespoň 2000 notifikací za hodinu.</w:t>
      </w:r>
    </w:p>
    <w:p w14:paraId="47AF1404" w14:textId="0237398A" w:rsidR="009D5285" w:rsidRDefault="009D5285" w:rsidP="00D3150F">
      <w:pPr>
        <w:pStyle w:val="Odstavecseseznamem"/>
        <w:numPr>
          <w:ilvl w:val="1"/>
          <w:numId w:val="50"/>
        </w:numPr>
      </w:pPr>
      <w:r>
        <w:t>Fronta zpráv řízená pomocí „</w:t>
      </w:r>
      <w:proofErr w:type="spellStart"/>
      <w:r>
        <w:t>message</w:t>
      </w:r>
      <w:proofErr w:type="spellEnd"/>
      <w:r>
        <w:t xml:space="preserve"> </w:t>
      </w:r>
      <w:proofErr w:type="spellStart"/>
      <w:r>
        <w:t>queue</w:t>
      </w:r>
      <w:proofErr w:type="spellEnd"/>
      <w:r>
        <w:t>“</w:t>
      </w:r>
    </w:p>
    <w:p w14:paraId="66BA2DB9" w14:textId="6B12E193" w:rsidR="009D5285" w:rsidRDefault="009D5285" w:rsidP="0083649B">
      <w:pPr>
        <w:pStyle w:val="Nadpis4"/>
      </w:pPr>
      <w:r>
        <w:t>Uživatelské rozhraní</w:t>
      </w:r>
    </w:p>
    <w:p w14:paraId="06E866E1" w14:textId="77777777" w:rsidR="0083649B" w:rsidRDefault="009D5285" w:rsidP="00D3150F">
      <w:pPr>
        <w:pStyle w:val="Odstavecseseznamem"/>
        <w:numPr>
          <w:ilvl w:val="0"/>
          <w:numId w:val="51"/>
        </w:numPr>
      </w:pPr>
      <w:r>
        <w:t>Responzivní design (vhodné pro desktop, tablet).</w:t>
      </w:r>
    </w:p>
    <w:p w14:paraId="4403EF2E" w14:textId="77777777" w:rsidR="0083649B" w:rsidRDefault="009D5285" w:rsidP="00D3150F">
      <w:pPr>
        <w:pStyle w:val="Odstavecseseznamem"/>
        <w:numPr>
          <w:ilvl w:val="0"/>
          <w:numId w:val="51"/>
        </w:numPr>
      </w:pPr>
      <w:r>
        <w:t>Intuitivní ovládání – přehledné rozhraní ve stylu univerzitního portálu.</w:t>
      </w:r>
    </w:p>
    <w:p w14:paraId="66D378A4" w14:textId="77777777" w:rsidR="00567A96" w:rsidRDefault="009D5285" w:rsidP="00D3150F">
      <w:pPr>
        <w:pStyle w:val="Odstavecseseznamem"/>
        <w:numPr>
          <w:ilvl w:val="0"/>
          <w:numId w:val="51"/>
        </w:numPr>
      </w:pPr>
      <w:r>
        <w:t>Barevné zvýraznění prioritních notifikací.</w:t>
      </w:r>
    </w:p>
    <w:p w14:paraId="306BA73B" w14:textId="1B7EB431" w:rsidR="009D5285" w:rsidRPr="009D5285" w:rsidRDefault="009D5285" w:rsidP="00D3150F">
      <w:pPr>
        <w:pStyle w:val="Odstavecseseznamem"/>
        <w:numPr>
          <w:ilvl w:val="0"/>
          <w:numId w:val="51"/>
        </w:numPr>
      </w:pPr>
      <w:r>
        <w:t>Náhled notifikace včetně doprovodné grafiky před odesláním.</w:t>
      </w:r>
    </w:p>
    <w:p w14:paraId="7F4DC65E" w14:textId="0060D3B7" w:rsidR="00A33DCF" w:rsidRDefault="00A33DCF" w:rsidP="00D31E4E">
      <w:pPr>
        <w:pStyle w:val="Nadpis2"/>
      </w:pPr>
      <w:bookmarkStart w:id="44" w:name="_Toc215852464"/>
      <w:r>
        <w:t>Požadavky na základní rozvržení mobilní aplikace ZČU</w:t>
      </w:r>
      <w:bookmarkEnd w:id="44"/>
    </w:p>
    <w:p w14:paraId="79FCF84E" w14:textId="0D250EFA" w:rsidR="004446C5" w:rsidRPr="004446C5" w:rsidRDefault="004446C5" w:rsidP="004446C5">
      <w:r>
        <w:t>Dle návrhu UX/UI</w:t>
      </w:r>
    </w:p>
    <w:p w14:paraId="48F8D2DF" w14:textId="7F329CC9" w:rsidR="00A33DCF" w:rsidRDefault="00A33DCF" w:rsidP="00D31E4E">
      <w:pPr>
        <w:pStyle w:val="Nadpis2"/>
      </w:pPr>
      <w:bookmarkStart w:id="45" w:name="_Toc215852465"/>
      <w:r>
        <w:t>Rozhraní externích systémů mobilní aplikace ZČU</w:t>
      </w:r>
      <w:bookmarkEnd w:id="45"/>
    </w:p>
    <w:p w14:paraId="222873B5" w14:textId="719289EC" w:rsidR="0EB5CBD4" w:rsidRDefault="0EB5CBD4" w:rsidP="7B972A55">
      <w:pPr>
        <w:pStyle w:val="Nadpis3"/>
      </w:pPr>
      <w:bookmarkStart w:id="46" w:name="_Toc215852466"/>
      <w:r>
        <w:t>Systém menzy (ISKAM)</w:t>
      </w:r>
      <w:bookmarkEnd w:id="46"/>
    </w:p>
    <w:p w14:paraId="405CCB58" w14:textId="570AC63B" w:rsidR="25BCBDF7" w:rsidRPr="00137466" w:rsidRDefault="25BCBDF7" w:rsidP="7B972A55">
      <w:r w:rsidRPr="00137466">
        <w:t xml:space="preserve">Pro napojení externího systému menzy (ISKAM) do mobilní aplikace ZČU existují v současné době dvě podoby rozhraní (webové služby). Jejich podrobný popis je uveden v </w:t>
      </w:r>
      <w:r w:rsidRPr="00137466">
        <w:rPr>
          <w:b/>
          <w:bCs/>
        </w:rPr>
        <w:t xml:space="preserve">příloze č. </w:t>
      </w:r>
      <w:r w:rsidR="00A95FB7">
        <w:rPr>
          <w:b/>
          <w:bCs/>
        </w:rPr>
        <w:t>5</w:t>
      </w:r>
      <w:r w:rsidRPr="00137466">
        <w:t xml:space="preserve"> této dokumentace. Objednatel se zavazuje, že před zahájením prací na tvorbě prováděcího projektu díla upřesní Zhotoviteli, které rozhraní bude použito pro integraci systému ISKAM do řešení „Mobilní aplikace ZČU“.</w:t>
      </w:r>
    </w:p>
    <w:p w14:paraId="3B8A42D1" w14:textId="1CFFA6FB" w:rsidR="00A33DCF" w:rsidRDefault="00B91934" w:rsidP="00D31E4E">
      <w:pPr>
        <w:pStyle w:val="Nadpis2"/>
      </w:pPr>
      <w:bookmarkStart w:id="47" w:name="_Toc215852467"/>
      <w:r>
        <w:lastRenderedPageBreak/>
        <w:t>B</w:t>
      </w:r>
      <w:r w:rsidR="00DA4ADB">
        <w:t>ezpečnost</w:t>
      </w:r>
      <w:r w:rsidR="007E1BA6">
        <w:t xml:space="preserve">ní </w:t>
      </w:r>
      <w:r>
        <w:t xml:space="preserve">požadavky na </w:t>
      </w:r>
      <w:r w:rsidR="00DA4ADB">
        <w:t xml:space="preserve">řešení (požadavky na </w:t>
      </w:r>
      <w:r>
        <w:t xml:space="preserve">návrh </w:t>
      </w:r>
      <w:r w:rsidR="00DA4ADB">
        <w:t>Bezpečnostní</w:t>
      </w:r>
      <w:r>
        <w:t>ho</w:t>
      </w:r>
      <w:r w:rsidR="00DA4ADB">
        <w:t xml:space="preserve"> projekt</w:t>
      </w:r>
      <w:r>
        <w:t>u</w:t>
      </w:r>
      <w:r w:rsidR="00DA4ADB">
        <w:t>)</w:t>
      </w:r>
      <w:bookmarkEnd w:id="47"/>
      <w:r w:rsidR="00DA4ADB">
        <w:t xml:space="preserve"> </w:t>
      </w:r>
    </w:p>
    <w:p w14:paraId="0CC7302B" w14:textId="697830E6" w:rsidR="00F44995" w:rsidRPr="00F44995" w:rsidRDefault="00F44995" w:rsidP="00F44995">
      <w:r w:rsidRPr="00F44995">
        <w:t xml:space="preserve">Bezpečnostní projekt </w:t>
      </w:r>
      <w:r>
        <w:t>bude zpracován minimálně v následujícím rozsahu</w:t>
      </w:r>
      <w:r w:rsidRPr="00F44995">
        <w:t>:</w:t>
      </w:r>
    </w:p>
    <w:p w14:paraId="4C8E1D6D" w14:textId="77777777" w:rsidR="00F44995" w:rsidRDefault="00F44995" w:rsidP="00D3150F">
      <w:pPr>
        <w:pStyle w:val="Odstavecseseznamem"/>
        <w:numPr>
          <w:ilvl w:val="0"/>
          <w:numId w:val="53"/>
        </w:numPr>
      </w:pPr>
      <w:r>
        <w:t>Zabezpečení datové komunikace celého řešení</w:t>
      </w:r>
    </w:p>
    <w:p w14:paraId="1931A36B" w14:textId="77777777" w:rsidR="00F44995" w:rsidRDefault="00F44995" w:rsidP="00D3150F">
      <w:pPr>
        <w:pStyle w:val="Odstavecseseznamem"/>
        <w:numPr>
          <w:ilvl w:val="0"/>
          <w:numId w:val="53"/>
        </w:numPr>
      </w:pPr>
      <w:r>
        <w:t xml:space="preserve">Zabezpečení serverové části Aplikačního serveru (proti výpadku napájení, nedovoleného přístupu do prostor, atd.) </w:t>
      </w:r>
    </w:p>
    <w:p w14:paraId="09D6D82C" w14:textId="26A4BE9F" w:rsidR="00F44995" w:rsidRDefault="00F44995" w:rsidP="00D3150F">
      <w:pPr>
        <w:pStyle w:val="Odstavecseseznamem"/>
        <w:numPr>
          <w:ilvl w:val="0"/>
          <w:numId w:val="53"/>
        </w:numPr>
      </w:pPr>
      <w:r>
        <w:t>Zabezpečení Aplikačního serveru proti ztrátě a odcizení dat</w:t>
      </w:r>
    </w:p>
    <w:p w14:paraId="15EECA4C" w14:textId="5369EFA8" w:rsidR="00F44995" w:rsidRPr="00F44995" w:rsidRDefault="00F44995" w:rsidP="00F44995">
      <w:r>
        <w:t>(Bezpečnostní projekt výše uvedeného systému musí být dodavatelem zpracován tak, aby ve vazbě na projekt dodávky systému řešil i případné nutné úpravy v existujícím bezpečnostním projektu dalších subsystémů ZČU).</w:t>
      </w:r>
    </w:p>
    <w:p w14:paraId="00CE4019" w14:textId="037DC212" w:rsidR="004446C5" w:rsidRPr="004446C5" w:rsidRDefault="004446C5" w:rsidP="004446C5">
      <w:pPr>
        <w:jc w:val="left"/>
      </w:pPr>
      <w:r>
        <w:br w:type="page"/>
      </w:r>
    </w:p>
    <w:p w14:paraId="453C6309" w14:textId="4A8F7192" w:rsidR="00703B35" w:rsidRDefault="00484E6D" w:rsidP="00734E43">
      <w:pPr>
        <w:pStyle w:val="Nadpis1"/>
      </w:pPr>
      <w:bookmarkStart w:id="48" w:name="_Toc215852468"/>
      <w:r w:rsidRPr="005167A0">
        <w:lastRenderedPageBreak/>
        <w:t>Seznam technické dokumentace</w:t>
      </w:r>
      <w:bookmarkEnd w:id="48"/>
    </w:p>
    <w:p w14:paraId="3002EF78" w14:textId="77777777" w:rsidR="00515EF0" w:rsidRDefault="00515EF0" w:rsidP="00D31E4E">
      <w:pPr>
        <w:pStyle w:val="Nadpis2"/>
      </w:pPr>
      <w:bookmarkStart w:id="49" w:name="_Toc215852469"/>
      <w:r>
        <w:t>Grafický návrh mobilní aplikace ZČU</w:t>
      </w:r>
      <w:bookmarkEnd w:id="49"/>
    </w:p>
    <w:p w14:paraId="601E1FE8" w14:textId="1FDCB3D0" w:rsidR="00CC1BE0" w:rsidRPr="00CC1BE0" w:rsidRDefault="4846AC9F" w:rsidP="00182606">
      <w:r>
        <w:t xml:space="preserve">Podrobná grafický návrh nové podoby mobilní aplikace ZČU </w:t>
      </w:r>
      <w:r w:rsidR="00DB29AA">
        <w:t xml:space="preserve">a </w:t>
      </w:r>
      <w:r w:rsidR="003B1827">
        <w:t xml:space="preserve">webové </w:t>
      </w:r>
      <w:r w:rsidR="00182606">
        <w:t xml:space="preserve">rozhraní pro správu a distribuci notifikací mobilní aplikace ZČU je </w:t>
      </w:r>
      <w:r>
        <w:t xml:space="preserve">uveden v samostatné </w:t>
      </w:r>
      <w:r w:rsidRPr="4846AC9F">
        <w:rPr>
          <w:b/>
          <w:bCs/>
        </w:rPr>
        <w:t xml:space="preserve">příloze </w:t>
      </w:r>
      <w:r w:rsidR="00387DD7">
        <w:rPr>
          <w:b/>
          <w:bCs/>
        </w:rPr>
        <w:br/>
      </w:r>
      <w:r w:rsidRPr="4846AC9F">
        <w:rPr>
          <w:b/>
          <w:bCs/>
        </w:rPr>
        <w:t xml:space="preserve">č. </w:t>
      </w:r>
      <w:r w:rsidR="007410A0">
        <w:rPr>
          <w:b/>
          <w:bCs/>
        </w:rPr>
        <w:t xml:space="preserve">1 </w:t>
      </w:r>
      <w:r>
        <w:t>(Obsahuje návrh UX/UI).</w:t>
      </w:r>
    </w:p>
    <w:p w14:paraId="115A7089" w14:textId="091F8B83" w:rsidR="00515EF0" w:rsidRDefault="00515EF0" w:rsidP="00D31E4E">
      <w:pPr>
        <w:pStyle w:val="Nadpis2"/>
      </w:pPr>
      <w:bookmarkStart w:id="50" w:name="_Toc215852470"/>
      <w:r>
        <w:t>Rozhraní STAG</w:t>
      </w:r>
      <w:bookmarkEnd w:id="50"/>
    </w:p>
    <w:p w14:paraId="0C2813C1" w14:textId="429D52F0" w:rsidR="45985FEC" w:rsidRDefault="45985FEC" w:rsidP="00F86D95">
      <w:pPr>
        <w:rPr>
          <w:rFonts w:ascii="Aptos" w:eastAsia="Aptos" w:hAnsi="Aptos" w:cs="Aptos"/>
          <w:lang w:val="en-US"/>
        </w:rPr>
      </w:pPr>
      <w:r>
        <w:t xml:space="preserve">Textová specifikace rozhraní IS/STAG je uvedena v samostatné </w:t>
      </w:r>
      <w:r w:rsidRPr="45985FEC">
        <w:rPr>
          <w:b/>
          <w:bCs/>
        </w:rPr>
        <w:t xml:space="preserve">příloze č. </w:t>
      </w:r>
      <w:r w:rsidR="007410A0">
        <w:rPr>
          <w:b/>
          <w:bCs/>
        </w:rPr>
        <w:t>2</w:t>
      </w:r>
      <w:r w:rsidR="00F86D95">
        <w:rPr>
          <w:b/>
          <w:bCs/>
        </w:rPr>
        <w:t xml:space="preserve"> </w:t>
      </w:r>
      <w:r w:rsidR="2CFB2AD5" w:rsidRPr="1EF6998B">
        <w:rPr>
          <w:rFonts w:ascii="Aptos" w:eastAsia="Aptos" w:hAnsi="Aptos" w:cs="Aptos"/>
          <w:lang w:val="en-US"/>
        </w:rPr>
        <w:t xml:space="preserve"> a </w:t>
      </w:r>
      <w:r w:rsidR="00387DD7">
        <w:rPr>
          <w:rFonts w:ascii="Aptos" w:eastAsia="Aptos" w:hAnsi="Aptos" w:cs="Aptos"/>
          <w:lang w:val="en-US"/>
        </w:rPr>
        <w:br/>
      </w:r>
      <w:proofErr w:type="spellStart"/>
      <w:r w:rsidR="2CFB2AD5" w:rsidRPr="1EF6998B">
        <w:rPr>
          <w:rFonts w:ascii="Aptos" w:eastAsia="Aptos" w:hAnsi="Aptos" w:cs="Aptos"/>
          <w:lang w:val="en-US"/>
        </w:rPr>
        <w:t>na</w:t>
      </w:r>
      <w:proofErr w:type="spellEnd"/>
      <w:r w:rsidR="2CFB2AD5" w:rsidRPr="1EF6998B">
        <w:rPr>
          <w:rFonts w:ascii="Aptos" w:eastAsia="Aptos" w:hAnsi="Aptos" w:cs="Aptos"/>
          <w:lang w:val="en-US"/>
        </w:rPr>
        <w:t xml:space="preserve"> </w:t>
      </w:r>
      <w:proofErr w:type="spellStart"/>
      <w:r w:rsidR="2CFB2AD5" w:rsidRPr="1EF6998B">
        <w:rPr>
          <w:rFonts w:ascii="Aptos" w:eastAsia="Aptos" w:hAnsi="Aptos" w:cs="Aptos"/>
          <w:lang w:val="en-US"/>
        </w:rPr>
        <w:t>webu</w:t>
      </w:r>
      <w:proofErr w:type="spellEnd"/>
      <w:r w:rsidR="2CFB2AD5" w:rsidRPr="1EF6998B">
        <w:rPr>
          <w:rFonts w:ascii="Aptos" w:eastAsia="Aptos" w:hAnsi="Aptos" w:cs="Aptos"/>
          <w:lang w:val="en-US"/>
        </w:rPr>
        <w:t xml:space="preserve"> </w:t>
      </w:r>
      <w:proofErr w:type="spellStart"/>
      <w:r w:rsidR="2CFB2AD5" w:rsidRPr="1EF6998B">
        <w:rPr>
          <w:rFonts w:ascii="Aptos" w:eastAsia="Aptos" w:hAnsi="Aptos" w:cs="Aptos"/>
          <w:lang w:val="en-US"/>
        </w:rPr>
        <w:t>na</w:t>
      </w:r>
      <w:proofErr w:type="spellEnd"/>
      <w:r w:rsidR="2CFB2AD5" w:rsidRPr="1EF6998B">
        <w:rPr>
          <w:rFonts w:ascii="Aptos" w:eastAsia="Aptos" w:hAnsi="Aptos" w:cs="Aptos"/>
          <w:lang w:val="en-US"/>
        </w:rPr>
        <w:t xml:space="preserve"> </w:t>
      </w:r>
      <w:proofErr w:type="spellStart"/>
      <w:r w:rsidR="2CFB2AD5" w:rsidRPr="1EF6998B">
        <w:rPr>
          <w:rFonts w:ascii="Aptos" w:eastAsia="Aptos" w:hAnsi="Aptos" w:cs="Aptos"/>
          <w:lang w:val="en-US"/>
        </w:rPr>
        <w:t>adrese</w:t>
      </w:r>
      <w:proofErr w:type="spellEnd"/>
      <w:r w:rsidR="2CFB2AD5" w:rsidRPr="1EF6998B">
        <w:rPr>
          <w:rFonts w:ascii="Aptos" w:eastAsia="Aptos" w:hAnsi="Aptos" w:cs="Aptos"/>
          <w:lang w:val="en-US"/>
        </w:rPr>
        <w:t xml:space="preserve"> </w:t>
      </w:r>
      <w:hyperlink r:id="rId30">
        <w:r w:rsidR="2CFB2AD5" w:rsidRPr="1EF6998B">
          <w:rPr>
            <w:rStyle w:val="Hypertextovodkaz"/>
            <w:rFonts w:ascii="Aptos" w:eastAsia="Aptos" w:hAnsi="Aptos" w:cs="Aptos"/>
            <w:lang w:val="en-US"/>
          </w:rPr>
          <w:t>https://is-stag.zcu.cz/napoveda/web-services/ws_ws.html</w:t>
        </w:r>
      </w:hyperlink>
      <w:r w:rsidR="2CFB2AD5" w:rsidRPr="1EF6998B">
        <w:rPr>
          <w:rFonts w:ascii="Aptos" w:eastAsia="Aptos" w:hAnsi="Aptos" w:cs="Aptos"/>
          <w:lang w:val="en-US"/>
        </w:rPr>
        <w:t xml:space="preserve">. </w:t>
      </w:r>
      <w:proofErr w:type="spellStart"/>
      <w:r w:rsidR="2CFB2AD5" w:rsidRPr="1EF6998B">
        <w:rPr>
          <w:rFonts w:ascii="Aptos" w:eastAsia="Aptos" w:hAnsi="Aptos" w:cs="Aptos"/>
          <w:lang w:val="en-US"/>
        </w:rPr>
        <w:t>Dále</w:t>
      </w:r>
      <w:proofErr w:type="spellEnd"/>
      <w:r w:rsidR="2CFB2AD5" w:rsidRPr="1EF6998B">
        <w:rPr>
          <w:rFonts w:ascii="Aptos" w:eastAsia="Aptos" w:hAnsi="Aptos" w:cs="Aptos"/>
          <w:lang w:val="en-US"/>
        </w:rPr>
        <w:t xml:space="preserve"> se </w:t>
      </w:r>
      <w:r w:rsidR="00387DD7">
        <w:rPr>
          <w:rFonts w:ascii="Aptos" w:eastAsia="Aptos" w:hAnsi="Aptos" w:cs="Aptos"/>
          <w:lang w:val="en-US"/>
        </w:rPr>
        <w:br/>
      </w:r>
      <w:r w:rsidR="2CFB2AD5" w:rsidRPr="1EF6998B">
        <w:rPr>
          <w:rFonts w:ascii="Aptos" w:eastAsia="Aptos" w:hAnsi="Aptos" w:cs="Aptos"/>
          <w:lang w:val="en-US"/>
        </w:rPr>
        <w:t xml:space="preserve">v </w:t>
      </w:r>
      <w:proofErr w:type="spellStart"/>
      <w:r w:rsidR="008D52AB">
        <w:rPr>
          <w:rFonts w:ascii="Aptos" w:eastAsia="Aptos" w:hAnsi="Aptos" w:cs="Aptos"/>
          <w:b/>
          <w:bCs/>
          <w:lang w:val="en-US"/>
        </w:rPr>
        <w:t>příloze</w:t>
      </w:r>
      <w:proofErr w:type="spellEnd"/>
      <w:r w:rsidR="008D52AB">
        <w:rPr>
          <w:rFonts w:ascii="Aptos" w:eastAsia="Aptos" w:hAnsi="Aptos" w:cs="Aptos"/>
          <w:b/>
          <w:bCs/>
          <w:lang w:val="en-US"/>
        </w:rPr>
        <w:t xml:space="preserve"> č. 3</w:t>
      </w:r>
      <w:r w:rsidR="008D52AB">
        <w:rPr>
          <w:rFonts w:ascii="Aptos" w:eastAsia="Aptos" w:hAnsi="Aptos" w:cs="Aptos"/>
          <w:lang w:val="en-US"/>
        </w:rPr>
        <w:t xml:space="preserve"> </w:t>
      </w:r>
      <w:r w:rsidR="2CFB2AD5" w:rsidRPr="1EF6998B">
        <w:rPr>
          <w:rFonts w:ascii="Aptos" w:eastAsia="Aptos" w:hAnsi="Aptos" w:cs="Aptos"/>
          <w:lang w:val="en-US"/>
        </w:rPr>
        <w:t xml:space="preserve">a </w:t>
      </w:r>
      <w:proofErr w:type="spellStart"/>
      <w:r w:rsidR="2CFB2AD5" w:rsidRPr="1EF6998B">
        <w:rPr>
          <w:rFonts w:ascii="Aptos" w:eastAsia="Aptos" w:hAnsi="Aptos" w:cs="Aptos"/>
          <w:lang w:val="en-US"/>
        </w:rPr>
        <w:t>na</w:t>
      </w:r>
      <w:proofErr w:type="spellEnd"/>
      <w:r w:rsidR="2CFB2AD5" w:rsidRPr="1EF6998B">
        <w:rPr>
          <w:rFonts w:ascii="Aptos" w:eastAsia="Aptos" w:hAnsi="Aptos" w:cs="Aptos"/>
          <w:lang w:val="en-US"/>
        </w:rPr>
        <w:t xml:space="preserve"> </w:t>
      </w:r>
      <w:proofErr w:type="spellStart"/>
      <w:r w:rsidR="2CFB2AD5" w:rsidRPr="1EF6998B">
        <w:rPr>
          <w:rFonts w:ascii="Aptos" w:eastAsia="Aptos" w:hAnsi="Aptos" w:cs="Aptos"/>
          <w:lang w:val="en-US"/>
        </w:rPr>
        <w:t>adrese</w:t>
      </w:r>
      <w:proofErr w:type="spellEnd"/>
      <w:r w:rsidR="2CFB2AD5" w:rsidRPr="1EF6998B">
        <w:rPr>
          <w:rFonts w:ascii="Aptos" w:eastAsia="Aptos" w:hAnsi="Aptos" w:cs="Aptos"/>
          <w:lang w:val="en-US"/>
        </w:rPr>
        <w:t xml:space="preserve"> </w:t>
      </w:r>
      <w:hyperlink r:id="rId31" w:history="1">
        <w:r w:rsidR="00387DD7" w:rsidRPr="00336B43">
          <w:rPr>
            <w:rStyle w:val="Hypertextovodkaz"/>
            <w:rFonts w:ascii="Aptos" w:eastAsia="Aptos" w:hAnsi="Aptos" w:cs="Aptos"/>
            <w:lang w:val="en-US"/>
          </w:rPr>
          <w:t>https://stag-demo.zcu.cz/ws/web?pp_locale=cs</w:t>
        </w:r>
        <w:r w:rsidR="00387DD7" w:rsidRPr="00336B43">
          <w:rPr>
            <w:rStyle w:val="Hypertextovodkaz"/>
            <w:rFonts w:ascii="Aptos" w:eastAsia="Aptos" w:hAnsi="Aptos" w:cs="Aptos"/>
            <w:lang w:val="en-US"/>
          </w:rPr>
          <w:br/>
          <w:t>&amp;</w:t>
        </w:r>
        <w:proofErr w:type="spellStart"/>
        <w:r w:rsidR="00387DD7" w:rsidRPr="00336B43">
          <w:rPr>
            <w:rStyle w:val="Hypertextovodkaz"/>
            <w:rFonts w:ascii="Aptos" w:eastAsia="Aptos" w:hAnsi="Aptos" w:cs="Aptos"/>
            <w:lang w:val="en-US"/>
          </w:rPr>
          <w:t>selectedTyp</w:t>
        </w:r>
        <w:proofErr w:type="spellEnd"/>
        <w:r w:rsidR="00387DD7" w:rsidRPr="00336B43">
          <w:rPr>
            <w:rStyle w:val="Hypertextovodkaz"/>
            <w:rFonts w:ascii="Aptos" w:eastAsia="Aptos" w:hAnsi="Aptos" w:cs="Aptos"/>
            <w:lang w:val="en-US"/>
          </w:rPr>
          <w:t>=</w:t>
        </w:r>
        <w:proofErr w:type="spellStart"/>
        <w:r w:rsidR="00387DD7" w:rsidRPr="00336B43">
          <w:rPr>
            <w:rStyle w:val="Hypertextovodkaz"/>
            <w:rFonts w:ascii="Aptos" w:eastAsia="Aptos" w:hAnsi="Aptos" w:cs="Aptos"/>
            <w:lang w:val="en-US"/>
          </w:rPr>
          <w:t>REST&amp;pp_reqType</w:t>
        </w:r>
        <w:proofErr w:type="spellEnd"/>
        <w:r w:rsidR="00387DD7" w:rsidRPr="00336B43">
          <w:rPr>
            <w:rStyle w:val="Hypertextovodkaz"/>
            <w:rFonts w:ascii="Aptos" w:eastAsia="Aptos" w:hAnsi="Aptos" w:cs="Aptos"/>
            <w:lang w:val="en-US"/>
          </w:rPr>
          <w:t>=</w:t>
        </w:r>
        <w:proofErr w:type="spellStart"/>
        <w:r w:rsidR="00387DD7" w:rsidRPr="00336B43">
          <w:rPr>
            <w:rStyle w:val="Hypertextovodkaz"/>
            <w:rFonts w:ascii="Aptos" w:eastAsia="Aptos" w:hAnsi="Aptos" w:cs="Aptos"/>
            <w:lang w:val="en-US"/>
          </w:rPr>
          <w:t>render&amp;pp_page</w:t>
        </w:r>
        <w:proofErr w:type="spellEnd"/>
        <w:r w:rsidR="00387DD7" w:rsidRPr="00336B43">
          <w:rPr>
            <w:rStyle w:val="Hypertextovodkaz"/>
            <w:rFonts w:ascii="Aptos" w:eastAsia="Aptos" w:hAnsi="Aptos" w:cs="Aptos"/>
            <w:lang w:val="en-US"/>
          </w:rPr>
          <w:t>=</w:t>
        </w:r>
        <w:proofErr w:type="spellStart"/>
        <w:r w:rsidR="00387DD7" w:rsidRPr="00336B43">
          <w:rPr>
            <w:rStyle w:val="Hypertextovodkaz"/>
            <w:rFonts w:ascii="Aptos" w:eastAsia="Aptos" w:hAnsi="Aptos" w:cs="Aptos"/>
            <w:lang w:val="en-US"/>
          </w:rPr>
          <w:t>serviceList&amp;addr</w:t>
        </w:r>
        <w:proofErr w:type="spellEnd"/>
        <w:r w:rsidR="00387DD7" w:rsidRPr="00336B43">
          <w:rPr>
            <w:rStyle w:val="Hypertextovodkaz"/>
            <w:rFonts w:ascii="Aptos" w:eastAsia="Aptos" w:hAnsi="Aptos" w:cs="Aptos"/>
            <w:lang w:val="en-US"/>
          </w:rPr>
          <w:t>=all</w:t>
        </w:r>
      </w:hyperlink>
      <w:r w:rsidR="2CFB2AD5" w:rsidRPr="1EF6998B">
        <w:rPr>
          <w:rFonts w:ascii="Aptos" w:eastAsia="Aptos" w:hAnsi="Aptos" w:cs="Aptos"/>
          <w:lang w:val="en-US"/>
        </w:rPr>
        <w:t xml:space="preserve"> </w:t>
      </w:r>
      <w:r w:rsidR="3E5D1BBE" w:rsidRPr="1EF6998B">
        <w:rPr>
          <w:rFonts w:ascii="Aptos" w:eastAsia="Aptos" w:hAnsi="Aptos" w:cs="Aptos"/>
          <w:lang w:val="en-US"/>
        </w:rPr>
        <w:t>(</w:t>
      </w:r>
      <w:proofErr w:type="spellStart"/>
      <w:r w:rsidR="00A95FB7" w:rsidRPr="00A95FB7">
        <w:rPr>
          <w:rFonts w:ascii="Aptos" w:eastAsia="Aptos" w:hAnsi="Aptos" w:cs="Aptos"/>
          <w:b/>
          <w:lang w:val="en-US"/>
        </w:rPr>
        <w:t>příloha</w:t>
      </w:r>
      <w:proofErr w:type="spellEnd"/>
      <w:r w:rsidR="00A95FB7" w:rsidRPr="00A95FB7">
        <w:rPr>
          <w:rFonts w:ascii="Aptos" w:eastAsia="Aptos" w:hAnsi="Aptos" w:cs="Aptos"/>
          <w:b/>
          <w:lang w:val="en-US"/>
        </w:rPr>
        <w:t xml:space="preserve"> </w:t>
      </w:r>
      <w:r w:rsidR="00387DD7">
        <w:rPr>
          <w:rFonts w:ascii="Aptos" w:eastAsia="Aptos" w:hAnsi="Aptos" w:cs="Aptos"/>
          <w:b/>
          <w:lang w:val="en-US"/>
        </w:rPr>
        <w:br/>
      </w:r>
      <w:r w:rsidR="00A95FB7" w:rsidRPr="00A95FB7">
        <w:rPr>
          <w:rFonts w:ascii="Aptos" w:eastAsia="Aptos" w:hAnsi="Aptos" w:cs="Aptos"/>
          <w:b/>
          <w:lang w:val="en-US"/>
        </w:rPr>
        <w:t>č. 4</w:t>
      </w:r>
      <w:r w:rsidR="3E5D1BBE" w:rsidRPr="1EF6998B">
        <w:rPr>
          <w:rFonts w:ascii="Aptos" w:eastAsia="Aptos" w:hAnsi="Aptos" w:cs="Aptos"/>
          <w:lang w:val="en-US"/>
        </w:rPr>
        <w:t xml:space="preserve">) </w:t>
      </w:r>
      <w:r w:rsidR="00F86D95">
        <w:rPr>
          <w:rFonts w:ascii="Aptos" w:eastAsia="Aptos" w:hAnsi="Aptos" w:cs="Aptos"/>
          <w:lang w:val="en-US"/>
        </w:rPr>
        <w:t xml:space="preserve">se </w:t>
      </w:r>
      <w:proofErr w:type="spellStart"/>
      <w:r w:rsidR="2CFB2AD5" w:rsidRPr="1EF6998B">
        <w:rPr>
          <w:rFonts w:ascii="Aptos" w:eastAsia="Aptos" w:hAnsi="Aptos" w:cs="Aptos"/>
          <w:lang w:val="en-US"/>
        </w:rPr>
        <w:t>nacházejí</w:t>
      </w:r>
      <w:proofErr w:type="spellEnd"/>
      <w:r w:rsidR="2CFB2AD5" w:rsidRPr="1EF6998B">
        <w:rPr>
          <w:rFonts w:ascii="Aptos" w:eastAsia="Aptos" w:hAnsi="Aptos" w:cs="Aptos"/>
          <w:lang w:val="en-US"/>
        </w:rPr>
        <w:t xml:space="preserve"> </w:t>
      </w:r>
      <w:proofErr w:type="spellStart"/>
      <w:r w:rsidR="2CFB2AD5" w:rsidRPr="1EF6998B">
        <w:rPr>
          <w:rFonts w:ascii="Aptos" w:eastAsia="Aptos" w:hAnsi="Aptos" w:cs="Aptos"/>
          <w:lang w:val="en-US"/>
        </w:rPr>
        <w:t>technické</w:t>
      </w:r>
      <w:proofErr w:type="spellEnd"/>
      <w:r w:rsidR="2CFB2AD5" w:rsidRPr="1EF6998B">
        <w:rPr>
          <w:rFonts w:ascii="Aptos" w:eastAsia="Aptos" w:hAnsi="Aptos" w:cs="Aptos"/>
          <w:lang w:val="en-US"/>
        </w:rPr>
        <w:t xml:space="preserve"> </w:t>
      </w:r>
      <w:proofErr w:type="spellStart"/>
      <w:r w:rsidR="2CFB2AD5" w:rsidRPr="1EF6998B">
        <w:rPr>
          <w:rFonts w:ascii="Aptos" w:eastAsia="Aptos" w:hAnsi="Aptos" w:cs="Aptos"/>
          <w:lang w:val="en-US"/>
        </w:rPr>
        <w:t>strojově</w:t>
      </w:r>
      <w:proofErr w:type="spellEnd"/>
      <w:r w:rsidR="2CFB2AD5" w:rsidRPr="1EF6998B">
        <w:rPr>
          <w:rFonts w:ascii="Aptos" w:eastAsia="Aptos" w:hAnsi="Aptos" w:cs="Aptos"/>
          <w:lang w:val="en-US"/>
        </w:rPr>
        <w:t xml:space="preserve"> </w:t>
      </w:r>
      <w:proofErr w:type="spellStart"/>
      <w:r w:rsidR="2CFB2AD5" w:rsidRPr="1EF6998B">
        <w:rPr>
          <w:rFonts w:ascii="Aptos" w:eastAsia="Aptos" w:hAnsi="Aptos" w:cs="Aptos"/>
          <w:lang w:val="en-US"/>
        </w:rPr>
        <w:t>zpracovatelné</w:t>
      </w:r>
      <w:proofErr w:type="spellEnd"/>
      <w:r w:rsidR="2CFB2AD5" w:rsidRPr="1EF6998B">
        <w:rPr>
          <w:rFonts w:ascii="Aptos" w:eastAsia="Aptos" w:hAnsi="Aptos" w:cs="Aptos"/>
          <w:lang w:val="en-US"/>
        </w:rPr>
        <w:t xml:space="preserve"> </w:t>
      </w:r>
      <w:proofErr w:type="spellStart"/>
      <w:r w:rsidR="2CFB2AD5" w:rsidRPr="1EF6998B">
        <w:rPr>
          <w:rFonts w:ascii="Aptos" w:eastAsia="Aptos" w:hAnsi="Aptos" w:cs="Aptos"/>
          <w:lang w:val="en-US"/>
        </w:rPr>
        <w:t>popisy</w:t>
      </w:r>
      <w:proofErr w:type="spellEnd"/>
      <w:r w:rsidR="2CFB2AD5" w:rsidRPr="1EF6998B">
        <w:rPr>
          <w:rFonts w:ascii="Aptos" w:eastAsia="Aptos" w:hAnsi="Aptos" w:cs="Aptos"/>
          <w:lang w:val="en-US"/>
        </w:rPr>
        <w:t xml:space="preserve"> (WSDL, WADL, </w:t>
      </w:r>
      <w:proofErr w:type="spellStart"/>
      <w:r w:rsidR="2CFB2AD5" w:rsidRPr="1EF6998B">
        <w:rPr>
          <w:rFonts w:ascii="Aptos" w:eastAsia="Aptos" w:hAnsi="Aptos" w:cs="Aptos"/>
          <w:lang w:val="en-US"/>
        </w:rPr>
        <w:t>ukázková</w:t>
      </w:r>
      <w:proofErr w:type="spellEnd"/>
      <w:r w:rsidR="2CFB2AD5" w:rsidRPr="1EF6998B">
        <w:rPr>
          <w:rFonts w:ascii="Aptos" w:eastAsia="Aptos" w:hAnsi="Aptos" w:cs="Aptos"/>
          <w:lang w:val="en-US"/>
        </w:rPr>
        <w:t xml:space="preserve"> data v JSON).</w:t>
      </w:r>
    </w:p>
    <w:p w14:paraId="5AF2E3C8" w14:textId="50EBF4F9" w:rsidR="45985FEC" w:rsidRDefault="45985FEC" w:rsidP="45985FEC">
      <w:pPr>
        <w:pStyle w:val="Nadpis3"/>
        <w:rPr>
          <w:rFonts w:ascii="Aptos" w:eastAsia="Aptos" w:hAnsi="Aptos" w:cs="Aptos"/>
          <w:lang w:val="en-US"/>
        </w:rPr>
      </w:pPr>
      <w:bookmarkStart w:id="51" w:name="_Toc215852471"/>
      <w:proofErr w:type="spellStart"/>
      <w:r w:rsidRPr="45985FEC">
        <w:rPr>
          <w:lang w:val="en-US"/>
        </w:rPr>
        <w:t>Oznámení</w:t>
      </w:r>
      <w:proofErr w:type="spellEnd"/>
      <w:r w:rsidRPr="45985FEC">
        <w:rPr>
          <w:lang w:val="en-US"/>
        </w:rPr>
        <w:t xml:space="preserve"> IS/STAG</w:t>
      </w:r>
      <w:bookmarkEnd w:id="51"/>
    </w:p>
    <w:p w14:paraId="199056F5" w14:textId="48C15AA5" w:rsidR="45985FEC" w:rsidRDefault="2CFB2AD5" w:rsidP="45985FEC">
      <w:pPr>
        <w:spacing w:after="240"/>
        <w:rPr>
          <w:rFonts w:ascii="Aptos" w:eastAsia="Aptos" w:hAnsi="Aptos" w:cs="Aptos"/>
          <w:lang w:val="en-US"/>
        </w:rPr>
      </w:pPr>
      <w:proofErr w:type="spellStart"/>
      <w:r w:rsidRPr="1EF6998B">
        <w:rPr>
          <w:rFonts w:ascii="Aptos" w:eastAsia="Aptos" w:hAnsi="Aptos" w:cs="Aptos"/>
          <w:lang w:val="en-US"/>
        </w:rPr>
        <w:t>Detailní</w:t>
      </w:r>
      <w:proofErr w:type="spellEnd"/>
      <w:r w:rsidRPr="1EF6998B">
        <w:rPr>
          <w:rFonts w:ascii="Aptos" w:eastAsia="Aptos" w:hAnsi="Aptos" w:cs="Aptos"/>
          <w:lang w:val="en-US"/>
        </w:rPr>
        <w:t xml:space="preserve"> </w:t>
      </w:r>
      <w:proofErr w:type="spellStart"/>
      <w:r w:rsidRPr="1EF6998B">
        <w:rPr>
          <w:rFonts w:ascii="Aptos" w:eastAsia="Aptos" w:hAnsi="Aptos" w:cs="Aptos"/>
          <w:lang w:val="en-US"/>
        </w:rPr>
        <w:t>popis</w:t>
      </w:r>
      <w:proofErr w:type="spellEnd"/>
      <w:r w:rsidRPr="1EF6998B">
        <w:rPr>
          <w:rFonts w:ascii="Aptos" w:eastAsia="Aptos" w:hAnsi="Aptos" w:cs="Aptos"/>
          <w:lang w:val="en-US"/>
        </w:rPr>
        <w:t xml:space="preserve"> </w:t>
      </w:r>
      <w:proofErr w:type="spellStart"/>
      <w:r w:rsidRPr="1EF6998B">
        <w:rPr>
          <w:rFonts w:ascii="Aptos" w:eastAsia="Aptos" w:hAnsi="Aptos" w:cs="Aptos"/>
          <w:lang w:val="en-US"/>
        </w:rPr>
        <w:t>oznámení</w:t>
      </w:r>
      <w:proofErr w:type="spellEnd"/>
      <w:r w:rsidRPr="1EF6998B">
        <w:rPr>
          <w:rFonts w:ascii="Aptos" w:eastAsia="Aptos" w:hAnsi="Aptos" w:cs="Aptos"/>
          <w:lang w:val="en-US"/>
        </w:rPr>
        <w:t xml:space="preserve"> </w:t>
      </w:r>
      <w:proofErr w:type="spellStart"/>
      <w:r w:rsidRPr="1EF6998B">
        <w:rPr>
          <w:rFonts w:ascii="Aptos" w:eastAsia="Aptos" w:hAnsi="Aptos" w:cs="Aptos"/>
          <w:lang w:val="en-US"/>
        </w:rPr>
        <w:t>zasílaných</w:t>
      </w:r>
      <w:proofErr w:type="spellEnd"/>
      <w:r w:rsidRPr="1EF6998B">
        <w:rPr>
          <w:rFonts w:ascii="Aptos" w:eastAsia="Aptos" w:hAnsi="Aptos" w:cs="Aptos"/>
          <w:lang w:val="en-US"/>
        </w:rPr>
        <w:t xml:space="preserve"> </w:t>
      </w:r>
      <w:proofErr w:type="spellStart"/>
      <w:r w:rsidRPr="1EF6998B">
        <w:rPr>
          <w:rFonts w:ascii="Aptos" w:eastAsia="Aptos" w:hAnsi="Aptos" w:cs="Aptos"/>
          <w:lang w:val="en-US"/>
        </w:rPr>
        <w:t>uživatelům</w:t>
      </w:r>
      <w:proofErr w:type="spellEnd"/>
      <w:r w:rsidRPr="1EF6998B">
        <w:rPr>
          <w:rFonts w:ascii="Aptos" w:eastAsia="Aptos" w:hAnsi="Aptos" w:cs="Aptos"/>
          <w:lang w:val="en-US"/>
        </w:rPr>
        <w:t xml:space="preserve"> IS/STAG je k </w:t>
      </w:r>
      <w:proofErr w:type="spellStart"/>
      <w:r w:rsidRPr="1EF6998B">
        <w:rPr>
          <w:rFonts w:ascii="Aptos" w:eastAsia="Aptos" w:hAnsi="Aptos" w:cs="Aptos"/>
          <w:lang w:val="en-US"/>
        </w:rPr>
        <w:t>dispozici</w:t>
      </w:r>
      <w:proofErr w:type="spellEnd"/>
      <w:r w:rsidRPr="1EF6998B">
        <w:rPr>
          <w:rFonts w:ascii="Aptos" w:eastAsia="Aptos" w:hAnsi="Aptos" w:cs="Aptos"/>
          <w:lang w:val="en-US"/>
        </w:rPr>
        <w:t xml:space="preserve"> v </w:t>
      </w:r>
      <w:proofErr w:type="spellStart"/>
      <w:r w:rsidRPr="1EF6998B">
        <w:rPr>
          <w:rFonts w:ascii="Aptos" w:eastAsia="Aptos" w:hAnsi="Aptos" w:cs="Aptos"/>
          <w:b/>
          <w:bCs/>
          <w:lang w:val="en-US"/>
        </w:rPr>
        <w:t>příloze</w:t>
      </w:r>
      <w:proofErr w:type="spellEnd"/>
      <w:r w:rsidRPr="1EF6998B">
        <w:rPr>
          <w:rFonts w:ascii="Aptos" w:eastAsia="Aptos" w:hAnsi="Aptos" w:cs="Aptos"/>
          <w:b/>
          <w:bCs/>
          <w:lang w:val="en-US"/>
        </w:rPr>
        <w:t xml:space="preserve"> č. 6</w:t>
      </w:r>
      <w:r w:rsidRPr="1EF6998B">
        <w:rPr>
          <w:rFonts w:ascii="Aptos" w:eastAsia="Aptos" w:hAnsi="Aptos" w:cs="Aptos"/>
          <w:lang w:val="en-US"/>
        </w:rPr>
        <w:t xml:space="preserve"> a </w:t>
      </w:r>
      <w:proofErr w:type="spellStart"/>
      <w:r w:rsidRPr="1EF6998B">
        <w:rPr>
          <w:rFonts w:ascii="Aptos" w:eastAsia="Aptos" w:hAnsi="Aptos" w:cs="Aptos"/>
          <w:lang w:val="en-US"/>
        </w:rPr>
        <w:t>na</w:t>
      </w:r>
      <w:proofErr w:type="spellEnd"/>
      <w:r w:rsidRPr="1EF6998B">
        <w:rPr>
          <w:rFonts w:ascii="Aptos" w:eastAsia="Aptos" w:hAnsi="Aptos" w:cs="Aptos"/>
          <w:lang w:val="en-US"/>
        </w:rPr>
        <w:t xml:space="preserve"> </w:t>
      </w:r>
      <w:proofErr w:type="spellStart"/>
      <w:r w:rsidRPr="1EF6998B">
        <w:rPr>
          <w:rFonts w:ascii="Aptos" w:eastAsia="Aptos" w:hAnsi="Aptos" w:cs="Aptos"/>
          <w:lang w:val="en-US"/>
        </w:rPr>
        <w:t>adrese</w:t>
      </w:r>
      <w:proofErr w:type="spellEnd"/>
      <w:r w:rsidRPr="1EF6998B">
        <w:rPr>
          <w:rFonts w:ascii="Aptos" w:eastAsia="Aptos" w:hAnsi="Aptos" w:cs="Aptos"/>
          <w:lang w:val="en-US"/>
        </w:rPr>
        <w:t xml:space="preserve"> </w:t>
      </w:r>
      <w:hyperlink r:id="rId32" w:anchor="portal_oznameni_seznam" w:history="1">
        <w:r w:rsidR="00F86D95" w:rsidRPr="00336B43">
          <w:rPr>
            <w:rStyle w:val="Hypertextovodkaz"/>
            <w:rFonts w:ascii="Aptos" w:eastAsia="Aptos" w:hAnsi="Aptos" w:cs="Aptos"/>
            <w:lang w:val="en-US"/>
          </w:rPr>
          <w:t>https://is-stag.zcu.cz/napoveda/stag-v-portalu/portal_oznameni.html#</w:t>
        </w:r>
        <w:r w:rsidR="00F86D95" w:rsidRPr="00336B43">
          <w:rPr>
            <w:rStyle w:val="Hypertextovodkaz"/>
            <w:rFonts w:ascii="Aptos" w:eastAsia="Aptos" w:hAnsi="Aptos" w:cs="Aptos"/>
            <w:lang w:val="en-US"/>
          </w:rPr>
          <w:br/>
        </w:r>
        <w:proofErr w:type="spellStart"/>
        <w:r w:rsidR="00F86D95" w:rsidRPr="00336B43">
          <w:rPr>
            <w:rStyle w:val="Hypertextovodkaz"/>
            <w:rFonts w:ascii="Aptos" w:eastAsia="Aptos" w:hAnsi="Aptos" w:cs="Aptos"/>
            <w:lang w:val="en-US"/>
          </w:rPr>
          <w:t>portal_oznameni_seznam</w:t>
        </w:r>
        <w:proofErr w:type="spellEnd"/>
      </w:hyperlink>
      <w:r>
        <w:t>. Zde jsou i upozornění na událost ve spisové službě - tedy že studentovi nebo uchazeči bylo doručeno rozhodnutí prostřednictvím spisové služby a lze si jej prostřednictvím webového rozhraní IS/STAG zobrazit: “Doručení rozhodnutí, ‘PISDJ’. Dále “Upozornění na nový PDF soubor přikládaný do spisu studenta ve spisové službě (či do modulu souborů)”, ‘NEWSOUB’.</w:t>
      </w:r>
    </w:p>
    <w:p w14:paraId="1FAB37B6" w14:textId="0A32E744" w:rsidR="45985FEC" w:rsidRDefault="45985FEC" w:rsidP="45985FEC">
      <w:pPr>
        <w:pStyle w:val="Nadpis2"/>
      </w:pPr>
      <w:bookmarkStart w:id="52" w:name="_Toc215852472"/>
      <w:r>
        <w:t>Rozhraní info.zcu.cz</w:t>
      </w:r>
      <w:bookmarkEnd w:id="52"/>
    </w:p>
    <w:p w14:paraId="481F37F8" w14:textId="3C01AD07" w:rsidR="45985FEC" w:rsidRDefault="2CFB2AD5" w:rsidP="45985FEC">
      <w:pPr>
        <w:spacing w:after="240"/>
      </w:pPr>
      <w:r>
        <w:t xml:space="preserve">K dispozici je export článků ve strojově čitelné podobě ve formátu podobném RSS. V administraci info.zcu.cz je pro správce možnost označování článků pro mobilní aplikaci. Tyto články lze následně získat např. takto: </w:t>
      </w:r>
      <w:proofErr w:type="spellStart"/>
      <w:r w:rsidRPr="1EF6998B">
        <w:rPr>
          <w:rFonts w:ascii="Courier New" w:eastAsia="Courier New" w:hAnsi="Courier New" w:cs="Courier New"/>
          <w:sz w:val="22"/>
          <w:szCs w:val="22"/>
        </w:rPr>
        <w:t>curl</w:t>
      </w:r>
      <w:proofErr w:type="spellEnd"/>
      <w:r w:rsidRPr="1EF6998B">
        <w:rPr>
          <w:rFonts w:ascii="Courier New" w:eastAsia="Courier New" w:hAnsi="Courier New" w:cs="Courier New"/>
          <w:sz w:val="22"/>
          <w:szCs w:val="22"/>
        </w:rPr>
        <w:t xml:space="preserve"> -o info_response.rss.xml </w:t>
      </w:r>
      <w:hyperlink r:id="rId33">
        <w:r w:rsidRPr="1EF6998B">
          <w:rPr>
            <w:rStyle w:val="Hypertextovodkaz"/>
            <w:rFonts w:ascii="Courier New" w:eastAsia="Courier New" w:hAnsi="Courier New" w:cs="Courier New"/>
            <w:sz w:val="22"/>
            <w:szCs w:val="22"/>
          </w:rPr>
          <w:t>https://info.zcu.cz/jsp_service/rss.jsp?rubrika=3&amp;pracoviste=REK&amp;exportMobileApp=A</w:t>
        </w:r>
      </w:hyperlink>
      <w:r>
        <w:t xml:space="preserve">. Popis a ukázkový výstup je k dispozici i v </w:t>
      </w:r>
      <w:r w:rsidRPr="1EF6998B">
        <w:rPr>
          <w:b/>
          <w:bCs/>
        </w:rPr>
        <w:t>příloze č. 7</w:t>
      </w:r>
      <w:r w:rsidRPr="1EF6998B">
        <w:rPr>
          <w:rFonts w:ascii="Aptos" w:eastAsia="Aptos" w:hAnsi="Aptos" w:cs="Aptos"/>
        </w:rPr>
        <w:t>.</w:t>
      </w:r>
    </w:p>
    <w:p w14:paraId="5B4D51F4" w14:textId="77054EE4" w:rsidR="45985FEC" w:rsidRDefault="00AE63BE" w:rsidP="00AE63BE">
      <w:pPr>
        <w:pStyle w:val="Nadpis2"/>
      </w:pPr>
      <w:bookmarkStart w:id="53" w:name="_Toc215852473"/>
      <w:r>
        <w:t xml:space="preserve">Rozhraní </w:t>
      </w:r>
      <w:r w:rsidRPr="00AE63BE">
        <w:t>systému menzy (ISKAM</w:t>
      </w:r>
      <w:r>
        <w:t xml:space="preserve">4, </w:t>
      </w:r>
      <w:proofErr w:type="spellStart"/>
      <w:r>
        <w:t>Dimenso</w:t>
      </w:r>
      <w:proofErr w:type="spellEnd"/>
      <w:r>
        <w:t xml:space="preserve"> ISKAM</w:t>
      </w:r>
      <w:r w:rsidRPr="00AE63BE">
        <w:t>)</w:t>
      </w:r>
      <w:bookmarkEnd w:id="53"/>
    </w:p>
    <w:p w14:paraId="0971420C" w14:textId="00738222" w:rsidR="004446C5" w:rsidRPr="004446C5" w:rsidRDefault="00AE63BE" w:rsidP="00AE63BE">
      <w:r>
        <w:t>P</w:t>
      </w:r>
      <w:r w:rsidRPr="00AE63BE">
        <w:t xml:space="preserve">odrobný popis </w:t>
      </w:r>
      <w:r>
        <w:t xml:space="preserve">rozhraní </w:t>
      </w:r>
      <w:r w:rsidRPr="00AE63BE">
        <w:t>systému menzy (ISKAM</w:t>
      </w:r>
      <w:r>
        <w:t xml:space="preserve">, </w:t>
      </w:r>
      <w:proofErr w:type="spellStart"/>
      <w:r>
        <w:t>Dimenso</w:t>
      </w:r>
      <w:proofErr w:type="spellEnd"/>
      <w:r>
        <w:t xml:space="preserve"> ISKAM</w:t>
      </w:r>
      <w:r w:rsidRPr="00AE63BE">
        <w:t xml:space="preserve">) je uveden v </w:t>
      </w:r>
      <w:r w:rsidRPr="00AE63BE">
        <w:rPr>
          <w:b/>
          <w:bCs/>
        </w:rPr>
        <w:t>příloze č. 5</w:t>
      </w:r>
      <w:r w:rsidRPr="00AE63BE">
        <w:t xml:space="preserve"> této dokumentace.</w:t>
      </w:r>
      <w:r>
        <w:t xml:space="preserve"> </w:t>
      </w:r>
      <w:r w:rsidRPr="00AE63BE">
        <w:t xml:space="preserve">Pro napojení externího systému menzy do mobilní aplikace ZČU existují v současné době dvě podoby rozhraní (webové služby). </w:t>
      </w:r>
      <w:r w:rsidR="004446C5">
        <w:br w:type="page"/>
      </w:r>
    </w:p>
    <w:p w14:paraId="398B6C35" w14:textId="77777777" w:rsidR="0091612A" w:rsidRDefault="0091612A" w:rsidP="0091612A">
      <w:pPr>
        <w:pStyle w:val="Nadpis1"/>
      </w:pPr>
      <w:bookmarkStart w:id="54" w:name="_Toc215852474"/>
      <w:r>
        <w:lastRenderedPageBreak/>
        <w:t>Rozsah dodávky díla</w:t>
      </w:r>
      <w:bookmarkEnd w:id="54"/>
    </w:p>
    <w:p w14:paraId="1CC8B9FE" w14:textId="5597A998" w:rsidR="009D1117" w:rsidRDefault="002758DE" w:rsidP="00D31E4E">
      <w:pPr>
        <w:pStyle w:val="Nadpis2"/>
      </w:pPr>
      <w:bookmarkStart w:id="55" w:name="_Toc215852475"/>
      <w:r>
        <w:t xml:space="preserve">Prováděcí </w:t>
      </w:r>
      <w:r w:rsidR="00FE6977">
        <w:t xml:space="preserve">a bezpečnostní </w:t>
      </w:r>
      <w:r>
        <w:t>projekt</w:t>
      </w:r>
      <w:bookmarkEnd w:id="55"/>
    </w:p>
    <w:p w14:paraId="6A46DAA1" w14:textId="3F271484" w:rsidR="005C1803" w:rsidRDefault="005C1803" w:rsidP="005C1803">
      <w:r w:rsidRPr="00FE6977">
        <w:rPr>
          <w:b/>
          <w:bCs/>
        </w:rPr>
        <w:t>Prováděcí projekt</w:t>
      </w:r>
      <w:r>
        <w:t xml:space="preserve"> je detailní </w:t>
      </w:r>
      <w:r w:rsidR="00FE6977" w:rsidRPr="00FE6977">
        <w:t>ucelená a závazná</w:t>
      </w:r>
      <w:r w:rsidR="00FE6977">
        <w:t xml:space="preserve"> </w:t>
      </w:r>
      <w:r>
        <w:t>technická dokumentace, která převádí požadavky a architekturu do konkrétních parametrů implementace. Je to závazný podklad pro vývoj, testování i akceptaci díla.</w:t>
      </w:r>
    </w:p>
    <w:p w14:paraId="3EAAEA36" w14:textId="3B3E3D43" w:rsidR="005C1803" w:rsidRDefault="005C1803" w:rsidP="005C1803">
      <w:r>
        <w:t>Obsahuje technické, funkční i procesní specifikace na úrovni, kde je možné jednoznačně realizovat kód, nastavení systémů, integrační vazby, datové struktury a testovací scénáře.</w:t>
      </w:r>
      <w:r w:rsidRPr="005C1803">
        <w:t xml:space="preserve"> </w:t>
      </w:r>
    </w:p>
    <w:p w14:paraId="07CA046C" w14:textId="77777777" w:rsidR="00FE6977" w:rsidRPr="00FE6977" w:rsidRDefault="00FE6977" w:rsidP="00FE6977">
      <w:pPr>
        <w:rPr>
          <w:u w:val="single"/>
        </w:rPr>
      </w:pPr>
      <w:r w:rsidRPr="00FE6977">
        <w:rPr>
          <w:u w:val="single"/>
        </w:rPr>
        <w:t>Prováděcí projekt zahrnuje zejména:</w:t>
      </w:r>
    </w:p>
    <w:p w14:paraId="4AD755F0" w14:textId="77777777" w:rsidR="00FE6977" w:rsidRDefault="00FE6977" w:rsidP="00D3150F">
      <w:pPr>
        <w:pStyle w:val="Odstavecseseznamem"/>
        <w:numPr>
          <w:ilvl w:val="0"/>
          <w:numId w:val="55"/>
        </w:numPr>
      </w:pPr>
      <w:r>
        <w:t>detailní funkční specifikace jednotlivých funkcí a procesů,</w:t>
      </w:r>
    </w:p>
    <w:p w14:paraId="3113EF75" w14:textId="77777777" w:rsidR="00FE6977" w:rsidRDefault="00FE6977" w:rsidP="00D3150F">
      <w:pPr>
        <w:pStyle w:val="Odstavecseseznamem"/>
        <w:numPr>
          <w:ilvl w:val="0"/>
          <w:numId w:val="55"/>
        </w:numPr>
      </w:pPr>
      <w:r>
        <w:t>technický návrh a architekturu systému,</w:t>
      </w:r>
    </w:p>
    <w:p w14:paraId="36E0019E" w14:textId="77777777" w:rsidR="00FE6977" w:rsidRDefault="00FE6977" w:rsidP="00D3150F">
      <w:pPr>
        <w:pStyle w:val="Odstavecseseznamem"/>
        <w:numPr>
          <w:ilvl w:val="0"/>
          <w:numId w:val="55"/>
        </w:numPr>
      </w:pPr>
      <w:r>
        <w:t>návrh datového modelu a formátů rozhraní,</w:t>
      </w:r>
    </w:p>
    <w:p w14:paraId="75237A79" w14:textId="77777777" w:rsidR="00FE6977" w:rsidRDefault="00FE6977" w:rsidP="00D3150F">
      <w:pPr>
        <w:pStyle w:val="Odstavecseseznamem"/>
        <w:numPr>
          <w:ilvl w:val="0"/>
          <w:numId w:val="55"/>
        </w:numPr>
      </w:pPr>
      <w:r>
        <w:t>návrh uživatelského rozhraní,</w:t>
      </w:r>
    </w:p>
    <w:p w14:paraId="0E480E2B" w14:textId="77777777" w:rsidR="00FE6977" w:rsidRDefault="00FE6977" w:rsidP="00D3150F">
      <w:pPr>
        <w:pStyle w:val="Odstavecseseznamem"/>
        <w:numPr>
          <w:ilvl w:val="0"/>
          <w:numId w:val="55"/>
        </w:numPr>
      </w:pPr>
      <w:r>
        <w:t>specifikaci integračních vazeb,</w:t>
      </w:r>
    </w:p>
    <w:p w14:paraId="0AF0D209" w14:textId="77777777" w:rsidR="00FE6977" w:rsidRDefault="00FE6977" w:rsidP="00D3150F">
      <w:pPr>
        <w:pStyle w:val="Odstavecseseznamem"/>
        <w:numPr>
          <w:ilvl w:val="0"/>
          <w:numId w:val="55"/>
        </w:numPr>
      </w:pPr>
      <w:r>
        <w:t>nefunkční požadavky,</w:t>
      </w:r>
    </w:p>
    <w:p w14:paraId="50CE73A0" w14:textId="1BC6862B" w:rsidR="00FE6977" w:rsidRDefault="00FE6977" w:rsidP="00D3150F">
      <w:pPr>
        <w:pStyle w:val="Odstavecseseznamem"/>
        <w:numPr>
          <w:ilvl w:val="0"/>
          <w:numId w:val="55"/>
        </w:numPr>
      </w:pPr>
      <w:r>
        <w:t>návrh konfigurací, uživatelských oprávnění a parametrů prostředí,</w:t>
      </w:r>
    </w:p>
    <w:p w14:paraId="2E210E73" w14:textId="2EAA2807" w:rsidR="00FE6977" w:rsidRDefault="00FE6977" w:rsidP="00D3150F">
      <w:pPr>
        <w:pStyle w:val="Odstavecseseznamem"/>
        <w:numPr>
          <w:ilvl w:val="0"/>
          <w:numId w:val="55"/>
        </w:numPr>
      </w:pPr>
      <w:r>
        <w:t>definici akceptačních kritérií a základních testovacích scénářů nutných pro ověření splnění díla</w:t>
      </w:r>
    </w:p>
    <w:p w14:paraId="74DCE93E" w14:textId="77777777" w:rsidR="00FE6977" w:rsidRDefault="00FE6977" w:rsidP="00FE6977">
      <w:r w:rsidRPr="006B21A6">
        <w:rPr>
          <w:b/>
          <w:bCs/>
        </w:rPr>
        <w:t>Bezpečnostní projekt</w:t>
      </w:r>
      <w:r>
        <w:t xml:space="preserve"> je ucelená technická dokumentace, která stanovuje komplexní bezpečnostní koncepci a konkrétní opatření zajišťující ochranu softwarového díla, informačního systému a dat. Bezpečnostní projekt definuje bezpečnostní architekturu, rizika, způsob zabezpečení jednotlivých komponent a postupy ochrany v souladu s právními, technickými a provozními požadavky.</w:t>
      </w:r>
    </w:p>
    <w:p w14:paraId="59ECEB9A" w14:textId="77777777" w:rsidR="00FE6977" w:rsidRPr="006B21A6" w:rsidRDefault="00FE6977" w:rsidP="00FE6977">
      <w:pPr>
        <w:rPr>
          <w:u w:val="single"/>
        </w:rPr>
      </w:pPr>
      <w:r w:rsidRPr="006B21A6">
        <w:rPr>
          <w:u w:val="single"/>
        </w:rPr>
        <w:t>Bezpečnostní projekt zahrnuje zejména:</w:t>
      </w:r>
    </w:p>
    <w:p w14:paraId="71176B5A" w14:textId="77777777" w:rsidR="00FE6977" w:rsidRDefault="00FE6977" w:rsidP="00D3150F">
      <w:pPr>
        <w:pStyle w:val="Odstavecseseznamem"/>
        <w:numPr>
          <w:ilvl w:val="0"/>
          <w:numId w:val="56"/>
        </w:numPr>
      </w:pPr>
      <w:r>
        <w:t>identifikaci bezpečnostních rizik a hrozeb,</w:t>
      </w:r>
    </w:p>
    <w:p w14:paraId="2A7E57EE" w14:textId="77777777" w:rsidR="00FE6977" w:rsidRDefault="00FE6977" w:rsidP="00D3150F">
      <w:pPr>
        <w:pStyle w:val="Odstavecseseznamem"/>
        <w:numPr>
          <w:ilvl w:val="0"/>
          <w:numId w:val="56"/>
        </w:numPr>
      </w:pPr>
      <w:r>
        <w:t>návrh bezpečnostních opatření na úrovni architektury, aplikace, infrastruktury a provozu,</w:t>
      </w:r>
    </w:p>
    <w:p w14:paraId="4BFFFF15" w14:textId="77777777" w:rsidR="00FE6977" w:rsidRDefault="00FE6977" w:rsidP="00D3150F">
      <w:pPr>
        <w:pStyle w:val="Odstavecseseznamem"/>
        <w:numPr>
          <w:ilvl w:val="0"/>
          <w:numId w:val="56"/>
        </w:numPr>
      </w:pPr>
      <w:r>
        <w:t>definici přístupových a autentizačních mechanismů,</w:t>
      </w:r>
    </w:p>
    <w:p w14:paraId="36E99641" w14:textId="77777777" w:rsidR="00FE6977" w:rsidRDefault="00FE6977" w:rsidP="00D3150F">
      <w:pPr>
        <w:pStyle w:val="Odstavecseseznamem"/>
        <w:numPr>
          <w:ilvl w:val="0"/>
          <w:numId w:val="56"/>
        </w:numPr>
      </w:pPr>
      <w:r>
        <w:t>pravidla pro správu identit, rolí a oprávnění,</w:t>
      </w:r>
    </w:p>
    <w:p w14:paraId="3A361C59" w14:textId="77777777" w:rsidR="00FE6977" w:rsidRDefault="00FE6977" w:rsidP="00D3150F">
      <w:pPr>
        <w:pStyle w:val="Odstavecseseznamem"/>
        <w:numPr>
          <w:ilvl w:val="0"/>
          <w:numId w:val="56"/>
        </w:numPr>
      </w:pPr>
      <w:r>
        <w:t>návrh šifrování, integritních kontrol, logování a auditu,</w:t>
      </w:r>
    </w:p>
    <w:p w14:paraId="48EA48EA" w14:textId="77777777" w:rsidR="00FE6977" w:rsidRDefault="00FE6977" w:rsidP="00D3150F">
      <w:pPr>
        <w:pStyle w:val="Odstavecseseznamem"/>
        <w:numPr>
          <w:ilvl w:val="0"/>
          <w:numId w:val="56"/>
        </w:numPr>
      </w:pPr>
      <w:r>
        <w:t>definici bezpečnostních politik, provozních pravidel a procesů (incident management, zálohování, obnova, monitoring),</w:t>
      </w:r>
    </w:p>
    <w:p w14:paraId="5EFC16E4" w14:textId="77777777" w:rsidR="00FE6977" w:rsidRDefault="00FE6977" w:rsidP="00D3150F">
      <w:pPr>
        <w:pStyle w:val="Odstavecseseznamem"/>
        <w:numPr>
          <w:ilvl w:val="0"/>
          <w:numId w:val="56"/>
        </w:numPr>
      </w:pPr>
      <w:r>
        <w:t>požadavky na zabezpečení integrací a komunikací mezi systémy,</w:t>
      </w:r>
    </w:p>
    <w:p w14:paraId="08071986" w14:textId="77777777" w:rsidR="00FE6977" w:rsidRDefault="00FE6977" w:rsidP="00D3150F">
      <w:pPr>
        <w:pStyle w:val="Odstavecseseznamem"/>
        <w:numPr>
          <w:ilvl w:val="0"/>
          <w:numId w:val="56"/>
        </w:numPr>
      </w:pPr>
      <w:r>
        <w:t>pravidla pro nakládání s osobními údaji a citlivými daty (včetně souladu s GDPR, pokud je aplikovatelné),</w:t>
      </w:r>
    </w:p>
    <w:p w14:paraId="136AE45A" w14:textId="77777777" w:rsidR="00FE6977" w:rsidRDefault="00FE6977" w:rsidP="00D3150F">
      <w:pPr>
        <w:pStyle w:val="Odstavecseseznamem"/>
        <w:numPr>
          <w:ilvl w:val="0"/>
          <w:numId w:val="56"/>
        </w:numPr>
      </w:pPr>
      <w:r>
        <w:t>testovací a kontrolní mechanismy ověřující fungování bezpečnostních opatření.</w:t>
      </w:r>
    </w:p>
    <w:p w14:paraId="60482A6F" w14:textId="74E8D2C8" w:rsidR="00FE6977" w:rsidRDefault="00FE6977" w:rsidP="00FE6977">
      <w:r>
        <w:lastRenderedPageBreak/>
        <w:t>Bezpečnostní projekt slouží jako závazný podklad pro implementaci bezpečnostních prvků, konfiguraci prostředí, průběžný provoz a audit bezpečnosti. Odsouhlasením bezpečnostního projektu obě strany potvrzují podobu a rozsah bezpečnostních opatření, která budou při realizaci a provozu díla dodržována.</w:t>
      </w:r>
    </w:p>
    <w:p w14:paraId="52F07DD6" w14:textId="7FCD92D4" w:rsidR="000F48B2" w:rsidRDefault="009D1117" w:rsidP="000F48B2">
      <w:pPr>
        <w:pStyle w:val="Nadpis2"/>
      </w:pPr>
      <w:bookmarkStart w:id="56" w:name="_Toc215852476"/>
      <w:r>
        <w:t>Základní m</w:t>
      </w:r>
      <w:r w:rsidR="0091612A">
        <w:t>oduly systému</w:t>
      </w:r>
      <w:r w:rsidRPr="009D1117">
        <w:t xml:space="preserve"> </w:t>
      </w:r>
      <w:r>
        <w:t>mobilní aplikace ZČU</w:t>
      </w:r>
      <w:bookmarkEnd w:id="56"/>
    </w:p>
    <w:p w14:paraId="1EA9308E" w14:textId="1364E2F7" w:rsidR="005C1803" w:rsidRPr="005C1803" w:rsidRDefault="005C1803" w:rsidP="005C1803">
      <w:r>
        <w:t>Viz. specifikace uvedená v tomto dokumentu.</w:t>
      </w:r>
    </w:p>
    <w:p w14:paraId="6568DFA2" w14:textId="29C9039B" w:rsidR="009D1117" w:rsidRDefault="009D1117" w:rsidP="00D31E4E">
      <w:pPr>
        <w:pStyle w:val="Nadpis2"/>
      </w:pPr>
      <w:bookmarkStart w:id="57" w:name="_Toc215852477"/>
      <w:r>
        <w:t>Rozšířené řešení systému mobilní aplikace ZČU</w:t>
      </w:r>
      <w:bookmarkEnd w:id="57"/>
    </w:p>
    <w:p w14:paraId="706A6CAB" w14:textId="049C95E7" w:rsidR="005C1803" w:rsidRPr="005C1803" w:rsidRDefault="005C1803" w:rsidP="005C1803">
      <w:r>
        <w:t>Viz. kapitola č. 9 „</w:t>
      </w:r>
      <w:r w:rsidRPr="005C1803">
        <w:t>Požadavky na budoucí rozvoj a podporu systému</w:t>
      </w:r>
      <w:r>
        <w:t>“</w:t>
      </w:r>
    </w:p>
    <w:p w14:paraId="0D9A1474" w14:textId="48CAA3EF" w:rsidR="00213845" w:rsidRPr="003342D6" w:rsidRDefault="00213845" w:rsidP="00D31E4E">
      <w:pPr>
        <w:pStyle w:val="Nadpis2"/>
      </w:pPr>
      <w:bookmarkStart w:id="58" w:name="_Toc215852478"/>
      <w:r w:rsidRPr="003342D6">
        <w:t>Licenční model</w:t>
      </w:r>
      <w:bookmarkEnd w:id="58"/>
    </w:p>
    <w:p w14:paraId="52A67808" w14:textId="5A760BAE" w:rsidR="00BA1ED7" w:rsidRPr="00BA1ED7" w:rsidRDefault="00BA1ED7" w:rsidP="00BA1ED7">
      <w:r w:rsidRPr="003342D6">
        <w:t>Na základě podmínek stanovaných Smlouvou o dílo zhotovitel poskytne po dobu trvání majetkových práv autora Díla, objednateli nevýhradní a nepřevoditelné právo k užití Díla vytvořeného zhotovitelem při plnění předmětu této Smlouvy (dále jen „licence“). Právo užít Dílo (předmět Smlouvy) znamená mimo jiné právo Dílo rozmnožovat, překládat, zpracovávat, upravovat či jinak měnit nebo nechat měnit, spojovat s jiným dílem, jakož i zařazovat do díla souborného. Toto právo se vztahuje na veškerá práva autorská, práva k průmyslovému vlastnictví a jiná práva k duševnímu vlastnictví, pokud vytvořením Díla vzniknou. Právo k užití Díla je počtem uživatelů neomezené. Zhotovitel souhlasí s tím, že objednatel je oprávněn poskytnout třetí osobě podlicenci dle § 2363 zákona č. 89/2012 Sb., občanského zákoníku, k Dílu v celém rozsahu.</w:t>
      </w:r>
    </w:p>
    <w:p w14:paraId="5134DA1E" w14:textId="77777777" w:rsidR="005C1803" w:rsidRPr="005C1803" w:rsidRDefault="005C1803" w:rsidP="005C1803"/>
    <w:p w14:paraId="6AAC278D" w14:textId="69762ED3" w:rsidR="004446C5" w:rsidRPr="004446C5" w:rsidRDefault="004446C5" w:rsidP="004446C5">
      <w:pPr>
        <w:jc w:val="left"/>
      </w:pPr>
      <w:r>
        <w:br w:type="page"/>
      </w:r>
    </w:p>
    <w:p w14:paraId="4D73663C" w14:textId="77777777" w:rsidR="0091612A" w:rsidRDefault="0091612A" w:rsidP="0091612A">
      <w:pPr>
        <w:pStyle w:val="Nadpis1"/>
      </w:pPr>
      <w:bookmarkStart w:id="59" w:name="_Toc215852479"/>
      <w:r>
        <w:lastRenderedPageBreak/>
        <w:t>Etapy dodání řešení/díla</w:t>
      </w:r>
      <w:bookmarkEnd w:id="59"/>
    </w:p>
    <w:p w14:paraId="69401F9E" w14:textId="77777777" w:rsidR="006E2D0E" w:rsidRPr="006E2D0E" w:rsidRDefault="00960C50" w:rsidP="00D3150F">
      <w:pPr>
        <w:pStyle w:val="Odstavecseseznamem"/>
        <w:numPr>
          <w:ilvl w:val="0"/>
          <w:numId w:val="9"/>
        </w:numPr>
        <w:rPr>
          <w:b/>
          <w:bCs/>
        </w:rPr>
      </w:pPr>
      <w:r w:rsidRPr="006E2D0E">
        <w:rPr>
          <w:b/>
          <w:bCs/>
        </w:rPr>
        <w:t xml:space="preserve">Etapa: </w:t>
      </w:r>
    </w:p>
    <w:p w14:paraId="5754F02D" w14:textId="28448F74" w:rsidR="00960C50" w:rsidRDefault="00960C50" w:rsidP="006E2D0E">
      <w:pPr>
        <w:ind w:left="360"/>
      </w:pPr>
      <w:r>
        <w:t>Analýza požadavků, návrh řešení a specifikace zařízení (prováděcí projekt) – do 1 měsíce od podpisu smlouvy</w:t>
      </w:r>
    </w:p>
    <w:p w14:paraId="51A6F72A" w14:textId="77777777" w:rsidR="006E2D0E" w:rsidRPr="006E2D0E" w:rsidRDefault="00960C50" w:rsidP="00D3150F">
      <w:pPr>
        <w:pStyle w:val="Odstavecseseznamem"/>
        <w:numPr>
          <w:ilvl w:val="0"/>
          <w:numId w:val="9"/>
        </w:numPr>
        <w:rPr>
          <w:b/>
          <w:bCs/>
        </w:rPr>
      </w:pPr>
      <w:r w:rsidRPr="006E2D0E">
        <w:rPr>
          <w:b/>
          <w:bCs/>
        </w:rPr>
        <w:t xml:space="preserve">Etapa: </w:t>
      </w:r>
    </w:p>
    <w:p w14:paraId="708EC676" w14:textId="108B78D3" w:rsidR="00960C50" w:rsidRDefault="00960C50" w:rsidP="006E2D0E">
      <w:pPr>
        <w:ind w:left="360"/>
      </w:pPr>
      <w:r>
        <w:t>Dodávka testovací fáze řešení – do 3 měsíců od schválení analýzy</w:t>
      </w:r>
    </w:p>
    <w:p w14:paraId="60DFD510" w14:textId="77777777" w:rsidR="006E2D0E" w:rsidRPr="006E2D0E" w:rsidRDefault="00960C50" w:rsidP="00D3150F">
      <w:pPr>
        <w:pStyle w:val="Odstavecseseznamem"/>
        <w:numPr>
          <w:ilvl w:val="0"/>
          <w:numId w:val="9"/>
        </w:numPr>
        <w:rPr>
          <w:b/>
          <w:bCs/>
        </w:rPr>
      </w:pPr>
      <w:r w:rsidRPr="006E2D0E">
        <w:rPr>
          <w:b/>
          <w:bCs/>
        </w:rPr>
        <w:t xml:space="preserve">Etapa: </w:t>
      </w:r>
    </w:p>
    <w:p w14:paraId="30608E16" w14:textId="5F6C82B9" w:rsidR="00960C50" w:rsidRDefault="00960C50" w:rsidP="006E2D0E">
      <w:pPr>
        <w:ind w:left="360"/>
      </w:pPr>
      <w:r>
        <w:t>Finální dodávka SW – do 6 měsíců od schválení analýzy</w:t>
      </w:r>
    </w:p>
    <w:p w14:paraId="153E03F5" w14:textId="77777777" w:rsidR="006E2D0E" w:rsidRPr="006E2D0E" w:rsidRDefault="00960C50" w:rsidP="00D3150F">
      <w:pPr>
        <w:pStyle w:val="Odstavecseseznamem"/>
        <w:numPr>
          <w:ilvl w:val="0"/>
          <w:numId w:val="9"/>
        </w:numPr>
        <w:rPr>
          <w:b/>
          <w:bCs/>
        </w:rPr>
      </w:pPr>
      <w:r w:rsidRPr="006E2D0E">
        <w:rPr>
          <w:b/>
          <w:bCs/>
        </w:rPr>
        <w:t xml:space="preserve">Etapa: </w:t>
      </w:r>
    </w:p>
    <w:p w14:paraId="0337A728" w14:textId="38BBBC92" w:rsidR="00960C50" w:rsidRDefault="00960C50" w:rsidP="006E2D0E">
      <w:pPr>
        <w:ind w:left="360"/>
      </w:pPr>
      <w:r>
        <w:t>Školení uživatelů a administrátorů systému – bezprostředně po finální dodávce zařízení</w:t>
      </w:r>
    </w:p>
    <w:p w14:paraId="694B4F72" w14:textId="77777777" w:rsidR="006E2D0E" w:rsidRPr="006E2D0E" w:rsidRDefault="00960C50" w:rsidP="00D3150F">
      <w:pPr>
        <w:pStyle w:val="Odstavecseseznamem"/>
        <w:numPr>
          <w:ilvl w:val="0"/>
          <w:numId w:val="9"/>
        </w:numPr>
        <w:rPr>
          <w:b/>
          <w:bCs/>
        </w:rPr>
      </w:pPr>
      <w:r w:rsidRPr="006E2D0E">
        <w:rPr>
          <w:b/>
          <w:bCs/>
        </w:rPr>
        <w:t xml:space="preserve">Etapa: </w:t>
      </w:r>
    </w:p>
    <w:p w14:paraId="64B9B5B6" w14:textId="531F0D3A" w:rsidR="00960C50" w:rsidRDefault="00960C50" w:rsidP="006E2D0E">
      <w:pPr>
        <w:ind w:left="360"/>
      </w:pPr>
      <w:r>
        <w:t>Záruční podpora systému – minimálně 24 měsíců od akceptace dodávky</w:t>
      </w:r>
    </w:p>
    <w:p w14:paraId="149C4003" w14:textId="495065BE" w:rsidR="004446C5" w:rsidRPr="00960C50" w:rsidRDefault="004446C5" w:rsidP="004446C5">
      <w:pPr>
        <w:jc w:val="left"/>
      </w:pPr>
      <w:r>
        <w:br w:type="page"/>
      </w:r>
    </w:p>
    <w:p w14:paraId="5F25EF60" w14:textId="77777777" w:rsidR="0091612A" w:rsidRDefault="0091612A" w:rsidP="0091612A">
      <w:pPr>
        <w:pStyle w:val="Nadpis1"/>
      </w:pPr>
      <w:bookmarkStart w:id="60" w:name="_Toc215852480"/>
      <w:r>
        <w:lastRenderedPageBreak/>
        <w:t>Požadavky na budoucí rozvoj a podporu systému</w:t>
      </w:r>
      <w:bookmarkEnd w:id="60"/>
    </w:p>
    <w:p w14:paraId="6641BD00" w14:textId="169D1566" w:rsidR="00960C50" w:rsidRDefault="00960C50" w:rsidP="00D3150F">
      <w:pPr>
        <w:pStyle w:val="Odstavecseseznamem"/>
        <w:numPr>
          <w:ilvl w:val="0"/>
          <w:numId w:val="10"/>
        </w:numPr>
        <w:ind w:left="1276" w:hanging="567"/>
      </w:pPr>
      <w:r>
        <w:t>Zajištění dostupnosti bezpečnostních aktualizací mobilní aplikace a backend systému minimálně po dobu 5 let</w:t>
      </w:r>
    </w:p>
    <w:p w14:paraId="02FCA60F" w14:textId="384FF9CD" w:rsidR="00960C50" w:rsidRDefault="00960C50" w:rsidP="00D3150F">
      <w:pPr>
        <w:pStyle w:val="Odstavecseseznamem"/>
        <w:numPr>
          <w:ilvl w:val="0"/>
          <w:numId w:val="10"/>
        </w:numPr>
        <w:ind w:left="1276" w:hanging="567"/>
      </w:pPr>
      <w:r>
        <w:t>Zajištění technické podpory systému s reakční dobou maximálně do 24 hodin</w:t>
      </w:r>
    </w:p>
    <w:p w14:paraId="317B46FF" w14:textId="2C15ABDC" w:rsidR="00960C50" w:rsidRDefault="00960C50" w:rsidP="00D3150F">
      <w:pPr>
        <w:pStyle w:val="Odstavecseseznamem"/>
        <w:numPr>
          <w:ilvl w:val="0"/>
          <w:numId w:val="10"/>
        </w:numPr>
        <w:ind w:left="1276" w:hanging="567"/>
      </w:pPr>
      <w:r>
        <w:t>Zajištění možnosti implementace dalších funkcí mobilní aplikace dle budoucích požadavků objednatele</w:t>
      </w:r>
      <w:r w:rsidR="00F97265">
        <w:t xml:space="preserve"> (minimálně však modulu „vyučující“, který bude sloužit pro správu studijních agend a poskytování dat pro vyučujícího prostřednictvím mobilní aplikace)</w:t>
      </w:r>
      <w:r>
        <w:t xml:space="preserve">. Garance rozvoje řešení je poskytována na minimální dobu 5 let od finální dodávky řešení. Garantovaná hodinová sazba jednotlivých typů prací včetně procesu objednávky rozvoje díla bude řešena v samostatné smlouvě o poskytování servisní podpory. </w:t>
      </w:r>
    </w:p>
    <w:p w14:paraId="1B9CB7BE" w14:textId="756CF725" w:rsidR="00960C50" w:rsidRDefault="00960C50" w:rsidP="00D3150F">
      <w:pPr>
        <w:pStyle w:val="Odstavecseseznamem"/>
        <w:numPr>
          <w:ilvl w:val="0"/>
          <w:numId w:val="10"/>
        </w:numPr>
        <w:ind w:left="1276" w:hanging="567"/>
      </w:pPr>
      <w:r>
        <w:t>Technická a uživatelská podpora v českém jazyce</w:t>
      </w:r>
    </w:p>
    <w:p w14:paraId="60C502FC" w14:textId="0110566A" w:rsidR="004446C5" w:rsidRPr="00960C50" w:rsidRDefault="004446C5" w:rsidP="004446C5">
      <w:pPr>
        <w:jc w:val="left"/>
      </w:pPr>
      <w:r>
        <w:br w:type="page"/>
      </w:r>
    </w:p>
    <w:p w14:paraId="4D5D1F13" w14:textId="4BCA5235" w:rsidR="0091612A" w:rsidRDefault="0091612A" w:rsidP="0091612A">
      <w:pPr>
        <w:pStyle w:val="Nadpis1"/>
      </w:pPr>
      <w:bookmarkStart w:id="61" w:name="_Toc215852481"/>
      <w:r>
        <w:lastRenderedPageBreak/>
        <w:t>Požadavky na provoz systému a zajištění servisní podpory (SLA)</w:t>
      </w:r>
      <w:bookmarkEnd w:id="61"/>
      <w:r>
        <w:t xml:space="preserve"> </w:t>
      </w:r>
    </w:p>
    <w:p w14:paraId="2FB39C36" w14:textId="05488A42" w:rsidR="00432DE3" w:rsidRDefault="00432DE3" w:rsidP="00432DE3">
      <w:r>
        <w:t xml:space="preserve">Zhotovitel se zaváže poskytovat služby servisní podpory, údržby, rozvoje „Mobilní aplikace ZČU“ (dále jen „systém“) a odborné konzultace k jeho používání a k jeho dalšímu rozvoji (dále jen „služby“) minimálně v následujícím rozsahu: </w:t>
      </w:r>
    </w:p>
    <w:p w14:paraId="4CD3251E" w14:textId="078D54FD" w:rsidR="00432DE3" w:rsidRDefault="00432DE3" w:rsidP="00D3150F">
      <w:pPr>
        <w:pStyle w:val="Odstavecseseznamem"/>
        <w:numPr>
          <w:ilvl w:val="0"/>
          <w:numId w:val="52"/>
        </w:numPr>
      </w:pPr>
      <w:r>
        <w:t>V rámci poplatků za servisní služby poskytnout podporu provozování Díla ve smyslu udržování softwarového vybavení v souladu s platnou legislativou na území České republiky.</w:t>
      </w:r>
    </w:p>
    <w:p w14:paraId="5B43C5B1" w14:textId="47CFDB79" w:rsidR="00432DE3" w:rsidRDefault="00432DE3" w:rsidP="00D3150F">
      <w:pPr>
        <w:pStyle w:val="Odstavecseseznamem"/>
        <w:numPr>
          <w:ilvl w:val="0"/>
          <w:numId w:val="52"/>
        </w:numPr>
      </w:pPr>
      <w:r>
        <w:t>Bezplatně zodpovídat dotazy objednavatele týkající se provozu Díla. Služba slouží ke stručnému zodpovídání dotazů k funkcionalitě systému.</w:t>
      </w:r>
    </w:p>
    <w:p w14:paraId="5203F051" w14:textId="74411A27" w:rsidR="00432DE3" w:rsidRDefault="00432DE3" w:rsidP="00D3150F">
      <w:pPr>
        <w:pStyle w:val="Odstavecseseznamem"/>
        <w:numPr>
          <w:ilvl w:val="0"/>
          <w:numId w:val="52"/>
        </w:numPr>
      </w:pPr>
      <w:r>
        <w:t>Přijímat, aktualizovat a sledovat požadavky v systému objednatele v rozsahu a za podmínek uvedených ve smlouvě o poskytování servisní podpory.</w:t>
      </w:r>
    </w:p>
    <w:p w14:paraId="7C27252B" w14:textId="62FC3B82" w:rsidR="00432DE3" w:rsidRDefault="00432DE3" w:rsidP="00D3150F">
      <w:pPr>
        <w:pStyle w:val="Odstavecseseznamem"/>
        <w:numPr>
          <w:ilvl w:val="0"/>
          <w:numId w:val="52"/>
        </w:numPr>
      </w:pPr>
      <w:r>
        <w:t>Dodržovat provozní dobu služby helpdesku v rozsahu 8:00 – 18:00 (servisní požadavky je nutné předat zhotoviteli emailem:   ).</w:t>
      </w:r>
    </w:p>
    <w:p w14:paraId="04C9E959" w14:textId="3CC72884" w:rsidR="00432DE3" w:rsidRDefault="00432DE3" w:rsidP="00D3150F">
      <w:pPr>
        <w:pStyle w:val="Odstavecseseznamem"/>
        <w:numPr>
          <w:ilvl w:val="0"/>
          <w:numId w:val="52"/>
        </w:numPr>
      </w:pPr>
      <w:r>
        <w:t>Zajišťovat školení IT pracovníků objednatele.</w:t>
      </w:r>
    </w:p>
    <w:p w14:paraId="51099F12" w14:textId="1C31EBA0" w:rsidR="00432DE3" w:rsidRDefault="00432DE3" w:rsidP="00D3150F">
      <w:pPr>
        <w:pStyle w:val="Odstavecseseznamem"/>
        <w:numPr>
          <w:ilvl w:val="0"/>
          <w:numId w:val="52"/>
        </w:numPr>
      </w:pPr>
      <w:r>
        <w:t>Zajistit obsluhu telefonického a e-mailového kontaktu pro objednatele, dostupného v provozní době služby. Telefonický kontakt bude využíván pro hlášení kritických požadavků, k zodpovídání dotazů nebo v případě nedostupnosti systému objednatele.</w:t>
      </w:r>
    </w:p>
    <w:p w14:paraId="1E2BC35D" w14:textId="38955551" w:rsidR="00432DE3" w:rsidRDefault="00432DE3" w:rsidP="00D3150F">
      <w:pPr>
        <w:pStyle w:val="Odstavecseseznamem"/>
        <w:numPr>
          <w:ilvl w:val="0"/>
          <w:numId w:val="52"/>
        </w:numPr>
      </w:pPr>
      <w:r>
        <w:t>Poskytovat objednateli další služby programátorských úprav nad rámec sjednaného rozsahu služeb, a to však na základě zhotovitelem písemně potvrzené objednávky objednatele. Objednatel je oprávněn si předem vyžádat u zhotovitele předběžné ocenění předpokládaných programátorských úprav. Služby dle tohoto bodu budou poskytovány za cenu uvedenou v tomto článku smlouvy.</w:t>
      </w:r>
    </w:p>
    <w:p w14:paraId="1F0D2777" w14:textId="53F6E284" w:rsidR="00432DE3" w:rsidRPr="00432DE3" w:rsidRDefault="00432DE3" w:rsidP="00D3150F">
      <w:pPr>
        <w:pStyle w:val="Odstavecseseznamem"/>
        <w:numPr>
          <w:ilvl w:val="0"/>
          <w:numId w:val="52"/>
        </w:numPr>
      </w:pPr>
      <w:r>
        <w:t>Zhotovitel se zavazuje, že činnosti bude provádět v souladu s aktuálně platnými zákony a normami a osoba provádějící výše uvedené činnosti bude mít požadované vzdělání.</w:t>
      </w:r>
    </w:p>
    <w:p w14:paraId="13ACB22D" w14:textId="77777777" w:rsidR="00432DE3" w:rsidRDefault="00432DE3" w:rsidP="00432DE3"/>
    <w:p w14:paraId="6353870C" w14:textId="05E00385" w:rsidR="00432DE3" w:rsidRPr="00432DE3" w:rsidRDefault="00432DE3" w:rsidP="00432DE3">
      <w:pPr>
        <w:rPr>
          <w:b/>
          <w:bCs/>
        </w:rPr>
      </w:pPr>
      <w:r w:rsidRPr="00432DE3">
        <w:rPr>
          <w:b/>
          <w:bCs/>
        </w:rPr>
        <w:t>Pro účely zajištění záručního servisu objednatel požaduje následující rozlišení kategorizace vad:</w:t>
      </w:r>
    </w:p>
    <w:p w14:paraId="1670C282" w14:textId="12A36967" w:rsidR="00432DE3" w:rsidRDefault="00432DE3" w:rsidP="00D3150F">
      <w:pPr>
        <w:pStyle w:val="Odstavecseseznamem"/>
        <w:numPr>
          <w:ilvl w:val="0"/>
          <w:numId w:val="27"/>
        </w:numPr>
      </w:pPr>
      <w:r w:rsidRPr="00432DE3">
        <w:rPr>
          <w:b/>
          <w:bCs/>
        </w:rPr>
        <w:t>Kritická vada kategorie A</w:t>
      </w:r>
      <w:r>
        <w:t xml:space="preserve"> se rozumí taková vada Díla, která zcela znemožňuje poskytování a využívání Díla, včetně jeho nedostupnosti všem uživatelům.</w:t>
      </w:r>
    </w:p>
    <w:p w14:paraId="7EE2C552" w14:textId="33EB57E0" w:rsidR="00432DE3" w:rsidRDefault="00432DE3" w:rsidP="00D3150F">
      <w:pPr>
        <w:pStyle w:val="Odstavecseseznamem"/>
        <w:numPr>
          <w:ilvl w:val="0"/>
          <w:numId w:val="27"/>
        </w:numPr>
      </w:pPr>
      <w:r w:rsidRPr="00432DE3">
        <w:rPr>
          <w:b/>
          <w:bCs/>
        </w:rPr>
        <w:t>Vážná vada kategorie B</w:t>
      </w:r>
      <w:r>
        <w:t xml:space="preserve"> se rozumí taková vada, která znemožňuje poskytování a využívání některých částí Díla, která však nebrání poskytování a využívání Díla jako celku. </w:t>
      </w:r>
    </w:p>
    <w:p w14:paraId="5CB8E1A9" w14:textId="2F55D8E9" w:rsidR="00432DE3" w:rsidRDefault="00432DE3" w:rsidP="00D3150F">
      <w:pPr>
        <w:pStyle w:val="Odstavecseseznamem"/>
        <w:numPr>
          <w:ilvl w:val="0"/>
          <w:numId w:val="27"/>
        </w:numPr>
      </w:pPr>
      <w:r w:rsidRPr="00432DE3">
        <w:rPr>
          <w:b/>
          <w:bCs/>
        </w:rPr>
        <w:t>Běžná vada kategorie C</w:t>
      </w:r>
      <w:r>
        <w:t xml:space="preserve"> se rozumí vada, která nebrání v poskytování a využívání Díla, neboť jí lze překonat či obejít.</w:t>
      </w:r>
    </w:p>
    <w:p w14:paraId="32623236" w14:textId="77777777" w:rsidR="00432DE3" w:rsidRDefault="00432DE3" w:rsidP="00432DE3"/>
    <w:p w14:paraId="1DC1D49C" w14:textId="297AF6E1" w:rsidR="00432DE3" w:rsidRPr="00432DE3" w:rsidRDefault="00432DE3" w:rsidP="00432DE3">
      <w:pPr>
        <w:rPr>
          <w:b/>
          <w:bCs/>
        </w:rPr>
      </w:pPr>
      <w:r w:rsidRPr="00432DE3">
        <w:rPr>
          <w:b/>
          <w:bCs/>
        </w:rPr>
        <w:lastRenderedPageBreak/>
        <w:t>Požadavky na odstranění vad díla:</w:t>
      </w:r>
    </w:p>
    <w:p w14:paraId="300629E8" w14:textId="3934710E" w:rsidR="00432DE3" w:rsidRDefault="00432DE3" w:rsidP="00D3150F">
      <w:pPr>
        <w:pStyle w:val="Odstavecseseznamem"/>
        <w:numPr>
          <w:ilvl w:val="0"/>
          <w:numId w:val="27"/>
        </w:numPr>
      </w:pPr>
      <w:r>
        <w:t>kategorie A reakce do 4 hodin od nahlášení, odstranění vady do konce následujícího pracovního dne od nahlášení vady.</w:t>
      </w:r>
    </w:p>
    <w:p w14:paraId="77827CD3" w14:textId="4BDD6BA9" w:rsidR="00432DE3" w:rsidRDefault="00432DE3" w:rsidP="00D3150F">
      <w:pPr>
        <w:pStyle w:val="Odstavecseseznamem"/>
        <w:numPr>
          <w:ilvl w:val="0"/>
          <w:numId w:val="27"/>
        </w:numPr>
      </w:pPr>
      <w:r>
        <w:t>kategorie B reakce do 12 hodin od nahlášení, odstranění vady do konce třetího pracovního dne od nahlášení vady</w:t>
      </w:r>
    </w:p>
    <w:p w14:paraId="20CB7D1C" w14:textId="6E5A2F6C" w:rsidR="00BF32B0" w:rsidRDefault="00432DE3" w:rsidP="00D3150F">
      <w:pPr>
        <w:pStyle w:val="Odstavecseseznamem"/>
        <w:numPr>
          <w:ilvl w:val="0"/>
          <w:numId w:val="27"/>
        </w:numPr>
      </w:pPr>
      <w:r>
        <w:t>kategorie C odstranění vady do 10 pracovních dnů od nahlášení vady</w:t>
      </w:r>
    </w:p>
    <w:p w14:paraId="14DA3C98" w14:textId="77777777" w:rsidR="00BF32B0" w:rsidRDefault="00BF32B0">
      <w:pPr>
        <w:jc w:val="left"/>
      </w:pPr>
      <w:r>
        <w:br w:type="page"/>
      </w:r>
    </w:p>
    <w:p w14:paraId="75A5A28F" w14:textId="4315ABCD" w:rsidR="0091612A" w:rsidRDefault="00BF32B0" w:rsidP="00BF32B0">
      <w:pPr>
        <w:pStyle w:val="Nadpis1"/>
        <w:ind w:left="431" w:hanging="431"/>
      </w:pPr>
      <w:bookmarkStart w:id="62" w:name="_Toc215852482"/>
      <w:r w:rsidRPr="00BF32B0">
        <w:lastRenderedPageBreak/>
        <w:t>Seznam příloh</w:t>
      </w:r>
      <w:bookmarkEnd w:id="62"/>
    </w:p>
    <w:p w14:paraId="316CB37C" w14:textId="6B2B0966" w:rsidR="00BF32B0" w:rsidRDefault="00BF32B0" w:rsidP="00BF32B0">
      <w:r w:rsidRPr="00387DD7">
        <w:rPr>
          <w:b/>
        </w:rPr>
        <w:t>Příloha č.1</w:t>
      </w:r>
      <w:r>
        <w:t xml:space="preserve"> - </w:t>
      </w:r>
      <w:r w:rsidRPr="00BF32B0">
        <w:t>Priloha_1_navrh_UX_UI.pdf</w:t>
      </w:r>
    </w:p>
    <w:p w14:paraId="6D148C9B" w14:textId="3456E11E" w:rsidR="00BF32B0" w:rsidRDefault="00BF32B0" w:rsidP="00BF32B0">
      <w:r w:rsidRPr="00387DD7">
        <w:rPr>
          <w:b/>
        </w:rPr>
        <w:t>Příloha č.2</w:t>
      </w:r>
      <w:r>
        <w:t xml:space="preserve"> - </w:t>
      </w:r>
      <w:r w:rsidRPr="00BF32B0">
        <w:t>Priloha_2_Mobilni_aplikace_Web-Services_IS-STAG.pdf</w:t>
      </w:r>
    </w:p>
    <w:p w14:paraId="143991E3" w14:textId="44F90BA0" w:rsidR="00BF32B0" w:rsidRDefault="00BF32B0" w:rsidP="00BF32B0">
      <w:r w:rsidRPr="00387DD7">
        <w:rPr>
          <w:b/>
        </w:rPr>
        <w:t>Příloha č.3</w:t>
      </w:r>
      <w:r>
        <w:t xml:space="preserve"> - </w:t>
      </w:r>
      <w:r w:rsidRPr="00BF32B0">
        <w:t>Priloha_3_Mobilni_aplikace_Web-Services_IS-STAG.zip</w:t>
      </w:r>
    </w:p>
    <w:p w14:paraId="2C409954" w14:textId="14DDA88A" w:rsidR="00BF32B0" w:rsidRDefault="00BF32B0" w:rsidP="00BF32B0">
      <w:r w:rsidRPr="00387DD7">
        <w:rPr>
          <w:b/>
        </w:rPr>
        <w:t>Příloha č.4</w:t>
      </w:r>
      <w:r>
        <w:t xml:space="preserve"> - </w:t>
      </w:r>
      <w:r w:rsidRPr="00BF32B0">
        <w:t>Priloha_4_Mobilni_aplikace_WS_Seznam.pdf</w:t>
      </w:r>
    </w:p>
    <w:p w14:paraId="39B411F3" w14:textId="17E5A54B" w:rsidR="00BF32B0" w:rsidRDefault="00BF32B0" w:rsidP="00BF32B0">
      <w:r w:rsidRPr="00387DD7">
        <w:rPr>
          <w:b/>
        </w:rPr>
        <w:t>Příloha č.5</w:t>
      </w:r>
      <w:r>
        <w:t xml:space="preserve"> - </w:t>
      </w:r>
      <w:r w:rsidRPr="00BF32B0">
        <w:t>Priloha_5_ISKaM.zip</w:t>
      </w:r>
    </w:p>
    <w:p w14:paraId="714AD855" w14:textId="363CF18A" w:rsidR="00BF32B0" w:rsidRDefault="00BF32B0" w:rsidP="00BF32B0">
      <w:r w:rsidRPr="00387DD7">
        <w:rPr>
          <w:b/>
        </w:rPr>
        <w:t>Příloha č.6</w:t>
      </w:r>
      <w:r>
        <w:t xml:space="preserve"> -  </w:t>
      </w:r>
      <w:r w:rsidRPr="00BF32B0">
        <w:t>Priloha_6_Mobilni_aplikace_Oznameni_IS-STAG.pdf</w:t>
      </w:r>
    </w:p>
    <w:p w14:paraId="356E3035" w14:textId="16F4C815" w:rsidR="00BF32B0" w:rsidRDefault="00BF32B0" w:rsidP="00BF32B0">
      <w:r w:rsidRPr="00387DD7">
        <w:rPr>
          <w:b/>
        </w:rPr>
        <w:t>Příloha č.7</w:t>
      </w:r>
      <w:r>
        <w:t xml:space="preserve"> -  </w:t>
      </w:r>
      <w:r w:rsidRPr="00BF32B0">
        <w:t>Priloha_7_Mobilni_aplikace_info.zcu.cz.zip</w:t>
      </w:r>
    </w:p>
    <w:p w14:paraId="7B8C5737" w14:textId="20E7220A" w:rsidR="00BF32B0" w:rsidRPr="00BF32B0" w:rsidRDefault="00BF32B0" w:rsidP="00BF32B0">
      <w:r w:rsidRPr="00387DD7">
        <w:rPr>
          <w:b/>
        </w:rPr>
        <w:t>Příloha č.8</w:t>
      </w:r>
      <w:r>
        <w:t xml:space="preserve"> - </w:t>
      </w:r>
      <w:r w:rsidRPr="00BF32B0">
        <w:t>Priloha_8_Mobilni_aplikace_Popis_IS-STAG.pdf</w:t>
      </w:r>
    </w:p>
    <w:sectPr w:rsidR="00BF32B0" w:rsidRPr="00BF32B0">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4CBF4" w14:textId="77777777" w:rsidR="00D062A8" w:rsidRDefault="00D062A8" w:rsidP="00D2243A">
      <w:pPr>
        <w:spacing w:after="0" w:line="240" w:lineRule="auto"/>
      </w:pPr>
      <w:r>
        <w:separator/>
      </w:r>
    </w:p>
  </w:endnote>
  <w:endnote w:type="continuationSeparator" w:id="0">
    <w:p w14:paraId="1EBB71EB" w14:textId="77777777" w:rsidR="00D062A8" w:rsidRDefault="00D062A8" w:rsidP="00D22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0988929"/>
      <w:docPartObj>
        <w:docPartGallery w:val="Page Numbers (Bottom of Page)"/>
        <w:docPartUnique/>
      </w:docPartObj>
    </w:sdtPr>
    <w:sdtContent>
      <w:p w14:paraId="488E9BBF" w14:textId="48ACDBAA" w:rsidR="005D2387" w:rsidRDefault="005D2387">
        <w:pPr>
          <w:pStyle w:val="Zpat"/>
          <w:jc w:val="center"/>
        </w:pPr>
        <w:r>
          <w:fldChar w:fldCharType="begin"/>
        </w:r>
        <w:r>
          <w:instrText>PAGE   \* MERGEFORMAT</w:instrText>
        </w:r>
        <w:r>
          <w:fldChar w:fldCharType="separate"/>
        </w:r>
        <w:r w:rsidR="00B165BA">
          <w:rPr>
            <w:noProof/>
          </w:rPr>
          <w:t>43</w:t>
        </w:r>
        <w:r>
          <w:fldChar w:fldCharType="end"/>
        </w:r>
      </w:p>
    </w:sdtContent>
  </w:sdt>
  <w:p w14:paraId="1FE61633" w14:textId="77777777" w:rsidR="005D2387" w:rsidRDefault="005D238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E6767" w14:textId="77777777" w:rsidR="00D062A8" w:rsidRDefault="00D062A8" w:rsidP="00D2243A">
      <w:pPr>
        <w:spacing w:after="0" w:line="240" w:lineRule="auto"/>
      </w:pPr>
      <w:r>
        <w:separator/>
      </w:r>
    </w:p>
  </w:footnote>
  <w:footnote w:type="continuationSeparator" w:id="0">
    <w:p w14:paraId="2AFBC59F" w14:textId="77777777" w:rsidR="00D062A8" w:rsidRDefault="00D062A8" w:rsidP="00D224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C7F64"/>
    <w:multiLevelType w:val="hybridMultilevel"/>
    <w:tmpl w:val="0ADA976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375E93"/>
    <w:multiLevelType w:val="hybridMultilevel"/>
    <w:tmpl w:val="040EF21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262EE8"/>
    <w:multiLevelType w:val="hybridMultilevel"/>
    <w:tmpl w:val="7C1CB6C8"/>
    <w:lvl w:ilvl="0" w:tplc="9064B79C">
      <w:start w:val="1"/>
      <w:numFmt w:val="bullet"/>
      <w:lvlText w:val=""/>
      <w:lvlJc w:val="left"/>
      <w:pPr>
        <w:ind w:left="720" w:hanging="360"/>
      </w:pPr>
      <w:rPr>
        <w:rFonts w:ascii="Symbol" w:hAnsi="Symbol" w:hint="default"/>
      </w:rPr>
    </w:lvl>
    <w:lvl w:ilvl="1" w:tplc="662ABE7A">
      <w:start w:val="1"/>
      <w:numFmt w:val="bullet"/>
      <w:lvlText w:val="o"/>
      <w:lvlJc w:val="left"/>
      <w:pPr>
        <w:ind w:left="1440" w:hanging="360"/>
      </w:pPr>
      <w:rPr>
        <w:rFonts w:ascii="Courier New" w:hAnsi="Courier New" w:hint="default"/>
      </w:rPr>
    </w:lvl>
    <w:lvl w:ilvl="2" w:tplc="08DE950C">
      <w:start w:val="1"/>
      <w:numFmt w:val="bullet"/>
      <w:lvlText w:val=""/>
      <w:lvlJc w:val="left"/>
      <w:pPr>
        <w:ind w:left="2160" w:hanging="360"/>
      </w:pPr>
      <w:rPr>
        <w:rFonts w:ascii="Wingdings" w:hAnsi="Wingdings" w:hint="default"/>
      </w:rPr>
    </w:lvl>
    <w:lvl w:ilvl="3" w:tplc="616E1642">
      <w:start w:val="1"/>
      <w:numFmt w:val="bullet"/>
      <w:lvlText w:val=""/>
      <w:lvlJc w:val="left"/>
      <w:pPr>
        <w:ind w:left="2880" w:hanging="360"/>
      </w:pPr>
      <w:rPr>
        <w:rFonts w:ascii="Symbol" w:hAnsi="Symbol" w:hint="default"/>
      </w:rPr>
    </w:lvl>
    <w:lvl w:ilvl="4" w:tplc="65A83E42">
      <w:start w:val="1"/>
      <w:numFmt w:val="bullet"/>
      <w:lvlText w:val="o"/>
      <w:lvlJc w:val="left"/>
      <w:pPr>
        <w:ind w:left="3600" w:hanging="360"/>
      </w:pPr>
      <w:rPr>
        <w:rFonts w:ascii="Courier New" w:hAnsi="Courier New" w:hint="default"/>
      </w:rPr>
    </w:lvl>
    <w:lvl w:ilvl="5" w:tplc="F8CEB708">
      <w:start w:val="1"/>
      <w:numFmt w:val="bullet"/>
      <w:lvlText w:val=""/>
      <w:lvlJc w:val="left"/>
      <w:pPr>
        <w:ind w:left="4320" w:hanging="360"/>
      </w:pPr>
      <w:rPr>
        <w:rFonts w:ascii="Wingdings" w:hAnsi="Wingdings" w:hint="default"/>
      </w:rPr>
    </w:lvl>
    <w:lvl w:ilvl="6" w:tplc="1DBE416C">
      <w:start w:val="1"/>
      <w:numFmt w:val="bullet"/>
      <w:lvlText w:val=""/>
      <w:lvlJc w:val="left"/>
      <w:pPr>
        <w:ind w:left="5040" w:hanging="360"/>
      </w:pPr>
      <w:rPr>
        <w:rFonts w:ascii="Symbol" w:hAnsi="Symbol" w:hint="default"/>
      </w:rPr>
    </w:lvl>
    <w:lvl w:ilvl="7" w:tplc="1938EBF0">
      <w:start w:val="1"/>
      <w:numFmt w:val="bullet"/>
      <w:lvlText w:val="o"/>
      <w:lvlJc w:val="left"/>
      <w:pPr>
        <w:ind w:left="5760" w:hanging="360"/>
      </w:pPr>
      <w:rPr>
        <w:rFonts w:ascii="Courier New" w:hAnsi="Courier New" w:hint="default"/>
      </w:rPr>
    </w:lvl>
    <w:lvl w:ilvl="8" w:tplc="041888B4">
      <w:start w:val="1"/>
      <w:numFmt w:val="bullet"/>
      <w:lvlText w:val=""/>
      <w:lvlJc w:val="left"/>
      <w:pPr>
        <w:ind w:left="6480" w:hanging="360"/>
      </w:pPr>
      <w:rPr>
        <w:rFonts w:ascii="Wingdings" w:hAnsi="Wingdings" w:hint="default"/>
      </w:rPr>
    </w:lvl>
  </w:abstractNum>
  <w:abstractNum w:abstractNumId="3" w15:restartNumberingAfterBreak="0">
    <w:nsid w:val="08E61950"/>
    <w:multiLevelType w:val="hybridMultilevel"/>
    <w:tmpl w:val="AEC684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A883DCE"/>
    <w:multiLevelType w:val="hybridMultilevel"/>
    <w:tmpl w:val="94065256"/>
    <w:lvl w:ilvl="0" w:tplc="042E9412">
      <w:start w:val="1"/>
      <w:numFmt w:val="bullet"/>
      <w:lvlText w:val=""/>
      <w:lvlJc w:val="left"/>
      <w:pPr>
        <w:ind w:left="720" w:hanging="360"/>
      </w:pPr>
      <w:rPr>
        <w:rFonts w:ascii="Symbol" w:hAnsi="Symbol" w:hint="default"/>
      </w:rPr>
    </w:lvl>
    <w:lvl w:ilvl="1" w:tplc="E708C394">
      <w:start w:val="1"/>
      <w:numFmt w:val="bullet"/>
      <w:lvlText w:val="o"/>
      <w:lvlJc w:val="left"/>
      <w:pPr>
        <w:ind w:left="1440" w:hanging="360"/>
      </w:pPr>
      <w:rPr>
        <w:rFonts w:ascii="Courier New" w:hAnsi="Courier New" w:hint="default"/>
      </w:rPr>
    </w:lvl>
    <w:lvl w:ilvl="2" w:tplc="AC500EDA">
      <w:start w:val="1"/>
      <w:numFmt w:val="bullet"/>
      <w:lvlText w:val=""/>
      <w:lvlJc w:val="left"/>
      <w:pPr>
        <w:ind w:left="2160" w:hanging="360"/>
      </w:pPr>
      <w:rPr>
        <w:rFonts w:ascii="Wingdings" w:hAnsi="Wingdings" w:hint="default"/>
      </w:rPr>
    </w:lvl>
    <w:lvl w:ilvl="3" w:tplc="0CF45D0C">
      <w:start w:val="1"/>
      <w:numFmt w:val="bullet"/>
      <w:lvlText w:val=""/>
      <w:lvlJc w:val="left"/>
      <w:pPr>
        <w:ind w:left="2880" w:hanging="360"/>
      </w:pPr>
      <w:rPr>
        <w:rFonts w:ascii="Symbol" w:hAnsi="Symbol" w:hint="default"/>
      </w:rPr>
    </w:lvl>
    <w:lvl w:ilvl="4" w:tplc="F8E2BB1E">
      <w:start w:val="1"/>
      <w:numFmt w:val="bullet"/>
      <w:lvlText w:val="o"/>
      <w:lvlJc w:val="left"/>
      <w:pPr>
        <w:ind w:left="3600" w:hanging="360"/>
      </w:pPr>
      <w:rPr>
        <w:rFonts w:ascii="Courier New" w:hAnsi="Courier New" w:hint="default"/>
      </w:rPr>
    </w:lvl>
    <w:lvl w:ilvl="5" w:tplc="EDBA9DB8">
      <w:start w:val="1"/>
      <w:numFmt w:val="bullet"/>
      <w:lvlText w:val=""/>
      <w:lvlJc w:val="left"/>
      <w:pPr>
        <w:ind w:left="4320" w:hanging="360"/>
      </w:pPr>
      <w:rPr>
        <w:rFonts w:ascii="Wingdings" w:hAnsi="Wingdings" w:hint="default"/>
      </w:rPr>
    </w:lvl>
    <w:lvl w:ilvl="6" w:tplc="16C264BA">
      <w:start w:val="1"/>
      <w:numFmt w:val="bullet"/>
      <w:lvlText w:val=""/>
      <w:lvlJc w:val="left"/>
      <w:pPr>
        <w:ind w:left="5040" w:hanging="360"/>
      </w:pPr>
      <w:rPr>
        <w:rFonts w:ascii="Symbol" w:hAnsi="Symbol" w:hint="default"/>
      </w:rPr>
    </w:lvl>
    <w:lvl w:ilvl="7" w:tplc="AC3E793C">
      <w:start w:val="1"/>
      <w:numFmt w:val="bullet"/>
      <w:lvlText w:val="o"/>
      <w:lvlJc w:val="left"/>
      <w:pPr>
        <w:ind w:left="5760" w:hanging="360"/>
      </w:pPr>
      <w:rPr>
        <w:rFonts w:ascii="Courier New" w:hAnsi="Courier New" w:hint="default"/>
      </w:rPr>
    </w:lvl>
    <w:lvl w:ilvl="8" w:tplc="6A608594">
      <w:start w:val="1"/>
      <w:numFmt w:val="bullet"/>
      <w:lvlText w:val=""/>
      <w:lvlJc w:val="left"/>
      <w:pPr>
        <w:ind w:left="6480" w:hanging="360"/>
      </w:pPr>
      <w:rPr>
        <w:rFonts w:ascii="Wingdings" w:hAnsi="Wingdings" w:hint="default"/>
      </w:rPr>
    </w:lvl>
  </w:abstractNum>
  <w:abstractNum w:abstractNumId="5" w15:restartNumberingAfterBreak="0">
    <w:nsid w:val="0C5D080D"/>
    <w:multiLevelType w:val="hybridMultilevel"/>
    <w:tmpl w:val="227A1E2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03B5057"/>
    <w:multiLevelType w:val="hybridMultilevel"/>
    <w:tmpl w:val="A17E110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093101C"/>
    <w:multiLevelType w:val="hybridMultilevel"/>
    <w:tmpl w:val="CFAA501E"/>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8" w15:restartNumberingAfterBreak="0">
    <w:nsid w:val="11C44D26"/>
    <w:multiLevelType w:val="hybridMultilevel"/>
    <w:tmpl w:val="FBBADB3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1CC72B0"/>
    <w:multiLevelType w:val="hybridMultilevel"/>
    <w:tmpl w:val="3D2883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2F02249"/>
    <w:multiLevelType w:val="hybridMultilevel"/>
    <w:tmpl w:val="E47E48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3AB2925"/>
    <w:multiLevelType w:val="hybridMultilevel"/>
    <w:tmpl w:val="647A1C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4AD762F"/>
    <w:multiLevelType w:val="hybridMultilevel"/>
    <w:tmpl w:val="B450D31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9BA1CC5"/>
    <w:multiLevelType w:val="hybridMultilevel"/>
    <w:tmpl w:val="E2AEBA68"/>
    <w:lvl w:ilvl="0" w:tplc="0405000F">
      <w:start w:val="1"/>
      <w:numFmt w:val="decimal"/>
      <w:lvlText w:val="%1."/>
      <w:lvlJc w:val="left"/>
      <w:pPr>
        <w:ind w:left="1060" w:hanging="70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D59226D"/>
    <w:multiLevelType w:val="hybridMultilevel"/>
    <w:tmpl w:val="C36CBAB2"/>
    <w:lvl w:ilvl="0" w:tplc="AD066B7E">
      <w:numFmt w:val="bullet"/>
      <w:lvlText w:val="•"/>
      <w:lvlJc w:val="left"/>
      <w:pPr>
        <w:ind w:left="720" w:hanging="360"/>
      </w:pPr>
      <w:rPr>
        <w:rFonts w:ascii="Aptos" w:eastAsiaTheme="minorHAnsi" w:hAnsi="Apto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E99145A"/>
    <w:multiLevelType w:val="hybridMultilevel"/>
    <w:tmpl w:val="D31EC00C"/>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F716DAE"/>
    <w:multiLevelType w:val="hybridMultilevel"/>
    <w:tmpl w:val="D71CFA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30103A4"/>
    <w:multiLevelType w:val="multilevel"/>
    <w:tmpl w:val="1FFC5C48"/>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8" w15:restartNumberingAfterBreak="0">
    <w:nsid w:val="29C4AF7D"/>
    <w:multiLevelType w:val="hybridMultilevel"/>
    <w:tmpl w:val="A0429B46"/>
    <w:lvl w:ilvl="0" w:tplc="68B2075A">
      <w:start w:val="1"/>
      <w:numFmt w:val="bullet"/>
      <w:lvlText w:val=""/>
      <w:lvlJc w:val="left"/>
      <w:pPr>
        <w:ind w:left="720" w:hanging="360"/>
      </w:pPr>
      <w:rPr>
        <w:rFonts w:ascii="Symbol" w:hAnsi="Symbol" w:hint="default"/>
      </w:rPr>
    </w:lvl>
    <w:lvl w:ilvl="1" w:tplc="55E82BEE">
      <w:start w:val="1"/>
      <w:numFmt w:val="bullet"/>
      <w:lvlText w:val="o"/>
      <w:lvlJc w:val="left"/>
      <w:pPr>
        <w:ind w:left="1440" w:hanging="360"/>
      </w:pPr>
      <w:rPr>
        <w:rFonts w:ascii="Courier New" w:hAnsi="Courier New" w:hint="default"/>
      </w:rPr>
    </w:lvl>
    <w:lvl w:ilvl="2" w:tplc="B96E2462">
      <w:start w:val="1"/>
      <w:numFmt w:val="bullet"/>
      <w:lvlText w:val=""/>
      <w:lvlJc w:val="left"/>
      <w:pPr>
        <w:ind w:left="2160" w:hanging="360"/>
      </w:pPr>
      <w:rPr>
        <w:rFonts w:ascii="Wingdings" w:hAnsi="Wingdings" w:hint="default"/>
      </w:rPr>
    </w:lvl>
    <w:lvl w:ilvl="3" w:tplc="3F982974">
      <w:start w:val="1"/>
      <w:numFmt w:val="bullet"/>
      <w:lvlText w:val=""/>
      <w:lvlJc w:val="left"/>
      <w:pPr>
        <w:ind w:left="2880" w:hanging="360"/>
      </w:pPr>
      <w:rPr>
        <w:rFonts w:ascii="Symbol" w:hAnsi="Symbol" w:hint="default"/>
      </w:rPr>
    </w:lvl>
    <w:lvl w:ilvl="4" w:tplc="D0BEC0F2">
      <w:start w:val="1"/>
      <w:numFmt w:val="bullet"/>
      <w:lvlText w:val="o"/>
      <w:lvlJc w:val="left"/>
      <w:pPr>
        <w:ind w:left="3600" w:hanging="360"/>
      </w:pPr>
      <w:rPr>
        <w:rFonts w:ascii="Courier New" w:hAnsi="Courier New" w:hint="default"/>
      </w:rPr>
    </w:lvl>
    <w:lvl w:ilvl="5" w:tplc="7D7C7F66">
      <w:start w:val="1"/>
      <w:numFmt w:val="bullet"/>
      <w:lvlText w:val=""/>
      <w:lvlJc w:val="left"/>
      <w:pPr>
        <w:ind w:left="4320" w:hanging="360"/>
      </w:pPr>
      <w:rPr>
        <w:rFonts w:ascii="Wingdings" w:hAnsi="Wingdings" w:hint="default"/>
      </w:rPr>
    </w:lvl>
    <w:lvl w:ilvl="6" w:tplc="D0248E40">
      <w:start w:val="1"/>
      <w:numFmt w:val="bullet"/>
      <w:lvlText w:val=""/>
      <w:lvlJc w:val="left"/>
      <w:pPr>
        <w:ind w:left="5040" w:hanging="360"/>
      </w:pPr>
      <w:rPr>
        <w:rFonts w:ascii="Symbol" w:hAnsi="Symbol" w:hint="default"/>
      </w:rPr>
    </w:lvl>
    <w:lvl w:ilvl="7" w:tplc="C722FAFE">
      <w:start w:val="1"/>
      <w:numFmt w:val="bullet"/>
      <w:lvlText w:val="o"/>
      <w:lvlJc w:val="left"/>
      <w:pPr>
        <w:ind w:left="5760" w:hanging="360"/>
      </w:pPr>
      <w:rPr>
        <w:rFonts w:ascii="Courier New" w:hAnsi="Courier New" w:hint="default"/>
      </w:rPr>
    </w:lvl>
    <w:lvl w:ilvl="8" w:tplc="A8B49C56">
      <w:start w:val="1"/>
      <w:numFmt w:val="bullet"/>
      <w:lvlText w:val=""/>
      <w:lvlJc w:val="left"/>
      <w:pPr>
        <w:ind w:left="6480" w:hanging="360"/>
      </w:pPr>
      <w:rPr>
        <w:rFonts w:ascii="Wingdings" w:hAnsi="Wingdings" w:hint="default"/>
      </w:rPr>
    </w:lvl>
  </w:abstractNum>
  <w:abstractNum w:abstractNumId="19" w15:restartNumberingAfterBreak="0">
    <w:nsid w:val="2BB61364"/>
    <w:multiLevelType w:val="hybridMultilevel"/>
    <w:tmpl w:val="4D90E3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EE6858C"/>
    <w:multiLevelType w:val="hybridMultilevel"/>
    <w:tmpl w:val="8A5A3AD0"/>
    <w:lvl w:ilvl="0" w:tplc="C9F0B88C">
      <w:start w:val="1"/>
      <w:numFmt w:val="bullet"/>
      <w:lvlText w:val=""/>
      <w:lvlJc w:val="left"/>
      <w:pPr>
        <w:ind w:left="720" w:hanging="360"/>
      </w:pPr>
      <w:rPr>
        <w:rFonts w:ascii="Symbol" w:hAnsi="Symbol" w:hint="default"/>
      </w:rPr>
    </w:lvl>
    <w:lvl w:ilvl="1" w:tplc="898EAB70">
      <w:start w:val="1"/>
      <w:numFmt w:val="bullet"/>
      <w:lvlText w:val="o"/>
      <w:lvlJc w:val="left"/>
      <w:pPr>
        <w:ind w:left="1440" w:hanging="360"/>
      </w:pPr>
      <w:rPr>
        <w:rFonts w:ascii="Courier New" w:hAnsi="Courier New" w:hint="default"/>
      </w:rPr>
    </w:lvl>
    <w:lvl w:ilvl="2" w:tplc="8728770C">
      <w:start w:val="1"/>
      <w:numFmt w:val="bullet"/>
      <w:lvlText w:val=""/>
      <w:lvlJc w:val="left"/>
      <w:pPr>
        <w:ind w:left="2160" w:hanging="360"/>
      </w:pPr>
      <w:rPr>
        <w:rFonts w:ascii="Wingdings" w:hAnsi="Wingdings" w:hint="default"/>
      </w:rPr>
    </w:lvl>
    <w:lvl w:ilvl="3" w:tplc="6CD458AE">
      <w:start w:val="1"/>
      <w:numFmt w:val="bullet"/>
      <w:lvlText w:val=""/>
      <w:lvlJc w:val="left"/>
      <w:pPr>
        <w:ind w:left="2880" w:hanging="360"/>
      </w:pPr>
      <w:rPr>
        <w:rFonts w:ascii="Symbol" w:hAnsi="Symbol" w:hint="default"/>
      </w:rPr>
    </w:lvl>
    <w:lvl w:ilvl="4" w:tplc="730AB5C0">
      <w:start w:val="1"/>
      <w:numFmt w:val="bullet"/>
      <w:lvlText w:val="o"/>
      <w:lvlJc w:val="left"/>
      <w:pPr>
        <w:ind w:left="3600" w:hanging="360"/>
      </w:pPr>
      <w:rPr>
        <w:rFonts w:ascii="Courier New" w:hAnsi="Courier New" w:hint="default"/>
      </w:rPr>
    </w:lvl>
    <w:lvl w:ilvl="5" w:tplc="39222078">
      <w:start w:val="1"/>
      <w:numFmt w:val="bullet"/>
      <w:lvlText w:val=""/>
      <w:lvlJc w:val="left"/>
      <w:pPr>
        <w:ind w:left="4320" w:hanging="360"/>
      </w:pPr>
      <w:rPr>
        <w:rFonts w:ascii="Wingdings" w:hAnsi="Wingdings" w:hint="default"/>
      </w:rPr>
    </w:lvl>
    <w:lvl w:ilvl="6" w:tplc="111CB8EA">
      <w:start w:val="1"/>
      <w:numFmt w:val="bullet"/>
      <w:lvlText w:val=""/>
      <w:lvlJc w:val="left"/>
      <w:pPr>
        <w:ind w:left="5040" w:hanging="360"/>
      </w:pPr>
      <w:rPr>
        <w:rFonts w:ascii="Symbol" w:hAnsi="Symbol" w:hint="default"/>
      </w:rPr>
    </w:lvl>
    <w:lvl w:ilvl="7" w:tplc="9E3AA470">
      <w:start w:val="1"/>
      <w:numFmt w:val="bullet"/>
      <w:lvlText w:val="o"/>
      <w:lvlJc w:val="left"/>
      <w:pPr>
        <w:ind w:left="5760" w:hanging="360"/>
      </w:pPr>
      <w:rPr>
        <w:rFonts w:ascii="Courier New" w:hAnsi="Courier New" w:hint="default"/>
      </w:rPr>
    </w:lvl>
    <w:lvl w:ilvl="8" w:tplc="04523282">
      <w:start w:val="1"/>
      <w:numFmt w:val="bullet"/>
      <w:lvlText w:val=""/>
      <w:lvlJc w:val="left"/>
      <w:pPr>
        <w:ind w:left="6480" w:hanging="360"/>
      </w:pPr>
      <w:rPr>
        <w:rFonts w:ascii="Wingdings" w:hAnsi="Wingdings" w:hint="default"/>
      </w:rPr>
    </w:lvl>
  </w:abstractNum>
  <w:abstractNum w:abstractNumId="21" w15:restartNumberingAfterBreak="0">
    <w:nsid w:val="30113917"/>
    <w:multiLevelType w:val="hybridMultilevel"/>
    <w:tmpl w:val="E93C48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42B0BA8"/>
    <w:multiLevelType w:val="multilevel"/>
    <w:tmpl w:val="48F69C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95"/>
        </w:tabs>
        <w:ind w:left="1495" w:hanging="360"/>
      </w:pPr>
      <w:rPr>
        <w:b w:val="0"/>
        <w:bCs w:val="0"/>
      </w:rPr>
    </w:lvl>
    <w:lvl w:ilvl="2">
      <w:start w:val="1"/>
      <w:numFmt w:val="bullet"/>
      <w:lvlText w:val=""/>
      <w:lvlJc w:val="left"/>
      <w:pPr>
        <w:tabs>
          <w:tab w:val="num" w:pos="2160"/>
        </w:tabs>
        <w:ind w:left="2160" w:hanging="360"/>
      </w:pPr>
      <w:rPr>
        <w:rFonts w:ascii="Wingdings" w:hAnsi="Wingdings" w:hint="default"/>
        <w:sz w:val="20"/>
      </w:rPr>
    </w:lvl>
    <w:lvl w:ilvl="3">
      <w:start w:val="26"/>
      <w:numFmt w:val="bullet"/>
      <w:lvlText w:val="-"/>
      <w:lvlJc w:val="left"/>
      <w:pPr>
        <w:ind w:left="2880" w:hanging="360"/>
      </w:pPr>
      <w:rPr>
        <w:rFonts w:ascii="Calibri" w:eastAsia="Calibri" w:hAnsi="Calibri" w:cs="Calibri"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705942"/>
    <w:multiLevelType w:val="hybridMultilevel"/>
    <w:tmpl w:val="CD28F54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59F430B"/>
    <w:multiLevelType w:val="hybridMultilevel"/>
    <w:tmpl w:val="F710C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69D5425"/>
    <w:multiLevelType w:val="hybridMultilevel"/>
    <w:tmpl w:val="1EF4CD6E"/>
    <w:lvl w:ilvl="0" w:tplc="AD066B7E">
      <w:numFmt w:val="bullet"/>
      <w:lvlText w:val="•"/>
      <w:lvlJc w:val="left"/>
      <w:pPr>
        <w:ind w:left="1060" w:hanging="700"/>
      </w:pPr>
      <w:rPr>
        <w:rFonts w:ascii="Aptos" w:eastAsiaTheme="minorHAnsi" w:hAnsi="Apto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94A7AE7"/>
    <w:multiLevelType w:val="multilevel"/>
    <w:tmpl w:val="82FA16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3C3521"/>
    <w:multiLevelType w:val="hybridMultilevel"/>
    <w:tmpl w:val="EDC09E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10D3E5F"/>
    <w:multiLevelType w:val="hybridMultilevel"/>
    <w:tmpl w:val="EE1659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2A7089A"/>
    <w:multiLevelType w:val="hybridMultilevel"/>
    <w:tmpl w:val="54CC80A2"/>
    <w:lvl w:ilvl="0" w:tplc="5FA22394">
      <w:start w:val="1"/>
      <w:numFmt w:val="bullet"/>
      <w:lvlText w:val=""/>
      <w:lvlJc w:val="left"/>
      <w:pPr>
        <w:ind w:left="720" w:hanging="360"/>
      </w:pPr>
      <w:rPr>
        <w:rFonts w:ascii="Symbol" w:hAnsi="Symbol" w:hint="default"/>
      </w:rPr>
    </w:lvl>
    <w:lvl w:ilvl="1" w:tplc="5F1C27CE">
      <w:start w:val="1"/>
      <w:numFmt w:val="bullet"/>
      <w:lvlText w:val="o"/>
      <w:lvlJc w:val="left"/>
      <w:pPr>
        <w:ind w:left="1440" w:hanging="360"/>
      </w:pPr>
      <w:rPr>
        <w:rFonts w:ascii="Courier New" w:hAnsi="Courier New" w:hint="default"/>
      </w:rPr>
    </w:lvl>
    <w:lvl w:ilvl="2" w:tplc="6AACAFAA">
      <w:start w:val="1"/>
      <w:numFmt w:val="bullet"/>
      <w:lvlText w:val=""/>
      <w:lvlJc w:val="left"/>
      <w:pPr>
        <w:ind w:left="2160" w:hanging="360"/>
      </w:pPr>
      <w:rPr>
        <w:rFonts w:ascii="Wingdings" w:hAnsi="Wingdings" w:hint="default"/>
      </w:rPr>
    </w:lvl>
    <w:lvl w:ilvl="3" w:tplc="8AEC058E">
      <w:start w:val="1"/>
      <w:numFmt w:val="bullet"/>
      <w:lvlText w:val=""/>
      <w:lvlJc w:val="left"/>
      <w:pPr>
        <w:ind w:left="2880" w:hanging="360"/>
      </w:pPr>
      <w:rPr>
        <w:rFonts w:ascii="Symbol" w:hAnsi="Symbol" w:hint="default"/>
      </w:rPr>
    </w:lvl>
    <w:lvl w:ilvl="4" w:tplc="7DC44AD4">
      <w:start w:val="1"/>
      <w:numFmt w:val="bullet"/>
      <w:lvlText w:val="o"/>
      <w:lvlJc w:val="left"/>
      <w:pPr>
        <w:ind w:left="3600" w:hanging="360"/>
      </w:pPr>
      <w:rPr>
        <w:rFonts w:ascii="Courier New" w:hAnsi="Courier New" w:hint="default"/>
      </w:rPr>
    </w:lvl>
    <w:lvl w:ilvl="5" w:tplc="36C47196">
      <w:start w:val="1"/>
      <w:numFmt w:val="bullet"/>
      <w:lvlText w:val=""/>
      <w:lvlJc w:val="left"/>
      <w:pPr>
        <w:ind w:left="4320" w:hanging="360"/>
      </w:pPr>
      <w:rPr>
        <w:rFonts w:ascii="Wingdings" w:hAnsi="Wingdings" w:hint="default"/>
      </w:rPr>
    </w:lvl>
    <w:lvl w:ilvl="6" w:tplc="03D43A42">
      <w:start w:val="1"/>
      <w:numFmt w:val="bullet"/>
      <w:lvlText w:val=""/>
      <w:lvlJc w:val="left"/>
      <w:pPr>
        <w:ind w:left="5040" w:hanging="360"/>
      </w:pPr>
      <w:rPr>
        <w:rFonts w:ascii="Symbol" w:hAnsi="Symbol" w:hint="default"/>
      </w:rPr>
    </w:lvl>
    <w:lvl w:ilvl="7" w:tplc="402C50F8">
      <w:start w:val="1"/>
      <w:numFmt w:val="bullet"/>
      <w:lvlText w:val="o"/>
      <w:lvlJc w:val="left"/>
      <w:pPr>
        <w:ind w:left="5760" w:hanging="360"/>
      </w:pPr>
      <w:rPr>
        <w:rFonts w:ascii="Courier New" w:hAnsi="Courier New" w:hint="default"/>
      </w:rPr>
    </w:lvl>
    <w:lvl w:ilvl="8" w:tplc="B82AA5EA">
      <w:start w:val="1"/>
      <w:numFmt w:val="bullet"/>
      <w:lvlText w:val=""/>
      <w:lvlJc w:val="left"/>
      <w:pPr>
        <w:ind w:left="6480" w:hanging="360"/>
      </w:pPr>
      <w:rPr>
        <w:rFonts w:ascii="Wingdings" w:hAnsi="Wingdings" w:hint="default"/>
      </w:rPr>
    </w:lvl>
  </w:abstractNum>
  <w:abstractNum w:abstractNumId="30" w15:restartNumberingAfterBreak="0">
    <w:nsid w:val="42DB2082"/>
    <w:multiLevelType w:val="multilevel"/>
    <w:tmpl w:val="C76AB9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780EE1"/>
    <w:multiLevelType w:val="hybridMultilevel"/>
    <w:tmpl w:val="E29067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7803539"/>
    <w:multiLevelType w:val="multilevel"/>
    <w:tmpl w:val="084A60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7960395"/>
    <w:multiLevelType w:val="multilevel"/>
    <w:tmpl w:val="1E88CC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9F03C84"/>
    <w:multiLevelType w:val="hybridMultilevel"/>
    <w:tmpl w:val="CC4635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4AB12A59"/>
    <w:multiLevelType w:val="multilevel"/>
    <w:tmpl w:val="9934F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BE02692"/>
    <w:multiLevelType w:val="multilevel"/>
    <w:tmpl w:val="C25CDB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D6D1AD7"/>
    <w:multiLevelType w:val="hybridMultilevel"/>
    <w:tmpl w:val="DB9A3E9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4D963E74"/>
    <w:multiLevelType w:val="hybridMultilevel"/>
    <w:tmpl w:val="33D625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0231420"/>
    <w:multiLevelType w:val="hybridMultilevel"/>
    <w:tmpl w:val="76D688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536E8E5F"/>
    <w:multiLevelType w:val="hybridMultilevel"/>
    <w:tmpl w:val="2DFA5640"/>
    <w:lvl w:ilvl="0" w:tplc="35E05312">
      <w:start w:val="1"/>
      <w:numFmt w:val="bullet"/>
      <w:lvlText w:val=""/>
      <w:lvlJc w:val="left"/>
      <w:pPr>
        <w:ind w:left="720" w:hanging="360"/>
      </w:pPr>
      <w:rPr>
        <w:rFonts w:ascii="Symbol" w:hAnsi="Symbol" w:hint="default"/>
      </w:rPr>
    </w:lvl>
    <w:lvl w:ilvl="1" w:tplc="59D82DDE">
      <w:start w:val="1"/>
      <w:numFmt w:val="bullet"/>
      <w:lvlText w:val="o"/>
      <w:lvlJc w:val="left"/>
      <w:pPr>
        <w:ind w:left="1440" w:hanging="360"/>
      </w:pPr>
      <w:rPr>
        <w:rFonts w:ascii="Courier New" w:hAnsi="Courier New" w:hint="default"/>
      </w:rPr>
    </w:lvl>
    <w:lvl w:ilvl="2" w:tplc="1C789D0E">
      <w:start w:val="1"/>
      <w:numFmt w:val="bullet"/>
      <w:lvlText w:val=""/>
      <w:lvlJc w:val="left"/>
      <w:pPr>
        <w:ind w:left="2160" w:hanging="360"/>
      </w:pPr>
      <w:rPr>
        <w:rFonts w:ascii="Wingdings" w:hAnsi="Wingdings" w:hint="default"/>
      </w:rPr>
    </w:lvl>
    <w:lvl w:ilvl="3" w:tplc="91944A62">
      <w:start w:val="1"/>
      <w:numFmt w:val="bullet"/>
      <w:lvlText w:val=""/>
      <w:lvlJc w:val="left"/>
      <w:pPr>
        <w:ind w:left="2880" w:hanging="360"/>
      </w:pPr>
      <w:rPr>
        <w:rFonts w:ascii="Symbol" w:hAnsi="Symbol" w:hint="default"/>
      </w:rPr>
    </w:lvl>
    <w:lvl w:ilvl="4" w:tplc="16E6FC7E">
      <w:start w:val="1"/>
      <w:numFmt w:val="bullet"/>
      <w:lvlText w:val="o"/>
      <w:lvlJc w:val="left"/>
      <w:pPr>
        <w:ind w:left="3600" w:hanging="360"/>
      </w:pPr>
      <w:rPr>
        <w:rFonts w:ascii="Courier New" w:hAnsi="Courier New" w:hint="default"/>
      </w:rPr>
    </w:lvl>
    <w:lvl w:ilvl="5" w:tplc="F0F47D66">
      <w:start w:val="1"/>
      <w:numFmt w:val="bullet"/>
      <w:lvlText w:val=""/>
      <w:lvlJc w:val="left"/>
      <w:pPr>
        <w:ind w:left="4320" w:hanging="360"/>
      </w:pPr>
      <w:rPr>
        <w:rFonts w:ascii="Wingdings" w:hAnsi="Wingdings" w:hint="default"/>
      </w:rPr>
    </w:lvl>
    <w:lvl w:ilvl="6" w:tplc="4B08D89C">
      <w:start w:val="1"/>
      <w:numFmt w:val="bullet"/>
      <w:lvlText w:val=""/>
      <w:lvlJc w:val="left"/>
      <w:pPr>
        <w:ind w:left="5040" w:hanging="360"/>
      </w:pPr>
      <w:rPr>
        <w:rFonts w:ascii="Symbol" w:hAnsi="Symbol" w:hint="default"/>
      </w:rPr>
    </w:lvl>
    <w:lvl w:ilvl="7" w:tplc="74401AA4">
      <w:start w:val="1"/>
      <w:numFmt w:val="bullet"/>
      <w:lvlText w:val="o"/>
      <w:lvlJc w:val="left"/>
      <w:pPr>
        <w:ind w:left="5760" w:hanging="360"/>
      </w:pPr>
      <w:rPr>
        <w:rFonts w:ascii="Courier New" w:hAnsi="Courier New" w:hint="default"/>
      </w:rPr>
    </w:lvl>
    <w:lvl w:ilvl="8" w:tplc="6096E89A">
      <w:start w:val="1"/>
      <w:numFmt w:val="bullet"/>
      <w:lvlText w:val=""/>
      <w:lvlJc w:val="left"/>
      <w:pPr>
        <w:ind w:left="6480" w:hanging="360"/>
      </w:pPr>
      <w:rPr>
        <w:rFonts w:ascii="Wingdings" w:hAnsi="Wingdings" w:hint="default"/>
      </w:rPr>
    </w:lvl>
  </w:abstractNum>
  <w:abstractNum w:abstractNumId="41" w15:restartNumberingAfterBreak="0">
    <w:nsid w:val="541E3EDC"/>
    <w:multiLevelType w:val="hybridMultilevel"/>
    <w:tmpl w:val="996AF2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5B0E6172"/>
    <w:multiLevelType w:val="hybridMultilevel"/>
    <w:tmpl w:val="449EE3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5C1C7111"/>
    <w:multiLevelType w:val="multilevel"/>
    <w:tmpl w:val="F54037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D5A0DC6"/>
    <w:multiLevelType w:val="hybridMultilevel"/>
    <w:tmpl w:val="0B10B3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5F8D6377"/>
    <w:multiLevelType w:val="hybridMultilevel"/>
    <w:tmpl w:val="4A1A3FB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5FE06989"/>
    <w:multiLevelType w:val="multilevel"/>
    <w:tmpl w:val="FC0639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FE81C62"/>
    <w:multiLevelType w:val="hybridMultilevel"/>
    <w:tmpl w:val="1A14CA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66D7252F"/>
    <w:multiLevelType w:val="multilevel"/>
    <w:tmpl w:val="6F8A7F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C860C9F"/>
    <w:multiLevelType w:val="hybridMultilevel"/>
    <w:tmpl w:val="D3864E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6D2500C4"/>
    <w:multiLevelType w:val="hybridMultilevel"/>
    <w:tmpl w:val="1A1E44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6FA56016"/>
    <w:multiLevelType w:val="hybridMultilevel"/>
    <w:tmpl w:val="E2207F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1F5048A"/>
    <w:multiLevelType w:val="hybridMultilevel"/>
    <w:tmpl w:val="87DA28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73C80C86"/>
    <w:multiLevelType w:val="hybridMultilevel"/>
    <w:tmpl w:val="4296BF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75CA15FE"/>
    <w:multiLevelType w:val="hybridMultilevel"/>
    <w:tmpl w:val="1C869A3C"/>
    <w:lvl w:ilvl="0" w:tplc="0405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78326A3C"/>
    <w:multiLevelType w:val="hybridMultilevel"/>
    <w:tmpl w:val="900A63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7EA26740"/>
    <w:multiLevelType w:val="hybridMultilevel"/>
    <w:tmpl w:val="8258C8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924151605">
    <w:abstractNumId w:val="2"/>
  </w:num>
  <w:num w:numId="2" w16cid:durableId="36248002">
    <w:abstractNumId w:val="40"/>
  </w:num>
  <w:num w:numId="3" w16cid:durableId="1531451761">
    <w:abstractNumId w:val="29"/>
  </w:num>
  <w:num w:numId="4" w16cid:durableId="656694374">
    <w:abstractNumId w:val="18"/>
  </w:num>
  <w:num w:numId="5" w16cid:durableId="1675525177">
    <w:abstractNumId w:val="4"/>
  </w:num>
  <w:num w:numId="6" w16cid:durableId="987251254">
    <w:abstractNumId w:val="20"/>
  </w:num>
  <w:num w:numId="7" w16cid:durableId="1770808443">
    <w:abstractNumId w:val="17"/>
  </w:num>
  <w:num w:numId="8" w16cid:durableId="109512726">
    <w:abstractNumId w:val="3"/>
  </w:num>
  <w:num w:numId="9" w16cid:durableId="1122502107">
    <w:abstractNumId w:val="12"/>
  </w:num>
  <w:num w:numId="10" w16cid:durableId="1222137604">
    <w:abstractNumId w:val="38"/>
  </w:num>
  <w:num w:numId="11" w16cid:durableId="524563592">
    <w:abstractNumId w:val="24"/>
  </w:num>
  <w:num w:numId="12" w16cid:durableId="722950607">
    <w:abstractNumId w:val="51"/>
  </w:num>
  <w:num w:numId="13" w16cid:durableId="1359233370">
    <w:abstractNumId w:val="39"/>
  </w:num>
  <w:num w:numId="14" w16cid:durableId="1800342741">
    <w:abstractNumId w:val="55"/>
  </w:num>
  <w:num w:numId="15" w16cid:durableId="1008873939">
    <w:abstractNumId w:val="10"/>
  </w:num>
  <w:num w:numId="16" w16cid:durableId="1952785693">
    <w:abstractNumId w:val="16"/>
  </w:num>
  <w:num w:numId="17" w16cid:durableId="1249391202">
    <w:abstractNumId w:val="33"/>
  </w:num>
  <w:num w:numId="18" w16cid:durableId="1210530641">
    <w:abstractNumId w:val="46"/>
  </w:num>
  <w:num w:numId="19" w16cid:durableId="314649614">
    <w:abstractNumId w:val="43"/>
  </w:num>
  <w:num w:numId="20" w16cid:durableId="973296329">
    <w:abstractNumId w:val="35"/>
  </w:num>
  <w:num w:numId="21" w16cid:durableId="9723391">
    <w:abstractNumId w:val="32"/>
  </w:num>
  <w:num w:numId="22" w16cid:durableId="274286814">
    <w:abstractNumId w:val="26"/>
  </w:num>
  <w:num w:numId="23" w16cid:durableId="805008947">
    <w:abstractNumId w:val="36"/>
  </w:num>
  <w:num w:numId="24" w16cid:durableId="281418934">
    <w:abstractNumId w:val="30"/>
  </w:num>
  <w:num w:numId="25" w16cid:durableId="2110348983">
    <w:abstractNumId w:val="22"/>
  </w:num>
  <w:num w:numId="26" w16cid:durableId="1322197764">
    <w:abstractNumId w:val="48"/>
  </w:num>
  <w:num w:numId="27" w16cid:durableId="49158614">
    <w:abstractNumId w:val="25"/>
  </w:num>
  <w:num w:numId="28" w16cid:durableId="1713924867">
    <w:abstractNumId w:val="28"/>
  </w:num>
  <w:num w:numId="29" w16cid:durableId="671418758">
    <w:abstractNumId w:val="11"/>
  </w:num>
  <w:num w:numId="30" w16cid:durableId="133911205">
    <w:abstractNumId w:val="56"/>
  </w:num>
  <w:num w:numId="31" w16cid:durableId="1959218062">
    <w:abstractNumId w:val="52"/>
  </w:num>
  <w:num w:numId="32" w16cid:durableId="533618737">
    <w:abstractNumId w:val="42"/>
  </w:num>
  <w:num w:numId="33" w16cid:durableId="1986350322">
    <w:abstractNumId w:val="41"/>
  </w:num>
  <w:num w:numId="34" w16cid:durableId="1852260013">
    <w:abstractNumId w:val="49"/>
  </w:num>
  <w:num w:numId="35" w16cid:durableId="2108311452">
    <w:abstractNumId w:val="19"/>
  </w:num>
  <w:num w:numId="36" w16cid:durableId="1086615304">
    <w:abstractNumId w:val="47"/>
  </w:num>
  <w:num w:numId="37" w16cid:durableId="1475760845">
    <w:abstractNumId w:val="27"/>
  </w:num>
  <w:num w:numId="38" w16cid:durableId="56782552">
    <w:abstractNumId w:val="31"/>
  </w:num>
  <w:num w:numId="39" w16cid:durableId="1215848346">
    <w:abstractNumId w:val="50"/>
  </w:num>
  <w:num w:numId="40" w16cid:durableId="596254450">
    <w:abstractNumId w:val="23"/>
  </w:num>
  <w:num w:numId="41" w16cid:durableId="1846244410">
    <w:abstractNumId w:val="1"/>
  </w:num>
  <w:num w:numId="42" w16cid:durableId="1327593517">
    <w:abstractNumId w:val="6"/>
  </w:num>
  <w:num w:numId="43" w16cid:durableId="1575777453">
    <w:abstractNumId w:val="0"/>
  </w:num>
  <w:num w:numId="44" w16cid:durableId="630209439">
    <w:abstractNumId w:val="45"/>
  </w:num>
  <w:num w:numId="45" w16cid:durableId="1612784323">
    <w:abstractNumId w:val="9"/>
  </w:num>
  <w:num w:numId="46" w16cid:durableId="75789903">
    <w:abstractNumId w:val="7"/>
  </w:num>
  <w:num w:numId="47" w16cid:durableId="639187999">
    <w:abstractNumId w:val="5"/>
  </w:num>
  <w:num w:numId="48" w16cid:durableId="667631461">
    <w:abstractNumId w:val="54"/>
  </w:num>
  <w:num w:numId="49" w16cid:durableId="989945351">
    <w:abstractNumId w:val="15"/>
  </w:num>
  <w:num w:numId="50" w16cid:durableId="1471246020">
    <w:abstractNumId w:val="8"/>
  </w:num>
  <w:num w:numId="51" w16cid:durableId="582879869">
    <w:abstractNumId w:val="53"/>
  </w:num>
  <w:num w:numId="52" w16cid:durableId="1154178480">
    <w:abstractNumId w:val="21"/>
  </w:num>
  <w:num w:numId="53" w16cid:durableId="474220513">
    <w:abstractNumId w:val="14"/>
  </w:num>
  <w:num w:numId="54" w16cid:durableId="849221980">
    <w:abstractNumId w:val="37"/>
  </w:num>
  <w:num w:numId="55" w16cid:durableId="1197353305">
    <w:abstractNumId w:val="44"/>
  </w:num>
  <w:num w:numId="56" w16cid:durableId="2132895130">
    <w:abstractNumId w:val="34"/>
  </w:num>
  <w:num w:numId="57" w16cid:durableId="1713336822">
    <w:abstractNumId w:val="13"/>
  </w:num>
  <w:num w:numId="58" w16cid:durableId="502473848">
    <w:abstractNumId w:val="1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10F"/>
    <w:rsid w:val="00011B3C"/>
    <w:rsid w:val="00020604"/>
    <w:rsid w:val="00024001"/>
    <w:rsid w:val="000329A2"/>
    <w:rsid w:val="00041D9B"/>
    <w:rsid w:val="000511CE"/>
    <w:rsid w:val="00060B0F"/>
    <w:rsid w:val="00068F32"/>
    <w:rsid w:val="000745A4"/>
    <w:rsid w:val="000A2A31"/>
    <w:rsid w:val="000B4590"/>
    <w:rsid w:val="000D4C3A"/>
    <w:rsid w:val="000F07C5"/>
    <w:rsid w:val="000F2BFA"/>
    <w:rsid w:val="000F48B2"/>
    <w:rsid w:val="000F65A0"/>
    <w:rsid w:val="000F6A47"/>
    <w:rsid w:val="000F70BB"/>
    <w:rsid w:val="001042A1"/>
    <w:rsid w:val="00106721"/>
    <w:rsid w:val="00110334"/>
    <w:rsid w:val="001137DF"/>
    <w:rsid w:val="001146BB"/>
    <w:rsid w:val="00116721"/>
    <w:rsid w:val="001174F0"/>
    <w:rsid w:val="00123DDE"/>
    <w:rsid w:val="00134F9A"/>
    <w:rsid w:val="00137466"/>
    <w:rsid w:val="00142AD3"/>
    <w:rsid w:val="00145F4C"/>
    <w:rsid w:val="00150996"/>
    <w:rsid w:val="00154249"/>
    <w:rsid w:val="001571DA"/>
    <w:rsid w:val="0015751E"/>
    <w:rsid w:val="00161B20"/>
    <w:rsid w:val="00170289"/>
    <w:rsid w:val="001744AC"/>
    <w:rsid w:val="00176AA3"/>
    <w:rsid w:val="00182606"/>
    <w:rsid w:val="00185097"/>
    <w:rsid w:val="00192914"/>
    <w:rsid w:val="001942A6"/>
    <w:rsid w:val="00196661"/>
    <w:rsid w:val="001A3ED6"/>
    <w:rsid w:val="001A51F6"/>
    <w:rsid w:val="001B665A"/>
    <w:rsid w:val="001B6E44"/>
    <w:rsid w:val="001C75F4"/>
    <w:rsid w:val="001D6892"/>
    <w:rsid w:val="001F0527"/>
    <w:rsid w:val="001F22C4"/>
    <w:rsid w:val="00202BE7"/>
    <w:rsid w:val="0020339F"/>
    <w:rsid w:val="00213845"/>
    <w:rsid w:val="002177BC"/>
    <w:rsid w:val="0022329D"/>
    <w:rsid w:val="0023052D"/>
    <w:rsid w:val="00230CF2"/>
    <w:rsid w:val="00230FDE"/>
    <w:rsid w:val="00233669"/>
    <w:rsid w:val="002423E8"/>
    <w:rsid w:val="00250F8B"/>
    <w:rsid w:val="00251E59"/>
    <w:rsid w:val="0025355C"/>
    <w:rsid w:val="0026235C"/>
    <w:rsid w:val="00267D2E"/>
    <w:rsid w:val="00271BA0"/>
    <w:rsid w:val="00271EA7"/>
    <w:rsid w:val="00271F0B"/>
    <w:rsid w:val="00273E0F"/>
    <w:rsid w:val="0027544F"/>
    <w:rsid w:val="002758DE"/>
    <w:rsid w:val="00281CAF"/>
    <w:rsid w:val="00293EBD"/>
    <w:rsid w:val="00296239"/>
    <w:rsid w:val="002A1217"/>
    <w:rsid w:val="002B3C69"/>
    <w:rsid w:val="002C2C55"/>
    <w:rsid w:val="002C5D94"/>
    <w:rsid w:val="002D529C"/>
    <w:rsid w:val="002D6ED6"/>
    <w:rsid w:val="002E27EC"/>
    <w:rsid w:val="002F1037"/>
    <w:rsid w:val="002F65AA"/>
    <w:rsid w:val="00300D62"/>
    <w:rsid w:val="00301701"/>
    <w:rsid w:val="00307780"/>
    <w:rsid w:val="0031098C"/>
    <w:rsid w:val="0031150C"/>
    <w:rsid w:val="00312568"/>
    <w:rsid w:val="00315FF4"/>
    <w:rsid w:val="00326208"/>
    <w:rsid w:val="003342D6"/>
    <w:rsid w:val="00335AED"/>
    <w:rsid w:val="00336A0C"/>
    <w:rsid w:val="00341027"/>
    <w:rsid w:val="00356EEB"/>
    <w:rsid w:val="00384ABB"/>
    <w:rsid w:val="00387DD7"/>
    <w:rsid w:val="003A1CC7"/>
    <w:rsid w:val="003A4C16"/>
    <w:rsid w:val="003B1827"/>
    <w:rsid w:val="003B737D"/>
    <w:rsid w:val="003D2F27"/>
    <w:rsid w:val="003D3A79"/>
    <w:rsid w:val="003D69BF"/>
    <w:rsid w:val="003E6A82"/>
    <w:rsid w:val="00403576"/>
    <w:rsid w:val="0040409C"/>
    <w:rsid w:val="00407419"/>
    <w:rsid w:val="00407ADC"/>
    <w:rsid w:val="00407E8B"/>
    <w:rsid w:val="0041651E"/>
    <w:rsid w:val="00425D38"/>
    <w:rsid w:val="004261F4"/>
    <w:rsid w:val="00432DE3"/>
    <w:rsid w:val="004349B5"/>
    <w:rsid w:val="00435714"/>
    <w:rsid w:val="00435C78"/>
    <w:rsid w:val="00442E49"/>
    <w:rsid w:val="004446C5"/>
    <w:rsid w:val="00444838"/>
    <w:rsid w:val="00450D75"/>
    <w:rsid w:val="004512F6"/>
    <w:rsid w:val="0045150B"/>
    <w:rsid w:val="00467257"/>
    <w:rsid w:val="00470687"/>
    <w:rsid w:val="004754E5"/>
    <w:rsid w:val="00476C65"/>
    <w:rsid w:val="00484E6D"/>
    <w:rsid w:val="00495170"/>
    <w:rsid w:val="004A34C8"/>
    <w:rsid w:val="004A4354"/>
    <w:rsid w:val="004A6705"/>
    <w:rsid w:val="004B08C2"/>
    <w:rsid w:val="004B3200"/>
    <w:rsid w:val="004C2734"/>
    <w:rsid w:val="004C5516"/>
    <w:rsid w:val="004D4442"/>
    <w:rsid w:val="004D5DCB"/>
    <w:rsid w:val="004D6436"/>
    <w:rsid w:val="004F5EE1"/>
    <w:rsid w:val="00504160"/>
    <w:rsid w:val="0050576D"/>
    <w:rsid w:val="00515EF0"/>
    <w:rsid w:val="005279C8"/>
    <w:rsid w:val="00533B53"/>
    <w:rsid w:val="0055101D"/>
    <w:rsid w:val="00553C83"/>
    <w:rsid w:val="00567A96"/>
    <w:rsid w:val="005734B2"/>
    <w:rsid w:val="0058B700"/>
    <w:rsid w:val="00593AAE"/>
    <w:rsid w:val="00596612"/>
    <w:rsid w:val="005B2EF5"/>
    <w:rsid w:val="005C1803"/>
    <w:rsid w:val="005C710F"/>
    <w:rsid w:val="005D2387"/>
    <w:rsid w:val="005E40DB"/>
    <w:rsid w:val="005F4571"/>
    <w:rsid w:val="00603C47"/>
    <w:rsid w:val="0060700C"/>
    <w:rsid w:val="00624D99"/>
    <w:rsid w:val="0062585B"/>
    <w:rsid w:val="00626E8D"/>
    <w:rsid w:val="006272D5"/>
    <w:rsid w:val="00632C44"/>
    <w:rsid w:val="00643B2E"/>
    <w:rsid w:val="006523B2"/>
    <w:rsid w:val="00657C93"/>
    <w:rsid w:val="006618D3"/>
    <w:rsid w:val="006619BB"/>
    <w:rsid w:val="0066640F"/>
    <w:rsid w:val="00670199"/>
    <w:rsid w:val="00674505"/>
    <w:rsid w:val="0067742C"/>
    <w:rsid w:val="00682F6E"/>
    <w:rsid w:val="00683839"/>
    <w:rsid w:val="006856C3"/>
    <w:rsid w:val="00691488"/>
    <w:rsid w:val="00696B44"/>
    <w:rsid w:val="00697CA8"/>
    <w:rsid w:val="006A58C2"/>
    <w:rsid w:val="006A5A60"/>
    <w:rsid w:val="006C3752"/>
    <w:rsid w:val="006C7276"/>
    <w:rsid w:val="006D33AC"/>
    <w:rsid w:val="006D6A71"/>
    <w:rsid w:val="006D7E75"/>
    <w:rsid w:val="006E2D0E"/>
    <w:rsid w:val="006E2FA1"/>
    <w:rsid w:val="006F08D2"/>
    <w:rsid w:val="00701682"/>
    <w:rsid w:val="00703B35"/>
    <w:rsid w:val="00704516"/>
    <w:rsid w:val="00715924"/>
    <w:rsid w:val="007244B3"/>
    <w:rsid w:val="00724E61"/>
    <w:rsid w:val="007346E9"/>
    <w:rsid w:val="00734E43"/>
    <w:rsid w:val="00740370"/>
    <w:rsid w:val="007410A0"/>
    <w:rsid w:val="00747068"/>
    <w:rsid w:val="00752FA8"/>
    <w:rsid w:val="0077042B"/>
    <w:rsid w:val="00771452"/>
    <w:rsid w:val="0077510B"/>
    <w:rsid w:val="00783B19"/>
    <w:rsid w:val="00786256"/>
    <w:rsid w:val="00791DF1"/>
    <w:rsid w:val="007A6314"/>
    <w:rsid w:val="007C06A3"/>
    <w:rsid w:val="007C2558"/>
    <w:rsid w:val="007C280F"/>
    <w:rsid w:val="007C52AF"/>
    <w:rsid w:val="007C6F00"/>
    <w:rsid w:val="007D0DCB"/>
    <w:rsid w:val="007D2F68"/>
    <w:rsid w:val="007D43DF"/>
    <w:rsid w:val="007E1BA6"/>
    <w:rsid w:val="007F3ECE"/>
    <w:rsid w:val="007F5A8E"/>
    <w:rsid w:val="00803834"/>
    <w:rsid w:val="00812E3D"/>
    <w:rsid w:val="00814E71"/>
    <w:rsid w:val="00824DD3"/>
    <w:rsid w:val="00835D42"/>
    <w:rsid w:val="0083649B"/>
    <w:rsid w:val="008471A2"/>
    <w:rsid w:val="00850155"/>
    <w:rsid w:val="00860376"/>
    <w:rsid w:val="00867F0A"/>
    <w:rsid w:val="00883706"/>
    <w:rsid w:val="00890ED3"/>
    <w:rsid w:val="0089541C"/>
    <w:rsid w:val="008A7167"/>
    <w:rsid w:val="008C0111"/>
    <w:rsid w:val="008C4CA8"/>
    <w:rsid w:val="008C6E99"/>
    <w:rsid w:val="008D1771"/>
    <w:rsid w:val="008D52AB"/>
    <w:rsid w:val="008F75B4"/>
    <w:rsid w:val="009020BD"/>
    <w:rsid w:val="00903042"/>
    <w:rsid w:val="00903806"/>
    <w:rsid w:val="00904983"/>
    <w:rsid w:val="00905E70"/>
    <w:rsid w:val="00910086"/>
    <w:rsid w:val="00913683"/>
    <w:rsid w:val="0091612A"/>
    <w:rsid w:val="009252CA"/>
    <w:rsid w:val="00935722"/>
    <w:rsid w:val="00953801"/>
    <w:rsid w:val="00954883"/>
    <w:rsid w:val="00960C50"/>
    <w:rsid w:val="009705FE"/>
    <w:rsid w:val="00977A52"/>
    <w:rsid w:val="009A6CC3"/>
    <w:rsid w:val="009B0822"/>
    <w:rsid w:val="009B3C4A"/>
    <w:rsid w:val="009B7A50"/>
    <w:rsid w:val="009D1117"/>
    <w:rsid w:val="009D5285"/>
    <w:rsid w:val="009E06B7"/>
    <w:rsid w:val="009E36BF"/>
    <w:rsid w:val="009E3F9C"/>
    <w:rsid w:val="009E4CD7"/>
    <w:rsid w:val="009F595C"/>
    <w:rsid w:val="009F612F"/>
    <w:rsid w:val="009F6B22"/>
    <w:rsid w:val="00A007FA"/>
    <w:rsid w:val="00A00B57"/>
    <w:rsid w:val="00A0484A"/>
    <w:rsid w:val="00A3377A"/>
    <w:rsid w:val="00A33A29"/>
    <w:rsid w:val="00A33DCF"/>
    <w:rsid w:val="00A41B88"/>
    <w:rsid w:val="00A41E82"/>
    <w:rsid w:val="00A4633F"/>
    <w:rsid w:val="00A54AE9"/>
    <w:rsid w:val="00A56C7A"/>
    <w:rsid w:val="00A60B48"/>
    <w:rsid w:val="00A6361F"/>
    <w:rsid w:val="00A778E1"/>
    <w:rsid w:val="00A92DFC"/>
    <w:rsid w:val="00A95FB7"/>
    <w:rsid w:val="00AA58C7"/>
    <w:rsid w:val="00AB0F35"/>
    <w:rsid w:val="00AC502D"/>
    <w:rsid w:val="00AD1871"/>
    <w:rsid w:val="00AD1A5F"/>
    <w:rsid w:val="00AD289D"/>
    <w:rsid w:val="00AD33EB"/>
    <w:rsid w:val="00AD7388"/>
    <w:rsid w:val="00AE63BE"/>
    <w:rsid w:val="00B044F0"/>
    <w:rsid w:val="00B05DCB"/>
    <w:rsid w:val="00B12B54"/>
    <w:rsid w:val="00B165BA"/>
    <w:rsid w:val="00B1716E"/>
    <w:rsid w:val="00B22F5B"/>
    <w:rsid w:val="00B27D6B"/>
    <w:rsid w:val="00B349FE"/>
    <w:rsid w:val="00B42FE7"/>
    <w:rsid w:val="00B44B34"/>
    <w:rsid w:val="00B46B35"/>
    <w:rsid w:val="00B5206F"/>
    <w:rsid w:val="00B55F20"/>
    <w:rsid w:val="00B66044"/>
    <w:rsid w:val="00B70D09"/>
    <w:rsid w:val="00B774EC"/>
    <w:rsid w:val="00B8154B"/>
    <w:rsid w:val="00B903CA"/>
    <w:rsid w:val="00B91934"/>
    <w:rsid w:val="00B91B53"/>
    <w:rsid w:val="00BA1ED7"/>
    <w:rsid w:val="00BA5219"/>
    <w:rsid w:val="00BC724C"/>
    <w:rsid w:val="00BD7131"/>
    <w:rsid w:val="00BF32B0"/>
    <w:rsid w:val="00C01B2A"/>
    <w:rsid w:val="00C11E6F"/>
    <w:rsid w:val="00C20F1B"/>
    <w:rsid w:val="00C3053A"/>
    <w:rsid w:val="00C32C64"/>
    <w:rsid w:val="00C43DF0"/>
    <w:rsid w:val="00C45C1E"/>
    <w:rsid w:val="00C468B5"/>
    <w:rsid w:val="00C53FFF"/>
    <w:rsid w:val="00C6207C"/>
    <w:rsid w:val="00C756C3"/>
    <w:rsid w:val="00C816DD"/>
    <w:rsid w:val="00C832E4"/>
    <w:rsid w:val="00C93FC3"/>
    <w:rsid w:val="00CA02BC"/>
    <w:rsid w:val="00CA292C"/>
    <w:rsid w:val="00CA444B"/>
    <w:rsid w:val="00CA44B2"/>
    <w:rsid w:val="00CA4AAA"/>
    <w:rsid w:val="00CB0553"/>
    <w:rsid w:val="00CB11B3"/>
    <w:rsid w:val="00CB7BF1"/>
    <w:rsid w:val="00CC1BE0"/>
    <w:rsid w:val="00CE2DF8"/>
    <w:rsid w:val="00CF06CF"/>
    <w:rsid w:val="00CF4E1B"/>
    <w:rsid w:val="00D062A8"/>
    <w:rsid w:val="00D070AA"/>
    <w:rsid w:val="00D07552"/>
    <w:rsid w:val="00D07C2B"/>
    <w:rsid w:val="00D114DE"/>
    <w:rsid w:val="00D13DD2"/>
    <w:rsid w:val="00D2243A"/>
    <w:rsid w:val="00D235BA"/>
    <w:rsid w:val="00D2584B"/>
    <w:rsid w:val="00D3150F"/>
    <w:rsid w:val="00D31E4E"/>
    <w:rsid w:val="00D369D4"/>
    <w:rsid w:val="00D44DC2"/>
    <w:rsid w:val="00D507C5"/>
    <w:rsid w:val="00D5198C"/>
    <w:rsid w:val="00D61D1D"/>
    <w:rsid w:val="00D62FA3"/>
    <w:rsid w:val="00D635C4"/>
    <w:rsid w:val="00D66F02"/>
    <w:rsid w:val="00D76FFD"/>
    <w:rsid w:val="00D8456C"/>
    <w:rsid w:val="00D9337B"/>
    <w:rsid w:val="00DA4ADB"/>
    <w:rsid w:val="00DB29AA"/>
    <w:rsid w:val="00DB48CC"/>
    <w:rsid w:val="00DD09F7"/>
    <w:rsid w:val="00DE2DB3"/>
    <w:rsid w:val="00DF07E3"/>
    <w:rsid w:val="00E1231C"/>
    <w:rsid w:val="00E366EF"/>
    <w:rsid w:val="00E63C22"/>
    <w:rsid w:val="00E81FB4"/>
    <w:rsid w:val="00E86A4D"/>
    <w:rsid w:val="00E9655E"/>
    <w:rsid w:val="00E96EC4"/>
    <w:rsid w:val="00EA7030"/>
    <w:rsid w:val="00EB1598"/>
    <w:rsid w:val="00EC28D2"/>
    <w:rsid w:val="00EC6F12"/>
    <w:rsid w:val="00ED354E"/>
    <w:rsid w:val="00ED4C5C"/>
    <w:rsid w:val="00EE1F00"/>
    <w:rsid w:val="00EE252D"/>
    <w:rsid w:val="00EE701A"/>
    <w:rsid w:val="00EF7D56"/>
    <w:rsid w:val="00F1218A"/>
    <w:rsid w:val="00F14DE1"/>
    <w:rsid w:val="00F31153"/>
    <w:rsid w:val="00F32C25"/>
    <w:rsid w:val="00F3578C"/>
    <w:rsid w:val="00F408D1"/>
    <w:rsid w:val="00F44995"/>
    <w:rsid w:val="00F55169"/>
    <w:rsid w:val="00F66280"/>
    <w:rsid w:val="00F83443"/>
    <w:rsid w:val="00F86D95"/>
    <w:rsid w:val="00F92383"/>
    <w:rsid w:val="00F92B14"/>
    <w:rsid w:val="00F9357F"/>
    <w:rsid w:val="00F94174"/>
    <w:rsid w:val="00F95A93"/>
    <w:rsid w:val="00F97265"/>
    <w:rsid w:val="00FD0ED0"/>
    <w:rsid w:val="00FD4D34"/>
    <w:rsid w:val="00FD5822"/>
    <w:rsid w:val="00FD72D8"/>
    <w:rsid w:val="00FE4807"/>
    <w:rsid w:val="00FE6390"/>
    <w:rsid w:val="00FE6977"/>
    <w:rsid w:val="00FF2B3C"/>
    <w:rsid w:val="00FF327A"/>
    <w:rsid w:val="01129F83"/>
    <w:rsid w:val="016F2CC5"/>
    <w:rsid w:val="02023D46"/>
    <w:rsid w:val="0279ADA2"/>
    <w:rsid w:val="02DA1BE1"/>
    <w:rsid w:val="035C96CD"/>
    <w:rsid w:val="03626E81"/>
    <w:rsid w:val="038D6A9A"/>
    <w:rsid w:val="03DCF50F"/>
    <w:rsid w:val="04E12EA4"/>
    <w:rsid w:val="062979D2"/>
    <w:rsid w:val="06370364"/>
    <w:rsid w:val="06450658"/>
    <w:rsid w:val="071A2F5E"/>
    <w:rsid w:val="07446C2C"/>
    <w:rsid w:val="075DA4E2"/>
    <w:rsid w:val="079F298D"/>
    <w:rsid w:val="07ECA76C"/>
    <w:rsid w:val="08F3CFC6"/>
    <w:rsid w:val="0946DB09"/>
    <w:rsid w:val="098CF81B"/>
    <w:rsid w:val="09F3EC3A"/>
    <w:rsid w:val="0A9A5DA8"/>
    <w:rsid w:val="0AB29190"/>
    <w:rsid w:val="0B49FFF2"/>
    <w:rsid w:val="0B8FA08A"/>
    <w:rsid w:val="0BBF9309"/>
    <w:rsid w:val="0C6CE806"/>
    <w:rsid w:val="0DA9E872"/>
    <w:rsid w:val="0DB0B3AA"/>
    <w:rsid w:val="0DE9C5AA"/>
    <w:rsid w:val="0DFE0F31"/>
    <w:rsid w:val="0E0AE8A9"/>
    <w:rsid w:val="0E3A99D6"/>
    <w:rsid w:val="0E5C9523"/>
    <w:rsid w:val="0E6DDC29"/>
    <w:rsid w:val="0EAC9D51"/>
    <w:rsid w:val="0EB5CBD4"/>
    <w:rsid w:val="0EBD5D4F"/>
    <w:rsid w:val="0EC9AC82"/>
    <w:rsid w:val="0F78E501"/>
    <w:rsid w:val="0FE766D8"/>
    <w:rsid w:val="0FF68A7E"/>
    <w:rsid w:val="10206F3E"/>
    <w:rsid w:val="10C18A54"/>
    <w:rsid w:val="110FBE30"/>
    <w:rsid w:val="111AA9BB"/>
    <w:rsid w:val="111DED9A"/>
    <w:rsid w:val="115686BD"/>
    <w:rsid w:val="115B25E4"/>
    <w:rsid w:val="11A961C0"/>
    <w:rsid w:val="12659BD4"/>
    <w:rsid w:val="128EC8BF"/>
    <w:rsid w:val="12B85104"/>
    <w:rsid w:val="1360219A"/>
    <w:rsid w:val="136B3F64"/>
    <w:rsid w:val="138157A1"/>
    <w:rsid w:val="13D3F0B1"/>
    <w:rsid w:val="13DB6EBC"/>
    <w:rsid w:val="144DF49F"/>
    <w:rsid w:val="14548BE8"/>
    <w:rsid w:val="14DA0293"/>
    <w:rsid w:val="14E001A2"/>
    <w:rsid w:val="14E75361"/>
    <w:rsid w:val="150935B7"/>
    <w:rsid w:val="15337A7D"/>
    <w:rsid w:val="155B80CD"/>
    <w:rsid w:val="1632C7E4"/>
    <w:rsid w:val="16474A41"/>
    <w:rsid w:val="167B5F08"/>
    <w:rsid w:val="1700B615"/>
    <w:rsid w:val="1707B1AA"/>
    <w:rsid w:val="176612C9"/>
    <w:rsid w:val="17C5C7D3"/>
    <w:rsid w:val="17FE3B81"/>
    <w:rsid w:val="17FFDB3B"/>
    <w:rsid w:val="18248E61"/>
    <w:rsid w:val="183AC0D8"/>
    <w:rsid w:val="188D7D7E"/>
    <w:rsid w:val="18BD0F4D"/>
    <w:rsid w:val="1953FC3C"/>
    <w:rsid w:val="196E418C"/>
    <w:rsid w:val="1994EF6A"/>
    <w:rsid w:val="1A1734E7"/>
    <w:rsid w:val="1BB23F5A"/>
    <w:rsid w:val="1C6C2A67"/>
    <w:rsid w:val="1CC4211A"/>
    <w:rsid w:val="1D3574C4"/>
    <w:rsid w:val="1D5140E1"/>
    <w:rsid w:val="1EA6C4BB"/>
    <w:rsid w:val="1EF3EF38"/>
    <w:rsid w:val="1EF6998B"/>
    <w:rsid w:val="1F397023"/>
    <w:rsid w:val="1F536700"/>
    <w:rsid w:val="1F664B33"/>
    <w:rsid w:val="1F79B627"/>
    <w:rsid w:val="1F8CA0A4"/>
    <w:rsid w:val="2033E8DE"/>
    <w:rsid w:val="203DC62B"/>
    <w:rsid w:val="2059D633"/>
    <w:rsid w:val="20DA4EAB"/>
    <w:rsid w:val="21321935"/>
    <w:rsid w:val="2146123F"/>
    <w:rsid w:val="2155E302"/>
    <w:rsid w:val="21B06F6B"/>
    <w:rsid w:val="21DB6CF7"/>
    <w:rsid w:val="221EA386"/>
    <w:rsid w:val="226FC73B"/>
    <w:rsid w:val="2279A376"/>
    <w:rsid w:val="22876D13"/>
    <w:rsid w:val="22B0CE6D"/>
    <w:rsid w:val="22E44F30"/>
    <w:rsid w:val="23411202"/>
    <w:rsid w:val="2397B553"/>
    <w:rsid w:val="23B9A130"/>
    <w:rsid w:val="242C964D"/>
    <w:rsid w:val="24571AA1"/>
    <w:rsid w:val="24980BAD"/>
    <w:rsid w:val="250B9250"/>
    <w:rsid w:val="257E5225"/>
    <w:rsid w:val="25BCBDF7"/>
    <w:rsid w:val="26531879"/>
    <w:rsid w:val="2672CBB8"/>
    <w:rsid w:val="268BE8D6"/>
    <w:rsid w:val="26C4AE52"/>
    <w:rsid w:val="27642A20"/>
    <w:rsid w:val="279ACC0E"/>
    <w:rsid w:val="27BF09D5"/>
    <w:rsid w:val="27DA0301"/>
    <w:rsid w:val="2805BD1A"/>
    <w:rsid w:val="281E7BCC"/>
    <w:rsid w:val="2859F3AD"/>
    <w:rsid w:val="286A93B4"/>
    <w:rsid w:val="28705E53"/>
    <w:rsid w:val="28B05435"/>
    <w:rsid w:val="28CDB3C8"/>
    <w:rsid w:val="29220D82"/>
    <w:rsid w:val="2956046B"/>
    <w:rsid w:val="299F7912"/>
    <w:rsid w:val="29B91867"/>
    <w:rsid w:val="2A22E9EA"/>
    <w:rsid w:val="2A2DF5FE"/>
    <w:rsid w:val="2A498911"/>
    <w:rsid w:val="2A50513A"/>
    <w:rsid w:val="2A62AB58"/>
    <w:rsid w:val="2AA02B3C"/>
    <w:rsid w:val="2AA2CB4D"/>
    <w:rsid w:val="2AACC304"/>
    <w:rsid w:val="2AF26559"/>
    <w:rsid w:val="2AFCFE1D"/>
    <w:rsid w:val="2B0FA6B5"/>
    <w:rsid w:val="2BD68A64"/>
    <w:rsid w:val="2BE9087D"/>
    <w:rsid w:val="2C090AEB"/>
    <w:rsid w:val="2C2F2A6E"/>
    <w:rsid w:val="2C69023C"/>
    <w:rsid w:val="2CB102BA"/>
    <w:rsid w:val="2CE81105"/>
    <w:rsid w:val="2CFB2AD5"/>
    <w:rsid w:val="2D7FDF6F"/>
    <w:rsid w:val="2DE1342A"/>
    <w:rsid w:val="2E46A6F2"/>
    <w:rsid w:val="2E87B8AC"/>
    <w:rsid w:val="2EECD23F"/>
    <w:rsid w:val="2EEECE4B"/>
    <w:rsid w:val="2F9BFA0E"/>
    <w:rsid w:val="2FA526EB"/>
    <w:rsid w:val="2FFD99D6"/>
    <w:rsid w:val="30634652"/>
    <w:rsid w:val="307E0FE5"/>
    <w:rsid w:val="30A1BE91"/>
    <w:rsid w:val="30A2BF7B"/>
    <w:rsid w:val="30EA83B0"/>
    <w:rsid w:val="3105F46E"/>
    <w:rsid w:val="31145E09"/>
    <w:rsid w:val="316DA3E1"/>
    <w:rsid w:val="31EE0170"/>
    <w:rsid w:val="32CBB7AE"/>
    <w:rsid w:val="32F96ED0"/>
    <w:rsid w:val="3346C8F9"/>
    <w:rsid w:val="3382BADE"/>
    <w:rsid w:val="33FDBCF2"/>
    <w:rsid w:val="341CC77E"/>
    <w:rsid w:val="34785D87"/>
    <w:rsid w:val="347B27F6"/>
    <w:rsid w:val="34E4C29F"/>
    <w:rsid w:val="3552ADB2"/>
    <w:rsid w:val="3552DEE3"/>
    <w:rsid w:val="356C2A78"/>
    <w:rsid w:val="357144C8"/>
    <w:rsid w:val="35F04278"/>
    <w:rsid w:val="360B1F5E"/>
    <w:rsid w:val="365FCB12"/>
    <w:rsid w:val="3672A0E6"/>
    <w:rsid w:val="3677870C"/>
    <w:rsid w:val="36E50E3C"/>
    <w:rsid w:val="36E5570A"/>
    <w:rsid w:val="36F970AD"/>
    <w:rsid w:val="375A17D3"/>
    <w:rsid w:val="3762A4AE"/>
    <w:rsid w:val="37696682"/>
    <w:rsid w:val="376CE6BA"/>
    <w:rsid w:val="37D89A67"/>
    <w:rsid w:val="37E576AE"/>
    <w:rsid w:val="385CCB81"/>
    <w:rsid w:val="38DC4F94"/>
    <w:rsid w:val="39958855"/>
    <w:rsid w:val="3A4AF1FF"/>
    <w:rsid w:val="3A966D46"/>
    <w:rsid w:val="3ABC7FF8"/>
    <w:rsid w:val="3B7F16F0"/>
    <w:rsid w:val="3BC59E8B"/>
    <w:rsid w:val="3BC9FF57"/>
    <w:rsid w:val="3BF854B7"/>
    <w:rsid w:val="3C4774AA"/>
    <w:rsid w:val="3C51F9BE"/>
    <w:rsid w:val="3C5ED87A"/>
    <w:rsid w:val="3D76DFB6"/>
    <w:rsid w:val="3D8B0207"/>
    <w:rsid w:val="3DA28D2D"/>
    <w:rsid w:val="3E52FF19"/>
    <w:rsid w:val="3E5D1BBE"/>
    <w:rsid w:val="3E62A93B"/>
    <w:rsid w:val="3E86D143"/>
    <w:rsid w:val="3F017DBE"/>
    <w:rsid w:val="3F05E9DA"/>
    <w:rsid w:val="3F1EB8F3"/>
    <w:rsid w:val="3F290CB4"/>
    <w:rsid w:val="3F415C5F"/>
    <w:rsid w:val="3F48AFCB"/>
    <w:rsid w:val="3F601CE1"/>
    <w:rsid w:val="3F63E491"/>
    <w:rsid w:val="3FF46F6A"/>
    <w:rsid w:val="40124920"/>
    <w:rsid w:val="404EA77E"/>
    <w:rsid w:val="405E8288"/>
    <w:rsid w:val="4071000B"/>
    <w:rsid w:val="410F77B0"/>
    <w:rsid w:val="414554DF"/>
    <w:rsid w:val="4157F5F5"/>
    <w:rsid w:val="42159A83"/>
    <w:rsid w:val="42A10766"/>
    <w:rsid w:val="42E1FC86"/>
    <w:rsid w:val="433936C9"/>
    <w:rsid w:val="436A9FA3"/>
    <w:rsid w:val="439EB93B"/>
    <w:rsid w:val="444F45BD"/>
    <w:rsid w:val="446EA7B9"/>
    <w:rsid w:val="44A5D5B2"/>
    <w:rsid w:val="44E6776F"/>
    <w:rsid w:val="452066A0"/>
    <w:rsid w:val="45985FEC"/>
    <w:rsid w:val="45A0DDC9"/>
    <w:rsid w:val="46017D15"/>
    <w:rsid w:val="462CA3E0"/>
    <w:rsid w:val="46597A65"/>
    <w:rsid w:val="4666619E"/>
    <w:rsid w:val="4689F531"/>
    <w:rsid w:val="46959575"/>
    <w:rsid w:val="46A17491"/>
    <w:rsid w:val="46C24CD5"/>
    <w:rsid w:val="47208AF8"/>
    <w:rsid w:val="4741BFFD"/>
    <w:rsid w:val="4748EDBE"/>
    <w:rsid w:val="47B5389F"/>
    <w:rsid w:val="4839FB80"/>
    <w:rsid w:val="4846AC9F"/>
    <w:rsid w:val="48846D83"/>
    <w:rsid w:val="48E6875A"/>
    <w:rsid w:val="4909D202"/>
    <w:rsid w:val="49A99F84"/>
    <w:rsid w:val="49C6B3E1"/>
    <w:rsid w:val="4A286D56"/>
    <w:rsid w:val="4A81C833"/>
    <w:rsid w:val="4AA16194"/>
    <w:rsid w:val="4AC7DF6E"/>
    <w:rsid w:val="4C504A75"/>
    <w:rsid w:val="4CA7D36E"/>
    <w:rsid w:val="4CBD798E"/>
    <w:rsid w:val="4D03BEFC"/>
    <w:rsid w:val="4D499B4E"/>
    <w:rsid w:val="4D50DF49"/>
    <w:rsid w:val="4D9DE284"/>
    <w:rsid w:val="4DC49AF2"/>
    <w:rsid w:val="4E12EAB7"/>
    <w:rsid w:val="4E36E57D"/>
    <w:rsid w:val="4E559611"/>
    <w:rsid w:val="4EC81BDF"/>
    <w:rsid w:val="4F5EDDDF"/>
    <w:rsid w:val="4F940D0E"/>
    <w:rsid w:val="4FBBE4E8"/>
    <w:rsid w:val="500D194F"/>
    <w:rsid w:val="5052766D"/>
    <w:rsid w:val="506A9799"/>
    <w:rsid w:val="50C5F78D"/>
    <w:rsid w:val="50F21DB9"/>
    <w:rsid w:val="515A091C"/>
    <w:rsid w:val="516FFCE3"/>
    <w:rsid w:val="5205D452"/>
    <w:rsid w:val="52870EAD"/>
    <w:rsid w:val="52AB13BE"/>
    <w:rsid w:val="52BB9960"/>
    <w:rsid w:val="5308BD58"/>
    <w:rsid w:val="5310A4E8"/>
    <w:rsid w:val="539C95F7"/>
    <w:rsid w:val="53C3B738"/>
    <w:rsid w:val="542F1859"/>
    <w:rsid w:val="546F4BEB"/>
    <w:rsid w:val="54CEADF6"/>
    <w:rsid w:val="54E9E323"/>
    <w:rsid w:val="54F0CD50"/>
    <w:rsid w:val="54F181AB"/>
    <w:rsid w:val="55E9CCC5"/>
    <w:rsid w:val="56597E3E"/>
    <w:rsid w:val="5673875F"/>
    <w:rsid w:val="56744A49"/>
    <w:rsid w:val="5687642C"/>
    <w:rsid w:val="569F8E66"/>
    <w:rsid w:val="56E7C84F"/>
    <w:rsid w:val="570DADFF"/>
    <w:rsid w:val="57CCE6FC"/>
    <w:rsid w:val="57E7BEDB"/>
    <w:rsid w:val="5883E337"/>
    <w:rsid w:val="588904AC"/>
    <w:rsid w:val="5894F88B"/>
    <w:rsid w:val="58AD4EEF"/>
    <w:rsid w:val="58F3696F"/>
    <w:rsid w:val="59601CFD"/>
    <w:rsid w:val="596546B3"/>
    <w:rsid w:val="59AB8BA0"/>
    <w:rsid w:val="59C566BC"/>
    <w:rsid w:val="59E7C379"/>
    <w:rsid w:val="5B031879"/>
    <w:rsid w:val="5B0FA2B0"/>
    <w:rsid w:val="5BE5841E"/>
    <w:rsid w:val="5C710508"/>
    <w:rsid w:val="5CA8A645"/>
    <w:rsid w:val="5CE9F269"/>
    <w:rsid w:val="5CF2B6E3"/>
    <w:rsid w:val="5D4D694B"/>
    <w:rsid w:val="5EAD982E"/>
    <w:rsid w:val="5EEF3D2F"/>
    <w:rsid w:val="5F9B29DC"/>
    <w:rsid w:val="5FB476DE"/>
    <w:rsid w:val="609B0BFD"/>
    <w:rsid w:val="60EBE8B3"/>
    <w:rsid w:val="6106073B"/>
    <w:rsid w:val="611946FD"/>
    <w:rsid w:val="613603BF"/>
    <w:rsid w:val="61B9DE1A"/>
    <w:rsid w:val="61F26094"/>
    <w:rsid w:val="6224F0F9"/>
    <w:rsid w:val="62359DBA"/>
    <w:rsid w:val="6243C165"/>
    <w:rsid w:val="624C491B"/>
    <w:rsid w:val="62646433"/>
    <w:rsid w:val="627B3175"/>
    <w:rsid w:val="6286839C"/>
    <w:rsid w:val="62887D92"/>
    <w:rsid w:val="6297FAAC"/>
    <w:rsid w:val="62C03AA0"/>
    <w:rsid w:val="634B38EE"/>
    <w:rsid w:val="63CF86A8"/>
    <w:rsid w:val="63DF3BEB"/>
    <w:rsid w:val="63FD607A"/>
    <w:rsid w:val="64845ABE"/>
    <w:rsid w:val="649DBEE8"/>
    <w:rsid w:val="64ECD878"/>
    <w:rsid w:val="64F9F8C3"/>
    <w:rsid w:val="65EAFBF2"/>
    <w:rsid w:val="664C8B2A"/>
    <w:rsid w:val="66EAC4FA"/>
    <w:rsid w:val="6708F8D9"/>
    <w:rsid w:val="676FE28C"/>
    <w:rsid w:val="6794298F"/>
    <w:rsid w:val="68EF38C6"/>
    <w:rsid w:val="694E53DF"/>
    <w:rsid w:val="696B57D2"/>
    <w:rsid w:val="69C7DE81"/>
    <w:rsid w:val="6A25A737"/>
    <w:rsid w:val="6A402C8A"/>
    <w:rsid w:val="6A7A90A4"/>
    <w:rsid w:val="6A8F63F7"/>
    <w:rsid w:val="6B4A376B"/>
    <w:rsid w:val="6B665402"/>
    <w:rsid w:val="6B9BA0DB"/>
    <w:rsid w:val="6BADA3C7"/>
    <w:rsid w:val="6C006E65"/>
    <w:rsid w:val="6CA04D87"/>
    <w:rsid w:val="6CC4A0F2"/>
    <w:rsid w:val="6CF74FD5"/>
    <w:rsid w:val="6D1CB4BA"/>
    <w:rsid w:val="6D4400BB"/>
    <w:rsid w:val="6DCE4F47"/>
    <w:rsid w:val="6E3D2D62"/>
    <w:rsid w:val="6E52B2B5"/>
    <w:rsid w:val="6E8780F4"/>
    <w:rsid w:val="6EB3C613"/>
    <w:rsid w:val="6F03D90F"/>
    <w:rsid w:val="6F2EDF00"/>
    <w:rsid w:val="6F97797A"/>
    <w:rsid w:val="6FB7752D"/>
    <w:rsid w:val="6FD19AB4"/>
    <w:rsid w:val="707C5051"/>
    <w:rsid w:val="7097B590"/>
    <w:rsid w:val="70A06DBB"/>
    <w:rsid w:val="71060F50"/>
    <w:rsid w:val="712189CE"/>
    <w:rsid w:val="712CCADA"/>
    <w:rsid w:val="71810F67"/>
    <w:rsid w:val="724CC2E6"/>
    <w:rsid w:val="7269BFF8"/>
    <w:rsid w:val="7311B46B"/>
    <w:rsid w:val="73719641"/>
    <w:rsid w:val="7376C79D"/>
    <w:rsid w:val="73AA1012"/>
    <w:rsid w:val="73EEFD1B"/>
    <w:rsid w:val="7420AF82"/>
    <w:rsid w:val="744DA5ED"/>
    <w:rsid w:val="7486D31D"/>
    <w:rsid w:val="751EA985"/>
    <w:rsid w:val="752009ED"/>
    <w:rsid w:val="752FC118"/>
    <w:rsid w:val="756C1DC0"/>
    <w:rsid w:val="7688E602"/>
    <w:rsid w:val="7715A111"/>
    <w:rsid w:val="77B34546"/>
    <w:rsid w:val="77CE8963"/>
    <w:rsid w:val="780AEE87"/>
    <w:rsid w:val="78259E51"/>
    <w:rsid w:val="7860B14A"/>
    <w:rsid w:val="78721399"/>
    <w:rsid w:val="79149CD0"/>
    <w:rsid w:val="79314A3C"/>
    <w:rsid w:val="795767C1"/>
    <w:rsid w:val="79767F3C"/>
    <w:rsid w:val="7A15F7A9"/>
    <w:rsid w:val="7A165EF1"/>
    <w:rsid w:val="7A6CD2F2"/>
    <w:rsid w:val="7A8F38A0"/>
    <w:rsid w:val="7AA92050"/>
    <w:rsid w:val="7B0FB151"/>
    <w:rsid w:val="7B42A99C"/>
    <w:rsid w:val="7B4DB529"/>
    <w:rsid w:val="7B550FFA"/>
    <w:rsid w:val="7B92E780"/>
    <w:rsid w:val="7B972A55"/>
    <w:rsid w:val="7C2811EE"/>
    <w:rsid w:val="7D2B5625"/>
    <w:rsid w:val="7D691DEB"/>
    <w:rsid w:val="7E9B11C0"/>
    <w:rsid w:val="7EAAA11D"/>
    <w:rsid w:val="7EDEE557"/>
    <w:rsid w:val="7F0331AA"/>
    <w:rsid w:val="7F2CAB72"/>
    <w:rsid w:val="7F4A1E95"/>
    <w:rsid w:val="7F9DE6F6"/>
    <w:rsid w:val="7FBB715F"/>
    <w:rsid w:val="7FD0FB04"/>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921B9"/>
  <w15:chartTrackingRefBased/>
  <w15:docId w15:val="{25679869-B3A8-4CD5-AE37-A54248D61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02BE7"/>
    <w:pPr>
      <w:jc w:val="both"/>
    </w:pPr>
    <w:rPr>
      <w:lang w:eastAsia="cs-CZ"/>
    </w:rPr>
  </w:style>
  <w:style w:type="paragraph" w:styleId="Nadpis1">
    <w:name w:val="heading 1"/>
    <w:basedOn w:val="Normln"/>
    <w:next w:val="Normln"/>
    <w:link w:val="Nadpis1Char"/>
    <w:uiPriority w:val="99"/>
    <w:qFormat/>
    <w:rsid w:val="00703B35"/>
    <w:pPr>
      <w:keepNext/>
      <w:keepLines/>
      <w:numPr>
        <w:numId w:val="7"/>
      </w:numPr>
      <w:spacing w:before="480" w:after="240"/>
      <w:outlineLvl w:val="0"/>
    </w:pPr>
    <w:rPr>
      <w:rFonts w:asciiTheme="majorHAnsi" w:eastAsia="Times New Roman" w:hAnsiTheme="majorHAnsi" w:cstheme="majorBidi"/>
      <w:color w:val="0F4761" w:themeColor="accent1" w:themeShade="BF"/>
      <w:sz w:val="32"/>
      <w:szCs w:val="32"/>
    </w:rPr>
  </w:style>
  <w:style w:type="paragraph" w:styleId="Nadpis2">
    <w:name w:val="heading 2"/>
    <w:basedOn w:val="Normln"/>
    <w:next w:val="Normln"/>
    <w:link w:val="Nadpis2Char"/>
    <w:uiPriority w:val="99"/>
    <w:unhideWhenUsed/>
    <w:qFormat/>
    <w:rsid w:val="00D31E4E"/>
    <w:pPr>
      <w:keepNext/>
      <w:keepLines/>
      <w:numPr>
        <w:ilvl w:val="1"/>
        <w:numId w:val="7"/>
      </w:numPr>
      <w:spacing w:before="240" w:after="240"/>
      <w:ind w:left="993" w:hanging="567"/>
      <w:outlineLvl w:val="1"/>
    </w:pPr>
    <w:rPr>
      <w:rFonts w:asciiTheme="majorHAnsi" w:eastAsia="Times New Roman" w:hAnsiTheme="majorHAnsi" w:cstheme="majorBidi"/>
      <w:color w:val="0F4761" w:themeColor="accent1" w:themeShade="BF"/>
      <w:sz w:val="28"/>
      <w:szCs w:val="28"/>
    </w:rPr>
  </w:style>
  <w:style w:type="paragraph" w:styleId="Nadpis3">
    <w:name w:val="heading 3"/>
    <w:basedOn w:val="Normln"/>
    <w:next w:val="Normln"/>
    <w:link w:val="Nadpis3Char"/>
    <w:uiPriority w:val="99"/>
    <w:unhideWhenUsed/>
    <w:qFormat/>
    <w:rsid w:val="00D31E4E"/>
    <w:pPr>
      <w:keepNext/>
      <w:keepLines/>
      <w:numPr>
        <w:ilvl w:val="2"/>
        <w:numId w:val="7"/>
      </w:numPr>
      <w:spacing w:before="360" w:after="120"/>
      <w:ind w:left="1276" w:hanging="850"/>
      <w:outlineLvl w:val="2"/>
    </w:pPr>
    <w:rPr>
      <w:rFonts w:eastAsiaTheme="majorEastAsia" w:cstheme="majorBidi"/>
      <w:b/>
      <w:bCs/>
      <w:color w:val="0F4761" w:themeColor="accent1" w:themeShade="BF"/>
    </w:rPr>
  </w:style>
  <w:style w:type="paragraph" w:styleId="Nadpis4">
    <w:name w:val="heading 4"/>
    <w:basedOn w:val="Normln"/>
    <w:next w:val="Normln"/>
    <w:link w:val="Nadpis4Char"/>
    <w:uiPriority w:val="9"/>
    <w:unhideWhenUsed/>
    <w:qFormat/>
    <w:rsid w:val="00E81FB4"/>
    <w:pPr>
      <w:keepNext/>
      <w:keepLines/>
      <w:numPr>
        <w:ilvl w:val="3"/>
        <w:numId w:val="7"/>
      </w:numPr>
      <w:spacing w:before="360" w:after="120"/>
      <w:ind w:left="1418" w:hanging="992"/>
      <w:outlineLvl w:val="3"/>
    </w:pPr>
    <w:rPr>
      <w:rFonts w:eastAsia="Times New Roman" w:cstheme="majorBidi"/>
      <w:i/>
      <w:iCs/>
      <w:color w:val="0F4761" w:themeColor="accent1" w:themeShade="BF"/>
    </w:rPr>
  </w:style>
  <w:style w:type="paragraph" w:styleId="Nadpis5">
    <w:name w:val="heading 5"/>
    <w:basedOn w:val="Normln"/>
    <w:next w:val="Normln"/>
    <w:link w:val="Nadpis5Char"/>
    <w:uiPriority w:val="9"/>
    <w:unhideWhenUsed/>
    <w:qFormat/>
    <w:rsid w:val="005C710F"/>
    <w:pPr>
      <w:keepNext/>
      <w:keepLines/>
      <w:numPr>
        <w:ilvl w:val="4"/>
        <w:numId w:val="7"/>
      </w:numPr>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5C710F"/>
    <w:pPr>
      <w:keepNext/>
      <w:keepLines/>
      <w:numPr>
        <w:ilvl w:val="5"/>
        <w:numId w:val="7"/>
      </w:numPr>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5C710F"/>
    <w:pPr>
      <w:keepNext/>
      <w:keepLines/>
      <w:numPr>
        <w:ilvl w:val="6"/>
        <w:numId w:val="7"/>
      </w:numPr>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5C710F"/>
    <w:pPr>
      <w:keepNext/>
      <w:keepLines/>
      <w:numPr>
        <w:ilvl w:val="7"/>
        <w:numId w:val="7"/>
      </w:numPr>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5C710F"/>
    <w:pPr>
      <w:keepNext/>
      <w:keepLines/>
      <w:numPr>
        <w:ilvl w:val="8"/>
        <w:numId w:val="7"/>
      </w:numPr>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703B35"/>
    <w:rPr>
      <w:rFonts w:asciiTheme="majorHAnsi" w:eastAsia="Times New Roman" w:hAnsiTheme="majorHAnsi" w:cstheme="majorBidi"/>
      <w:color w:val="0F4761" w:themeColor="accent1" w:themeShade="BF"/>
      <w:sz w:val="32"/>
      <w:szCs w:val="32"/>
      <w:lang w:eastAsia="cs-CZ"/>
    </w:rPr>
  </w:style>
  <w:style w:type="character" w:customStyle="1" w:styleId="Nadpis2Char">
    <w:name w:val="Nadpis 2 Char"/>
    <w:basedOn w:val="Standardnpsmoodstavce"/>
    <w:link w:val="Nadpis2"/>
    <w:uiPriority w:val="99"/>
    <w:rsid w:val="00D31E4E"/>
    <w:rPr>
      <w:rFonts w:asciiTheme="majorHAnsi" w:eastAsia="Times New Roman" w:hAnsiTheme="majorHAnsi" w:cstheme="majorBidi"/>
      <w:color w:val="0F4761" w:themeColor="accent1" w:themeShade="BF"/>
      <w:sz w:val="28"/>
      <w:szCs w:val="28"/>
      <w:lang w:eastAsia="cs-CZ"/>
    </w:rPr>
  </w:style>
  <w:style w:type="character" w:customStyle="1" w:styleId="Nadpis3Char">
    <w:name w:val="Nadpis 3 Char"/>
    <w:basedOn w:val="Standardnpsmoodstavce"/>
    <w:link w:val="Nadpis3"/>
    <w:uiPriority w:val="99"/>
    <w:rsid w:val="00D31E4E"/>
    <w:rPr>
      <w:rFonts w:eastAsiaTheme="majorEastAsia" w:cstheme="majorBidi"/>
      <w:b/>
      <w:bCs/>
      <w:color w:val="0F4761" w:themeColor="accent1" w:themeShade="BF"/>
      <w:lang w:eastAsia="cs-CZ"/>
    </w:rPr>
  </w:style>
  <w:style w:type="character" w:customStyle="1" w:styleId="Nadpis4Char">
    <w:name w:val="Nadpis 4 Char"/>
    <w:basedOn w:val="Standardnpsmoodstavce"/>
    <w:link w:val="Nadpis4"/>
    <w:uiPriority w:val="9"/>
    <w:rsid w:val="00E81FB4"/>
    <w:rPr>
      <w:rFonts w:eastAsia="Times New Roman" w:cstheme="majorBidi"/>
      <w:i/>
      <w:iCs/>
      <w:color w:val="0F4761" w:themeColor="accent1" w:themeShade="BF"/>
      <w:lang w:eastAsia="cs-CZ"/>
    </w:rPr>
  </w:style>
  <w:style w:type="character" w:customStyle="1" w:styleId="Nadpis5Char">
    <w:name w:val="Nadpis 5 Char"/>
    <w:basedOn w:val="Standardnpsmoodstavce"/>
    <w:link w:val="Nadpis5"/>
    <w:uiPriority w:val="9"/>
    <w:rsid w:val="005C710F"/>
    <w:rPr>
      <w:rFonts w:eastAsiaTheme="majorEastAsia" w:cstheme="majorBidi"/>
      <w:color w:val="0F4761" w:themeColor="accent1" w:themeShade="BF"/>
      <w:lang w:eastAsia="cs-CZ"/>
    </w:rPr>
  </w:style>
  <w:style w:type="character" w:customStyle="1" w:styleId="Nadpis6Char">
    <w:name w:val="Nadpis 6 Char"/>
    <w:basedOn w:val="Standardnpsmoodstavce"/>
    <w:link w:val="Nadpis6"/>
    <w:uiPriority w:val="9"/>
    <w:semiHidden/>
    <w:rsid w:val="005C710F"/>
    <w:rPr>
      <w:rFonts w:eastAsiaTheme="majorEastAsia" w:cstheme="majorBidi"/>
      <w:i/>
      <w:iCs/>
      <w:color w:val="595959" w:themeColor="text1" w:themeTint="A6"/>
      <w:lang w:eastAsia="cs-CZ"/>
    </w:rPr>
  </w:style>
  <w:style w:type="character" w:customStyle="1" w:styleId="Nadpis7Char">
    <w:name w:val="Nadpis 7 Char"/>
    <w:basedOn w:val="Standardnpsmoodstavce"/>
    <w:link w:val="Nadpis7"/>
    <w:uiPriority w:val="9"/>
    <w:semiHidden/>
    <w:rsid w:val="005C710F"/>
    <w:rPr>
      <w:rFonts w:eastAsiaTheme="majorEastAsia" w:cstheme="majorBidi"/>
      <w:color w:val="595959" w:themeColor="text1" w:themeTint="A6"/>
      <w:lang w:eastAsia="cs-CZ"/>
    </w:rPr>
  </w:style>
  <w:style w:type="character" w:customStyle="1" w:styleId="Nadpis8Char">
    <w:name w:val="Nadpis 8 Char"/>
    <w:basedOn w:val="Standardnpsmoodstavce"/>
    <w:link w:val="Nadpis8"/>
    <w:uiPriority w:val="9"/>
    <w:semiHidden/>
    <w:rsid w:val="005C710F"/>
    <w:rPr>
      <w:rFonts w:eastAsiaTheme="majorEastAsia" w:cstheme="majorBidi"/>
      <w:i/>
      <w:iCs/>
      <w:color w:val="272727" w:themeColor="text1" w:themeTint="D8"/>
      <w:lang w:eastAsia="cs-CZ"/>
    </w:rPr>
  </w:style>
  <w:style w:type="character" w:customStyle="1" w:styleId="Nadpis9Char">
    <w:name w:val="Nadpis 9 Char"/>
    <w:basedOn w:val="Standardnpsmoodstavce"/>
    <w:link w:val="Nadpis9"/>
    <w:uiPriority w:val="9"/>
    <w:semiHidden/>
    <w:rsid w:val="005C710F"/>
    <w:rPr>
      <w:rFonts w:eastAsiaTheme="majorEastAsia" w:cstheme="majorBidi"/>
      <w:color w:val="272727" w:themeColor="text1" w:themeTint="D8"/>
      <w:lang w:eastAsia="cs-CZ"/>
    </w:rPr>
  </w:style>
  <w:style w:type="paragraph" w:styleId="Nzev">
    <w:name w:val="Title"/>
    <w:basedOn w:val="Nadpis1"/>
    <w:next w:val="Normln"/>
    <w:link w:val="NzevChar"/>
    <w:uiPriority w:val="10"/>
    <w:qFormat/>
    <w:rsid w:val="004B3200"/>
    <w:pPr>
      <w:numPr>
        <w:numId w:val="0"/>
      </w:numPr>
      <w:ind w:left="360"/>
      <w:jc w:val="center"/>
    </w:pPr>
    <w:rPr>
      <w:sz w:val="52"/>
      <w:szCs w:val="52"/>
    </w:rPr>
  </w:style>
  <w:style w:type="character" w:customStyle="1" w:styleId="NzevChar">
    <w:name w:val="Název Char"/>
    <w:basedOn w:val="Standardnpsmoodstavce"/>
    <w:link w:val="Nzev"/>
    <w:uiPriority w:val="10"/>
    <w:rsid w:val="004B3200"/>
    <w:rPr>
      <w:rFonts w:asciiTheme="majorHAnsi" w:eastAsia="Times New Roman" w:hAnsiTheme="majorHAnsi" w:cstheme="majorBidi"/>
      <w:color w:val="0F4761" w:themeColor="accent1" w:themeShade="BF"/>
      <w:sz w:val="52"/>
      <w:szCs w:val="52"/>
      <w:lang w:eastAsia="cs-CZ"/>
    </w:rPr>
  </w:style>
  <w:style w:type="paragraph" w:styleId="Podnadpis">
    <w:name w:val="Subtitle"/>
    <w:basedOn w:val="Normln"/>
    <w:next w:val="Normln"/>
    <w:link w:val="PodnadpisChar"/>
    <w:uiPriority w:val="11"/>
    <w:qFormat/>
    <w:rsid w:val="005C710F"/>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5C710F"/>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5C710F"/>
    <w:pPr>
      <w:spacing w:before="160"/>
      <w:jc w:val="center"/>
    </w:pPr>
    <w:rPr>
      <w:i/>
      <w:iCs/>
      <w:color w:val="404040" w:themeColor="text1" w:themeTint="BF"/>
    </w:rPr>
  </w:style>
  <w:style w:type="character" w:customStyle="1" w:styleId="CittChar">
    <w:name w:val="Citát Char"/>
    <w:basedOn w:val="Standardnpsmoodstavce"/>
    <w:link w:val="Citt"/>
    <w:uiPriority w:val="29"/>
    <w:rsid w:val="005C710F"/>
    <w:rPr>
      <w:i/>
      <w:iCs/>
      <w:color w:val="404040" w:themeColor="text1" w:themeTint="BF"/>
    </w:rPr>
  </w:style>
  <w:style w:type="paragraph" w:styleId="Odstavecseseznamem">
    <w:name w:val="List Paragraph"/>
    <w:basedOn w:val="Normln"/>
    <w:uiPriority w:val="34"/>
    <w:qFormat/>
    <w:rsid w:val="005C710F"/>
    <w:pPr>
      <w:ind w:left="720"/>
      <w:contextualSpacing/>
    </w:pPr>
  </w:style>
  <w:style w:type="character" w:styleId="Zdraznnintenzivn">
    <w:name w:val="Intense Emphasis"/>
    <w:basedOn w:val="Standardnpsmoodstavce"/>
    <w:uiPriority w:val="21"/>
    <w:qFormat/>
    <w:rsid w:val="005C710F"/>
    <w:rPr>
      <w:i/>
      <w:iCs/>
      <w:color w:val="0F4761" w:themeColor="accent1" w:themeShade="BF"/>
    </w:rPr>
  </w:style>
  <w:style w:type="paragraph" w:styleId="Vrazncitt">
    <w:name w:val="Intense Quote"/>
    <w:basedOn w:val="Normln"/>
    <w:next w:val="Normln"/>
    <w:link w:val="VrazncittChar"/>
    <w:uiPriority w:val="30"/>
    <w:qFormat/>
    <w:rsid w:val="005C71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5C710F"/>
    <w:rPr>
      <w:i/>
      <w:iCs/>
      <w:color w:val="0F4761" w:themeColor="accent1" w:themeShade="BF"/>
    </w:rPr>
  </w:style>
  <w:style w:type="character" w:styleId="Odkazintenzivn">
    <w:name w:val="Intense Reference"/>
    <w:basedOn w:val="Standardnpsmoodstavce"/>
    <w:uiPriority w:val="32"/>
    <w:qFormat/>
    <w:rsid w:val="005C710F"/>
    <w:rPr>
      <w:b/>
      <w:bCs/>
      <w:smallCaps/>
      <w:color w:val="0F4761" w:themeColor="accent1" w:themeShade="BF"/>
      <w:spacing w:val="5"/>
    </w:rPr>
  </w:style>
  <w:style w:type="paragraph" w:styleId="Normlnweb">
    <w:name w:val="Normal (Web)"/>
    <w:basedOn w:val="Normln"/>
    <w:uiPriority w:val="99"/>
    <w:semiHidden/>
    <w:unhideWhenUsed/>
    <w:rsid w:val="005C710F"/>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iln">
    <w:name w:val="Strong"/>
    <w:basedOn w:val="Standardnpsmoodstavce"/>
    <w:uiPriority w:val="22"/>
    <w:qFormat/>
    <w:rsid w:val="005C710F"/>
    <w:rPr>
      <w:b/>
      <w:bCs/>
    </w:rPr>
  </w:style>
  <w:style w:type="character" w:customStyle="1" w:styleId="apple-converted-space">
    <w:name w:val="apple-converted-space"/>
    <w:basedOn w:val="Standardnpsmoodstavce"/>
    <w:rsid w:val="005C710F"/>
  </w:style>
  <w:style w:type="paragraph" w:styleId="Bezmezer">
    <w:name w:val="No Spacing"/>
    <w:uiPriority w:val="1"/>
    <w:qFormat/>
    <w:rsid w:val="00683839"/>
    <w:pPr>
      <w:spacing w:after="0" w:line="240" w:lineRule="auto"/>
      <w:jc w:val="both"/>
    </w:pPr>
    <w:rPr>
      <w:lang w:eastAsia="cs-CZ"/>
    </w:rPr>
  </w:style>
  <w:style w:type="character" w:styleId="Hypertextovodkaz">
    <w:name w:val="Hyperlink"/>
    <w:basedOn w:val="Standardnpsmoodstavce"/>
    <w:uiPriority w:val="99"/>
    <w:unhideWhenUsed/>
    <w:rsid w:val="226FC73B"/>
    <w:rPr>
      <w:color w:val="467886"/>
      <w:u w:val="single"/>
    </w:rPr>
  </w:style>
  <w:style w:type="paragraph" w:styleId="Textkomente">
    <w:name w:val="annotation text"/>
    <w:basedOn w:val="Normln"/>
    <w:link w:val="TextkomenteChar"/>
    <w:uiPriority w:val="99"/>
    <w:unhideWhenUsed/>
    <w:pPr>
      <w:spacing w:line="240" w:lineRule="auto"/>
    </w:pPr>
    <w:rPr>
      <w:sz w:val="20"/>
      <w:szCs w:val="20"/>
    </w:rPr>
  </w:style>
  <w:style w:type="character" w:customStyle="1" w:styleId="TextkomenteChar">
    <w:name w:val="Text komentáře Char"/>
    <w:basedOn w:val="Standardnpsmoodstavce"/>
    <w:link w:val="Textkomente"/>
    <w:uiPriority w:val="99"/>
    <w:rPr>
      <w:sz w:val="20"/>
      <w:szCs w:val="20"/>
      <w:lang w:eastAsia="cs-CZ"/>
    </w:rPr>
  </w:style>
  <w:style w:type="character" w:styleId="Odkaznakoment">
    <w:name w:val="annotation reference"/>
    <w:basedOn w:val="Standardnpsmoodstavce"/>
    <w:uiPriority w:val="99"/>
    <w:semiHidden/>
    <w:unhideWhenUsed/>
    <w:rPr>
      <w:sz w:val="16"/>
      <w:szCs w:val="16"/>
    </w:rPr>
  </w:style>
  <w:style w:type="character" w:styleId="Sledovanodkaz">
    <w:name w:val="FollowedHyperlink"/>
    <w:basedOn w:val="Standardnpsmoodstavce"/>
    <w:uiPriority w:val="99"/>
    <w:semiHidden/>
    <w:unhideWhenUsed/>
    <w:rsid w:val="00D2243A"/>
    <w:rPr>
      <w:color w:val="96607D" w:themeColor="followedHyperlink"/>
      <w:u w:val="single"/>
    </w:rPr>
  </w:style>
  <w:style w:type="paragraph" w:styleId="Zhlav">
    <w:name w:val="header"/>
    <w:basedOn w:val="Normln"/>
    <w:link w:val="ZhlavChar"/>
    <w:uiPriority w:val="99"/>
    <w:unhideWhenUsed/>
    <w:rsid w:val="00D2243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2243A"/>
    <w:rPr>
      <w:lang w:eastAsia="cs-CZ"/>
    </w:rPr>
  </w:style>
  <w:style w:type="paragraph" w:styleId="Zpat">
    <w:name w:val="footer"/>
    <w:basedOn w:val="Normln"/>
    <w:link w:val="ZpatChar"/>
    <w:uiPriority w:val="99"/>
    <w:unhideWhenUsed/>
    <w:rsid w:val="00D2243A"/>
    <w:pPr>
      <w:tabs>
        <w:tab w:val="center" w:pos="4536"/>
        <w:tab w:val="right" w:pos="9072"/>
      </w:tabs>
      <w:spacing w:after="0" w:line="240" w:lineRule="auto"/>
    </w:pPr>
  </w:style>
  <w:style w:type="character" w:customStyle="1" w:styleId="ZpatChar">
    <w:name w:val="Zápatí Char"/>
    <w:basedOn w:val="Standardnpsmoodstavce"/>
    <w:link w:val="Zpat"/>
    <w:uiPriority w:val="99"/>
    <w:rsid w:val="00D2243A"/>
    <w:rPr>
      <w:lang w:eastAsia="cs-CZ"/>
    </w:rPr>
  </w:style>
  <w:style w:type="paragraph" w:styleId="Pedmtkomente">
    <w:name w:val="annotation subject"/>
    <w:basedOn w:val="Textkomente"/>
    <w:next w:val="Textkomente"/>
    <w:link w:val="PedmtkomenteChar"/>
    <w:uiPriority w:val="99"/>
    <w:semiHidden/>
    <w:unhideWhenUsed/>
    <w:rsid w:val="00CA444B"/>
    <w:rPr>
      <w:b/>
      <w:bCs/>
    </w:rPr>
  </w:style>
  <w:style w:type="character" w:customStyle="1" w:styleId="PedmtkomenteChar">
    <w:name w:val="Předmět komentáře Char"/>
    <w:basedOn w:val="TextkomenteChar"/>
    <w:link w:val="Pedmtkomente"/>
    <w:uiPriority w:val="99"/>
    <w:semiHidden/>
    <w:rsid w:val="00CA444B"/>
    <w:rPr>
      <w:b/>
      <w:bCs/>
      <w:sz w:val="20"/>
      <w:szCs w:val="20"/>
      <w:lang w:eastAsia="cs-CZ"/>
    </w:rPr>
  </w:style>
  <w:style w:type="character" w:customStyle="1" w:styleId="Nevyeenzmnka1">
    <w:name w:val="Nevyřešená zmínka1"/>
    <w:basedOn w:val="Standardnpsmoodstavce"/>
    <w:uiPriority w:val="99"/>
    <w:semiHidden/>
    <w:unhideWhenUsed/>
    <w:rsid w:val="00F92383"/>
    <w:rPr>
      <w:color w:val="605E5C"/>
      <w:shd w:val="clear" w:color="auto" w:fill="E1DFDD"/>
    </w:rPr>
  </w:style>
  <w:style w:type="paragraph" w:styleId="Nadpisobsahu">
    <w:name w:val="TOC Heading"/>
    <w:basedOn w:val="Nadpis1"/>
    <w:next w:val="Normln"/>
    <w:uiPriority w:val="39"/>
    <w:unhideWhenUsed/>
    <w:qFormat/>
    <w:rsid w:val="00DE2DB3"/>
    <w:pPr>
      <w:numPr>
        <w:numId w:val="0"/>
      </w:numPr>
      <w:spacing w:after="0" w:line="276" w:lineRule="auto"/>
      <w:jc w:val="left"/>
      <w:outlineLvl w:val="9"/>
    </w:pPr>
    <w:rPr>
      <w:rFonts w:eastAsiaTheme="majorEastAsia"/>
      <w:b/>
      <w:bCs/>
      <w:kern w:val="0"/>
      <w:sz w:val="28"/>
      <w:szCs w:val="28"/>
      <w14:ligatures w14:val="none"/>
    </w:rPr>
  </w:style>
  <w:style w:type="paragraph" w:styleId="Obsah1">
    <w:name w:val="toc 1"/>
    <w:basedOn w:val="Normln"/>
    <w:next w:val="Normln"/>
    <w:autoRedefine/>
    <w:uiPriority w:val="39"/>
    <w:unhideWhenUsed/>
    <w:rsid w:val="00DE2DB3"/>
    <w:pPr>
      <w:spacing w:before="240" w:after="120"/>
      <w:jc w:val="left"/>
    </w:pPr>
    <w:rPr>
      <w:b/>
      <w:bCs/>
      <w:sz w:val="20"/>
      <w:szCs w:val="20"/>
    </w:rPr>
  </w:style>
  <w:style w:type="paragraph" w:styleId="Obsah2">
    <w:name w:val="toc 2"/>
    <w:basedOn w:val="Normln"/>
    <w:next w:val="Normln"/>
    <w:autoRedefine/>
    <w:uiPriority w:val="39"/>
    <w:unhideWhenUsed/>
    <w:rsid w:val="00DE2DB3"/>
    <w:pPr>
      <w:spacing w:before="120" w:after="0"/>
      <w:ind w:left="240"/>
      <w:jc w:val="left"/>
    </w:pPr>
    <w:rPr>
      <w:i/>
      <w:iCs/>
      <w:sz w:val="20"/>
      <w:szCs w:val="20"/>
    </w:rPr>
  </w:style>
  <w:style w:type="paragraph" w:styleId="Obsah3">
    <w:name w:val="toc 3"/>
    <w:basedOn w:val="Normln"/>
    <w:next w:val="Normln"/>
    <w:autoRedefine/>
    <w:uiPriority w:val="39"/>
    <w:unhideWhenUsed/>
    <w:rsid w:val="00DE2DB3"/>
    <w:pPr>
      <w:spacing w:after="0"/>
      <w:ind w:left="480"/>
      <w:jc w:val="left"/>
    </w:pPr>
    <w:rPr>
      <w:sz w:val="20"/>
      <w:szCs w:val="20"/>
    </w:rPr>
  </w:style>
  <w:style w:type="paragraph" w:styleId="Obsah4">
    <w:name w:val="toc 4"/>
    <w:basedOn w:val="Normln"/>
    <w:next w:val="Normln"/>
    <w:autoRedefine/>
    <w:uiPriority w:val="39"/>
    <w:semiHidden/>
    <w:unhideWhenUsed/>
    <w:rsid w:val="00DE2DB3"/>
    <w:pPr>
      <w:spacing w:after="0"/>
      <w:ind w:left="720"/>
      <w:jc w:val="left"/>
    </w:pPr>
    <w:rPr>
      <w:sz w:val="20"/>
      <w:szCs w:val="20"/>
    </w:rPr>
  </w:style>
  <w:style w:type="paragraph" w:styleId="Obsah5">
    <w:name w:val="toc 5"/>
    <w:basedOn w:val="Normln"/>
    <w:next w:val="Normln"/>
    <w:autoRedefine/>
    <w:uiPriority w:val="39"/>
    <w:semiHidden/>
    <w:unhideWhenUsed/>
    <w:rsid w:val="00DE2DB3"/>
    <w:pPr>
      <w:spacing w:after="0"/>
      <w:ind w:left="960"/>
      <w:jc w:val="left"/>
    </w:pPr>
    <w:rPr>
      <w:sz w:val="20"/>
      <w:szCs w:val="20"/>
    </w:rPr>
  </w:style>
  <w:style w:type="paragraph" w:styleId="Obsah6">
    <w:name w:val="toc 6"/>
    <w:basedOn w:val="Normln"/>
    <w:next w:val="Normln"/>
    <w:autoRedefine/>
    <w:uiPriority w:val="39"/>
    <w:semiHidden/>
    <w:unhideWhenUsed/>
    <w:rsid w:val="00DE2DB3"/>
    <w:pPr>
      <w:spacing w:after="0"/>
      <w:ind w:left="1200"/>
      <w:jc w:val="left"/>
    </w:pPr>
    <w:rPr>
      <w:sz w:val="20"/>
      <w:szCs w:val="20"/>
    </w:rPr>
  </w:style>
  <w:style w:type="paragraph" w:styleId="Obsah7">
    <w:name w:val="toc 7"/>
    <w:basedOn w:val="Normln"/>
    <w:next w:val="Normln"/>
    <w:autoRedefine/>
    <w:uiPriority w:val="39"/>
    <w:semiHidden/>
    <w:unhideWhenUsed/>
    <w:rsid w:val="00DE2DB3"/>
    <w:pPr>
      <w:spacing w:after="0"/>
      <w:ind w:left="1440"/>
      <w:jc w:val="left"/>
    </w:pPr>
    <w:rPr>
      <w:sz w:val="20"/>
      <w:szCs w:val="20"/>
    </w:rPr>
  </w:style>
  <w:style w:type="paragraph" w:styleId="Obsah8">
    <w:name w:val="toc 8"/>
    <w:basedOn w:val="Normln"/>
    <w:next w:val="Normln"/>
    <w:autoRedefine/>
    <w:uiPriority w:val="39"/>
    <w:semiHidden/>
    <w:unhideWhenUsed/>
    <w:rsid w:val="00DE2DB3"/>
    <w:pPr>
      <w:spacing w:after="0"/>
      <w:ind w:left="1680"/>
      <w:jc w:val="left"/>
    </w:pPr>
    <w:rPr>
      <w:sz w:val="20"/>
      <w:szCs w:val="20"/>
    </w:rPr>
  </w:style>
  <w:style w:type="paragraph" w:styleId="Obsah9">
    <w:name w:val="toc 9"/>
    <w:basedOn w:val="Normln"/>
    <w:next w:val="Normln"/>
    <w:autoRedefine/>
    <w:uiPriority w:val="39"/>
    <w:semiHidden/>
    <w:unhideWhenUsed/>
    <w:rsid w:val="00DE2DB3"/>
    <w:pPr>
      <w:spacing w:after="0"/>
      <w:ind w:left="1920"/>
      <w:jc w:val="left"/>
    </w:pPr>
    <w:rPr>
      <w:sz w:val="20"/>
      <w:szCs w:val="20"/>
    </w:rPr>
  </w:style>
  <w:style w:type="table" w:styleId="Mkatabulky">
    <w:name w:val="Table Grid"/>
    <w:basedOn w:val="Normlntabulka"/>
    <w:uiPriority w:val="39"/>
    <w:rsid w:val="00661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nka1">
    <w:name w:val="Zmínka1"/>
    <w:basedOn w:val="Standardnpsmoodstavce"/>
    <w:uiPriority w:val="99"/>
    <w:unhideWhenUsed/>
    <w:rsid w:val="00977A52"/>
    <w:rPr>
      <w:color w:val="2B579A"/>
      <w:shd w:val="clear" w:color="auto" w:fill="E1DFDD"/>
    </w:rPr>
  </w:style>
  <w:style w:type="paragraph" w:styleId="Textbubliny">
    <w:name w:val="Balloon Text"/>
    <w:basedOn w:val="Normln"/>
    <w:link w:val="TextbublinyChar"/>
    <w:uiPriority w:val="99"/>
    <w:semiHidden/>
    <w:unhideWhenUsed/>
    <w:rsid w:val="00BF32B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F32B0"/>
    <w:rPr>
      <w:rFonts w:ascii="Segoe UI" w:hAnsi="Segoe UI" w:cs="Segoe UI"/>
      <w:sz w:val="18"/>
      <w:szCs w:val="18"/>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893616">
      <w:bodyDiv w:val="1"/>
      <w:marLeft w:val="0"/>
      <w:marRight w:val="0"/>
      <w:marTop w:val="0"/>
      <w:marBottom w:val="0"/>
      <w:divBdr>
        <w:top w:val="none" w:sz="0" w:space="0" w:color="auto"/>
        <w:left w:val="none" w:sz="0" w:space="0" w:color="auto"/>
        <w:bottom w:val="none" w:sz="0" w:space="0" w:color="auto"/>
        <w:right w:val="none" w:sz="0" w:space="0" w:color="auto"/>
      </w:divBdr>
    </w:div>
    <w:div w:id="306056122">
      <w:bodyDiv w:val="1"/>
      <w:marLeft w:val="0"/>
      <w:marRight w:val="0"/>
      <w:marTop w:val="0"/>
      <w:marBottom w:val="0"/>
      <w:divBdr>
        <w:top w:val="none" w:sz="0" w:space="0" w:color="auto"/>
        <w:left w:val="none" w:sz="0" w:space="0" w:color="auto"/>
        <w:bottom w:val="none" w:sz="0" w:space="0" w:color="auto"/>
        <w:right w:val="none" w:sz="0" w:space="0" w:color="auto"/>
      </w:divBdr>
    </w:div>
    <w:div w:id="472408175">
      <w:bodyDiv w:val="1"/>
      <w:marLeft w:val="0"/>
      <w:marRight w:val="0"/>
      <w:marTop w:val="0"/>
      <w:marBottom w:val="0"/>
      <w:divBdr>
        <w:top w:val="none" w:sz="0" w:space="0" w:color="auto"/>
        <w:left w:val="none" w:sz="0" w:space="0" w:color="auto"/>
        <w:bottom w:val="none" w:sz="0" w:space="0" w:color="auto"/>
        <w:right w:val="none" w:sz="0" w:space="0" w:color="auto"/>
      </w:divBdr>
    </w:div>
    <w:div w:id="542717107">
      <w:bodyDiv w:val="1"/>
      <w:marLeft w:val="0"/>
      <w:marRight w:val="0"/>
      <w:marTop w:val="0"/>
      <w:marBottom w:val="0"/>
      <w:divBdr>
        <w:top w:val="none" w:sz="0" w:space="0" w:color="auto"/>
        <w:left w:val="none" w:sz="0" w:space="0" w:color="auto"/>
        <w:bottom w:val="none" w:sz="0" w:space="0" w:color="auto"/>
        <w:right w:val="none" w:sz="0" w:space="0" w:color="auto"/>
      </w:divBdr>
    </w:div>
    <w:div w:id="1122961725">
      <w:bodyDiv w:val="1"/>
      <w:marLeft w:val="0"/>
      <w:marRight w:val="0"/>
      <w:marTop w:val="0"/>
      <w:marBottom w:val="0"/>
      <w:divBdr>
        <w:top w:val="none" w:sz="0" w:space="0" w:color="auto"/>
        <w:left w:val="none" w:sz="0" w:space="0" w:color="auto"/>
        <w:bottom w:val="none" w:sz="0" w:space="0" w:color="auto"/>
        <w:right w:val="none" w:sz="0" w:space="0" w:color="auto"/>
      </w:divBdr>
    </w:div>
    <w:div w:id="1637104889">
      <w:bodyDiv w:val="1"/>
      <w:marLeft w:val="0"/>
      <w:marRight w:val="0"/>
      <w:marTop w:val="0"/>
      <w:marBottom w:val="0"/>
      <w:divBdr>
        <w:top w:val="none" w:sz="0" w:space="0" w:color="auto"/>
        <w:left w:val="none" w:sz="0" w:space="0" w:color="auto"/>
        <w:bottom w:val="none" w:sz="0" w:space="0" w:color="auto"/>
        <w:right w:val="none" w:sz="0" w:space="0" w:color="auto"/>
      </w:divBdr>
    </w:div>
    <w:div w:id="1677077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iskam-web.zcu.cz/WebServices/Menus.asmx?WSDL" TargetMode="External"/><Relationship Id="rId26" Type="http://schemas.openxmlformats.org/officeDocument/2006/relationships/hyperlink" Target="https://dumbledore.zcu.cz/canteen/data/" TargetMode="External"/><Relationship Id="rId3" Type="http://schemas.openxmlformats.org/officeDocument/2006/relationships/styles" Target="styles.xml"/><Relationship Id="rId21" Type="http://schemas.openxmlformats.org/officeDocument/2006/relationships/hyperlink" Target="https://is-stag.zcu.cz/napoveda/web-services/ws_prihlasovani.htm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svg"/><Relationship Id="rId17" Type="http://schemas.openxmlformats.org/officeDocument/2006/relationships/hyperlink" Target="https://iskam-web.zcu.cz/WebServices/Menus.asmx?WSDL" TargetMode="External"/><Relationship Id="rId25" Type="http://schemas.openxmlformats.org/officeDocument/2006/relationships/hyperlink" Target="https://info-test.zcu.cz/custom_rss" TargetMode="External"/><Relationship Id="rId33" Type="http://schemas.openxmlformats.org/officeDocument/2006/relationships/hyperlink" Target="https://info.zcu.cz/jsp_service/rss.jsp?rubrika=3&amp;pracoviste=REK&amp;exportMobileApp=A" TargetMode="External"/><Relationship Id="rId2" Type="http://schemas.openxmlformats.org/officeDocument/2006/relationships/numbering" Target="numbering.xml"/><Relationship Id="rId16" Type="http://schemas.openxmlformats.org/officeDocument/2006/relationships/hyperlink" Target="https://stag-demo.zcu.cz/ws/web?pp_locale=cs&amp;selectedTyp=REST&amp;pp_reqType=render&amp;pp_page=serviceList&amp;addr=all" TargetMode="External"/><Relationship Id="rId20" Type="http://schemas.openxmlformats.org/officeDocument/2006/relationships/hyperlink" Target="https://stag-ws.zcu.cz/ws/web?pp_locale=cs&amp;selectedTyp=REST&amp;pp_reqType=render&amp;pp_page=serviceList&amp;addr=all" TargetMode="External"/><Relationship Id="rId29" Type="http://schemas.openxmlformats.org/officeDocument/2006/relationships/hyperlink" Target="https://isstag.zcu.cz/napoveda/nove_reporty/nove_reporty_report_prubeh_stud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info-test.zcu.cz/custom_rss" TargetMode="External"/><Relationship Id="rId32" Type="http://schemas.openxmlformats.org/officeDocument/2006/relationships/hyperlink" Target="https://is-stag.zcu.cz/napoveda/stag-v-portalu/portal_oznameni.html" TargetMode="External"/><Relationship Id="rId5" Type="http://schemas.openxmlformats.org/officeDocument/2006/relationships/webSettings" Target="webSettings.xml"/><Relationship Id="rId15" Type="http://schemas.openxmlformats.org/officeDocument/2006/relationships/hyperlink" Target="https://stag-demo.zcu.cz/ws/web/" TargetMode="External"/><Relationship Id="rId23" Type="http://schemas.openxmlformats.org/officeDocument/2006/relationships/hyperlink" Target="https://is-stag.zcu.cz/napoveda/stag-v-portalu/portal-doplnujici_osobni-udaje.html" TargetMode="External"/><Relationship Id="rId28" Type="http://schemas.openxmlformats.org/officeDocument/2006/relationships/hyperlink" Target="https://is-stag.zcu.cz/napoveda/web-services/ws_ws.html" TargetMode="External"/><Relationship Id="rId36" Type="http://schemas.openxmlformats.org/officeDocument/2006/relationships/theme" Target="theme/theme1.xml"/><Relationship Id="rId10" Type="http://schemas.openxmlformats.org/officeDocument/2006/relationships/hyperlink" Target="https://is-stag.zcu.cz/napoveda/web-services/ws_ws.html" TargetMode="External"/><Relationship Id="rId19" Type="http://schemas.openxmlformats.org/officeDocument/2006/relationships/image" Target="media/image5.png"/><Relationship Id="rId31" Type="http://schemas.openxmlformats.org/officeDocument/2006/relationships/hyperlink" Target="https://stag-demo.zcu.cz/ws/web?pp_locale=cs&amp;selectedTyp=REST&amp;pp_reqType=render&amp;pp_page=serviceList&amp;addr=all" TargetMode="External"/><Relationship Id="rId4" Type="http://schemas.openxmlformats.org/officeDocument/2006/relationships/settings" Target="settings.xml"/><Relationship Id="rId9" Type="http://schemas.openxmlformats.org/officeDocument/2006/relationships/hyperlink" Target="https://is-stag.zcu.cz/zajemci/napojovani-na-jine-systemy.html" TargetMode="External"/><Relationship Id="rId14" Type="http://schemas.openxmlformats.org/officeDocument/2006/relationships/image" Target="media/image4.svg"/><Relationship Id="rId22" Type="http://schemas.openxmlformats.org/officeDocument/2006/relationships/hyperlink" Target="https://is-stag.zcu.cz/napoveda/stag-v-portalu/portal_oznameni.html" TargetMode="External"/><Relationship Id="rId27" Type="http://schemas.openxmlformats.org/officeDocument/2006/relationships/image" Target="media/image6.png"/><Relationship Id="rId30" Type="http://schemas.openxmlformats.org/officeDocument/2006/relationships/hyperlink" Target="https://is-stag.zcu.cz/napoveda/web-services/ws_ws.html" TargetMode="External"/><Relationship Id="rId35" Type="http://schemas.openxmlformats.org/officeDocument/2006/relationships/fontTable" Target="fontTable.xml"/><Relationship Id="rId8" Type="http://schemas.openxmlformats.org/officeDocument/2006/relationships/hyperlink" Target="https://is-stag.zcu.cz/zajemci/prehled-funkci.html"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E310C-83A2-4D0C-BC53-D5EE86B6A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9520</Words>
  <Characters>56172</Characters>
  <Application>Microsoft Office Word</Application>
  <DocSecurity>0</DocSecurity>
  <Lines>468</Lines>
  <Paragraphs>131</Paragraphs>
  <ScaleCrop>false</ScaleCrop>
  <HeadingPairs>
    <vt:vector size="2" baseType="variant">
      <vt:variant>
        <vt:lpstr>Název</vt:lpstr>
      </vt:variant>
      <vt:variant>
        <vt:i4>1</vt:i4>
      </vt:variant>
    </vt:vector>
  </HeadingPairs>
  <TitlesOfParts>
    <vt:vector size="1" baseType="lpstr">
      <vt:lpstr/>
    </vt:vector>
  </TitlesOfParts>
  <Manager/>
  <Company/>
  <LinksUpToDate>false</LinksUpToDate>
  <CharactersWithSpaces>65561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Zbynek Proska</dc:creator>
  <cp:keywords/>
  <dc:description/>
  <cp:lastModifiedBy>Vojtěch Oliverius</cp:lastModifiedBy>
  <cp:revision>4</cp:revision>
  <cp:lastPrinted>2025-12-05T13:47:00Z</cp:lastPrinted>
  <dcterms:created xsi:type="dcterms:W3CDTF">2025-12-05T16:55:00Z</dcterms:created>
  <dcterms:modified xsi:type="dcterms:W3CDTF">2025-12-05T17:40:00Z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c7e3bdc4-db2b-43d8-b50f-9e211051de42</vt:lpwstr>
  </property>
</Properties>
</file>