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DDE3FA" w14:textId="77777777" w:rsidR="002F419F" w:rsidRPr="00EB6175" w:rsidRDefault="00230A5B" w:rsidP="002F419F">
      <w:pPr>
        <w:pStyle w:val="Zhlav"/>
        <w:ind w:left="-964" w:right="-737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</w:rPr>
        <w:t xml:space="preserve">                   </w:t>
      </w:r>
      <w:r w:rsidRPr="0092617B">
        <w:rPr>
          <w:rFonts w:ascii="Garamond" w:hAnsi="Garamond"/>
          <w:noProof/>
          <w:lang w:eastAsia="cs-CZ"/>
        </w:rPr>
        <w:drawing>
          <wp:inline distT="0" distB="0" distL="0" distR="0" wp14:anchorId="086F556B" wp14:editId="322C9D59">
            <wp:extent cx="1577340" cy="800100"/>
            <wp:effectExtent l="0" t="0" r="3810" b="0"/>
            <wp:docPr id="1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2F7F4" w14:textId="77777777" w:rsidR="00F54D1D" w:rsidRDefault="00F54D1D">
      <w:pPr>
        <w:spacing w:before="100"/>
        <w:jc w:val="center"/>
        <w:rPr>
          <w:rFonts w:ascii="Garamond" w:hAnsi="Garamond"/>
          <w:b/>
          <w:sz w:val="32"/>
          <w:szCs w:val="36"/>
        </w:rPr>
      </w:pPr>
    </w:p>
    <w:p w14:paraId="04261BBF" w14:textId="24EC44D0" w:rsidR="00EB6175" w:rsidRPr="00EB6175" w:rsidRDefault="009F2F4A" w:rsidP="00C11957">
      <w:pPr>
        <w:spacing w:before="100"/>
        <w:ind w:left="0"/>
        <w:jc w:val="center"/>
        <w:rPr>
          <w:rFonts w:ascii="Garamond" w:hAnsi="Garamond"/>
          <w:b/>
          <w:sz w:val="32"/>
          <w:szCs w:val="36"/>
        </w:rPr>
      </w:pPr>
      <w:r>
        <w:rPr>
          <w:rFonts w:ascii="Garamond" w:hAnsi="Garamond"/>
          <w:b/>
          <w:sz w:val="32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B6175" w:rsidRPr="00EB6175">
        <w:rPr>
          <w:rFonts w:ascii="Garamond" w:hAnsi="Garamond"/>
          <w:b/>
          <w:sz w:val="32"/>
          <w:szCs w:val="36"/>
        </w:rPr>
        <w:t>Výzva k podání nabídky na veřejnou zakázku zadávanou v dynamickém nákupním systému:</w:t>
      </w:r>
    </w:p>
    <w:p w14:paraId="375CC030" w14:textId="6F1A9C69" w:rsidR="00EB6175" w:rsidRPr="00C11957" w:rsidRDefault="00EB6175" w:rsidP="00C11957">
      <w:pPr>
        <w:spacing w:before="100"/>
        <w:ind w:left="0"/>
        <w:rPr>
          <w:rFonts w:ascii="Garamond" w:hAnsi="Garamond"/>
          <w:b/>
          <w:sz w:val="32"/>
          <w:szCs w:val="32"/>
        </w:rPr>
      </w:pPr>
      <w:r w:rsidRPr="00C11957">
        <w:rPr>
          <w:rFonts w:ascii="Garamond" w:hAnsi="Garamond"/>
          <w:b/>
          <w:sz w:val="32"/>
          <w:szCs w:val="32"/>
        </w:rPr>
        <w:t>„</w:t>
      </w:r>
      <w:r w:rsidRPr="00C11957">
        <w:rPr>
          <w:rFonts w:ascii="Garamond" w:hAnsi="Garamond"/>
          <w:b/>
          <w:bCs/>
          <w:sz w:val="32"/>
          <w:szCs w:val="32"/>
        </w:rPr>
        <w:t xml:space="preserve">Dynamický nákupní systém na </w:t>
      </w:r>
      <w:r w:rsidR="00711E6C" w:rsidRPr="00C11957">
        <w:rPr>
          <w:rFonts w:ascii="Garamond" w:hAnsi="Garamond" w:cs="Arial"/>
          <w:b/>
          <w:sz w:val="32"/>
          <w:szCs w:val="32"/>
        </w:rPr>
        <w:t>dodávky kancelářských potřeb</w:t>
      </w:r>
      <w:r w:rsidR="00711E6C" w:rsidRPr="00C11957">
        <w:rPr>
          <w:rFonts w:ascii="Garamond" w:hAnsi="Garamond"/>
          <w:b/>
          <w:bCs/>
          <w:sz w:val="32"/>
          <w:szCs w:val="32"/>
        </w:rPr>
        <w:t xml:space="preserve"> </w:t>
      </w:r>
      <w:r w:rsidRPr="00C11957">
        <w:rPr>
          <w:rFonts w:ascii="Garamond" w:hAnsi="Garamond"/>
          <w:b/>
          <w:bCs/>
          <w:sz w:val="32"/>
          <w:szCs w:val="32"/>
        </w:rPr>
        <w:t>(II.)“</w:t>
      </w:r>
    </w:p>
    <w:p w14:paraId="42EB36D6" w14:textId="4DE5BF20" w:rsidR="00EB6175" w:rsidRDefault="00EB6175">
      <w:pPr>
        <w:spacing w:before="100"/>
        <w:jc w:val="center"/>
        <w:rPr>
          <w:rFonts w:ascii="Garamond" w:hAnsi="Garamond"/>
          <w:sz w:val="28"/>
          <w:szCs w:val="28"/>
        </w:rPr>
      </w:pPr>
      <w:r w:rsidRPr="00EB6175">
        <w:rPr>
          <w:rFonts w:ascii="Garamond" w:hAnsi="Garamond"/>
          <w:sz w:val="28"/>
          <w:szCs w:val="28"/>
        </w:rPr>
        <w:t>(</w:t>
      </w:r>
      <w:r w:rsidR="003C1FD6">
        <w:rPr>
          <w:rFonts w:ascii="Garamond" w:hAnsi="Garamond"/>
          <w:sz w:val="28"/>
          <w:szCs w:val="28"/>
        </w:rPr>
        <w:t>d</w:t>
      </w:r>
      <w:r w:rsidRPr="00EB6175">
        <w:rPr>
          <w:rFonts w:ascii="Garamond" w:hAnsi="Garamond"/>
          <w:sz w:val="28"/>
          <w:szCs w:val="28"/>
        </w:rPr>
        <w:t>ále jen „DNS“)</w:t>
      </w:r>
    </w:p>
    <w:p w14:paraId="28C90A70" w14:textId="77777777" w:rsidR="003C1FD6" w:rsidRPr="00EB6175" w:rsidRDefault="003C1FD6">
      <w:pPr>
        <w:spacing w:before="100"/>
        <w:jc w:val="center"/>
        <w:rPr>
          <w:rFonts w:ascii="Garamond" w:hAnsi="Garamond"/>
          <w:sz w:val="28"/>
          <w:szCs w:val="28"/>
        </w:rPr>
      </w:pPr>
    </w:p>
    <w:p w14:paraId="0E4A0218" w14:textId="05B77B38" w:rsidR="00EB6175" w:rsidRPr="0006325E" w:rsidRDefault="00EB6175" w:rsidP="00EB6175">
      <w:pPr>
        <w:pStyle w:val="Nadpis1"/>
        <w:keepNext/>
        <w:numPr>
          <w:ilvl w:val="0"/>
          <w:numId w:val="7"/>
        </w:numPr>
        <w:spacing w:before="240"/>
        <w:contextualSpacing w:val="0"/>
        <w:rPr>
          <w:rFonts w:ascii="Garamond" w:hAnsi="Garamond"/>
          <w:sz w:val="24"/>
          <w:szCs w:val="24"/>
        </w:rPr>
      </w:pPr>
      <w:r w:rsidRPr="00F4269B">
        <w:rPr>
          <w:rFonts w:ascii="Garamond" w:hAnsi="Garamond"/>
          <w:sz w:val="24"/>
          <w:szCs w:val="24"/>
        </w:rPr>
        <w:t>Veřejná zakázka:</w:t>
      </w:r>
      <w:r w:rsidRPr="00F4269B">
        <w:rPr>
          <w:rFonts w:ascii="Garamond" w:hAnsi="Garamond"/>
          <w:sz w:val="24"/>
          <w:szCs w:val="24"/>
        </w:rPr>
        <w:tab/>
      </w:r>
      <w:r w:rsidR="000B1055" w:rsidRPr="003B1B87">
        <w:rPr>
          <w:rFonts w:ascii="Garamond" w:hAnsi="Garamond"/>
          <w:sz w:val="24"/>
          <w:szCs w:val="24"/>
        </w:rPr>
        <w:t>K</w:t>
      </w:r>
      <w:r w:rsidR="000B1055" w:rsidRPr="003B1B87">
        <w:rPr>
          <w:rFonts w:ascii="Garamond" w:hAnsi="Garamond"/>
          <w:bCs/>
          <w:sz w:val="24"/>
          <w:szCs w:val="24"/>
        </w:rPr>
        <w:t>ancelářské potřeby (</w:t>
      </w:r>
      <w:r w:rsidR="000B1055" w:rsidRPr="0006325E">
        <w:rPr>
          <w:rFonts w:ascii="Garamond" w:hAnsi="Garamond"/>
          <w:bCs/>
          <w:sz w:val="24"/>
          <w:szCs w:val="24"/>
        </w:rPr>
        <w:t>II.)</w:t>
      </w:r>
      <w:r w:rsidR="000B1055" w:rsidRPr="0006325E">
        <w:rPr>
          <w:rFonts w:ascii="Garamond" w:hAnsi="Garamond"/>
          <w:sz w:val="24"/>
          <w:szCs w:val="24"/>
        </w:rPr>
        <w:t xml:space="preserve"> </w:t>
      </w:r>
      <w:proofErr w:type="gramStart"/>
      <w:r w:rsidR="00676D73">
        <w:rPr>
          <w:rFonts w:ascii="Garamond" w:hAnsi="Garamond"/>
          <w:sz w:val="24"/>
          <w:szCs w:val="24"/>
        </w:rPr>
        <w:t>0</w:t>
      </w:r>
      <w:r w:rsidR="00BD257D">
        <w:rPr>
          <w:rFonts w:ascii="Garamond" w:hAnsi="Garamond"/>
          <w:sz w:val="24"/>
          <w:szCs w:val="24"/>
        </w:rPr>
        <w:t>2</w:t>
      </w:r>
      <w:r w:rsidR="008D3927">
        <w:rPr>
          <w:rFonts w:ascii="Garamond" w:hAnsi="Garamond"/>
          <w:sz w:val="24"/>
          <w:szCs w:val="24"/>
        </w:rPr>
        <w:t>2</w:t>
      </w:r>
      <w:r w:rsidR="000B1055" w:rsidRPr="0006325E">
        <w:rPr>
          <w:rFonts w:ascii="Garamond" w:hAnsi="Garamond"/>
          <w:sz w:val="24"/>
          <w:szCs w:val="24"/>
        </w:rPr>
        <w:t xml:space="preserve"> - 20</w:t>
      </w:r>
      <w:r w:rsidR="000B1055" w:rsidRPr="00F81AFA">
        <w:rPr>
          <w:rFonts w:ascii="Garamond" w:hAnsi="Garamond"/>
          <w:sz w:val="24"/>
          <w:szCs w:val="24"/>
        </w:rPr>
        <w:t>2</w:t>
      </w:r>
      <w:r w:rsidR="007507AF">
        <w:rPr>
          <w:rFonts w:ascii="Garamond" w:hAnsi="Garamond"/>
          <w:sz w:val="24"/>
          <w:szCs w:val="24"/>
        </w:rPr>
        <w:t>5</w:t>
      </w:r>
      <w:proofErr w:type="gramEnd"/>
    </w:p>
    <w:p w14:paraId="734915B7" w14:textId="25324C23" w:rsidR="00EB6175" w:rsidRPr="0006325E" w:rsidRDefault="00EB6175" w:rsidP="00EB6175">
      <w:pPr>
        <w:pStyle w:val="Zkladntext"/>
        <w:tabs>
          <w:tab w:val="left" w:pos="0"/>
        </w:tabs>
        <w:ind w:left="567" w:hanging="567"/>
        <w:rPr>
          <w:rStyle w:val="Hypertextovodkaz"/>
          <w:rFonts w:ascii="Garamond" w:hAnsi="Garamond" w:cs="Arial"/>
          <w:sz w:val="22"/>
          <w:szCs w:val="22"/>
        </w:rPr>
      </w:pPr>
      <w:r w:rsidRPr="0006325E">
        <w:rPr>
          <w:rFonts w:ascii="Garamond" w:hAnsi="Garamond" w:cs="Arial"/>
          <w:sz w:val="22"/>
          <w:szCs w:val="22"/>
        </w:rPr>
        <w:t xml:space="preserve">Odkaz na veřejnou zakázku na profilu zadavatele: </w:t>
      </w:r>
      <w:hyperlink r:id="rId9" w:history="1">
        <w:r w:rsidR="008D3927" w:rsidRPr="00D0100C">
          <w:rPr>
            <w:rStyle w:val="Hypertextovodkaz"/>
            <w:rFonts w:ascii="Garamond" w:hAnsi="Garamond" w:cs="Arial"/>
            <w:sz w:val="22"/>
            <w:szCs w:val="22"/>
          </w:rPr>
          <w:t>https://zakazky.zcu.cz/contract_display_7400.html</w:t>
        </w:r>
      </w:hyperlink>
    </w:p>
    <w:p w14:paraId="2B5F5335" w14:textId="15B0A254" w:rsidR="003C1FD6" w:rsidRPr="0006325E" w:rsidRDefault="00E3430F" w:rsidP="00EB5C98">
      <w:pPr>
        <w:pStyle w:val="Zkladntext"/>
        <w:tabs>
          <w:tab w:val="left" w:pos="0"/>
        </w:tabs>
        <w:spacing w:line="276" w:lineRule="auto"/>
        <w:ind w:left="0"/>
        <w:rPr>
          <w:rStyle w:val="Hypertextovodkaz"/>
          <w:rFonts w:ascii="Garamond" w:hAnsi="Garamond" w:cs="Arial"/>
          <w:sz w:val="22"/>
          <w:szCs w:val="22"/>
        </w:rPr>
      </w:pPr>
      <w:r w:rsidRPr="00F81AFA">
        <w:rPr>
          <w:rFonts w:ascii="Garamond" w:hAnsi="Garamond"/>
          <w:sz w:val="22"/>
          <w:szCs w:val="22"/>
        </w:rPr>
        <w:t>Veřejná zakázka je zadávána v</w:t>
      </w:r>
      <w:r w:rsidR="00931CC1" w:rsidRPr="0006325E">
        <w:rPr>
          <w:rFonts w:ascii="Garamond" w:hAnsi="Garamond"/>
          <w:sz w:val="22"/>
          <w:szCs w:val="22"/>
        </w:rPr>
        <w:t xml:space="preserve"> DNS </w:t>
      </w:r>
      <w:r w:rsidR="004D005B" w:rsidRPr="0006325E">
        <w:rPr>
          <w:rFonts w:ascii="Garamond" w:hAnsi="Garamond"/>
          <w:sz w:val="22"/>
          <w:szCs w:val="22"/>
        </w:rPr>
        <w:t xml:space="preserve">v </w:t>
      </w:r>
      <w:r w:rsidRPr="0006325E">
        <w:rPr>
          <w:rFonts w:ascii="Garamond" w:hAnsi="Garamond"/>
          <w:sz w:val="22"/>
          <w:szCs w:val="22"/>
        </w:rPr>
        <w:t>souladu s </w:t>
      </w:r>
      <w:proofErr w:type="spellStart"/>
      <w:r w:rsidRPr="0006325E">
        <w:rPr>
          <w:rFonts w:ascii="Garamond" w:hAnsi="Garamond"/>
          <w:sz w:val="22"/>
          <w:szCs w:val="22"/>
        </w:rPr>
        <w:t>ust</w:t>
      </w:r>
      <w:proofErr w:type="spellEnd"/>
      <w:r w:rsidRPr="0006325E">
        <w:rPr>
          <w:rFonts w:ascii="Garamond" w:hAnsi="Garamond"/>
          <w:sz w:val="22"/>
          <w:szCs w:val="22"/>
        </w:rPr>
        <w:t>. § 141 zákona č. 134/2016 Sb.</w:t>
      </w:r>
      <w:r w:rsidR="00F81AFA">
        <w:rPr>
          <w:rFonts w:ascii="Garamond" w:hAnsi="Garamond"/>
          <w:sz w:val="22"/>
          <w:szCs w:val="22"/>
        </w:rPr>
        <w:t>,</w:t>
      </w:r>
      <w:r w:rsidRPr="0006325E">
        <w:rPr>
          <w:rFonts w:ascii="Garamond" w:hAnsi="Garamond"/>
          <w:sz w:val="22"/>
          <w:szCs w:val="22"/>
        </w:rPr>
        <w:t xml:space="preserve"> o zadávání veřejných zakázek (dále jen „ZZVZ“).</w:t>
      </w:r>
    </w:p>
    <w:p w14:paraId="4E829E9A" w14:textId="0916EAEA" w:rsidR="002E188D" w:rsidRPr="0006325E" w:rsidRDefault="002E188D" w:rsidP="002E188D">
      <w:pPr>
        <w:pStyle w:val="Nadpis1"/>
        <w:keepNext/>
        <w:numPr>
          <w:ilvl w:val="0"/>
          <w:numId w:val="7"/>
        </w:numPr>
        <w:spacing w:before="240"/>
        <w:contextualSpacing w:val="0"/>
        <w:rPr>
          <w:rFonts w:ascii="Garamond" w:hAnsi="Garamond"/>
          <w:sz w:val="24"/>
          <w:szCs w:val="24"/>
        </w:rPr>
      </w:pPr>
      <w:bookmarkStart w:id="0" w:name="_Toc9514486"/>
      <w:r w:rsidRPr="0006325E">
        <w:rPr>
          <w:rFonts w:ascii="Garamond" w:hAnsi="Garamond"/>
          <w:sz w:val="24"/>
          <w:szCs w:val="24"/>
        </w:rPr>
        <w:t>Lhůta pro podání nabíd</w:t>
      </w:r>
      <w:bookmarkEnd w:id="0"/>
      <w:r w:rsidRPr="0006325E">
        <w:rPr>
          <w:rFonts w:ascii="Garamond" w:hAnsi="Garamond"/>
          <w:sz w:val="24"/>
          <w:szCs w:val="24"/>
        </w:rPr>
        <w:t>ek</w:t>
      </w:r>
    </w:p>
    <w:p w14:paraId="6B26D401" w14:textId="57BBB8C9" w:rsidR="00A059D3" w:rsidRPr="00731BAE" w:rsidRDefault="002E188D" w:rsidP="00EB5C98">
      <w:pPr>
        <w:pStyle w:val="Odstavec"/>
        <w:tabs>
          <w:tab w:val="left" w:pos="1134"/>
        </w:tabs>
        <w:spacing w:after="120"/>
        <w:ind w:firstLine="0"/>
        <w:rPr>
          <w:rFonts w:ascii="Garamond" w:hAnsi="Garamond" w:cs="Arial"/>
          <w:sz w:val="22"/>
          <w:szCs w:val="22"/>
        </w:rPr>
      </w:pPr>
      <w:r w:rsidRPr="0006325E">
        <w:rPr>
          <w:rFonts w:ascii="Garamond" w:hAnsi="Garamond" w:cs="Arial"/>
          <w:sz w:val="22"/>
          <w:szCs w:val="22"/>
        </w:rPr>
        <w:t>Lhůta pro podání nabídek je stanovena do</w:t>
      </w:r>
      <w:r w:rsidR="003C1FD6" w:rsidRPr="0006325E">
        <w:rPr>
          <w:rFonts w:ascii="Garamond" w:hAnsi="Garamond" w:cs="Arial"/>
          <w:sz w:val="22"/>
          <w:szCs w:val="22"/>
        </w:rPr>
        <w:t xml:space="preserve"> </w:t>
      </w:r>
      <w:r w:rsidR="00BD257D">
        <w:rPr>
          <w:rFonts w:ascii="Garamond" w:hAnsi="Garamond" w:cs="Arial"/>
          <w:b/>
          <w:bCs/>
          <w:sz w:val="22"/>
          <w:szCs w:val="22"/>
        </w:rPr>
        <w:t>0</w:t>
      </w:r>
      <w:r w:rsidR="008D3927">
        <w:rPr>
          <w:rFonts w:ascii="Garamond" w:hAnsi="Garamond" w:cs="Arial"/>
          <w:b/>
          <w:bCs/>
          <w:sz w:val="22"/>
          <w:szCs w:val="22"/>
        </w:rPr>
        <w:t>7</w:t>
      </w:r>
      <w:r w:rsidR="00BD257D">
        <w:rPr>
          <w:rFonts w:ascii="Garamond" w:hAnsi="Garamond" w:cs="Arial"/>
          <w:b/>
          <w:bCs/>
          <w:sz w:val="22"/>
          <w:szCs w:val="22"/>
        </w:rPr>
        <w:t>.05</w:t>
      </w:r>
      <w:r w:rsidR="00676D73" w:rsidRPr="00676D73">
        <w:rPr>
          <w:rFonts w:ascii="Garamond" w:hAnsi="Garamond" w:cs="Arial"/>
          <w:b/>
          <w:bCs/>
          <w:sz w:val="22"/>
          <w:szCs w:val="22"/>
        </w:rPr>
        <w:t>.</w:t>
      </w:r>
      <w:r w:rsidR="007507AF" w:rsidRPr="00676D73">
        <w:rPr>
          <w:rFonts w:ascii="Garamond" w:hAnsi="Garamond" w:cs="Arial"/>
          <w:b/>
          <w:bCs/>
          <w:sz w:val="22"/>
          <w:szCs w:val="22"/>
        </w:rPr>
        <w:t>2025</w:t>
      </w:r>
      <w:r w:rsidR="003C1FD6" w:rsidRPr="0006325E">
        <w:rPr>
          <w:rFonts w:ascii="Garamond" w:hAnsi="Garamond" w:cs="Arial"/>
          <w:sz w:val="22"/>
          <w:szCs w:val="22"/>
        </w:rPr>
        <w:t xml:space="preserve"> do</w:t>
      </w:r>
      <w:r w:rsidRPr="0006325E">
        <w:rPr>
          <w:rFonts w:ascii="Garamond" w:hAnsi="Garamond" w:cs="Arial"/>
          <w:sz w:val="22"/>
          <w:szCs w:val="22"/>
        </w:rPr>
        <w:t xml:space="preserve"> </w:t>
      </w:r>
      <w:r w:rsidR="00676D73" w:rsidRPr="00676D73">
        <w:rPr>
          <w:rFonts w:ascii="Garamond" w:hAnsi="Garamond" w:cs="Arial"/>
          <w:b/>
          <w:bCs/>
          <w:sz w:val="22"/>
          <w:szCs w:val="22"/>
        </w:rPr>
        <w:t>09</w:t>
      </w:r>
      <w:r w:rsidR="0070390B" w:rsidRPr="00270A09">
        <w:rPr>
          <w:rFonts w:ascii="Garamond" w:hAnsi="Garamond" w:cs="Arial"/>
          <w:b/>
          <w:bCs/>
          <w:sz w:val="22"/>
          <w:szCs w:val="22"/>
        </w:rPr>
        <w:t>:</w:t>
      </w:r>
      <w:r w:rsidR="008D3927">
        <w:rPr>
          <w:rFonts w:ascii="Garamond" w:hAnsi="Garamond" w:cs="Arial"/>
          <w:b/>
          <w:bCs/>
          <w:sz w:val="22"/>
          <w:szCs w:val="22"/>
        </w:rPr>
        <w:t>0</w:t>
      </w:r>
      <w:r w:rsidR="0070390B" w:rsidRPr="00270A09">
        <w:rPr>
          <w:rFonts w:ascii="Garamond" w:hAnsi="Garamond" w:cs="Arial"/>
          <w:b/>
          <w:bCs/>
          <w:sz w:val="22"/>
          <w:szCs w:val="22"/>
        </w:rPr>
        <w:t>0</w:t>
      </w:r>
      <w:r w:rsidRPr="00731BAE">
        <w:rPr>
          <w:rFonts w:ascii="Garamond" w:hAnsi="Garamond" w:cs="Arial"/>
          <w:sz w:val="22"/>
          <w:szCs w:val="22"/>
        </w:rPr>
        <w:t xml:space="preserve"> hod</w:t>
      </w:r>
      <w:r w:rsidR="003C1FD6" w:rsidRPr="00731BAE">
        <w:rPr>
          <w:rFonts w:ascii="Garamond" w:hAnsi="Garamond" w:cs="Arial"/>
          <w:sz w:val="22"/>
          <w:szCs w:val="22"/>
        </w:rPr>
        <w:t>.</w:t>
      </w:r>
    </w:p>
    <w:p w14:paraId="3FD9ABDE" w14:textId="10B80070" w:rsidR="002E188D" w:rsidRPr="00136141" w:rsidRDefault="00A059D3" w:rsidP="00EB5C98">
      <w:pPr>
        <w:pStyle w:val="Odstavec"/>
        <w:tabs>
          <w:tab w:val="left" w:pos="1134"/>
        </w:tabs>
        <w:spacing w:after="120"/>
        <w:ind w:firstLine="0"/>
        <w:rPr>
          <w:rFonts w:ascii="Garamond" w:hAnsi="Garamond" w:cs="Arial"/>
          <w:sz w:val="22"/>
          <w:szCs w:val="22"/>
        </w:rPr>
      </w:pPr>
      <w:r w:rsidRPr="0006325E">
        <w:rPr>
          <w:rFonts w:ascii="Garamond" w:hAnsi="Garamond" w:cs="Arial"/>
          <w:sz w:val="22"/>
          <w:szCs w:val="22"/>
        </w:rPr>
        <w:t xml:space="preserve">Nabídku lze podat ve lhůtě pro podání nabídek výhradně </w:t>
      </w:r>
      <w:r w:rsidR="00331F6E" w:rsidRPr="0006325E">
        <w:rPr>
          <w:rFonts w:ascii="Garamond" w:hAnsi="Garamond" w:cs="Arial"/>
          <w:sz w:val="22"/>
          <w:szCs w:val="22"/>
        </w:rPr>
        <w:t xml:space="preserve">písemně </w:t>
      </w:r>
      <w:r w:rsidRPr="0006325E">
        <w:rPr>
          <w:rFonts w:ascii="Garamond" w:hAnsi="Garamond" w:cs="Arial"/>
          <w:sz w:val="22"/>
          <w:szCs w:val="22"/>
        </w:rPr>
        <w:t>v elektronické podobě prostřednictvím</w:t>
      </w:r>
      <w:r w:rsidRPr="00A467E8">
        <w:rPr>
          <w:rFonts w:ascii="Garamond" w:hAnsi="Garamond" w:cs="Arial"/>
          <w:sz w:val="22"/>
          <w:szCs w:val="22"/>
        </w:rPr>
        <w:t xml:space="preserve"> elektronického nástroje (portálu) E-ZAK – příslušného odkazu dle čl. 1 této </w:t>
      </w:r>
      <w:r w:rsidR="00A436C9">
        <w:rPr>
          <w:rFonts w:ascii="Garamond" w:hAnsi="Garamond" w:cs="Arial"/>
          <w:sz w:val="22"/>
          <w:szCs w:val="22"/>
        </w:rPr>
        <w:t>výzvy</w:t>
      </w:r>
      <w:r w:rsidR="00F54D1D">
        <w:rPr>
          <w:rFonts w:ascii="Garamond" w:hAnsi="Garamond" w:cs="Arial"/>
          <w:sz w:val="22"/>
          <w:szCs w:val="22"/>
        </w:rPr>
        <w:t>.</w:t>
      </w:r>
    </w:p>
    <w:p w14:paraId="18FA47F2" w14:textId="1828FEB3" w:rsidR="00A059D3" w:rsidRPr="00136141" w:rsidRDefault="00A059D3" w:rsidP="00EB5C98">
      <w:pPr>
        <w:pStyle w:val="Odstavec"/>
        <w:tabs>
          <w:tab w:val="left" w:pos="1134"/>
        </w:tabs>
        <w:spacing w:after="120"/>
        <w:ind w:firstLine="0"/>
        <w:rPr>
          <w:rFonts w:ascii="Garamond" w:hAnsi="Garamond" w:cs="Arial"/>
          <w:sz w:val="22"/>
          <w:szCs w:val="22"/>
        </w:rPr>
      </w:pPr>
      <w:r w:rsidRPr="00136141">
        <w:rPr>
          <w:rFonts w:ascii="Garamond" w:hAnsi="Garamond" w:cs="Arial"/>
          <w:sz w:val="22"/>
          <w:szCs w:val="22"/>
        </w:rPr>
        <w:t>Otevírání nabídek je neveřejné.</w:t>
      </w:r>
    </w:p>
    <w:p w14:paraId="04F992B2" w14:textId="76977AFF" w:rsidR="002F419F" w:rsidRPr="00F4269B" w:rsidRDefault="00EB6175" w:rsidP="00B31681">
      <w:pPr>
        <w:pStyle w:val="Nadpis1"/>
        <w:keepNext/>
        <w:numPr>
          <w:ilvl w:val="0"/>
          <w:numId w:val="7"/>
        </w:numPr>
        <w:spacing w:before="240"/>
        <w:contextualSpacing w:val="0"/>
        <w:rPr>
          <w:rFonts w:ascii="Garamond" w:hAnsi="Garamond"/>
          <w:sz w:val="24"/>
          <w:szCs w:val="24"/>
        </w:rPr>
      </w:pPr>
      <w:bookmarkStart w:id="1" w:name="_Toc377968546"/>
      <w:bookmarkStart w:id="2" w:name="_Toc377968645"/>
      <w:bookmarkStart w:id="3" w:name="_Toc9514482"/>
      <w:r w:rsidRPr="00F4269B">
        <w:rPr>
          <w:rFonts w:ascii="Garamond" w:hAnsi="Garamond"/>
          <w:sz w:val="24"/>
          <w:szCs w:val="24"/>
        </w:rPr>
        <w:t>Identifikace z</w:t>
      </w:r>
      <w:r w:rsidR="00D05AA8" w:rsidRPr="00F4269B">
        <w:rPr>
          <w:rFonts w:ascii="Garamond" w:hAnsi="Garamond"/>
          <w:sz w:val="24"/>
          <w:szCs w:val="24"/>
        </w:rPr>
        <w:t>adavatel</w:t>
      </w:r>
      <w:bookmarkEnd w:id="1"/>
      <w:bookmarkEnd w:id="2"/>
      <w:bookmarkEnd w:id="3"/>
      <w:r w:rsidRPr="00F4269B">
        <w:rPr>
          <w:rFonts w:ascii="Garamond" w:hAnsi="Garamond"/>
          <w:sz w:val="24"/>
          <w:szCs w:val="24"/>
        </w:rPr>
        <w:t>e</w:t>
      </w:r>
    </w:p>
    <w:p w14:paraId="6A20D8EF" w14:textId="2DF0148A" w:rsidR="002F419F" w:rsidRPr="00F54D1D" w:rsidRDefault="001905EC" w:rsidP="00F54D1D">
      <w:pPr>
        <w:tabs>
          <w:tab w:val="left" w:pos="426"/>
        </w:tabs>
        <w:spacing w:line="276" w:lineRule="auto"/>
        <w:ind w:left="0"/>
        <w:rPr>
          <w:rFonts w:ascii="Garamond" w:hAnsi="Garamond" w:cs="Arial"/>
          <w:sz w:val="22"/>
          <w:szCs w:val="22"/>
        </w:rPr>
      </w:pPr>
      <w:r w:rsidRPr="00F54D1D">
        <w:rPr>
          <w:rFonts w:ascii="Garamond" w:hAnsi="Garamond" w:cs="Arial"/>
          <w:b/>
          <w:sz w:val="22"/>
          <w:szCs w:val="22"/>
        </w:rPr>
        <w:t>Západočeská univerzita v Plzni</w:t>
      </w:r>
      <w:r w:rsidR="00524149" w:rsidRPr="00F54D1D">
        <w:rPr>
          <w:rFonts w:ascii="Garamond" w:hAnsi="Garamond" w:cs="Arial"/>
          <w:sz w:val="22"/>
          <w:szCs w:val="22"/>
        </w:rPr>
        <w:t xml:space="preserve"> (dále jen </w:t>
      </w:r>
      <w:r w:rsidR="004B68DB" w:rsidRPr="00F54D1D">
        <w:rPr>
          <w:rFonts w:ascii="Garamond" w:hAnsi="Garamond" w:cs="Arial"/>
          <w:sz w:val="22"/>
          <w:szCs w:val="22"/>
        </w:rPr>
        <w:t>„z</w:t>
      </w:r>
      <w:r w:rsidR="00D05AA8" w:rsidRPr="00F54D1D">
        <w:rPr>
          <w:rFonts w:ascii="Garamond" w:hAnsi="Garamond" w:cs="Arial"/>
          <w:sz w:val="22"/>
          <w:szCs w:val="22"/>
        </w:rPr>
        <w:t>adavatel“)</w:t>
      </w:r>
    </w:p>
    <w:p w14:paraId="092F383F" w14:textId="49AAD8F1" w:rsidR="002F419F" w:rsidRPr="00F54D1D" w:rsidRDefault="00D05AA8" w:rsidP="00F54D1D">
      <w:pPr>
        <w:pStyle w:val="Zkladntext"/>
        <w:tabs>
          <w:tab w:val="left" w:pos="0"/>
        </w:tabs>
        <w:spacing w:after="0" w:line="276" w:lineRule="auto"/>
        <w:ind w:left="567" w:hanging="567"/>
        <w:rPr>
          <w:rFonts w:ascii="Garamond" w:hAnsi="Garamond" w:cs="Arial"/>
          <w:sz w:val="22"/>
          <w:szCs w:val="22"/>
        </w:rPr>
      </w:pPr>
      <w:r w:rsidRPr="00F54D1D">
        <w:rPr>
          <w:rFonts w:ascii="Garamond" w:hAnsi="Garamond" w:cs="Arial"/>
          <w:sz w:val="22"/>
          <w:szCs w:val="22"/>
        </w:rPr>
        <w:t xml:space="preserve">se sídlem: </w:t>
      </w:r>
      <w:r w:rsidR="00EB6175" w:rsidRPr="00F54D1D">
        <w:rPr>
          <w:rFonts w:ascii="Garamond" w:hAnsi="Garamond" w:cs="Arial"/>
          <w:sz w:val="22"/>
          <w:szCs w:val="22"/>
        </w:rPr>
        <w:tab/>
      </w:r>
      <w:r w:rsidR="004C3F6F">
        <w:rPr>
          <w:rFonts w:ascii="Garamond" w:hAnsi="Garamond" w:cs="Arial"/>
          <w:sz w:val="22"/>
          <w:szCs w:val="22"/>
        </w:rPr>
        <w:tab/>
      </w:r>
      <w:r w:rsidR="001905EC" w:rsidRPr="00F54D1D">
        <w:rPr>
          <w:rFonts w:ascii="Garamond" w:hAnsi="Garamond" w:cs="Arial"/>
          <w:sz w:val="22"/>
          <w:szCs w:val="22"/>
        </w:rPr>
        <w:t>Univerzitní 8</w:t>
      </w:r>
      <w:r w:rsidR="00DB1DE5" w:rsidRPr="00F54D1D">
        <w:rPr>
          <w:rFonts w:ascii="Garamond" w:hAnsi="Garamond" w:cs="Arial"/>
          <w:sz w:val="22"/>
          <w:szCs w:val="22"/>
        </w:rPr>
        <w:t>, 3</w:t>
      </w:r>
      <w:r w:rsidR="001905EC" w:rsidRPr="00F54D1D">
        <w:rPr>
          <w:rFonts w:ascii="Garamond" w:hAnsi="Garamond" w:cs="Arial"/>
          <w:sz w:val="22"/>
          <w:szCs w:val="22"/>
        </w:rPr>
        <w:t>01</w:t>
      </w:r>
      <w:r w:rsidR="00DB1DE5" w:rsidRPr="00F54D1D">
        <w:rPr>
          <w:rFonts w:ascii="Garamond" w:hAnsi="Garamond" w:cs="Arial"/>
          <w:sz w:val="22"/>
          <w:szCs w:val="22"/>
        </w:rPr>
        <w:t xml:space="preserve"> 00 Plzeň </w:t>
      </w:r>
    </w:p>
    <w:p w14:paraId="738D802E" w14:textId="3A516BB8" w:rsidR="002F419F" w:rsidRPr="00F54D1D" w:rsidRDefault="00D05AA8" w:rsidP="00F54D1D">
      <w:pPr>
        <w:pStyle w:val="Zkladntext"/>
        <w:tabs>
          <w:tab w:val="left" w:pos="0"/>
        </w:tabs>
        <w:spacing w:after="0" w:line="276" w:lineRule="auto"/>
        <w:ind w:left="567" w:hanging="567"/>
        <w:rPr>
          <w:rFonts w:ascii="Garamond" w:hAnsi="Garamond" w:cs="Arial"/>
          <w:sz w:val="22"/>
          <w:szCs w:val="22"/>
        </w:rPr>
      </w:pPr>
      <w:r w:rsidRPr="00F54D1D">
        <w:rPr>
          <w:rFonts w:ascii="Garamond" w:hAnsi="Garamond" w:cs="Arial"/>
          <w:sz w:val="22"/>
          <w:szCs w:val="22"/>
        </w:rPr>
        <w:t xml:space="preserve">IČO: </w:t>
      </w:r>
      <w:r w:rsidR="00EB6175" w:rsidRPr="00F54D1D">
        <w:rPr>
          <w:rFonts w:ascii="Garamond" w:hAnsi="Garamond" w:cs="Arial"/>
          <w:sz w:val="22"/>
          <w:szCs w:val="22"/>
        </w:rPr>
        <w:tab/>
      </w:r>
      <w:r w:rsidR="00EB6175" w:rsidRPr="00F54D1D">
        <w:rPr>
          <w:rFonts w:ascii="Garamond" w:hAnsi="Garamond" w:cs="Arial"/>
          <w:sz w:val="22"/>
          <w:szCs w:val="22"/>
        </w:rPr>
        <w:tab/>
      </w:r>
      <w:r w:rsidR="004C3F6F">
        <w:rPr>
          <w:rFonts w:ascii="Garamond" w:hAnsi="Garamond" w:cs="Arial"/>
          <w:sz w:val="22"/>
          <w:szCs w:val="22"/>
        </w:rPr>
        <w:tab/>
      </w:r>
      <w:r w:rsidR="001905EC" w:rsidRPr="00F54D1D">
        <w:rPr>
          <w:rFonts w:ascii="Garamond" w:hAnsi="Garamond" w:cs="Arial"/>
          <w:sz w:val="22"/>
          <w:szCs w:val="22"/>
        </w:rPr>
        <w:t>49777513</w:t>
      </w:r>
      <w:r w:rsidRPr="00F54D1D">
        <w:rPr>
          <w:rFonts w:ascii="Garamond" w:hAnsi="Garamond" w:cs="Arial"/>
          <w:sz w:val="22"/>
          <w:szCs w:val="22"/>
        </w:rPr>
        <w:tab/>
        <w:t>DIČ: CZ</w:t>
      </w:r>
      <w:r w:rsidR="001905EC" w:rsidRPr="00F54D1D">
        <w:rPr>
          <w:rFonts w:ascii="Garamond" w:hAnsi="Garamond" w:cs="Arial"/>
          <w:sz w:val="22"/>
          <w:szCs w:val="22"/>
        </w:rPr>
        <w:t>49777513</w:t>
      </w:r>
    </w:p>
    <w:p w14:paraId="25F72BA1" w14:textId="332391C0" w:rsidR="002F419F" w:rsidRPr="00F54D1D" w:rsidRDefault="00D05AA8" w:rsidP="00F54D1D">
      <w:pPr>
        <w:pStyle w:val="Zkladntext"/>
        <w:tabs>
          <w:tab w:val="left" w:pos="0"/>
        </w:tabs>
        <w:spacing w:after="0" w:line="276" w:lineRule="auto"/>
        <w:ind w:left="567" w:hanging="567"/>
        <w:rPr>
          <w:rFonts w:ascii="Garamond" w:hAnsi="Garamond" w:cs="Arial"/>
          <w:sz w:val="22"/>
          <w:szCs w:val="22"/>
        </w:rPr>
      </w:pPr>
      <w:r w:rsidRPr="00F54D1D">
        <w:rPr>
          <w:rFonts w:ascii="Garamond" w:hAnsi="Garamond" w:cs="Arial"/>
          <w:sz w:val="22"/>
          <w:szCs w:val="22"/>
        </w:rPr>
        <w:t>datová schránka:</w:t>
      </w:r>
      <w:r w:rsidR="001905EC" w:rsidRPr="00F54D1D">
        <w:rPr>
          <w:rFonts w:ascii="Garamond" w:hAnsi="Garamond" w:cs="Arial"/>
          <w:sz w:val="22"/>
          <w:szCs w:val="22"/>
        </w:rPr>
        <w:t xml:space="preserve"> </w:t>
      </w:r>
      <w:r w:rsidR="004C3F6F">
        <w:rPr>
          <w:rFonts w:ascii="Garamond" w:hAnsi="Garamond" w:cs="Arial"/>
          <w:sz w:val="22"/>
          <w:szCs w:val="22"/>
        </w:rPr>
        <w:tab/>
      </w:r>
      <w:r w:rsidR="001905EC" w:rsidRPr="00F54D1D">
        <w:rPr>
          <w:rFonts w:ascii="Garamond" w:hAnsi="Garamond" w:cs="Arial"/>
          <w:sz w:val="22"/>
          <w:szCs w:val="22"/>
        </w:rPr>
        <w:t>zqfj9hj</w:t>
      </w:r>
    </w:p>
    <w:p w14:paraId="528E0788" w14:textId="4305683E" w:rsidR="002F419F" w:rsidRPr="00F54D1D" w:rsidRDefault="00D05AA8" w:rsidP="00F54D1D">
      <w:pPr>
        <w:pStyle w:val="Zkladntext"/>
        <w:tabs>
          <w:tab w:val="left" w:pos="0"/>
        </w:tabs>
        <w:spacing w:line="276" w:lineRule="auto"/>
        <w:ind w:left="567" w:hanging="567"/>
        <w:rPr>
          <w:rStyle w:val="Hypertextovodkaz"/>
          <w:rFonts w:ascii="Garamond" w:hAnsi="Garamond" w:cs="Arial"/>
          <w:sz w:val="22"/>
          <w:szCs w:val="22"/>
        </w:rPr>
      </w:pPr>
      <w:r w:rsidRPr="00F54D1D">
        <w:rPr>
          <w:rFonts w:ascii="Garamond" w:hAnsi="Garamond" w:cs="Arial"/>
          <w:color w:val="000000" w:themeColor="text1"/>
          <w:sz w:val="22"/>
          <w:szCs w:val="22"/>
        </w:rPr>
        <w:t>profil zadavatele:</w:t>
      </w:r>
      <w:r w:rsidR="001905EC" w:rsidRPr="00F54D1D">
        <w:rPr>
          <w:rFonts w:ascii="Garamond" w:hAnsi="Garamond" w:cs="Arial"/>
          <w:color w:val="000000" w:themeColor="text1"/>
          <w:sz w:val="22"/>
          <w:szCs w:val="22"/>
        </w:rPr>
        <w:t xml:space="preserve"> </w:t>
      </w:r>
      <w:r w:rsidR="004C3F6F">
        <w:rPr>
          <w:rFonts w:ascii="Garamond" w:hAnsi="Garamond" w:cs="Arial"/>
          <w:color w:val="000000" w:themeColor="text1"/>
          <w:sz w:val="22"/>
          <w:szCs w:val="22"/>
        </w:rPr>
        <w:tab/>
      </w:r>
      <w:hyperlink r:id="rId10" w:history="1">
        <w:r w:rsidR="004C3F6F" w:rsidRPr="009F489D">
          <w:rPr>
            <w:rStyle w:val="Hypertextovodkaz"/>
            <w:rFonts w:ascii="Garamond" w:hAnsi="Garamond" w:cs="Arial"/>
            <w:sz w:val="22"/>
            <w:szCs w:val="22"/>
          </w:rPr>
          <w:t>https://zakazky.zcu.cz</w:t>
        </w:r>
      </w:hyperlink>
    </w:p>
    <w:p w14:paraId="1BEC2CA9" w14:textId="46696438" w:rsidR="002F419F" w:rsidRPr="00F54D1D" w:rsidRDefault="00281D4A" w:rsidP="00F54D1D">
      <w:pPr>
        <w:pStyle w:val="Zkladntext"/>
        <w:tabs>
          <w:tab w:val="left" w:pos="0"/>
        </w:tabs>
        <w:spacing w:before="60" w:after="0" w:line="276" w:lineRule="auto"/>
        <w:ind w:left="567" w:hanging="567"/>
        <w:rPr>
          <w:rFonts w:ascii="Garamond" w:hAnsi="Garamond" w:cs="Arial"/>
          <w:bCs/>
          <w:sz w:val="22"/>
          <w:szCs w:val="22"/>
        </w:rPr>
      </w:pPr>
      <w:r w:rsidRPr="00F54D1D">
        <w:rPr>
          <w:rFonts w:ascii="Garamond" w:hAnsi="Garamond" w:cs="Arial"/>
          <w:sz w:val="22"/>
          <w:szCs w:val="22"/>
          <w:u w:val="single"/>
        </w:rPr>
        <w:t>k</w:t>
      </w:r>
      <w:r w:rsidR="00D05AA8" w:rsidRPr="00F54D1D">
        <w:rPr>
          <w:rFonts w:ascii="Garamond" w:hAnsi="Garamond" w:cs="Arial"/>
          <w:sz w:val="22"/>
          <w:szCs w:val="22"/>
          <w:u w:val="single"/>
        </w:rPr>
        <w:t>on</w:t>
      </w:r>
      <w:r w:rsidRPr="00F54D1D">
        <w:rPr>
          <w:rFonts w:ascii="Garamond" w:hAnsi="Garamond" w:cs="Arial"/>
          <w:sz w:val="22"/>
          <w:szCs w:val="22"/>
          <w:u w:val="single"/>
        </w:rPr>
        <w:t>taktní osoba ve věcech zadávání veřejné zakázky</w:t>
      </w:r>
      <w:r w:rsidR="00D05AA8" w:rsidRPr="00F54D1D">
        <w:rPr>
          <w:rFonts w:ascii="Garamond" w:hAnsi="Garamond" w:cs="Arial"/>
          <w:sz w:val="22"/>
          <w:szCs w:val="22"/>
          <w:u w:val="single"/>
        </w:rPr>
        <w:t>:</w:t>
      </w:r>
    </w:p>
    <w:p w14:paraId="4E7A19CC" w14:textId="6206E48B" w:rsidR="002F419F" w:rsidRPr="00F54D1D" w:rsidRDefault="007507AF" w:rsidP="00F54D1D">
      <w:pPr>
        <w:pStyle w:val="Zkladntext"/>
        <w:tabs>
          <w:tab w:val="left" w:pos="0"/>
        </w:tabs>
        <w:spacing w:after="0" w:line="276" w:lineRule="auto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Helena Sedláčková</w:t>
      </w:r>
      <w:r w:rsidR="003F167F" w:rsidRPr="008D3B99">
        <w:rPr>
          <w:rFonts w:ascii="Garamond" w:hAnsi="Garamond" w:cs="Arial"/>
          <w:sz w:val="22"/>
          <w:szCs w:val="22"/>
        </w:rPr>
        <w:t xml:space="preserve">, </w:t>
      </w:r>
      <w:r w:rsidR="00D05AA8" w:rsidRPr="008D3B99">
        <w:rPr>
          <w:rFonts w:ascii="Garamond" w:hAnsi="Garamond" w:cs="Arial"/>
          <w:sz w:val="22"/>
          <w:szCs w:val="22"/>
        </w:rPr>
        <w:t>tel.: +420</w:t>
      </w:r>
      <w:r w:rsidR="006C69C1" w:rsidRPr="008D3B99">
        <w:rPr>
          <w:rFonts w:ascii="Garamond" w:hAnsi="Garamond" w:cs="Arial"/>
          <w:sz w:val="22"/>
          <w:szCs w:val="22"/>
        </w:rPr>
        <w:t xml:space="preserve"> 377 631 </w:t>
      </w:r>
      <w:r w:rsidR="003F167F" w:rsidRPr="008D3B99">
        <w:rPr>
          <w:rFonts w:ascii="Garamond" w:hAnsi="Garamond" w:cs="Arial"/>
          <w:sz w:val="22"/>
          <w:szCs w:val="22"/>
        </w:rPr>
        <w:t>36</w:t>
      </w:r>
      <w:r>
        <w:rPr>
          <w:rFonts w:ascii="Garamond" w:hAnsi="Garamond" w:cs="Arial"/>
          <w:sz w:val="22"/>
          <w:szCs w:val="22"/>
        </w:rPr>
        <w:t>6</w:t>
      </w:r>
      <w:r w:rsidR="00D05AA8" w:rsidRPr="008D3B99">
        <w:rPr>
          <w:rFonts w:ascii="Garamond" w:hAnsi="Garamond" w:cs="Arial"/>
          <w:sz w:val="22"/>
          <w:szCs w:val="22"/>
        </w:rPr>
        <w:t xml:space="preserve">, e-mail: </w:t>
      </w:r>
      <w:r>
        <w:rPr>
          <w:rFonts w:ascii="Garamond" w:hAnsi="Garamond" w:cs="Arial"/>
          <w:bCs/>
          <w:sz w:val="22"/>
          <w:szCs w:val="22"/>
        </w:rPr>
        <w:t>hese</w:t>
      </w:r>
      <w:r w:rsidR="00E929D9" w:rsidRPr="008D3B99">
        <w:rPr>
          <w:rFonts w:ascii="Garamond" w:hAnsi="Garamond" w:cs="Arial"/>
          <w:sz w:val="22"/>
          <w:szCs w:val="22"/>
        </w:rPr>
        <w:t>@</w:t>
      </w:r>
      <w:r w:rsidR="003C1FD6" w:rsidRPr="008D3B99">
        <w:rPr>
          <w:rFonts w:ascii="Garamond" w:hAnsi="Garamond" w:cs="Arial"/>
          <w:sz w:val="22"/>
          <w:szCs w:val="22"/>
        </w:rPr>
        <w:t>ps</w:t>
      </w:r>
      <w:r w:rsidR="001905EC" w:rsidRPr="008D3B99">
        <w:rPr>
          <w:rFonts w:ascii="Garamond" w:hAnsi="Garamond" w:cs="Arial"/>
          <w:sz w:val="22"/>
          <w:szCs w:val="22"/>
        </w:rPr>
        <w:t>.zcu.cz</w:t>
      </w:r>
    </w:p>
    <w:p w14:paraId="73D26000" w14:textId="77777777" w:rsidR="002F419F" w:rsidRPr="00F4269B" w:rsidRDefault="00D05AA8" w:rsidP="00B31681">
      <w:pPr>
        <w:pStyle w:val="Nadpis1"/>
        <w:keepNext/>
        <w:numPr>
          <w:ilvl w:val="0"/>
          <w:numId w:val="7"/>
        </w:numPr>
        <w:spacing w:before="240"/>
        <w:contextualSpacing w:val="0"/>
        <w:rPr>
          <w:rFonts w:ascii="Garamond" w:hAnsi="Garamond"/>
          <w:sz w:val="24"/>
          <w:szCs w:val="24"/>
        </w:rPr>
      </w:pPr>
      <w:bookmarkStart w:id="4" w:name="_Toc377968656"/>
      <w:bookmarkStart w:id="5" w:name="_Toc9514483"/>
      <w:bookmarkStart w:id="6" w:name="_Toc377968547"/>
      <w:bookmarkStart w:id="7" w:name="_Toc377968646"/>
      <w:r w:rsidRPr="00F4269B">
        <w:rPr>
          <w:rFonts w:ascii="Garamond" w:hAnsi="Garamond"/>
          <w:sz w:val="24"/>
          <w:szCs w:val="24"/>
        </w:rPr>
        <w:t>Zadávací dokumentace a její poskytování</w:t>
      </w:r>
      <w:bookmarkEnd w:id="4"/>
      <w:bookmarkEnd w:id="5"/>
    </w:p>
    <w:p w14:paraId="68B9CEAB" w14:textId="51BAC5A8" w:rsidR="002F419F" w:rsidRPr="00F54D1D" w:rsidRDefault="00D05AA8" w:rsidP="00F54D1D">
      <w:pPr>
        <w:pStyle w:val="Odstavecseseznamem"/>
        <w:numPr>
          <w:ilvl w:val="1"/>
          <w:numId w:val="15"/>
        </w:numPr>
        <w:spacing w:before="120" w:after="120"/>
        <w:ind w:left="567" w:hanging="567"/>
        <w:contextualSpacing w:val="0"/>
        <w:jc w:val="both"/>
        <w:rPr>
          <w:rFonts w:ascii="Garamond" w:hAnsi="Garamond" w:cs="Arial"/>
        </w:rPr>
      </w:pPr>
      <w:r w:rsidRPr="00F54D1D">
        <w:rPr>
          <w:rFonts w:ascii="Garamond" w:hAnsi="Garamond" w:cs="Arial"/>
        </w:rPr>
        <w:t xml:space="preserve">Zadávací dokumentaci tvoří pouze text </w:t>
      </w:r>
      <w:r w:rsidR="00EB6175" w:rsidRPr="00F54D1D">
        <w:rPr>
          <w:rFonts w:ascii="Garamond" w:hAnsi="Garamond" w:cs="Arial"/>
        </w:rPr>
        <w:t>této výzvy a její přílohy</w:t>
      </w:r>
      <w:r w:rsidR="00BD3729" w:rsidRPr="00F54D1D">
        <w:rPr>
          <w:rFonts w:ascii="Garamond" w:hAnsi="Garamond" w:cs="Arial"/>
        </w:rPr>
        <w:t xml:space="preserve"> </w:t>
      </w:r>
      <w:r w:rsidR="00EB6175" w:rsidRPr="00F54D1D">
        <w:rPr>
          <w:rFonts w:ascii="Garamond" w:hAnsi="Garamond" w:cs="Arial"/>
        </w:rPr>
        <w:t>(dále vše jen jako „</w:t>
      </w:r>
      <w:r w:rsidR="00A436C9" w:rsidRPr="00F54D1D">
        <w:rPr>
          <w:rFonts w:ascii="Garamond" w:hAnsi="Garamond" w:cs="Arial"/>
        </w:rPr>
        <w:t>Výzva</w:t>
      </w:r>
      <w:r w:rsidR="00EB6175" w:rsidRPr="00F54D1D">
        <w:rPr>
          <w:rFonts w:ascii="Garamond" w:hAnsi="Garamond" w:cs="Arial"/>
        </w:rPr>
        <w:t>“)</w:t>
      </w:r>
      <w:r w:rsidRPr="00F54D1D">
        <w:rPr>
          <w:rFonts w:ascii="Garamond" w:hAnsi="Garamond" w:cs="Arial"/>
        </w:rPr>
        <w:t>.</w:t>
      </w:r>
      <w:r w:rsidR="00BD3729" w:rsidRPr="00F54D1D">
        <w:rPr>
          <w:rFonts w:ascii="Garamond" w:hAnsi="Garamond" w:cs="Arial"/>
        </w:rPr>
        <w:t xml:space="preserve"> Přílohu č.</w:t>
      </w:r>
      <w:r w:rsidR="00272068" w:rsidRPr="00F54D1D">
        <w:rPr>
          <w:rFonts w:ascii="Garamond" w:hAnsi="Garamond" w:cs="Arial"/>
        </w:rPr>
        <w:t> </w:t>
      </w:r>
      <w:r w:rsidR="00BD3729" w:rsidRPr="00F54D1D">
        <w:rPr>
          <w:rFonts w:ascii="Garamond" w:hAnsi="Garamond" w:cs="Arial"/>
        </w:rPr>
        <w:t xml:space="preserve">1 této </w:t>
      </w:r>
      <w:r w:rsidR="00A436C9" w:rsidRPr="00F54D1D">
        <w:rPr>
          <w:rFonts w:ascii="Garamond" w:hAnsi="Garamond" w:cs="Arial"/>
        </w:rPr>
        <w:t xml:space="preserve">Výzvy </w:t>
      </w:r>
      <w:r w:rsidR="00BD3729" w:rsidRPr="00F54D1D">
        <w:rPr>
          <w:rFonts w:ascii="Garamond" w:hAnsi="Garamond" w:cs="Arial"/>
        </w:rPr>
        <w:t>tvoří závazný návrh smlouvy (dále jen „Závazný návrh smlouvy“).</w:t>
      </w:r>
    </w:p>
    <w:p w14:paraId="3B3A5AE6" w14:textId="2A7EAF14" w:rsidR="002F419F" w:rsidRPr="00F54D1D" w:rsidRDefault="00A436C9" w:rsidP="00F54D1D">
      <w:pPr>
        <w:pStyle w:val="Odstavecseseznamem"/>
        <w:numPr>
          <w:ilvl w:val="1"/>
          <w:numId w:val="15"/>
        </w:numPr>
        <w:spacing w:before="120" w:after="120"/>
        <w:ind w:left="567" w:hanging="567"/>
        <w:contextualSpacing w:val="0"/>
        <w:jc w:val="both"/>
        <w:rPr>
          <w:rFonts w:ascii="Garamond" w:hAnsi="Garamond" w:cs="Arial"/>
        </w:rPr>
      </w:pPr>
      <w:r w:rsidRPr="00F54D1D">
        <w:rPr>
          <w:rFonts w:ascii="Garamond" w:hAnsi="Garamond" w:cs="Arial"/>
        </w:rPr>
        <w:t xml:space="preserve">Výzva </w:t>
      </w:r>
      <w:r w:rsidR="00D05AA8" w:rsidRPr="00F54D1D">
        <w:rPr>
          <w:rFonts w:ascii="Garamond" w:hAnsi="Garamond" w:cs="Arial"/>
        </w:rPr>
        <w:t xml:space="preserve">je </w:t>
      </w:r>
      <w:r w:rsidR="00EB6175" w:rsidRPr="00F54D1D">
        <w:rPr>
          <w:rFonts w:ascii="Garamond" w:hAnsi="Garamond" w:cs="Arial"/>
        </w:rPr>
        <w:t>přístupná pro všechny dodavatele zařazené do DNS</w:t>
      </w:r>
      <w:r w:rsidR="00E52467" w:rsidRPr="00F54D1D">
        <w:rPr>
          <w:rFonts w:ascii="Garamond" w:hAnsi="Garamond" w:cs="Arial"/>
        </w:rPr>
        <w:t xml:space="preserve"> </w:t>
      </w:r>
      <w:r w:rsidR="00D05AA8" w:rsidRPr="00F54D1D">
        <w:rPr>
          <w:rFonts w:ascii="Garamond" w:hAnsi="Garamond" w:cs="Arial"/>
        </w:rPr>
        <w:t xml:space="preserve">a lze ji stáhnout z profilu zadavatele, odkaz dle čl. 1. této </w:t>
      </w:r>
      <w:r w:rsidRPr="00F54D1D">
        <w:rPr>
          <w:rFonts w:ascii="Garamond" w:hAnsi="Garamond" w:cs="Arial"/>
        </w:rPr>
        <w:t>Výzvy</w:t>
      </w:r>
      <w:r w:rsidR="00D05AA8" w:rsidRPr="00F54D1D">
        <w:rPr>
          <w:rFonts w:ascii="Garamond" w:hAnsi="Garamond" w:cs="Arial"/>
        </w:rPr>
        <w:t>.</w:t>
      </w:r>
    </w:p>
    <w:p w14:paraId="427E058A" w14:textId="24602EA0" w:rsidR="003C1FD6" w:rsidRPr="00F54D1D" w:rsidRDefault="003C1FD6" w:rsidP="00E52467">
      <w:pPr>
        <w:pStyle w:val="Odstavecseseznamem"/>
        <w:numPr>
          <w:ilvl w:val="1"/>
          <w:numId w:val="15"/>
        </w:numPr>
        <w:spacing w:before="120" w:after="120"/>
        <w:ind w:left="567" w:hanging="567"/>
        <w:contextualSpacing w:val="0"/>
        <w:jc w:val="both"/>
        <w:rPr>
          <w:rFonts w:ascii="Garamond" w:hAnsi="Garamond" w:cs="Arial"/>
        </w:rPr>
      </w:pPr>
      <w:r w:rsidRPr="00F54D1D">
        <w:rPr>
          <w:rFonts w:ascii="Garamond" w:hAnsi="Garamond"/>
          <w:color w:val="000000"/>
        </w:rPr>
        <w:t xml:space="preserve">Informace a údaje uvedené v této </w:t>
      </w:r>
      <w:r w:rsidR="00A436C9" w:rsidRPr="00F54D1D">
        <w:rPr>
          <w:rFonts w:ascii="Garamond" w:hAnsi="Garamond"/>
          <w:color w:val="000000"/>
        </w:rPr>
        <w:t>Výzvě</w:t>
      </w:r>
      <w:r w:rsidRPr="00F54D1D">
        <w:rPr>
          <w:rFonts w:ascii="Garamond" w:hAnsi="Garamond"/>
          <w:color w:val="000000"/>
        </w:rPr>
        <w:t xml:space="preserve"> vymezují závazné požadavky zadavatele na zpracování nabídky a plnění veřejné zakázky. Tyto požadavky je dodavatel povinen při zpracování své nabídky respektovat a ve své nabídce je akceptovat. Neakceptování požadavků zadavatele uvedených v této </w:t>
      </w:r>
      <w:r w:rsidR="00A436C9" w:rsidRPr="00F54D1D">
        <w:rPr>
          <w:rFonts w:ascii="Garamond" w:hAnsi="Garamond"/>
          <w:color w:val="000000"/>
        </w:rPr>
        <w:t>Výzvě</w:t>
      </w:r>
      <w:r w:rsidRPr="00F54D1D">
        <w:rPr>
          <w:rFonts w:ascii="Garamond" w:hAnsi="Garamond"/>
          <w:color w:val="000000"/>
        </w:rPr>
        <w:t xml:space="preserve"> bude považováno za nesplnění zadávacích podmínek a může být důvodem pro vyloučení dodavatele ze </w:t>
      </w:r>
      <w:r w:rsidR="00A436C9" w:rsidRPr="00F54D1D">
        <w:rPr>
          <w:rFonts w:ascii="Garamond" w:hAnsi="Garamond"/>
          <w:color w:val="000000"/>
        </w:rPr>
        <w:t xml:space="preserve">zadávání </w:t>
      </w:r>
      <w:r w:rsidRPr="00F54D1D">
        <w:rPr>
          <w:rFonts w:ascii="Garamond" w:hAnsi="Garamond"/>
          <w:color w:val="000000"/>
        </w:rPr>
        <w:t>veřejné zakázky. Případné nejasnosti či sporná ustanovení je dodavatel povinen si vyjasnit před podáním nabídky</w:t>
      </w:r>
      <w:r w:rsidR="00A436C9" w:rsidRPr="00F54D1D">
        <w:rPr>
          <w:rFonts w:ascii="Garamond" w:hAnsi="Garamond"/>
          <w:color w:val="000000"/>
        </w:rPr>
        <w:t>.</w:t>
      </w:r>
    </w:p>
    <w:p w14:paraId="3E58570F" w14:textId="77777777" w:rsidR="002F419F" w:rsidRPr="009A4E90" w:rsidRDefault="00D05AA8" w:rsidP="00B31681">
      <w:pPr>
        <w:pStyle w:val="Nadpis1"/>
        <w:keepNext/>
        <w:numPr>
          <w:ilvl w:val="0"/>
          <w:numId w:val="7"/>
        </w:numPr>
        <w:spacing w:before="240"/>
        <w:contextualSpacing w:val="0"/>
        <w:rPr>
          <w:rFonts w:ascii="Garamond" w:hAnsi="Garamond"/>
          <w:sz w:val="24"/>
          <w:szCs w:val="24"/>
        </w:rPr>
      </w:pPr>
      <w:bookmarkStart w:id="8" w:name="_Toc9514484"/>
      <w:r w:rsidRPr="009A4E90">
        <w:rPr>
          <w:rFonts w:ascii="Garamond" w:hAnsi="Garamond"/>
          <w:sz w:val="24"/>
          <w:szCs w:val="24"/>
        </w:rPr>
        <w:lastRenderedPageBreak/>
        <w:t>Předmět veřejné zakázky</w:t>
      </w:r>
      <w:bookmarkEnd w:id="6"/>
      <w:bookmarkEnd w:id="7"/>
      <w:bookmarkEnd w:id="8"/>
    </w:p>
    <w:p w14:paraId="6EC6D2AD" w14:textId="5D3D8B3A" w:rsidR="00BD3729" w:rsidRPr="00B02193" w:rsidRDefault="00D05AA8" w:rsidP="00281D4A">
      <w:pPr>
        <w:pStyle w:val="Odstavecseseznamem"/>
        <w:numPr>
          <w:ilvl w:val="1"/>
          <w:numId w:val="16"/>
        </w:numPr>
        <w:spacing w:before="120" w:after="120"/>
        <w:ind w:left="567" w:hanging="567"/>
        <w:contextualSpacing w:val="0"/>
        <w:rPr>
          <w:rFonts w:ascii="Garamond" w:hAnsi="Garamond" w:cs="Arial"/>
        </w:rPr>
      </w:pPr>
      <w:r w:rsidRPr="00B02193">
        <w:rPr>
          <w:rFonts w:ascii="Garamond" w:hAnsi="Garamond" w:cs="Arial"/>
        </w:rPr>
        <w:t xml:space="preserve">Předmětem veřejné zakázky </w:t>
      </w:r>
      <w:r w:rsidR="00EB6175" w:rsidRPr="00B02193">
        <w:rPr>
          <w:rFonts w:ascii="Garamond" w:hAnsi="Garamond" w:cs="Arial"/>
        </w:rPr>
        <w:t xml:space="preserve">je </w:t>
      </w:r>
      <w:r w:rsidR="00EB6175" w:rsidRPr="00CA0C61">
        <w:rPr>
          <w:rFonts w:ascii="Garamond" w:hAnsi="Garamond" w:cs="Arial"/>
        </w:rPr>
        <w:t>dodávka</w:t>
      </w:r>
      <w:r w:rsidR="00BD3729" w:rsidRPr="00CA0C61">
        <w:rPr>
          <w:rFonts w:ascii="Garamond" w:hAnsi="Garamond" w:cs="Arial"/>
        </w:rPr>
        <w:t xml:space="preserve"> </w:t>
      </w:r>
      <w:r w:rsidR="003F167F" w:rsidRPr="00CA0C61">
        <w:rPr>
          <w:rFonts w:ascii="Garamond" w:hAnsi="Garamond" w:cs="Arial"/>
        </w:rPr>
        <w:t xml:space="preserve">kancelářských potřeb </w:t>
      </w:r>
      <w:r w:rsidR="00BD3729" w:rsidRPr="00CA0C61">
        <w:rPr>
          <w:rFonts w:ascii="Garamond" w:hAnsi="Garamond" w:cs="Arial"/>
        </w:rPr>
        <w:t>(dále</w:t>
      </w:r>
      <w:r w:rsidR="00BD3729" w:rsidRPr="00B02193">
        <w:rPr>
          <w:rFonts w:ascii="Garamond" w:hAnsi="Garamond" w:cs="Arial"/>
        </w:rPr>
        <w:t xml:space="preserve"> jen „Předmět </w:t>
      </w:r>
      <w:r w:rsidR="002E188D" w:rsidRPr="00B02193">
        <w:rPr>
          <w:rFonts w:ascii="Garamond" w:hAnsi="Garamond" w:cs="Arial"/>
        </w:rPr>
        <w:t>plnění</w:t>
      </w:r>
      <w:r w:rsidR="00BD3729" w:rsidRPr="00B02193">
        <w:rPr>
          <w:rFonts w:ascii="Garamond" w:hAnsi="Garamond" w:cs="Arial"/>
        </w:rPr>
        <w:t>“).</w:t>
      </w:r>
    </w:p>
    <w:p w14:paraId="5E10B902" w14:textId="46F7B4DF" w:rsidR="002F419F" w:rsidRPr="00136141" w:rsidRDefault="00BD3729" w:rsidP="00E760FE">
      <w:pPr>
        <w:pStyle w:val="Odstavecseseznamem"/>
        <w:numPr>
          <w:ilvl w:val="1"/>
          <w:numId w:val="16"/>
        </w:numPr>
        <w:spacing w:before="120" w:after="120"/>
        <w:ind w:left="567" w:hanging="567"/>
        <w:contextualSpacing w:val="0"/>
        <w:jc w:val="both"/>
        <w:rPr>
          <w:rFonts w:ascii="Garamond" w:hAnsi="Garamond" w:cs="Arial"/>
        </w:rPr>
      </w:pPr>
      <w:r w:rsidRPr="00A467E8">
        <w:rPr>
          <w:rFonts w:ascii="Garamond" w:hAnsi="Garamond" w:cs="Arial"/>
        </w:rPr>
        <w:t>Přesn</w:t>
      </w:r>
      <w:r w:rsidR="002E188D" w:rsidRPr="00A467E8">
        <w:rPr>
          <w:rFonts w:ascii="Garamond" w:hAnsi="Garamond" w:cs="Arial"/>
        </w:rPr>
        <w:t xml:space="preserve">á specifikace Předmětu plnění, jeho </w:t>
      </w:r>
      <w:r w:rsidR="00E760FE" w:rsidRPr="00A467E8">
        <w:rPr>
          <w:rFonts w:ascii="Garamond" w:hAnsi="Garamond" w:cs="Arial"/>
        </w:rPr>
        <w:t xml:space="preserve">druh a </w:t>
      </w:r>
      <w:r w:rsidRPr="00A467E8">
        <w:rPr>
          <w:rFonts w:ascii="Garamond" w:hAnsi="Garamond" w:cs="Arial"/>
        </w:rPr>
        <w:t>množství</w:t>
      </w:r>
      <w:r w:rsidR="00E760FE" w:rsidRPr="00A467E8">
        <w:rPr>
          <w:rFonts w:ascii="Garamond" w:hAnsi="Garamond" w:cs="Arial"/>
        </w:rPr>
        <w:t xml:space="preserve"> vč. případných </w:t>
      </w:r>
      <w:r w:rsidRPr="00A467E8">
        <w:rPr>
          <w:rFonts w:ascii="Garamond" w:hAnsi="Garamond" w:cs="Arial"/>
        </w:rPr>
        <w:t>související</w:t>
      </w:r>
      <w:r w:rsidR="00E760FE" w:rsidRPr="002B59B9">
        <w:rPr>
          <w:rFonts w:ascii="Garamond" w:hAnsi="Garamond" w:cs="Arial"/>
        </w:rPr>
        <w:t xml:space="preserve">ch </w:t>
      </w:r>
      <w:r w:rsidRPr="002B59B9">
        <w:rPr>
          <w:rFonts w:ascii="Garamond" w:hAnsi="Garamond" w:cs="Arial"/>
        </w:rPr>
        <w:t>služ</w:t>
      </w:r>
      <w:r w:rsidR="00E760FE" w:rsidRPr="00F71D5A">
        <w:rPr>
          <w:rFonts w:ascii="Garamond" w:hAnsi="Garamond" w:cs="Arial"/>
        </w:rPr>
        <w:t>eb</w:t>
      </w:r>
      <w:r w:rsidRPr="004D1497">
        <w:rPr>
          <w:rFonts w:ascii="Garamond" w:hAnsi="Garamond" w:cs="Arial"/>
        </w:rPr>
        <w:t xml:space="preserve"> je uveden</w:t>
      </w:r>
      <w:r w:rsidR="004D005B">
        <w:rPr>
          <w:rFonts w:ascii="Garamond" w:hAnsi="Garamond" w:cs="Arial"/>
        </w:rPr>
        <w:t>a</w:t>
      </w:r>
      <w:r w:rsidRPr="004D1497">
        <w:rPr>
          <w:rFonts w:ascii="Garamond" w:hAnsi="Garamond" w:cs="Arial"/>
        </w:rPr>
        <w:t xml:space="preserve"> v příloze č. 2 Závazného návrhu smlouvy</w:t>
      </w:r>
      <w:r w:rsidR="00E760FE" w:rsidRPr="003D116A">
        <w:rPr>
          <w:rFonts w:ascii="Garamond" w:hAnsi="Garamond" w:cs="Arial"/>
        </w:rPr>
        <w:t xml:space="preserve">, popř. v dalších přílohách </w:t>
      </w:r>
      <w:r w:rsidR="00E760FE" w:rsidRPr="004F0DD1">
        <w:rPr>
          <w:rFonts w:ascii="Garamond" w:hAnsi="Garamond" w:cs="Arial"/>
        </w:rPr>
        <w:t>Závazného návrhu smlouvy</w:t>
      </w:r>
      <w:r w:rsidR="00E760FE" w:rsidRPr="00136141">
        <w:rPr>
          <w:rFonts w:ascii="Garamond" w:hAnsi="Garamond" w:cs="Arial"/>
        </w:rPr>
        <w:t xml:space="preserve">, které zejména detailněji specifikují Předmět plnění a na něž příloha č. 2 Závazného návrhu smlouvy odkazuje (je-li níže v této </w:t>
      </w:r>
      <w:r w:rsidR="00A436C9">
        <w:rPr>
          <w:rFonts w:ascii="Garamond" w:hAnsi="Garamond" w:cs="Arial"/>
        </w:rPr>
        <w:t>Výzvě</w:t>
      </w:r>
      <w:r w:rsidR="00A436C9" w:rsidRPr="00136141">
        <w:rPr>
          <w:rFonts w:ascii="Garamond" w:hAnsi="Garamond" w:cs="Arial"/>
        </w:rPr>
        <w:t xml:space="preserve"> </w:t>
      </w:r>
      <w:r w:rsidR="00E760FE" w:rsidRPr="00136141">
        <w:rPr>
          <w:rFonts w:ascii="Garamond" w:hAnsi="Garamond" w:cs="Arial"/>
        </w:rPr>
        <w:t>odkazováno na „přílohu č. 2 Závazného návrhu smlouvy“, platí takové ustanovení obdobně i pro další přílohy, na něž příloha č. 2 Závazného návrhu smlouvy odkazuje)</w:t>
      </w:r>
      <w:r w:rsidRPr="00136141">
        <w:rPr>
          <w:rFonts w:ascii="Garamond" w:hAnsi="Garamond" w:cs="Arial"/>
        </w:rPr>
        <w:t>.</w:t>
      </w:r>
    </w:p>
    <w:p w14:paraId="520FF885" w14:textId="0B1CDD04" w:rsidR="009B6EFD" w:rsidRPr="00136141" w:rsidRDefault="00D05AA8" w:rsidP="00281D4A">
      <w:pPr>
        <w:pStyle w:val="Odstavecseseznamem"/>
        <w:numPr>
          <w:ilvl w:val="1"/>
          <w:numId w:val="16"/>
        </w:numPr>
        <w:spacing w:before="120" w:after="120"/>
        <w:ind w:left="567" w:hanging="567"/>
        <w:contextualSpacing w:val="0"/>
        <w:rPr>
          <w:rFonts w:ascii="Garamond" w:hAnsi="Garamond" w:cs="Arial"/>
        </w:rPr>
      </w:pPr>
      <w:r w:rsidRPr="00136141">
        <w:rPr>
          <w:rFonts w:ascii="Garamond" w:hAnsi="Garamond" w:cs="Arial"/>
        </w:rPr>
        <w:t xml:space="preserve">Klasifikace předmětu </w:t>
      </w:r>
      <w:r w:rsidR="00BD3729" w:rsidRPr="00136141">
        <w:rPr>
          <w:rFonts w:ascii="Garamond" w:hAnsi="Garamond" w:cs="Arial"/>
        </w:rPr>
        <w:t xml:space="preserve">veřejné zakázky </w:t>
      </w:r>
      <w:r w:rsidRPr="00136141">
        <w:rPr>
          <w:rFonts w:ascii="Garamond" w:hAnsi="Garamond" w:cs="Arial"/>
        </w:rPr>
        <w:t xml:space="preserve">dle </w:t>
      </w:r>
      <w:r w:rsidR="00B02193">
        <w:rPr>
          <w:rFonts w:ascii="Garamond" w:hAnsi="Garamond" w:cs="Arial"/>
        </w:rPr>
        <w:t xml:space="preserve">číselníku </w:t>
      </w:r>
      <w:r w:rsidRPr="00B02193">
        <w:rPr>
          <w:rFonts w:ascii="Garamond" w:hAnsi="Garamond" w:cs="Arial"/>
        </w:rPr>
        <w:t>CPV</w:t>
      </w:r>
      <w:bookmarkStart w:id="9" w:name="_Toc377968548"/>
      <w:bookmarkStart w:id="10" w:name="_Toc377968647"/>
      <w:r w:rsidR="00BD3729" w:rsidRPr="00B02193">
        <w:rPr>
          <w:rFonts w:ascii="Garamond" w:hAnsi="Garamond" w:cs="Arial"/>
        </w:rPr>
        <w:t xml:space="preserve"> je uvedena v příloze č. 2</w:t>
      </w:r>
      <w:r w:rsidR="00BD3729" w:rsidRPr="00136141">
        <w:rPr>
          <w:rFonts w:ascii="Garamond" w:hAnsi="Garamond" w:cs="Arial"/>
        </w:rPr>
        <w:t xml:space="preserve"> Závazného návrhu Smlouvy.</w:t>
      </w:r>
    </w:p>
    <w:p w14:paraId="4D243915" w14:textId="00222264" w:rsidR="006D0C83" w:rsidRPr="00B02193" w:rsidRDefault="006D0C83" w:rsidP="00E760FE">
      <w:pPr>
        <w:pStyle w:val="Odstavecseseznamem"/>
        <w:numPr>
          <w:ilvl w:val="1"/>
          <w:numId w:val="16"/>
        </w:numPr>
        <w:spacing w:before="120" w:after="120"/>
        <w:ind w:left="567" w:hanging="567"/>
        <w:contextualSpacing w:val="0"/>
        <w:jc w:val="both"/>
        <w:rPr>
          <w:rFonts w:ascii="Garamond" w:hAnsi="Garamond" w:cs="Arial"/>
        </w:rPr>
      </w:pPr>
      <w:r w:rsidRPr="00B02193">
        <w:rPr>
          <w:rFonts w:ascii="Garamond" w:hAnsi="Garamond" w:cs="Arial"/>
        </w:rPr>
        <w:t>Zadavatel upozorňuje, že stručný popis předmětu veřejné zakázky, uvedený v tomto článku</w:t>
      </w:r>
      <w:r w:rsidR="00F54D1D">
        <w:rPr>
          <w:rFonts w:ascii="Garamond" w:hAnsi="Garamond" w:cs="Arial"/>
        </w:rPr>
        <w:t>,</w:t>
      </w:r>
      <w:r w:rsidRPr="00B02193">
        <w:rPr>
          <w:rFonts w:ascii="Garamond" w:hAnsi="Garamond" w:cs="Arial"/>
        </w:rPr>
        <w:t xml:space="preserve"> není úplný a vyčerpá</w:t>
      </w:r>
      <w:r w:rsidR="00E52467" w:rsidRPr="00B02193">
        <w:rPr>
          <w:rFonts w:ascii="Garamond" w:hAnsi="Garamond" w:cs="Arial"/>
        </w:rPr>
        <w:t>vající. Úplný a detailní popis P</w:t>
      </w:r>
      <w:r w:rsidRPr="00B02193">
        <w:rPr>
          <w:rFonts w:ascii="Garamond" w:hAnsi="Garamond" w:cs="Arial"/>
        </w:rPr>
        <w:t>ře</w:t>
      </w:r>
      <w:r w:rsidR="00281D4A" w:rsidRPr="00B02193">
        <w:rPr>
          <w:rFonts w:ascii="Garamond" w:hAnsi="Garamond" w:cs="Arial"/>
        </w:rPr>
        <w:t>dmětu plnění je uveden v Z</w:t>
      </w:r>
      <w:r w:rsidRPr="00B02193">
        <w:rPr>
          <w:rFonts w:ascii="Garamond" w:hAnsi="Garamond" w:cs="Arial"/>
        </w:rPr>
        <w:t>ávazném návrhu smlouvy</w:t>
      </w:r>
      <w:r w:rsidR="00185EFB">
        <w:rPr>
          <w:rFonts w:ascii="Garamond" w:hAnsi="Garamond" w:cs="Arial"/>
        </w:rPr>
        <w:t xml:space="preserve"> a jeho přílohách</w:t>
      </w:r>
      <w:r w:rsidR="00281D4A" w:rsidRPr="00B02193">
        <w:rPr>
          <w:rFonts w:ascii="Garamond" w:hAnsi="Garamond" w:cs="Arial"/>
        </w:rPr>
        <w:t>.</w:t>
      </w:r>
    </w:p>
    <w:p w14:paraId="5CAFAC9E" w14:textId="77777777" w:rsidR="002F419F" w:rsidRPr="009A4E90" w:rsidRDefault="00D05AA8" w:rsidP="00B31681">
      <w:pPr>
        <w:pStyle w:val="Nadpis1"/>
        <w:keepNext/>
        <w:numPr>
          <w:ilvl w:val="0"/>
          <w:numId w:val="7"/>
        </w:numPr>
        <w:spacing w:before="240"/>
        <w:contextualSpacing w:val="0"/>
        <w:rPr>
          <w:rFonts w:ascii="Garamond" w:hAnsi="Garamond"/>
          <w:sz w:val="24"/>
          <w:szCs w:val="24"/>
        </w:rPr>
      </w:pPr>
      <w:bookmarkStart w:id="11" w:name="_Toc9514485"/>
      <w:r w:rsidRPr="009A4E90">
        <w:rPr>
          <w:rFonts w:ascii="Garamond" w:hAnsi="Garamond"/>
          <w:sz w:val="24"/>
          <w:szCs w:val="24"/>
        </w:rPr>
        <w:t>Předpokládaná hodnota VZ a limitace nabídkové ceny</w:t>
      </w:r>
      <w:bookmarkEnd w:id="11"/>
    </w:p>
    <w:p w14:paraId="5A7E0D34" w14:textId="1454525C" w:rsidR="002F419F" w:rsidRPr="00035AA2" w:rsidRDefault="00D05AA8" w:rsidP="00694F81">
      <w:pPr>
        <w:pStyle w:val="Odstavecseseznamem"/>
        <w:numPr>
          <w:ilvl w:val="1"/>
          <w:numId w:val="17"/>
        </w:numPr>
        <w:spacing w:after="120"/>
        <w:ind w:left="567" w:hanging="567"/>
        <w:contextualSpacing w:val="0"/>
        <w:jc w:val="both"/>
        <w:rPr>
          <w:rFonts w:ascii="Garamond" w:hAnsi="Garamond" w:cs="Arial"/>
        </w:rPr>
      </w:pPr>
      <w:r w:rsidRPr="00035AA2">
        <w:rPr>
          <w:rFonts w:ascii="Garamond" w:hAnsi="Garamond" w:cs="Arial"/>
        </w:rPr>
        <w:t xml:space="preserve">Předpokládaná hodnota a současně maximální celková hodnota veřejné zakázky </w:t>
      </w:r>
      <w:r w:rsidR="00BD3729" w:rsidRPr="00035AA2">
        <w:rPr>
          <w:rFonts w:ascii="Garamond" w:hAnsi="Garamond" w:cs="Arial"/>
        </w:rPr>
        <w:t xml:space="preserve">je uvedena v </w:t>
      </w:r>
      <w:r w:rsidR="002E188D" w:rsidRPr="00035AA2">
        <w:rPr>
          <w:rFonts w:ascii="Garamond" w:hAnsi="Garamond"/>
        </w:rPr>
        <w:t>p</w:t>
      </w:r>
      <w:r w:rsidR="00BD3729" w:rsidRPr="00035AA2">
        <w:rPr>
          <w:rFonts w:ascii="Garamond" w:hAnsi="Garamond"/>
        </w:rPr>
        <w:t>říloze č. 2 Závazného návrhu smlouvy, a to v buňce: „CELKOVÁ MAXIMÁLNÍ CENA za celou VZ v</w:t>
      </w:r>
      <w:r w:rsidR="002E188D" w:rsidRPr="00035AA2">
        <w:rPr>
          <w:rFonts w:ascii="Garamond" w:hAnsi="Garamond"/>
        </w:rPr>
        <w:t> </w:t>
      </w:r>
      <w:r w:rsidR="00BD3729" w:rsidRPr="00035AA2">
        <w:rPr>
          <w:rFonts w:ascii="Garamond" w:hAnsi="Garamond"/>
        </w:rPr>
        <w:t>Kč BEZ DPH</w:t>
      </w:r>
      <w:r w:rsidR="00AA7E60" w:rsidRPr="00035AA2">
        <w:rPr>
          <w:rFonts w:ascii="Garamond" w:hAnsi="Garamond"/>
        </w:rPr>
        <w:t>“</w:t>
      </w:r>
      <w:r w:rsidRPr="00035AA2">
        <w:rPr>
          <w:rFonts w:ascii="Garamond" w:hAnsi="Garamond" w:cs="Arial"/>
        </w:rPr>
        <w:t>.</w:t>
      </w:r>
    </w:p>
    <w:p w14:paraId="279E2FAE" w14:textId="36F3B29B" w:rsidR="00DC15A5" w:rsidRPr="00DC15A5" w:rsidRDefault="00DC15A5" w:rsidP="00694F81">
      <w:pPr>
        <w:pStyle w:val="Odstavecseseznamem"/>
        <w:numPr>
          <w:ilvl w:val="1"/>
          <w:numId w:val="17"/>
        </w:numPr>
        <w:spacing w:after="120"/>
        <w:ind w:left="567" w:hanging="567"/>
        <w:contextualSpacing w:val="0"/>
        <w:jc w:val="both"/>
        <w:rPr>
          <w:rFonts w:ascii="Garamond" w:hAnsi="Garamond" w:cs="Arial"/>
        </w:rPr>
      </w:pPr>
      <w:r w:rsidRPr="00DC15A5">
        <w:rPr>
          <w:rFonts w:ascii="Garamond" w:hAnsi="Garamond" w:cs="Arial"/>
        </w:rPr>
        <w:t xml:space="preserve">Zadavatel </w:t>
      </w:r>
      <w:r>
        <w:rPr>
          <w:rFonts w:ascii="Garamond" w:hAnsi="Garamond" w:cs="Arial"/>
        </w:rPr>
        <w:t>v </w:t>
      </w:r>
      <w:r>
        <w:rPr>
          <w:rFonts w:ascii="Garamond" w:hAnsi="Garamond"/>
        </w:rPr>
        <w:t>příloze č.</w:t>
      </w:r>
      <w:r w:rsidRPr="00035AA2">
        <w:rPr>
          <w:rFonts w:ascii="Garamond" w:hAnsi="Garamond"/>
        </w:rPr>
        <w:t xml:space="preserve"> 2 Závazného návrhu smlouvy</w:t>
      </w:r>
      <w:r>
        <w:rPr>
          <w:rFonts w:ascii="Garamond" w:hAnsi="Garamond" w:cs="Arial"/>
        </w:rPr>
        <w:t xml:space="preserve"> limituje jednotkové ceny </w:t>
      </w:r>
      <w:r w:rsidR="00935123">
        <w:rPr>
          <w:rFonts w:ascii="Garamond" w:hAnsi="Garamond" w:cs="Arial"/>
        </w:rPr>
        <w:t>jednotlivých položek tvořících P</w:t>
      </w:r>
      <w:r>
        <w:rPr>
          <w:rFonts w:ascii="Garamond" w:hAnsi="Garamond" w:cs="Arial"/>
        </w:rPr>
        <w:t xml:space="preserve">ředmět plnění, tj. dodavatel nesmí nabídnout vyšší </w:t>
      </w:r>
      <w:r w:rsidRPr="00DC15A5">
        <w:rPr>
          <w:rFonts w:ascii="Garamond" w:hAnsi="Garamond" w:cs="Arial"/>
        </w:rPr>
        <w:t>jednotkovou cenou</w:t>
      </w:r>
      <w:r>
        <w:rPr>
          <w:rFonts w:ascii="Garamond" w:hAnsi="Garamond" w:cs="Arial"/>
        </w:rPr>
        <w:t>,</w:t>
      </w:r>
      <w:r w:rsidRPr="00DC15A5">
        <w:rPr>
          <w:rFonts w:ascii="Garamond" w:hAnsi="Garamond" w:cs="Arial"/>
        </w:rPr>
        <w:t xml:space="preserve"> než je uvedeno v buňce: „MAXIMÁLNÍ CENA za měrnou jednotku (MJ) v Kč bez DPH“.</w:t>
      </w:r>
    </w:p>
    <w:p w14:paraId="264588B4" w14:textId="3A949266" w:rsidR="002F419F" w:rsidRPr="009A4E90" w:rsidRDefault="00D05AA8" w:rsidP="00B31681">
      <w:pPr>
        <w:pStyle w:val="Nadpis1"/>
        <w:keepNext/>
        <w:numPr>
          <w:ilvl w:val="0"/>
          <w:numId w:val="7"/>
        </w:numPr>
        <w:spacing w:before="240"/>
        <w:contextualSpacing w:val="0"/>
        <w:rPr>
          <w:rFonts w:ascii="Garamond" w:hAnsi="Garamond"/>
          <w:sz w:val="24"/>
          <w:szCs w:val="24"/>
        </w:rPr>
      </w:pPr>
      <w:bookmarkStart w:id="12" w:name="_Toc377968549"/>
      <w:bookmarkStart w:id="13" w:name="_Toc377968648"/>
      <w:bookmarkStart w:id="14" w:name="_Toc9514487"/>
      <w:bookmarkEnd w:id="9"/>
      <w:bookmarkEnd w:id="10"/>
      <w:r w:rsidRPr="009A4E90">
        <w:rPr>
          <w:rFonts w:ascii="Garamond" w:hAnsi="Garamond"/>
          <w:sz w:val="24"/>
          <w:szCs w:val="24"/>
        </w:rPr>
        <w:t xml:space="preserve">Technické </w:t>
      </w:r>
      <w:r w:rsidR="00E237D0" w:rsidRPr="009A4E90">
        <w:rPr>
          <w:rFonts w:ascii="Garamond" w:hAnsi="Garamond"/>
          <w:sz w:val="24"/>
          <w:szCs w:val="24"/>
        </w:rPr>
        <w:t xml:space="preserve">a obchodní </w:t>
      </w:r>
      <w:r w:rsidRPr="009A4E90">
        <w:rPr>
          <w:rFonts w:ascii="Garamond" w:hAnsi="Garamond"/>
          <w:sz w:val="24"/>
          <w:szCs w:val="24"/>
        </w:rPr>
        <w:t>podmínky</w:t>
      </w:r>
      <w:bookmarkEnd w:id="12"/>
      <w:bookmarkEnd w:id="13"/>
      <w:bookmarkEnd w:id="14"/>
      <w:r w:rsidR="00E237D0" w:rsidRPr="009A4E90">
        <w:rPr>
          <w:rFonts w:ascii="Garamond" w:hAnsi="Garamond"/>
          <w:sz w:val="24"/>
          <w:szCs w:val="24"/>
        </w:rPr>
        <w:t xml:space="preserve">, termín </w:t>
      </w:r>
      <w:r w:rsidR="00035AA2" w:rsidRPr="009A4E90">
        <w:rPr>
          <w:rFonts w:ascii="Garamond" w:hAnsi="Garamond"/>
          <w:sz w:val="24"/>
          <w:szCs w:val="24"/>
        </w:rPr>
        <w:t>a místo plnění</w:t>
      </w:r>
    </w:p>
    <w:p w14:paraId="3FBF2A0E" w14:textId="77777777" w:rsidR="004D1497" w:rsidRPr="00E23443" w:rsidRDefault="003E3643" w:rsidP="004D1497">
      <w:pPr>
        <w:pStyle w:val="Odstavecseseznamem"/>
        <w:numPr>
          <w:ilvl w:val="1"/>
          <w:numId w:val="18"/>
        </w:numPr>
        <w:spacing w:before="120" w:after="120"/>
        <w:ind w:left="567" w:hanging="567"/>
        <w:contextualSpacing w:val="0"/>
        <w:jc w:val="both"/>
        <w:rPr>
          <w:rFonts w:ascii="Garamond" w:hAnsi="Garamond" w:cs="Arial"/>
        </w:rPr>
      </w:pPr>
      <w:r w:rsidRPr="00E23443">
        <w:rPr>
          <w:rFonts w:ascii="Garamond" w:hAnsi="Garamond" w:cs="Arial"/>
        </w:rPr>
        <w:t xml:space="preserve">Technické podmínky </w:t>
      </w:r>
      <w:r w:rsidR="00035AA2" w:rsidRPr="00E23443">
        <w:rPr>
          <w:rFonts w:ascii="Garamond" w:hAnsi="Garamond" w:cs="Arial"/>
        </w:rPr>
        <w:t>P</w:t>
      </w:r>
      <w:r w:rsidRPr="00E23443">
        <w:rPr>
          <w:rFonts w:ascii="Garamond" w:hAnsi="Garamond" w:cs="Arial"/>
        </w:rPr>
        <w:t>ředmětu plnění</w:t>
      </w:r>
      <w:r w:rsidR="00035AA2" w:rsidRPr="00E23443">
        <w:rPr>
          <w:rFonts w:ascii="Garamond" w:hAnsi="Garamond" w:cs="Arial"/>
        </w:rPr>
        <w:t xml:space="preserve">, obchodní podmínky, termín a místo plnění </w:t>
      </w:r>
      <w:r w:rsidRPr="00E23443">
        <w:rPr>
          <w:rFonts w:ascii="Garamond" w:hAnsi="Garamond" w:cs="Arial"/>
        </w:rPr>
        <w:t xml:space="preserve">jsou uvedeny </w:t>
      </w:r>
      <w:r w:rsidR="006D0C83" w:rsidRPr="00E23443">
        <w:rPr>
          <w:rFonts w:ascii="Garamond" w:hAnsi="Garamond" w:cs="Arial"/>
        </w:rPr>
        <w:t>v</w:t>
      </w:r>
      <w:r w:rsidR="002E4228" w:rsidRPr="00E23443">
        <w:rPr>
          <w:rFonts w:ascii="Garamond" w:hAnsi="Garamond" w:cs="Arial"/>
        </w:rPr>
        <w:t> </w:t>
      </w:r>
      <w:r w:rsidR="00A23731" w:rsidRPr="00E23443">
        <w:rPr>
          <w:rFonts w:ascii="Garamond" w:hAnsi="Garamond" w:cs="Arial"/>
        </w:rPr>
        <w:t>Závazn</w:t>
      </w:r>
      <w:r w:rsidR="006D0C83" w:rsidRPr="00E23443">
        <w:rPr>
          <w:rFonts w:ascii="Garamond" w:hAnsi="Garamond" w:cs="Arial"/>
        </w:rPr>
        <w:t>ém</w:t>
      </w:r>
      <w:r w:rsidR="00A23731" w:rsidRPr="00E23443">
        <w:rPr>
          <w:rFonts w:ascii="Garamond" w:hAnsi="Garamond" w:cs="Arial"/>
        </w:rPr>
        <w:t xml:space="preserve"> </w:t>
      </w:r>
      <w:r w:rsidRPr="00E23443">
        <w:rPr>
          <w:rFonts w:ascii="Garamond" w:hAnsi="Garamond" w:cs="Arial"/>
        </w:rPr>
        <w:t>návrh</w:t>
      </w:r>
      <w:r w:rsidR="006D0C83" w:rsidRPr="00E23443">
        <w:rPr>
          <w:rFonts w:ascii="Garamond" w:hAnsi="Garamond" w:cs="Arial"/>
        </w:rPr>
        <w:t>u</w:t>
      </w:r>
      <w:r w:rsidRPr="00E23443">
        <w:rPr>
          <w:rFonts w:ascii="Garamond" w:hAnsi="Garamond" w:cs="Arial"/>
        </w:rPr>
        <w:t xml:space="preserve"> smlouvy.</w:t>
      </w:r>
    </w:p>
    <w:p w14:paraId="0A2E0DC9" w14:textId="48F9687B" w:rsidR="004D1497" w:rsidRPr="00E23443" w:rsidRDefault="004D1497" w:rsidP="004D1497">
      <w:pPr>
        <w:pStyle w:val="Odstavecseseznamem"/>
        <w:numPr>
          <w:ilvl w:val="1"/>
          <w:numId w:val="18"/>
        </w:numPr>
        <w:spacing w:before="120" w:after="120"/>
        <w:ind w:left="567" w:hanging="567"/>
        <w:contextualSpacing w:val="0"/>
        <w:jc w:val="both"/>
        <w:rPr>
          <w:rFonts w:ascii="Garamond" w:hAnsi="Garamond" w:cs="Arial"/>
        </w:rPr>
      </w:pPr>
      <w:r w:rsidRPr="00E23443">
        <w:rPr>
          <w:rFonts w:ascii="Garamond" w:hAnsi="Garamond"/>
        </w:rPr>
        <w:t xml:space="preserve">Technické podmínky uvedené v příloze č. 2 Závazného návrhu Smlouvy jsou stanoveny jako minimální, které musí předmět plnění splňovat. V případě, že dodavatel nabídne Předmět plnění, který nebude </w:t>
      </w:r>
      <w:r w:rsidR="00175953" w:rsidRPr="00E23443">
        <w:rPr>
          <w:rFonts w:ascii="Garamond" w:hAnsi="Garamond"/>
        </w:rPr>
        <w:t xml:space="preserve">splňovat alespoň </w:t>
      </w:r>
      <w:r w:rsidRPr="00E23443">
        <w:rPr>
          <w:rFonts w:ascii="Garamond" w:hAnsi="Garamond"/>
        </w:rPr>
        <w:t>minimální technick</w:t>
      </w:r>
      <w:r w:rsidR="00175953" w:rsidRPr="00E23443">
        <w:rPr>
          <w:rFonts w:ascii="Garamond" w:hAnsi="Garamond"/>
        </w:rPr>
        <w:t>é</w:t>
      </w:r>
      <w:r w:rsidRPr="00E23443">
        <w:rPr>
          <w:rFonts w:ascii="Garamond" w:hAnsi="Garamond"/>
        </w:rPr>
        <w:t xml:space="preserve"> podmínk</w:t>
      </w:r>
      <w:r w:rsidR="00175953" w:rsidRPr="00E23443">
        <w:rPr>
          <w:rFonts w:ascii="Garamond" w:hAnsi="Garamond"/>
        </w:rPr>
        <w:t>y</w:t>
      </w:r>
      <w:r w:rsidRPr="00E23443">
        <w:rPr>
          <w:rFonts w:ascii="Garamond" w:hAnsi="Garamond"/>
        </w:rPr>
        <w:t xml:space="preserve"> nebo nebude obsahovat všechny součásti, </w:t>
      </w:r>
      <w:r w:rsidR="00175953" w:rsidRPr="00E23443">
        <w:rPr>
          <w:rFonts w:ascii="Garamond" w:hAnsi="Garamond"/>
          <w:color w:val="000000"/>
        </w:rPr>
        <w:t>bude taková nabídka považována za nabídku nesplňující zadávací podmínky a dodavatel může být vyloučen ze zadávání veřejné zakázky</w:t>
      </w:r>
      <w:r w:rsidRPr="00E23443">
        <w:rPr>
          <w:rFonts w:ascii="Garamond" w:hAnsi="Garamond"/>
        </w:rPr>
        <w:t>.</w:t>
      </w:r>
    </w:p>
    <w:p w14:paraId="5DB75DCB" w14:textId="5B947134" w:rsidR="00681A1B" w:rsidRPr="00E23443" w:rsidRDefault="00681A1B" w:rsidP="002E4228">
      <w:pPr>
        <w:pStyle w:val="Odstavecseseznamem"/>
        <w:numPr>
          <w:ilvl w:val="1"/>
          <w:numId w:val="18"/>
        </w:numPr>
        <w:spacing w:before="120" w:after="120"/>
        <w:ind w:left="567" w:hanging="567"/>
        <w:contextualSpacing w:val="0"/>
        <w:jc w:val="both"/>
        <w:rPr>
          <w:rFonts w:ascii="Garamond" w:eastAsia="Times New Roman" w:hAnsi="Garamond" w:cs="Arial"/>
        </w:rPr>
      </w:pPr>
      <w:r w:rsidRPr="00E23443">
        <w:rPr>
          <w:rFonts w:ascii="Garamond" w:eastAsia="Times New Roman" w:hAnsi="Garamond" w:cs="Arial"/>
        </w:rPr>
        <w:t xml:space="preserve">Pokud Zadavatel </w:t>
      </w:r>
      <w:r w:rsidR="00A77624">
        <w:rPr>
          <w:rFonts w:ascii="Garamond" w:eastAsia="Times New Roman" w:hAnsi="Garamond" w:cs="Arial"/>
        </w:rPr>
        <w:t>(</w:t>
      </w:r>
      <w:r w:rsidRPr="00E23443">
        <w:rPr>
          <w:rFonts w:ascii="Garamond" w:eastAsia="Times New Roman" w:hAnsi="Garamond" w:cs="Arial"/>
        </w:rPr>
        <w:t>výjimečně</w:t>
      </w:r>
      <w:r w:rsidR="00A77624">
        <w:rPr>
          <w:rFonts w:ascii="Garamond" w:eastAsia="Times New Roman" w:hAnsi="Garamond" w:cs="Arial"/>
        </w:rPr>
        <w:t>)</w:t>
      </w:r>
      <w:r w:rsidRPr="00E23443">
        <w:rPr>
          <w:rFonts w:ascii="Garamond" w:eastAsia="Times New Roman" w:hAnsi="Garamond" w:cs="Arial"/>
        </w:rPr>
        <w:t xml:space="preserve"> stanovil technické podmínky (technickou specifikaci Předmětu plnění v příloze č. 2 Závazného návrhu smlouvy) prostřednictvím přímého či nepřímého odkazu na určité dodavatele nebo výrobky nebo patenty na vynálezy, užitné vzory, průmyslové vzory, ochranné známky nebo označení původu </w:t>
      </w:r>
      <w:r w:rsidR="00A77624">
        <w:rPr>
          <w:rFonts w:ascii="Garamond" w:eastAsia="Times New Roman" w:hAnsi="Garamond" w:cs="Arial"/>
        </w:rPr>
        <w:t xml:space="preserve">a v příloze č. 2 Závazného návrhu smlouvy není uvedeno konkrétní odůvodnění takového přímého odkazu </w:t>
      </w:r>
      <w:r w:rsidR="00CF03B9">
        <w:rPr>
          <w:rFonts w:ascii="Garamond" w:eastAsia="Times New Roman" w:hAnsi="Garamond" w:cs="Arial"/>
        </w:rPr>
        <w:t xml:space="preserve">a </w:t>
      </w:r>
      <w:r w:rsidR="00A36CC3">
        <w:rPr>
          <w:rFonts w:ascii="Garamond" w:eastAsia="Times New Roman" w:hAnsi="Garamond" w:cs="Arial"/>
        </w:rPr>
        <w:t xml:space="preserve">současně </w:t>
      </w:r>
      <w:r w:rsidR="00CF03B9">
        <w:rPr>
          <w:rFonts w:ascii="Garamond" w:eastAsia="Times New Roman" w:hAnsi="Garamond" w:cs="Arial"/>
        </w:rPr>
        <w:t xml:space="preserve">výslovné </w:t>
      </w:r>
      <w:r w:rsidR="00A77624">
        <w:rPr>
          <w:rFonts w:ascii="Garamond" w:eastAsia="Times New Roman" w:hAnsi="Garamond" w:cs="Arial"/>
        </w:rPr>
        <w:t xml:space="preserve">vyloučení jiných alternativ, </w:t>
      </w:r>
      <w:r w:rsidR="009431F2" w:rsidRPr="00E23443">
        <w:rPr>
          <w:rFonts w:ascii="Garamond" w:eastAsia="Times New Roman" w:hAnsi="Garamond" w:cs="Arial"/>
        </w:rPr>
        <w:t xml:space="preserve">pak ve smyslu </w:t>
      </w:r>
      <w:proofErr w:type="spellStart"/>
      <w:r w:rsidR="009431F2" w:rsidRPr="00E23443">
        <w:rPr>
          <w:rFonts w:ascii="Garamond" w:eastAsia="Times New Roman" w:hAnsi="Garamond" w:cs="Arial"/>
        </w:rPr>
        <w:t>ust</w:t>
      </w:r>
      <w:proofErr w:type="spellEnd"/>
      <w:r w:rsidR="009431F2" w:rsidRPr="00E23443">
        <w:rPr>
          <w:rFonts w:ascii="Garamond" w:eastAsia="Times New Roman" w:hAnsi="Garamond" w:cs="Arial"/>
        </w:rPr>
        <w:t xml:space="preserve">. § 89 ZZVZ </w:t>
      </w:r>
      <w:r w:rsidRPr="00E23443">
        <w:rPr>
          <w:rFonts w:ascii="Garamond" w:eastAsia="Times New Roman" w:hAnsi="Garamond" w:cs="Arial"/>
        </w:rPr>
        <w:t xml:space="preserve">platí, že </w:t>
      </w:r>
      <w:r w:rsidR="00295C60">
        <w:rPr>
          <w:rFonts w:ascii="Garamond" w:eastAsia="Times New Roman" w:hAnsi="Garamond" w:cs="Arial"/>
        </w:rPr>
        <w:t>dodavatel</w:t>
      </w:r>
      <w:r w:rsidRPr="00E23443">
        <w:rPr>
          <w:rFonts w:ascii="Garamond" w:eastAsia="Times New Roman" w:hAnsi="Garamond" w:cs="Arial"/>
        </w:rPr>
        <w:t xml:space="preserve"> </w:t>
      </w:r>
      <w:r w:rsidR="00CF03B9">
        <w:rPr>
          <w:rFonts w:ascii="Garamond" w:eastAsia="Times New Roman" w:hAnsi="Garamond" w:cs="Arial"/>
        </w:rPr>
        <w:t>může</w:t>
      </w:r>
      <w:r w:rsidR="00295C60">
        <w:rPr>
          <w:rFonts w:ascii="Garamond" w:eastAsia="Times New Roman" w:hAnsi="Garamond" w:cs="Arial"/>
        </w:rPr>
        <w:t xml:space="preserve"> zadavateli</w:t>
      </w:r>
      <w:r w:rsidRPr="00E23443">
        <w:rPr>
          <w:rFonts w:ascii="Garamond" w:eastAsia="Times New Roman" w:hAnsi="Garamond" w:cs="Arial"/>
        </w:rPr>
        <w:t xml:space="preserve"> nabídnout rovnocenné řešení.</w:t>
      </w:r>
    </w:p>
    <w:p w14:paraId="012A1DB9" w14:textId="2FD3DC48" w:rsidR="004376D6" w:rsidRPr="00E23443" w:rsidRDefault="004376D6" w:rsidP="004906EA">
      <w:pPr>
        <w:pStyle w:val="Odstavecseseznamem"/>
        <w:numPr>
          <w:ilvl w:val="1"/>
          <w:numId w:val="18"/>
        </w:numPr>
        <w:spacing w:before="120" w:after="120"/>
        <w:ind w:left="567" w:hanging="567"/>
        <w:contextualSpacing w:val="0"/>
        <w:jc w:val="both"/>
        <w:rPr>
          <w:rFonts w:ascii="Garamond" w:eastAsia="Times New Roman" w:hAnsi="Garamond" w:cs="Arial"/>
        </w:rPr>
      </w:pPr>
      <w:r w:rsidRPr="00E23443">
        <w:rPr>
          <w:rFonts w:ascii="Garamond" w:eastAsia="Times New Roman" w:hAnsi="Garamond" w:cs="Arial"/>
        </w:rPr>
        <w:t>Jsou-li v technických podmínkách stanoveny požadavky na Předmět plnění odpovídající číselně vyjádřené fyzikální veličině (zejm. rozměr, hmotnost,</w:t>
      </w:r>
      <w:r w:rsidR="00E760FE" w:rsidRPr="00E23443">
        <w:rPr>
          <w:rFonts w:ascii="Garamond" w:eastAsia="Times New Roman" w:hAnsi="Garamond" w:cs="Arial"/>
        </w:rPr>
        <w:t xml:space="preserve"> objem,</w:t>
      </w:r>
      <w:r w:rsidRPr="00E23443">
        <w:rPr>
          <w:rFonts w:ascii="Garamond" w:eastAsia="Times New Roman" w:hAnsi="Garamond" w:cs="Arial"/>
        </w:rPr>
        <w:t xml:space="preserve"> hustota atp.)</w:t>
      </w:r>
      <w:r w:rsidR="00E760FE" w:rsidRPr="00E23443">
        <w:rPr>
          <w:rFonts w:ascii="Garamond" w:eastAsia="Times New Roman" w:hAnsi="Garamond" w:cs="Arial"/>
        </w:rPr>
        <w:t xml:space="preserve"> a není</w:t>
      </w:r>
      <w:r w:rsidR="0051700E" w:rsidRPr="00E23443">
        <w:rPr>
          <w:rFonts w:ascii="Garamond" w:eastAsia="Times New Roman" w:hAnsi="Garamond" w:cs="Arial"/>
        </w:rPr>
        <w:t>-li</w:t>
      </w:r>
      <w:r w:rsidR="00E760FE" w:rsidRPr="00E23443">
        <w:rPr>
          <w:rFonts w:ascii="Garamond" w:eastAsia="Times New Roman" w:hAnsi="Garamond" w:cs="Arial"/>
        </w:rPr>
        <w:t xml:space="preserve"> současně stanoveno výslovně jinak, pak</w:t>
      </w:r>
      <w:r w:rsidRPr="00E23443">
        <w:rPr>
          <w:rFonts w:ascii="Garamond" w:eastAsia="Times New Roman" w:hAnsi="Garamond" w:cs="Arial"/>
        </w:rPr>
        <w:t xml:space="preserve"> </w:t>
      </w:r>
      <w:r w:rsidR="003D43B7" w:rsidRPr="00E23443">
        <w:rPr>
          <w:rFonts w:ascii="Garamond" w:eastAsia="Times New Roman" w:hAnsi="Garamond" w:cs="Arial"/>
        </w:rPr>
        <w:t xml:space="preserve">pro zadavatelem požadované hodnoty </w:t>
      </w:r>
      <w:r w:rsidR="00E760FE" w:rsidRPr="00E23443">
        <w:rPr>
          <w:rFonts w:ascii="Garamond" w:eastAsia="Times New Roman" w:hAnsi="Garamond" w:cs="Arial"/>
        </w:rPr>
        <w:t xml:space="preserve">platí </w:t>
      </w:r>
      <w:r w:rsidRPr="00E23443">
        <w:rPr>
          <w:rFonts w:ascii="Garamond" w:eastAsia="Times New Roman" w:hAnsi="Garamond" w:cs="Arial"/>
        </w:rPr>
        <w:t>taková tolerance, aby v</w:t>
      </w:r>
      <w:r w:rsidR="00D47794" w:rsidRPr="00E23443">
        <w:rPr>
          <w:rFonts w:ascii="Garamond" w:eastAsia="Times New Roman" w:hAnsi="Garamond" w:cs="Arial"/>
        </w:rPr>
        <w:t> </w:t>
      </w:r>
      <w:r w:rsidRPr="00E23443">
        <w:rPr>
          <w:rFonts w:ascii="Garamond" w:eastAsia="Times New Roman" w:hAnsi="Garamond" w:cs="Arial"/>
        </w:rPr>
        <w:t>případě</w:t>
      </w:r>
      <w:r w:rsidR="00D47794" w:rsidRPr="00E23443">
        <w:rPr>
          <w:rFonts w:ascii="Garamond" w:eastAsia="Times New Roman" w:hAnsi="Garamond" w:cs="Arial"/>
        </w:rPr>
        <w:t xml:space="preserve"> </w:t>
      </w:r>
      <w:r w:rsidRPr="00E23443">
        <w:rPr>
          <w:rFonts w:ascii="Garamond" w:eastAsia="Times New Roman" w:hAnsi="Garamond" w:cs="Arial"/>
        </w:rPr>
        <w:t xml:space="preserve">matematického zaokrouhlení </w:t>
      </w:r>
      <w:r w:rsidR="003D43B7" w:rsidRPr="00E23443">
        <w:rPr>
          <w:rFonts w:ascii="Garamond" w:eastAsia="Times New Roman" w:hAnsi="Garamond" w:cs="Arial"/>
        </w:rPr>
        <w:t xml:space="preserve">parametrů nabízeného Předmětu plnění </w:t>
      </w:r>
      <w:r w:rsidR="00D47794" w:rsidRPr="00E23443">
        <w:rPr>
          <w:rFonts w:ascii="Garamond" w:eastAsia="Times New Roman" w:hAnsi="Garamond" w:cs="Arial"/>
        </w:rPr>
        <w:t>odpovídala nabízená hodnota stanovené hodnotě</w:t>
      </w:r>
      <w:r w:rsidR="00A467E8" w:rsidRPr="00E23443">
        <w:rPr>
          <w:rFonts w:ascii="Garamond" w:eastAsia="Times New Roman" w:hAnsi="Garamond" w:cs="Arial"/>
        </w:rPr>
        <w:t xml:space="preserve"> zadavatelem</w:t>
      </w:r>
      <w:r w:rsidR="00D47794" w:rsidRPr="00E23443">
        <w:rPr>
          <w:rFonts w:ascii="Garamond" w:eastAsia="Times New Roman" w:hAnsi="Garamond" w:cs="Arial"/>
        </w:rPr>
        <w:t xml:space="preserve">, tj. dané měrné jednotce a </w:t>
      </w:r>
      <w:r w:rsidRPr="00E23443">
        <w:rPr>
          <w:rFonts w:ascii="Garamond" w:eastAsia="Times New Roman" w:hAnsi="Garamond" w:cs="Arial"/>
        </w:rPr>
        <w:t>počtu desetinných míst</w:t>
      </w:r>
      <w:r w:rsidR="002B59B9" w:rsidRPr="00E23443">
        <w:rPr>
          <w:rFonts w:ascii="Garamond" w:eastAsia="Times New Roman" w:hAnsi="Garamond" w:cs="Arial"/>
        </w:rPr>
        <w:t>,</w:t>
      </w:r>
      <w:r w:rsidRPr="00E23443">
        <w:rPr>
          <w:rFonts w:ascii="Garamond" w:eastAsia="Times New Roman" w:hAnsi="Garamond" w:cs="Arial"/>
        </w:rPr>
        <w:t xml:space="preserve"> na kolik je požadovaná hodnota</w:t>
      </w:r>
      <w:r w:rsidR="002E4432" w:rsidRPr="00E23443">
        <w:rPr>
          <w:rFonts w:ascii="Garamond" w:eastAsia="Times New Roman" w:hAnsi="Garamond" w:cs="Arial"/>
        </w:rPr>
        <w:t xml:space="preserve"> zadavatelem vyjádřena</w:t>
      </w:r>
      <w:r w:rsidR="00D47794" w:rsidRPr="00E23443">
        <w:rPr>
          <w:rFonts w:ascii="Garamond" w:eastAsia="Times New Roman" w:hAnsi="Garamond" w:cs="Arial"/>
        </w:rPr>
        <w:t xml:space="preserve"> (tj. je-li požadován rozměr 100 cm, je v toleranci 99,5 – 100,49</w:t>
      </w:r>
      <w:r w:rsidR="003D43B7" w:rsidRPr="00E23443">
        <w:rPr>
          <w:rFonts w:ascii="Garamond" w:eastAsia="Times New Roman" w:hAnsi="Garamond" w:cs="Arial"/>
        </w:rPr>
        <w:t>9</w:t>
      </w:r>
      <w:r w:rsidR="00E52467" w:rsidRPr="00E23443">
        <w:rPr>
          <w:rFonts w:ascii="Garamond" w:eastAsia="Times New Roman" w:hAnsi="Garamond" w:cs="Arial"/>
        </w:rPr>
        <w:t>…</w:t>
      </w:r>
      <w:r w:rsidR="00D47794" w:rsidRPr="00E23443">
        <w:rPr>
          <w:rFonts w:ascii="Garamond" w:eastAsia="Times New Roman" w:hAnsi="Garamond" w:cs="Arial"/>
        </w:rPr>
        <w:t xml:space="preserve"> cm / </w:t>
      </w:r>
      <w:r w:rsidR="002E4432" w:rsidRPr="00E23443">
        <w:rPr>
          <w:rFonts w:ascii="Garamond" w:eastAsia="Times New Roman" w:hAnsi="Garamond" w:cs="Arial"/>
        </w:rPr>
        <w:t>je-li požadován rozměr 100,00 cm, je v toleranci 99,995 – 100,00499</w:t>
      </w:r>
      <w:r w:rsidR="00E52467" w:rsidRPr="00E23443">
        <w:rPr>
          <w:rFonts w:ascii="Garamond" w:eastAsia="Times New Roman" w:hAnsi="Garamond" w:cs="Arial"/>
        </w:rPr>
        <w:t>…</w:t>
      </w:r>
      <w:r w:rsidR="002E4432" w:rsidRPr="00E23443">
        <w:rPr>
          <w:rFonts w:ascii="Garamond" w:eastAsia="Times New Roman" w:hAnsi="Garamond" w:cs="Arial"/>
        </w:rPr>
        <w:t xml:space="preserve"> cm /</w:t>
      </w:r>
      <w:r w:rsidR="00F71D5A" w:rsidRPr="00E23443">
        <w:rPr>
          <w:rFonts w:ascii="Garamond" w:eastAsia="Times New Roman" w:hAnsi="Garamond" w:cs="Arial"/>
        </w:rPr>
        <w:t xml:space="preserve"> </w:t>
      </w:r>
      <w:r w:rsidR="00D47794" w:rsidRPr="00F4269B">
        <w:rPr>
          <w:rFonts w:ascii="Garamond" w:eastAsia="Times New Roman" w:hAnsi="Garamond" w:cs="Arial"/>
        </w:rPr>
        <w:t xml:space="preserve">je-li požadována </w:t>
      </w:r>
      <w:r w:rsidR="002B4A7E" w:rsidRPr="009A4E90">
        <w:rPr>
          <w:rFonts w:ascii="Garamond" w:eastAsia="Times New Roman" w:hAnsi="Garamond" w:cs="Arial"/>
        </w:rPr>
        <w:t xml:space="preserve">maximální </w:t>
      </w:r>
      <w:r w:rsidR="00D47794" w:rsidRPr="009A4E90">
        <w:rPr>
          <w:rFonts w:ascii="Garamond" w:eastAsia="Times New Roman" w:hAnsi="Garamond" w:cs="Arial"/>
        </w:rPr>
        <w:t xml:space="preserve">hmotnost 2,35 kg, je v toleranci </w:t>
      </w:r>
      <w:r w:rsidR="002B4A7E" w:rsidRPr="009A4E90">
        <w:rPr>
          <w:rFonts w:ascii="Garamond" w:eastAsia="Times New Roman" w:hAnsi="Garamond" w:cs="Arial"/>
        </w:rPr>
        <w:t xml:space="preserve">0 </w:t>
      </w:r>
      <w:r w:rsidR="00D47794" w:rsidRPr="009A4E90">
        <w:rPr>
          <w:rFonts w:ascii="Garamond" w:eastAsia="Times New Roman" w:hAnsi="Garamond" w:cs="Arial"/>
        </w:rPr>
        <w:t>– 2,</w:t>
      </w:r>
      <w:r w:rsidR="002B4A7E" w:rsidRPr="009A4E90">
        <w:rPr>
          <w:rFonts w:ascii="Garamond" w:eastAsia="Times New Roman" w:hAnsi="Garamond" w:cs="Arial"/>
        </w:rPr>
        <w:t>3549</w:t>
      </w:r>
      <w:r w:rsidR="003D43B7" w:rsidRPr="009A4E90">
        <w:rPr>
          <w:rFonts w:ascii="Garamond" w:eastAsia="Times New Roman" w:hAnsi="Garamond" w:cs="Arial"/>
        </w:rPr>
        <w:t>9</w:t>
      </w:r>
      <w:r w:rsidR="00E52467" w:rsidRPr="009A4E90">
        <w:rPr>
          <w:rFonts w:ascii="Garamond" w:eastAsia="Times New Roman" w:hAnsi="Garamond" w:cs="Arial"/>
        </w:rPr>
        <w:t>…</w:t>
      </w:r>
      <w:r w:rsidR="002B4A7E" w:rsidRPr="009A4E90">
        <w:rPr>
          <w:rFonts w:ascii="Garamond" w:eastAsia="Times New Roman" w:hAnsi="Garamond" w:cs="Arial"/>
        </w:rPr>
        <w:t xml:space="preserve"> kg</w:t>
      </w:r>
      <w:r w:rsidR="002E4432" w:rsidRPr="009A4E90">
        <w:rPr>
          <w:rFonts w:ascii="Garamond" w:eastAsia="Times New Roman" w:hAnsi="Garamond" w:cs="Arial"/>
        </w:rPr>
        <w:t xml:space="preserve"> atp</w:t>
      </w:r>
      <w:r w:rsidR="002E4432" w:rsidRPr="00E23443">
        <w:rPr>
          <w:rFonts w:ascii="Garamond" w:eastAsia="Times New Roman" w:hAnsi="Garamond" w:cs="Arial"/>
        </w:rPr>
        <w:t>.</w:t>
      </w:r>
      <w:r w:rsidR="002B4A7E" w:rsidRPr="00E23443">
        <w:rPr>
          <w:rFonts w:ascii="Garamond" w:eastAsia="Times New Roman" w:hAnsi="Garamond" w:cs="Arial"/>
        </w:rPr>
        <w:t>).</w:t>
      </w:r>
    </w:p>
    <w:p w14:paraId="7B0AEDFF" w14:textId="77777777" w:rsidR="002F419F" w:rsidRPr="00513847" w:rsidRDefault="00D05AA8" w:rsidP="00B31681">
      <w:pPr>
        <w:pStyle w:val="Nadpis1"/>
        <w:keepNext/>
        <w:numPr>
          <w:ilvl w:val="0"/>
          <w:numId w:val="7"/>
        </w:numPr>
        <w:spacing w:before="240"/>
        <w:contextualSpacing w:val="0"/>
        <w:rPr>
          <w:rFonts w:ascii="Garamond" w:hAnsi="Garamond"/>
          <w:sz w:val="24"/>
          <w:szCs w:val="24"/>
        </w:rPr>
      </w:pPr>
      <w:bookmarkStart w:id="15" w:name="_Toc377968659"/>
      <w:bookmarkStart w:id="16" w:name="_Toc9514494"/>
      <w:r w:rsidRPr="00513847">
        <w:rPr>
          <w:rFonts w:ascii="Garamond" w:hAnsi="Garamond"/>
          <w:sz w:val="24"/>
          <w:szCs w:val="24"/>
        </w:rPr>
        <w:lastRenderedPageBreak/>
        <w:t>Požadavky na jednotný způsob zpracování nabídky</w:t>
      </w:r>
      <w:bookmarkEnd w:id="15"/>
      <w:bookmarkEnd w:id="16"/>
    </w:p>
    <w:p w14:paraId="1DFA0BEB" w14:textId="60EAEE21" w:rsidR="00E66C11" w:rsidRPr="00DB45AA" w:rsidRDefault="00D05AA8" w:rsidP="00EB5C98">
      <w:pPr>
        <w:pStyle w:val="Odstavec"/>
        <w:numPr>
          <w:ilvl w:val="1"/>
          <w:numId w:val="19"/>
        </w:numPr>
        <w:spacing w:before="120" w:after="120"/>
        <w:ind w:left="567" w:hanging="567"/>
        <w:rPr>
          <w:rFonts w:ascii="Garamond" w:hAnsi="Garamond" w:cs="Arial"/>
          <w:sz w:val="22"/>
          <w:szCs w:val="22"/>
        </w:rPr>
      </w:pPr>
      <w:r w:rsidRPr="00DB45AA">
        <w:rPr>
          <w:rFonts w:ascii="Garamond" w:hAnsi="Garamond" w:cs="Arial"/>
          <w:sz w:val="22"/>
          <w:szCs w:val="22"/>
        </w:rPr>
        <w:t>Nabídka bude podána písemně v elektronické podobě</w:t>
      </w:r>
      <w:r w:rsidR="00800FB4" w:rsidRPr="00DB45AA">
        <w:rPr>
          <w:rFonts w:ascii="Garamond" w:hAnsi="Garamond" w:cs="Arial"/>
          <w:sz w:val="22"/>
          <w:szCs w:val="22"/>
        </w:rPr>
        <w:t xml:space="preserve"> a v českém jazyce</w:t>
      </w:r>
      <w:r w:rsidR="005A575C">
        <w:rPr>
          <w:rFonts w:ascii="Garamond" w:hAnsi="Garamond" w:cs="Arial"/>
          <w:sz w:val="22"/>
          <w:szCs w:val="22"/>
        </w:rPr>
        <w:t xml:space="preserve"> nebo slovenském jazyce.</w:t>
      </w:r>
    </w:p>
    <w:p w14:paraId="1F6A0388" w14:textId="10F87584" w:rsidR="002F419F" w:rsidRPr="00F4269B" w:rsidRDefault="00D05AA8" w:rsidP="00EB5C98">
      <w:pPr>
        <w:pStyle w:val="Odstavec"/>
        <w:numPr>
          <w:ilvl w:val="1"/>
          <w:numId w:val="19"/>
        </w:numPr>
        <w:spacing w:before="120" w:after="120"/>
        <w:ind w:left="567" w:hanging="567"/>
        <w:rPr>
          <w:rFonts w:ascii="Garamond" w:hAnsi="Garamond" w:cs="Arial"/>
          <w:sz w:val="22"/>
          <w:szCs w:val="22"/>
        </w:rPr>
      </w:pPr>
      <w:r w:rsidRPr="00E23443">
        <w:rPr>
          <w:rFonts w:ascii="Garamond" w:hAnsi="Garamond" w:cs="Arial"/>
          <w:sz w:val="22"/>
          <w:szCs w:val="22"/>
        </w:rPr>
        <w:t>Varianty nabídky se nepřipouští.</w:t>
      </w:r>
    </w:p>
    <w:p w14:paraId="5B031C85" w14:textId="34503959" w:rsidR="005A575C" w:rsidRPr="00F4269B" w:rsidRDefault="005A575C" w:rsidP="00EB5C98">
      <w:pPr>
        <w:pStyle w:val="Odstavec"/>
        <w:numPr>
          <w:ilvl w:val="1"/>
          <w:numId w:val="19"/>
        </w:numPr>
        <w:spacing w:before="120" w:after="120"/>
        <w:ind w:left="567" w:hanging="567"/>
        <w:rPr>
          <w:rFonts w:ascii="Garamond" w:hAnsi="Garamond" w:cs="Arial"/>
          <w:sz w:val="22"/>
          <w:szCs w:val="22"/>
        </w:rPr>
      </w:pPr>
      <w:r w:rsidRPr="00F4269B">
        <w:rPr>
          <w:rFonts w:ascii="Garamond" w:hAnsi="Garamond" w:cs="Arial"/>
          <w:sz w:val="22"/>
          <w:szCs w:val="22"/>
        </w:rPr>
        <w:t xml:space="preserve">Dodavatel je povinen pro zpracování nabídky použít Závazný návrh </w:t>
      </w:r>
      <w:r w:rsidRPr="0006325E">
        <w:rPr>
          <w:rFonts w:ascii="Garamond" w:hAnsi="Garamond" w:cs="Arial"/>
          <w:sz w:val="22"/>
          <w:szCs w:val="22"/>
        </w:rPr>
        <w:t>smlouvy včetně je</w:t>
      </w:r>
      <w:r w:rsidR="006D6F86" w:rsidRPr="0006325E">
        <w:rPr>
          <w:rFonts w:ascii="Garamond" w:hAnsi="Garamond" w:cs="Arial"/>
          <w:sz w:val="22"/>
          <w:szCs w:val="22"/>
        </w:rPr>
        <w:t>ho</w:t>
      </w:r>
      <w:r w:rsidRPr="0006325E">
        <w:rPr>
          <w:rFonts w:ascii="Garamond" w:hAnsi="Garamond" w:cs="Arial"/>
          <w:sz w:val="22"/>
          <w:szCs w:val="22"/>
        </w:rPr>
        <w:t xml:space="preserve"> příloh, který tvoří přílohu č. 1 této </w:t>
      </w:r>
      <w:r w:rsidR="004A1EC3" w:rsidRPr="0006325E">
        <w:rPr>
          <w:rFonts w:ascii="Garamond" w:hAnsi="Garamond" w:cs="Arial"/>
          <w:sz w:val="22"/>
          <w:szCs w:val="22"/>
        </w:rPr>
        <w:t>Výzvy</w:t>
      </w:r>
      <w:r w:rsidRPr="0006325E">
        <w:rPr>
          <w:rFonts w:ascii="Garamond" w:hAnsi="Garamond" w:cs="Arial"/>
          <w:sz w:val="22"/>
          <w:szCs w:val="22"/>
        </w:rPr>
        <w:t xml:space="preserve">. V souladu s podmínkami stanovenými v čl. </w:t>
      </w:r>
      <w:r w:rsidR="00E52467" w:rsidRPr="0006325E">
        <w:rPr>
          <w:rFonts w:ascii="Garamond" w:hAnsi="Garamond" w:cs="Arial"/>
          <w:sz w:val="22"/>
          <w:szCs w:val="22"/>
        </w:rPr>
        <w:t>8.5</w:t>
      </w:r>
      <w:r w:rsidRPr="0006325E">
        <w:rPr>
          <w:rFonts w:ascii="Garamond" w:hAnsi="Garamond" w:cs="Arial"/>
          <w:sz w:val="22"/>
          <w:szCs w:val="22"/>
        </w:rPr>
        <w:t xml:space="preserve"> </w:t>
      </w:r>
      <w:r w:rsidR="00461153" w:rsidRPr="00F81AFA">
        <w:rPr>
          <w:rFonts w:ascii="Garamond" w:hAnsi="Garamond" w:cs="Arial"/>
          <w:sz w:val="22"/>
          <w:szCs w:val="22"/>
        </w:rPr>
        <w:t>a 8.6</w:t>
      </w:r>
      <w:r w:rsidR="00461153">
        <w:rPr>
          <w:rFonts w:ascii="Garamond" w:hAnsi="Garamond" w:cs="Arial"/>
          <w:sz w:val="22"/>
          <w:szCs w:val="22"/>
        </w:rPr>
        <w:t xml:space="preserve"> </w:t>
      </w:r>
      <w:r w:rsidRPr="00F4269B">
        <w:rPr>
          <w:rFonts w:ascii="Garamond" w:hAnsi="Garamond" w:cs="Arial"/>
          <w:sz w:val="22"/>
          <w:szCs w:val="22"/>
        </w:rPr>
        <w:t xml:space="preserve">této </w:t>
      </w:r>
      <w:r w:rsidR="007C63C1">
        <w:rPr>
          <w:rFonts w:ascii="Garamond" w:hAnsi="Garamond" w:cs="Arial"/>
          <w:sz w:val="22"/>
          <w:szCs w:val="22"/>
        </w:rPr>
        <w:t>Výzvy</w:t>
      </w:r>
      <w:r w:rsidR="007C63C1" w:rsidRPr="00F4269B">
        <w:rPr>
          <w:rFonts w:ascii="Garamond" w:hAnsi="Garamond" w:cs="Arial"/>
          <w:sz w:val="22"/>
          <w:szCs w:val="22"/>
        </w:rPr>
        <w:t xml:space="preserve"> </w:t>
      </w:r>
      <w:r w:rsidRPr="00F4269B">
        <w:rPr>
          <w:rFonts w:ascii="Garamond" w:hAnsi="Garamond" w:cs="Arial"/>
          <w:sz w:val="22"/>
          <w:szCs w:val="22"/>
        </w:rPr>
        <w:t>doplní dodavatel pouze požadované údaje.</w:t>
      </w:r>
    </w:p>
    <w:p w14:paraId="216A01F2" w14:textId="0D50E3EB" w:rsidR="005A575C" w:rsidRPr="00F4269B" w:rsidRDefault="005A575C" w:rsidP="00EB5C98">
      <w:pPr>
        <w:pStyle w:val="Odstavec"/>
        <w:numPr>
          <w:ilvl w:val="1"/>
          <w:numId w:val="19"/>
        </w:numPr>
        <w:spacing w:before="120" w:after="120"/>
        <w:ind w:left="567" w:hanging="567"/>
        <w:rPr>
          <w:rFonts w:ascii="Garamond" w:hAnsi="Garamond" w:cs="Arial"/>
          <w:sz w:val="22"/>
          <w:szCs w:val="22"/>
        </w:rPr>
      </w:pPr>
      <w:r w:rsidRPr="00F4269B">
        <w:rPr>
          <w:rFonts w:ascii="Garamond" w:hAnsi="Garamond" w:cs="Arial"/>
          <w:b/>
          <w:sz w:val="22"/>
          <w:szCs w:val="22"/>
        </w:rPr>
        <w:t>Struktura přílohy č. 2 návrhu Smlouvy</w:t>
      </w:r>
      <w:r w:rsidRPr="00F4269B">
        <w:rPr>
          <w:rFonts w:ascii="Garamond" w:hAnsi="Garamond" w:cs="Arial"/>
          <w:sz w:val="22"/>
          <w:szCs w:val="22"/>
        </w:rPr>
        <w:t xml:space="preserve"> (technická specifikace Předmětu plnění) je pro dodavatele </w:t>
      </w:r>
      <w:r w:rsidRPr="00F4269B">
        <w:rPr>
          <w:rFonts w:ascii="Garamond" w:hAnsi="Garamond" w:cs="Arial"/>
          <w:b/>
          <w:sz w:val="22"/>
          <w:szCs w:val="22"/>
        </w:rPr>
        <w:t>závazná</w:t>
      </w:r>
      <w:r w:rsidRPr="00F4269B">
        <w:rPr>
          <w:rFonts w:ascii="Garamond" w:hAnsi="Garamond" w:cs="Arial"/>
          <w:sz w:val="22"/>
          <w:szCs w:val="22"/>
        </w:rPr>
        <w:t>. Dodavatel nebude položky slučovat ani vynechávat, nebude odstraňovat řádky ani sloupce, všechny položky budou oceněny nenulovou hodnotou. V případě</w:t>
      </w:r>
      <w:r w:rsidR="000D7326" w:rsidRPr="00F4269B">
        <w:rPr>
          <w:rFonts w:ascii="Garamond" w:hAnsi="Garamond" w:cs="Arial"/>
          <w:sz w:val="22"/>
          <w:szCs w:val="22"/>
        </w:rPr>
        <w:t xml:space="preserve"> nesplnění této podmínky </w:t>
      </w:r>
      <w:r w:rsidR="007D7BDF" w:rsidRPr="00F4269B">
        <w:rPr>
          <w:rFonts w:ascii="Garamond" w:hAnsi="Garamond" w:cs="Arial"/>
          <w:sz w:val="22"/>
          <w:szCs w:val="22"/>
        </w:rPr>
        <w:t>může být dodavatel vyloučen ze zadávání veřejné zakázky</w:t>
      </w:r>
      <w:r w:rsidR="000D7326" w:rsidRPr="00F4269B">
        <w:rPr>
          <w:rFonts w:ascii="Garamond" w:hAnsi="Garamond" w:cs="Arial"/>
          <w:sz w:val="22"/>
          <w:szCs w:val="22"/>
        </w:rPr>
        <w:t>.</w:t>
      </w:r>
    </w:p>
    <w:p w14:paraId="06D612DD" w14:textId="79109933" w:rsidR="002012BB" w:rsidRDefault="002012BB" w:rsidP="00EB5C98">
      <w:pPr>
        <w:pStyle w:val="Odstavec"/>
        <w:numPr>
          <w:ilvl w:val="1"/>
          <w:numId w:val="19"/>
        </w:numPr>
        <w:spacing w:before="120" w:after="120"/>
        <w:ind w:left="567" w:hanging="567"/>
        <w:rPr>
          <w:rFonts w:ascii="Garamond" w:hAnsi="Garamond" w:cs="Arial"/>
          <w:sz w:val="22"/>
          <w:szCs w:val="22"/>
        </w:rPr>
      </w:pPr>
      <w:r w:rsidRPr="00F4269B">
        <w:rPr>
          <w:rFonts w:ascii="Garamond" w:hAnsi="Garamond" w:cs="Arial"/>
          <w:sz w:val="22"/>
          <w:szCs w:val="22"/>
        </w:rPr>
        <w:t xml:space="preserve">Dodavatel může v Závazném návrhu smlouvy doplňovat a měnit pouze </w:t>
      </w:r>
      <w:r w:rsidRPr="00F4269B">
        <w:rPr>
          <w:rFonts w:ascii="Garamond" w:hAnsi="Garamond" w:cs="Arial"/>
          <w:sz w:val="22"/>
          <w:szCs w:val="22"/>
          <w:highlight w:val="yellow"/>
        </w:rPr>
        <w:t>žlutě</w:t>
      </w:r>
      <w:r w:rsidRPr="00F4269B">
        <w:rPr>
          <w:rFonts w:ascii="Garamond" w:hAnsi="Garamond" w:cs="Arial"/>
          <w:sz w:val="22"/>
          <w:szCs w:val="22"/>
        </w:rPr>
        <w:t xml:space="preserve"> zvýrazněné části</w:t>
      </w:r>
      <w:r w:rsidR="00E53764" w:rsidRPr="00F4269B">
        <w:rPr>
          <w:rFonts w:ascii="Garamond" w:hAnsi="Garamond" w:cs="Arial"/>
          <w:sz w:val="22"/>
          <w:szCs w:val="22"/>
        </w:rPr>
        <w:t xml:space="preserve">, tj. části </w:t>
      </w:r>
      <w:r w:rsidRPr="00F4269B">
        <w:rPr>
          <w:rFonts w:ascii="Garamond" w:hAnsi="Garamond"/>
          <w:color w:val="00000A"/>
          <w:sz w:val="22"/>
          <w:szCs w:val="22"/>
        </w:rPr>
        <w:t xml:space="preserve">označeny </w:t>
      </w:r>
      <w:r w:rsidR="00E53764" w:rsidRPr="00F4269B">
        <w:rPr>
          <w:rFonts w:ascii="Garamond" w:hAnsi="Garamond"/>
          <w:color w:val="00000A"/>
          <w:sz w:val="22"/>
          <w:szCs w:val="22"/>
        </w:rPr>
        <w:t>„</w:t>
      </w:r>
      <w:r w:rsidRPr="00F4269B">
        <w:rPr>
          <w:rFonts w:ascii="Garamond" w:hAnsi="Garamond"/>
          <w:color w:val="00000A"/>
          <w:sz w:val="22"/>
          <w:szCs w:val="22"/>
        </w:rPr>
        <w:t>[</w:t>
      </w:r>
      <w:r w:rsidRPr="00F4269B">
        <w:rPr>
          <w:rFonts w:ascii="Garamond" w:hAnsi="Garamond"/>
          <w:color w:val="00000A"/>
          <w:sz w:val="22"/>
          <w:szCs w:val="22"/>
          <w:highlight w:val="yellow"/>
          <w:shd w:val="clear" w:color="auto" w:fill="DDD9C3"/>
        </w:rPr>
        <w:t>DOPLNÍ DODAVATEL</w:t>
      </w:r>
      <w:r w:rsidRPr="00F4269B">
        <w:rPr>
          <w:rFonts w:ascii="Garamond" w:hAnsi="Garamond"/>
          <w:color w:val="00000A"/>
          <w:sz w:val="22"/>
          <w:szCs w:val="22"/>
        </w:rPr>
        <w:t>]</w:t>
      </w:r>
      <w:r w:rsidR="00E53764" w:rsidRPr="00F4269B">
        <w:rPr>
          <w:rFonts w:ascii="Garamond" w:hAnsi="Garamond"/>
          <w:color w:val="00000A"/>
          <w:sz w:val="22"/>
          <w:szCs w:val="22"/>
        </w:rPr>
        <w:t>“</w:t>
      </w:r>
      <w:r w:rsidRPr="00F4269B">
        <w:rPr>
          <w:rFonts w:ascii="Garamond" w:hAnsi="Garamond" w:cs="Arial"/>
          <w:sz w:val="22"/>
          <w:szCs w:val="22"/>
        </w:rPr>
        <w:t>.</w:t>
      </w:r>
    </w:p>
    <w:p w14:paraId="53490F16" w14:textId="42FC5E3A" w:rsidR="00461153" w:rsidRPr="0006325E" w:rsidRDefault="00461153" w:rsidP="00461153">
      <w:pPr>
        <w:pStyle w:val="Odstavec"/>
        <w:numPr>
          <w:ilvl w:val="1"/>
          <w:numId w:val="19"/>
        </w:numPr>
        <w:spacing w:before="120" w:after="120"/>
        <w:ind w:left="567" w:hanging="567"/>
        <w:rPr>
          <w:rFonts w:ascii="Garamond" w:hAnsi="Garamond" w:cs="Arial"/>
          <w:sz w:val="22"/>
          <w:szCs w:val="22"/>
        </w:rPr>
      </w:pPr>
      <w:r w:rsidRPr="00F81AFA">
        <w:rPr>
          <w:rStyle w:val="docdata"/>
          <w:rFonts w:ascii="Garamond" w:hAnsi="Garamond"/>
          <w:color w:val="000000" w:themeColor="text1"/>
          <w:sz w:val="22"/>
          <w:szCs w:val="22"/>
        </w:rPr>
        <w:t xml:space="preserve">V příloze č. 2 Závazného návrhu smlouvy je dodavatel povinen doplnit obchodní název a typ nabízeného Předmětu plnění u příslušné položky, </w:t>
      </w:r>
      <w:r w:rsidRPr="00F81AFA">
        <w:rPr>
          <w:rFonts w:ascii="Garamond" w:hAnsi="Garamond"/>
          <w:color w:val="000000" w:themeColor="text1"/>
          <w:sz w:val="22"/>
          <w:szCs w:val="22"/>
        </w:rPr>
        <w:t>pokud Zadavatel takové údaje u dané položky vyžaduje doplnit, tj. pokud je příslušná buňka tabulky</w:t>
      </w:r>
      <w:r w:rsidRPr="0006325E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06325E">
        <w:rPr>
          <w:rFonts w:ascii="Garamond" w:hAnsi="Garamond" w:cs="Arial"/>
          <w:color w:val="000000" w:themeColor="text1"/>
          <w:sz w:val="22"/>
          <w:szCs w:val="22"/>
          <w:highlight w:val="yellow"/>
        </w:rPr>
        <w:t>žlutě</w:t>
      </w:r>
      <w:r w:rsidRPr="0006325E">
        <w:rPr>
          <w:rFonts w:ascii="Garamond" w:hAnsi="Garamond" w:cs="Arial"/>
          <w:color w:val="000000" w:themeColor="text1"/>
          <w:sz w:val="22"/>
          <w:szCs w:val="22"/>
        </w:rPr>
        <w:t xml:space="preserve"> </w:t>
      </w:r>
      <w:r w:rsidRPr="00F81AFA">
        <w:rPr>
          <w:rFonts w:ascii="Garamond" w:hAnsi="Garamond" w:cs="Arial"/>
          <w:color w:val="000000" w:themeColor="text1"/>
          <w:sz w:val="22"/>
          <w:szCs w:val="22"/>
        </w:rPr>
        <w:t>zvýrazněna</w:t>
      </w:r>
      <w:r w:rsidRPr="00F81AFA">
        <w:rPr>
          <w:rFonts w:ascii="Garamond" w:hAnsi="Garamond"/>
          <w:color w:val="000000" w:themeColor="text1"/>
          <w:sz w:val="22"/>
          <w:szCs w:val="22"/>
        </w:rPr>
        <w:t xml:space="preserve">. </w:t>
      </w:r>
      <w:r w:rsidRPr="00F81AFA">
        <w:rPr>
          <w:rFonts w:ascii="Garamond" w:hAnsi="Garamond" w:cs="Arial"/>
          <w:color w:val="000000" w:themeColor="text1"/>
          <w:sz w:val="22"/>
          <w:szCs w:val="22"/>
        </w:rPr>
        <w:t>V případě nesplnění této podmínky může být dodavatel vyloučen ze zadávání veřejné zakázky</w:t>
      </w:r>
      <w:r w:rsidRPr="00F81AFA">
        <w:rPr>
          <w:rFonts w:ascii="Garamond" w:hAnsi="Garamond"/>
          <w:color w:val="000000" w:themeColor="text1"/>
          <w:sz w:val="22"/>
          <w:szCs w:val="22"/>
        </w:rPr>
        <w:t>.</w:t>
      </w:r>
    </w:p>
    <w:p w14:paraId="56AF7A09" w14:textId="77777777" w:rsidR="00EA5825" w:rsidRPr="00F4269B" w:rsidRDefault="00EA5825" w:rsidP="00EA5825">
      <w:pPr>
        <w:pStyle w:val="Odstavec"/>
        <w:numPr>
          <w:ilvl w:val="1"/>
          <w:numId w:val="19"/>
        </w:numPr>
        <w:spacing w:before="120" w:after="120" w:line="240" w:lineRule="auto"/>
        <w:ind w:left="567" w:hanging="567"/>
        <w:rPr>
          <w:rFonts w:ascii="Garamond" w:hAnsi="Garamond" w:cs="Arial"/>
          <w:sz w:val="22"/>
          <w:szCs w:val="22"/>
        </w:rPr>
      </w:pPr>
      <w:r w:rsidRPr="00F4269B">
        <w:rPr>
          <w:rFonts w:ascii="Garamond" w:hAnsi="Garamond" w:cs="Arial"/>
          <w:sz w:val="22"/>
          <w:szCs w:val="22"/>
        </w:rPr>
        <w:t>Závazný návrh smlouvy</w:t>
      </w:r>
      <w:r>
        <w:rPr>
          <w:rFonts w:ascii="Garamond" w:hAnsi="Garamond" w:cs="Arial"/>
          <w:sz w:val="22"/>
          <w:szCs w:val="22"/>
        </w:rPr>
        <w:t>, ve formátu PDF/A,</w:t>
      </w:r>
      <w:r w:rsidRPr="00F4269B">
        <w:rPr>
          <w:rFonts w:ascii="Garamond" w:hAnsi="Garamond" w:cs="Arial"/>
          <w:sz w:val="22"/>
          <w:szCs w:val="22"/>
        </w:rPr>
        <w:t xml:space="preserve"> musí být podepsán (platným </w:t>
      </w:r>
      <w:r>
        <w:rPr>
          <w:rFonts w:ascii="Garamond" w:hAnsi="Garamond" w:cs="Arial"/>
          <w:sz w:val="22"/>
          <w:szCs w:val="22"/>
        </w:rPr>
        <w:t>uznávaným</w:t>
      </w:r>
      <w:r w:rsidRPr="00F4269B">
        <w:rPr>
          <w:rFonts w:ascii="Garamond" w:hAnsi="Garamond" w:cs="Arial"/>
          <w:sz w:val="22"/>
          <w:szCs w:val="22"/>
        </w:rPr>
        <w:t xml:space="preserve"> elektronickým podpisem) osobou oprávněnou zastupovat dodavatele. Neplyne-li oprávnění podepisující osoby k zastupování dodavatele přímo ze zápisu z veřejného rejstříku (zejm. obchodní rejstřík), musí být součástí nabídky i kopie dokladu (zejm. plná moc), z něhož plyne právo podepisující osoby jednat za dodavatele v odpovídajícím rozsahu, pokud jej již zadavatel nemá k dispozici (např. z</w:t>
      </w:r>
      <w:r>
        <w:rPr>
          <w:rFonts w:ascii="Garamond" w:hAnsi="Garamond" w:cs="Arial"/>
          <w:sz w:val="22"/>
          <w:szCs w:val="22"/>
        </w:rPr>
        <w:t>e</w:t>
      </w:r>
      <w:r w:rsidRPr="00F4269B">
        <w:rPr>
          <w:rFonts w:ascii="Garamond" w:hAnsi="Garamond" w:cs="Arial"/>
          <w:sz w:val="22"/>
          <w:szCs w:val="22"/>
        </w:rPr>
        <w:t> žádosti o účast pro zařazení do DNS).</w:t>
      </w:r>
    </w:p>
    <w:p w14:paraId="7AD95C67" w14:textId="25E1D5EB" w:rsidR="005A575C" w:rsidRPr="00EA5825" w:rsidRDefault="00EA5825" w:rsidP="00EA5825">
      <w:pPr>
        <w:pStyle w:val="Odstavec"/>
        <w:numPr>
          <w:ilvl w:val="1"/>
          <w:numId w:val="19"/>
        </w:numPr>
        <w:spacing w:before="120" w:after="120" w:line="240" w:lineRule="auto"/>
        <w:ind w:left="567" w:hanging="567"/>
        <w:rPr>
          <w:rFonts w:ascii="Garamond" w:hAnsi="Garamond" w:cs="Arial"/>
          <w:b/>
          <w:sz w:val="22"/>
          <w:szCs w:val="22"/>
        </w:rPr>
      </w:pPr>
      <w:r w:rsidRPr="00F4269B">
        <w:rPr>
          <w:rFonts w:ascii="Garamond" w:hAnsi="Garamond" w:cs="Arial"/>
          <w:b/>
          <w:sz w:val="22"/>
          <w:szCs w:val="22"/>
        </w:rPr>
        <w:t>Nabídka dodavatele bude tvořena vyplněným Závazným návrhem smlouvy včetně jejích příloh</w:t>
      </w:r>
      <w:r>
        <w:rPr>
          <w:rFonts w:ascii="Garamond" w:hAnsi="Garamond" w:cs="Arial"/>
          <w:b/>
          <w:sz w:val="22"/>
          <w:szCs w:val="22"/>
        </w:rPr>
        <w:t xml:space="preserve"> (vše ve formátu PDF/A)</w:t>
      </w:r>
      <w:r w:rsidRPr="00F4269B">
        <w:rPr>
          <w:rFonts w:ascii="Garamond" w:hAnsi="Garamond" w:cs="Arial"/>
          <w:b/>
          <w:sz w:val="22"/>
          <w:szCs w:val="22"/>
        </w:rPr>
        <w:t>.</w:t>
      </w:r>
      <w:r>
        <w:rPr>
          <w:rFonts w:ascii="Garamond" w:hAnsi="Garamond" w:cs="Arial"/>
          <w:b/>
          <w:sz w:val="22"/>
          <w:szCs w:val="22"/>
        </w:rPr>
        <w:t xml:space="preserve"> V případě, že příloha č. 2 Závazného návrhu smlouvy bude v nabídce předkládána jako samostatný dokument, musí být rovněž podepsána způsobem uvedeným v čl. 8.7 této Výzvy. </w:t>
      </w:r>
      <w:r w:rsidRPr="006E2C02">
        <w:rPr>
          <w:rFonts w:ascii="Garamond" w:hAnsi="Garamond" w:cs="Arial"/>
          <w:b/>
          <w:sz w:val="22"/>
          <w:szCs w:val="22"/>
        </w:rPr>
        <w:t xml:space="preserve">V případě, že celková nabídková cena bude vyšší než 50.000 Kč bez DPH, žádá Zadavatel dodavatele, aby spolu s nabídkou předložil Závazný návrh smlouvy včetně Přílohy č. 2 i ve </w:t>
      </w:r>
      <w:r w:rsidRPr="006E2C02">
        <w:rPr>
          <w:rStyle w:val="docdata"/>
          <w:rFonts w:ascii="Garamond" w:hAnsi="Garamond" w:cs="Arial"/>
          <w:b/>
          <w:color w:val="000000"/>
          <w:sz w:val="22"/>
          <w:szCs w:val="22"/>
        </w:rPr>
        <w:t>formátu kompatibilním s MS Word/Excel z důvodu zákonné povinnosti uveřejnění smlouvy v Registru smluv.</w:t>
      </w:r>
    </w:p>
    <w:p w14:paraId="1541E2E3" w14:textId="77777777" w:rsidR="00D31A32" w:rsidRPr="00F4269B" w:rsidRDefault="00D31A32" w:rsidP="00B31681">
      <w:pPr>
        <w:pStyle w:val="Nadpis1"/>
        <w:keepNext/>
        <w:numPr>
          <w:ilvl w:val="0"/>
          <w:numId w:val="7"/>
        </w:numPr>
        <w:spacing w:before="240"/>
        <w:contextualSpacing w:val="0"/>
        <w:rPr>
          <w:rFonts w:ascii="Garamond" w:hAnsi="Garamond"/>
          <w:sz w:val="24"/>
          <w:szCs w:val="24"/>
        </w:rPr>
      </w:pPr>
      <w:bookmarkStart w:id="17" w:name="_Toc9514495"/>
      <w:bookmarkStart w:id="18" w:name="_Toc377968657"/>
      <w:r w:rsidRPr="00F4269B">
        <w:rPr>
          <w:rFonts w:ascii="Garamond" w:hAnsi="Garamond"/>
          <w:sz w:val="24"/>
          <w:szCs w:val="24"/>
        </w:rPr>
        <w:t>Způsob hodnocení nabídek</w:t>
      </w:r>
      <w:bookmarkEnd w:id="17"/>
    </w:p>
    <w:p w14:paraId="2E28E8BC" w14:textId="4FF67EC2" w:rsidR="00DB45AA" w:rsidRDefault="00D31A32" w:rsidP="007D5726">
      <w:pPr>
        <w:pStyle w:val="Odstavec"/>
        <w:numPr>
          <w:ilvl w:val="1"/>
          <w:numId w:val="20"/>
        </w:numPr>
        <w:spacing w:before="120" w:after="120"/>
        <w:ind w:left="567" w:hanging="567"/>
        <w:rPr>
          <w:rFonts w:ascii="Garamond" w:hAnsi="Garamond" w:cs="Arial"/>
          <w:sz w:val="22"/>
          <w:szCs w:val="22"/>
        </w:rPr>
      </w:pPr>
      <w:r w:rsidRPr="00DB45AA">
        <w:rPr>
          <w:rFonts w:ascii="Garamond" w:hAnsi="Garamond" w:cs="Arial"/>
          <w:sz w:val="22"/>
          <w:szCs w:val="22"/>
        </w:rPr>
        <w:t xml:space="preserve">Hodnotícím kritériem je ekonomická výhodnost nabídky, přičemž bude hodnocena podle </w:t>
      </w:r>
      <w:r w:rsidRPr="000A4564">
        <w:rPr>
          <w:rFonts w:ascii="Garamond" w:hAnsi="Garamond" w:cs="Arial"/>
          <w:b/>
          <w:sz w:val="22"/>
          <w:szCs w:val="22"/>
        </w:rPr>
        <w:t>nejnižší nabídkové ceny</w:t>
      </w:r>
      <w:r w:rsidRPr="00DB45AA">
        <w:rPr>
          <w:rFonts w:ascii="Garamond" w:hAnsi="Garamond" w:cs="Arial"/>
          <w:sz w:val="22"/>
          <w:szCs w:val="22"/>
        </w:rPr>
        <w:t>, tj. celkové nabídkové ceny v Kč bez DPH. Za výhodnější se považuje nižší nabídková cena.</w:t>
      </w:r>
    </w:p>
    <w:p w14:paraId="5471D5C3" w14:textId="77777777" w:rsidR="00DB45AA" w:rsidRDefault="00D31A32" w:rsidP="007D5726">
      <w:pPr>
        <w:pStyle w:val="Odstavec"/>
        <w:numPr>
          <w:ilvl w:val="1"/>
          <w:numId w:val="20"/>
        </w:numPr>
        <w:spacing w:before="120" w:after="120"/>
        <w:ind w:left="567" w:hanging="567"/>
        <w:rPr>
          <w:rFonts w:ascii="Garamond" w:hAnsi="Garamond" w:cs="Arial"/>
          <w:sz w:val="22"/>
          <w:szCs w:val="22"/>
        </w:rPr>
      </w:pPr>
      <w:r w:rsidRPr="00DB45AA">
        <w:rPr>
          <w:rFonts w:ascii="Garamond" w:hAnsi="Garamond" w:cs="Arial"/>
          <w:sz w:val="22"/>
          <w:szCs w:val="22"/>
        </w:rPr>
        <w:t>V případě rovnosti celkové nabídkové ceny více dodavatelů (dále jen „shodné nabídky“) se rozhodne o pořadí shodných nabídek losem za účasti zástupců dotčených dodavatelů. Nabídka vylosovaného dodavatele bude považována za výhodnější ze shodných nabídek. Losování proběhne pouze v případě, že bude jeho provedení nezbytné s ohledem na předpokládaný průběh zadáv</w:t>
      </w:r>
      <w:r w:rsidR="00DB45AA" w:rsidRPr="00DB45AA">
        <w:rPr>
          <w:rFonts w:ascii="Garamond" w:hAnsi="Garamond" w:cs="Arial"/>
          <w:sz w:val="22"/>
          <w:szCs w:val="22"/>
        </w:rPr>
        <w:t>ání veřejné zakázky</w:t>
      </w:r>
      <w:r w:rsidRPr="00DB45AA">
        <w:rPr>
          <w:rFonts w:ascii="Garamond" w:hAnsi="Garamond" w:cs="Arial"/>
          <w:sz w:val="22"/>
          <w:szCs w:val="22"/>
        </w:rPr>
        <w:t>, tj. zejm. pokud bude shoda u nabídek, jež by byly po provedeném hodnocení nabídkami nejvýhodnějšími.</w:t>
      </w:r>
    </w:p>
    <w:p w14:paraId="4DED71AF" w14:textId="435FD411" w:rsidR="00D31A32" w:rsidRPr="00DB45AA" w:rsidRDefault="00DB45AA" w:rsidP="007D5726">
      <w:pPr>
        <w:pStyle w:val="Odstavec"/>
        <w:numPr>
          <w:ilvl w:val="1"/>
          <w:numId w:val="20"/>
        </w:numPr>
        <w:spacing w:before="120" w:after="120"/>
        <w:ind w:left="567" w:hanging="567"/>
        <w:rPr>
          <w:rFonts w:ascii="Garamond" w:hAnsi="Garamond" w:cs="Arial"/>
          <w:sz w:val="22"/>
          <w:szCs w:val="22"/>
        </w:rPr>
      </w:pPr>
      <w:r w:rsidRPr="00DB45AA">
        <w:rPr>
          <w:rFonts w:ascii="Garamond" w:hAnsi="Garamond" w:cs="Arial"/>
          <w:sz w:val="22"/>
          <w:szCs w:val="22"/>
        </w:rPr>
        <w:t xml:space="preserve">O termínu losování budou dotčení dodavatelé </w:t>
      </w:r>
      <w:r w:rsidR="006579BB">
        <w:rPr>
          <w:rFonts w:ascii="Garamond" w:hAnsi="Garamond" w:cs="Arial"/>
          <w:sz w:val="22"/>
          <w:szCs w:val="22"/>
        </w:rPr>
        <w:t>z</w:t>
      </w:r>
      <w:r w:rsidRPr="00DB45AA">
        <w:rPr>
          <w:rFonts w:ascii="Garamond" w:hAnsi="Garamond" w:cs="Arial"/>
          <w:sz w:val="22"/>
          <w:szCs w:val="22"/>
        </w:rPr>
        <w:t>adavatelem písemně vyrozuměni nejméně 3 pracovní dny předem.</w:t>
      </w:r>
    </w:p>
    <w:p w14:paraId="73018E3F" w14:textId="49CC18BC" w:rsidR="002F419F" w:rsidRPr="00F4269B" w:rsidRDefault="00D05AA8" w:rsidP="00B31681">
      <w:pPr>
        <w:pStyle w:val="Nadpis1"/>
        <w:keepNext/>
        <w:numPr>
          <w:ilvl w:val="0"/>
          <w:numId w:val="7"/>
        </w:numPr>
        <w:spacing w:before="240"/>
        <w:contextualSpacing w:val="0"/>
        <w:rPr>
          <w:rFonts w:ascii="Garamond" w:hAnsi="Garamond"/>
          <w:sz w:val="24"/>
          <w:szCs w:val="24"/>
        </w:rPr>
      </w:pPr>
      <w:bookmarkStart w:id="19" w:name="_Toc9514496"/>
      <w:r w:rsidRPr="00F4269B">
        <w:rPr>
          <w:rFonts w:ascii="Garamond" w:hAnsi="Garamond"/>
          <w:sz w:val="24"/>
          <w:szCs w:val="24"/>
        </w:rPr>
        <w:t>Způsob zpracování nabídkové ceny</w:t>
      </w:r>
      <w:bookmarkEnd w:id="18"/>
      <w:bookmarkEnd w:id="19"/>
    </w:p>
    <w:p w14:paraId="17155053" w14:textId="779BCD8B" w:rsidR="00DB45AA" w:rsidRPr="00DB45AA" w:rsidRDefault="00DB45AA" w:rsidP="00F4269B">
      <w:pPr>
        <w:pStyle w:val="Odstavec"/>
        <w:numPr>
          <w:ilvl w:val="1"/>
          <w:numId w:val="21"/>
        </w:numPr>
        <w:spacing w:before="120" w:after="120"/>
        <w:ind w:left="561" w:hanging="561"/>
        <w:rPr>
          <w:rFonts w:ascii="Garamond" w:hAnsi="Garamond" w:cs="Arial"/>
          <w:sz w:val="22"/>
          <w:szCs w:val="22"/>
        </w:rPr>
      </w:pPr>
      <w:r w:rsidRPr="00DB45AA">
        <w:rPr>
          <w:rFonts w:ascii="Garamond" w:hAnsi="Garamond"/>
          <w:sz w:val="22"/>
          <w:szCs w:val="22"/>
        </w:rPr>
        <w:t xml:space="preserve">Nabídkovou cenou se rozumí celková cena za poskytnutí </w:t>
      </w:r>
      <w:r>
        <w:rPr>
          <w:rFonts w:ascii="Garamond" w:hAnsi="Garamond"/>
          <w:sz w:val="22"/>
          <w:szCs w:val="22"/>
        </w:rPr>
        <w:t>P</w:t>
      </w:r>
      <w:r w:rsidRPr="00DB45AA">
        <w:rPr>
          <w:rFonts w:ascii="Garamond" w:hAnsi="Garamond"/>
          <w:sz w:val="22"/>
          <w:szCs w:val="22"/>
        </w:rPr>
        <w:t xml:space="preserve">ředmětu plnění </w:t>
      </w:r>
      <w:r w:rsidRPr="00DB45AA">
        <w:rPr>
          <w:rFonts w:ascii="Garamond" w:hAnsi="Garamond"/>
          <w:b/>
          <w:sz w:val="22"/>
          <w:szCs w:val="22"/>
        </w:rPr>
        <w:t>bez DPH</w:t>
      </w:r>
      <w:r w:rsidRPr="00DB45AA">
        <w:rPr>
          <w:rFonts w:ascii="Garamond" w:hAnsi="Garamond"/>
          <w:sz w:val="22"/>
          <w:szCs w:val="22"/>
        </w:rPr>
        <w:t xml:space="preserve">. </w:t>
      </w:r>
    </w:p>
    <w:p w14:paraId="347F98A7" w14:textId="0FFF24A6" w:rsidR="00DB45AA" w:rsidRPr="00DB45AA" w:rsidRDefault="00DB45AA" w:rsidP="00F4269B">
      <w:pPr>
        <w:pStyle w:val="Odstavec"/>
        <w:numPr>
          <w:ilvl w:val="1"/>
          <w:numId w:val="21"/>
        </w:numPr>
        <w:spacing w:before="120" w:after="120"/>
        <w:ind w:left="561" w:hanging="561"/>
        <w:rPr>
          <w:rFonts w:ascii="Garamond" w:hAnsi="Garamond"/>
          <w:sz w:val="22"/>
          <w:szCs w:val="22"/>
        </w:rPr>
      </w:pPr>
      <w:r w:rsidRPr="00DB45AA">
        <w:rPr>
          <w:rFonts w:ascii="Garamond" w:hAnsi="Garamond"/>
          <w:sz w:val="22"/>
          <w:szCs w:val="22"/>
        </w:rPr>
        <w:t xml:space="preserve">Nabídková cena bude stanovena jako cena nejvýše přípustná. Nabídková cena za </w:t>
      </w:r>
      <w:r w:rsidR="006579BB">
        <w:rPr>
          <w:rFonts w:ascii="Garamond" w:hAnsi="Garamond"/>
          <w:sz w:val="22"/>
          <w:szCs w:val="22"/>
        </w:rPr>
        <w:t>P</w:t>
      </w:r>
      <w:r w:rsidRPr="00DB45AA">
        <w:rPr>
          <w:rFonts w:ascii="Garamond" w:hAnsi="Garamond"/>
          <w:sz w:val="22"/>
          <w:szCs w:val="22"/>
        </w:rPr>
        <w:t xml:space="preserve">ředmět plnění bude zpracována podle věcného členění obsaženého v Příloze č. 2 </w:t>
      </w:r>
      <w:r>
        <w:rPr>
          <w:rFonts w:ascii="Garamond" w:hAnsi="Garamond"/>
          <w:sz w:val="22"/>
          <w:szCs w:val="22"/>
        </w:rPr>
        <w:t xml:space="preserve">Závazného </w:t>
      </w:r>
      <w:r w:rsidRPr="00DB45AA">
        <w:rPr>
          <w:rFonts w:ascii="Garamond" w:hAnsi="Garamond"/>
          <w:sz w:val="22"/>
          <w:szCs w:val="22"/>
        </w:rPr>
        <w:t xml:space="preserve">návrhu </w:t>
      </w:r>
      <w:r w:rsidR="005A575C">
        <w:rPr>
          <w:rFonts w:ascii="Garamond" w:hAnsi="Garamond"/>
          <w:sz w:val="22"/>
          <w:szCs w:val="22"/>
        </w:rPr>
        <w:t>s</w:t>
      </w:r>
      <w:r w:rsidRPr="00DB45AA">
        <w:rPr>
          <w:rFonts w:ascii="Garamond" w:hAnsi="Garamond"/>
          <w:sz w:val="22"/>
          <w:szCs w:val="22"/>
        </w:rPr>
        <w:t>mlouvy</w:t>
      </w:r>
      <w:r>
        <w:rPr>
          <w:rFonts w:ascii="Garamond" w:hAnsi="Garamond"/>
          <w:sz w:val="22"/>
          <w:szCs w:val="22"/>
        </w:rPr>
        <w:t xml:space="preserve">, tj. </w:t>
      </w:r>
      <w:r w:rsidRPr="005A575C">
        <w:rPr>
          <w:rFonts w:ascii="Garamond" w:hAnsi="Garamond"/>
          <w:b/>
          <w:sz w:val="22"/>
          <w:szCs w:val="22"/>
        </w:rPr>
        <w:t>oceněním všech položek tvořících Předmět plnění</w:t>
      </w:r>
      <w:r w:rsidRPr="00DB45AA">
        <w:rPr>
          <w:rFonts w:ascii="Garamond" w:hAnsi="Garamond"/>
          <w:sz w:val="22"/>
          <w:szCs w:val="22"/>
        </w:rPr>
        <w:t xml:space="preserve">. Nabídková cena bude uvedena </w:t>
      </w:r>
      <w:r w:rsidRPr="00DB45AA">
        <w:rPr>
          <w:rFonts w:ascii="Garamond" w:hAnsi="Garamond"/>
          <w:b/>
          <w:sz w:val="22"/>
          <w:szCs w:val="22"/>
        </w:rPr>
        <w:t xml:space="preserve">v české měně </w:t>
      </w:r>
      <w:r>
        <w:rPr>
          <w:rFonts w:ascii="Garamond" w:hAnsi="Garamond"/>
          <w:b/>
          <w:sz w:val="22"/>
          <w:szCs w:val="22"/>
        </w:rPr>
        <w:t xml:space="preserve">a </w:t>
      </w:r>
      <w:r w:rsidRPr="00DB45AA">
        <w:rPr>
          <w:rFonts w:ascii="Garamond" w:hAnsi="Garamond"/>
          <w:b/>
          <w:sz w:val="22"/>
          <w:szCs w:val="22"/>
        </w:rPr>
        <w:t>bez DPH</w:t>
      </w:r>
      <w:r w:rsidRPr="00DB45AA">
        <w:rPr>
          <w:rFonts w:ascii="Garamond" w:hAnsi="Garamond"/>
          <w:sz w:val="22"/>
          <w:szCs w:val="22"/>
        </w:rPr>
        <w:t>.</w:t>
      </w:r>
    </w:p>
    <w:p w14:paraId="1DBAF5DC" w14:textId="1D1D3422" w:rsidR="002F419F" w:rsidRDefault="00331F6E" w:rsidP="00F4269B">
      <w:pPr>
        <w:pStyle w:val="Odstavec"/>
        <w:numPr>
          <w:ilvl w:val="1"/>
          <w:numId w:val="21"/>
        </w:numPr>
        <w:spacing w:before="120" w:after="120"/>
        <w:ind w:left="561" w:hanging="561"/>
        <w:rPr>
          <w:rFonts w:ascii="Garamond" w:hAnsi="Garamond" w:cs="Arial"/>
          <w:sz w:val="22"/>
          <w:szCs w:val="22"/>
        </w:rPr>
      </w:pPr>
      <w:r w:rsidRPr="00DB45AA">
        <w:rPr>
          <w:rFonts w:ascii="Garamond" w:hAnsi="Garamond"/>
          <w:sz w:val="22"/>
          <w:szCs w:val="22"/>
        </w:rPr>
        <w:lastRenderedPageBreak/>
        <w:t xml:space="preserve">Nabídková cena </w:t>
      </w:r>
      <w:r>
        <w:rPr>
          <w:rFonts w:ascii="Garamond" w:hAnsi="Garamond"/>
          <w:sz w:val="22"/>
          <w:szCs w:val="22"/>
        </w:rPr>
        <w:t xml:space="preserve">bude </w:t>
      </w:r>
      <w:r w:rsidRPr="00331F6E">
        <w:rPr>
          <w:rFonts w:ascii="Garamond" w:hAnsi="Garamond"/>
          <w:sz w:val="22"/>
          <w:szCs w:val="22"/>
        </w:rPr>
        <w:t xml:space="preserve">obsahovat veškeré nutné náklady k řádné realizaci </w:t>
      </w:r>
      <w:r w:rsidR="00D06321">
        <w:rPr>
          <w:rFonts w:ascii="Garamond" w:hAnsi="Garamond"/>
          <w:sz w:val="22"/>
          <w:szCs w:val="22"/>
        </w:rPr>
        <w:t>P</w:t>
      </w:r>
      <w:r w:rsidRPr="00331F6E">
        <w:rPr>
          <w:rFonts w:ascii="Garamond" w:hAnsi="Garamond"/>
          <w:sz w:val="22"/>
          <w:szCs w:val="22"/>
        </w:rPr>
        <w:t xml:space="preserve">ředmětu </w:t>
      </w:r>
      <w:r w:rsidR="00D06321">
        <w:rPr>
          <w:rFonts w:ascii="Garamond" w:hAnsi="Garamond"/>
          <w:sz w:val="22"/>
          <w:szCs w:val="22"/>
        </w:rPr>
        <w:t>plnění</w:t>
      </w:r>
      <w:r w:rsidRPr="00331F6E">
        <w:rPr>
          <w:rFonts w:ascii="Garamond" w:hAnsi="Garamond"/>
          <w:sz w:val="22"/>
          <w:szCs w:val="22"/>
        </w:rPr>
        <w:t xml:space="preserve"> včetně všech nákladů souvisejících (poplatky, cla, doprava apod.) a </w:t>
      </w:r>
      <w:r w:rsidR="00D05AA8" w:rsidRPr="00331F6E">
        <w:rPr>
          <w:rFonts w:ascii="Garamond" w:hAnsi="Garamond" w:cs="Arial"/>
          <w:sz w:val="22"/>
          <w:szCs w:val="22"/>
        </w:rPr>
        <w:t xml:space="preserve">bude stanovena pro danou dobu plnění jako cena nejvýše </w:t>
      </w:r>
      <w:r w:rsidR="00D05AA8" w:rsidRPr="00331F6E">
        <w:rPr>
          <w:rFonts w:ascii="Garamond" w:hAnsi="Garamond"/>
          <w:sz w:val="22"/>
          <w:szCs w:val="22"/>
        </w:rPr>
        <w:t>přípustná</w:t>
      </w:r>
      <w:r w:rsidR="00D05AA8" w:rsidRPr="00331F6E">
        <w:rPr>
          <w:rFonts w:ascii="Garamond" w:hAnsi="Garamond" w:cs="Arial"/>
          <w:sz w:val="22"/>
          <w:szCs w:val="22"/>
        </w:rPr>
        <w:t xml:space="preserve"> se započtením veškerých nákladů, rizik, zisku a dalších kurzových či finančních vlivů po celou dobu realizace </w:t>
      </w:r>
      <w:r w:rsidR="005A575C" w:rsidRPr="00331F6E">
        <w:rPr>
          <w:rFonts w:ascii="Garamond" w:hAnsi="Garamond" w:cs="Arial"/>
          <w:sz w:val="22"/>
          <w:szCs w:val="22"/>
        </w:rPr>
        <w:t xml:space="preserve">veřejné </w:t>
      </w:r>
      <w:r w:rsidR="00D05AA8" w:rsidRPr="00331F6E">
        <w:rPr>
          <w:rFonts w:ascii="Garamond" w:hAnsi="Garamond" w:cs="Arial"/>
          <w:sz w:val="22"/>
          <w:szCs w:val="22"/>
        </w:rPr>
        <w:t>zakázky</w:t>
      </w:r>
      <w:r w:rsidR="008A6E01" w:rsidRPr="00331F6E">
        <w:rPr>
          <w:rFonts w:ascii="Garamond" w:hAnsi="Garamond" w:cs="Arial"/>
          <w:sz w:val="22"/>
          <w:szCs w:val="22"/>
        </w:rPr>
        <w:t>.</w:t>
      </w:r>
    </w:p>
    <w:p w14:paraId="4ECF8C3E" w14:textId="79AABC00" w:rsidR="00D06321" w:rsidRPr="000A4564" w:rsidRDefault="000A4564" w:rsidP="00F4269B">
      <w:pPr>
        <w:pStyle w:val="Odstavec"/>
        <w:numPr>
          <w:ilvl w:val="1"/>
          <w:numId w:val="21"/>
        </w:numPr>
        <w:spacing w:before="120" w:after="120"/>
        <w:ind w:left="561" w:hanging="56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Celková nabídková cena</w:t>
      </w:r>
      <w:r w:rsidR="00D06321" w:rsidRPr="000A4564">
        <w:rPr>
          <w:rFonts w:ascii="Garamond" w:hAnsi="Garamond"/>
          <w:sz w:val="22"/>
          <w:szCs w:val="22"/>
        </w:rPr>
        <w:t xml:space="preserve"> musí být </w:t>
      </w:r>
      <w:r>
        <w:rPr>
          <w:rFonts w:ascii="Garamond" w:hAnsi="Garamond"/>
          <w:sz w:val="22"/>
          <w:szCs w:val="22"/>
        </w:rPr>
        <w:t xml:space="preserve">uvedena rovněž </w:t>
      </w:r>
      <w:r w:rsidR="00D06321" w:rsidRPr="000A4564">
        <w:rPr>
          <w:rFonts w:ascii="Garamond" w:hAnsi="Garamond"/>
          <w:sz w:val="22"/>
          <w:szCs w:val="22"/>
        </w:rPr>
        <w:t>v</w:t>
      </w:r>
      <w:r>
        <w:rPr>
          <w:rFonts w:ascii="Garamond" w:hAnsi="Garamond"/>
          <w:sz w:val="22"/>
          <w:szCs w:val="22"/>
        </w:rPr>
        <w:t xml:space="preserve"> čl. 2.2 </w:t>
      </w:r>
      <w:r w:rsidR="00D06321" w:rsidRPr="000A4564">
        <w:rPr>
          <w:rFonts w:ascii="Garamond" w:hAnsi="Garamond"/>
          <w:sz w:val="22"/>
          <w:szCs w:val="22"/>
        </w:rPr>
        <w:t>Závazné</w:t>
      </w:r>
      <w:r>
        <w:rPr>
          <w:rFonts w:ascii="Garamond" w:hAnsi="Garamond"/>
          <w:sz w:val="22"/>
          <w:szCs w:val="22"/>
        </w:rPr>
        <w:t>ho</w:t>
      </w:r>
      <w:r w:rsidR="00D06321" w:rsidRPr="000A4564">
        <w:rPr>
          <w:rFonts w:ascii="Garamond" w:hAnsi="Garamond"/>
          <w:sz w:val="22"/>
          <w:szCs w:val="22"/>
        </w:rPr>
        <w:t xml:space="preserve"> návrhu smlouvy</w:t>
      </w:r>
      <w:r>
        <w:rPr>
          <w:rFonts w:ascii="Garamond" w:hAnsi="Garamond"/>
          <w:sz w:val="22"/>
          <w:szCs w:val="22"/>
        </w:rPr>
        <w:t>, a to ve shodné výši jako v</w:t>
      </w:r>
      <w:r w:rsidR="00D06321" w:rsidRPr="000A4564">
        <w:rPr>
          <w:rFonts w:ascii="Garamond" w:hAnsi="Garamond"/>
          <w:sz w:val="22"/>
          <w:szCs w:val="22"/>
        </w:rPr>
        <w:t xml:space="preserve"> Příloze č. 2 </w:t>
      </w:r>
      <w:r>
        <w:rPr>
          <w:rFonts w:ascii="Garamond" w:hAnsi="Garamond"/>
          <w:sz w:val="22"/>
          <w:szCs w:val="22"/>
        </w:rPr>
        <w:t>ve smyslu čl. 10.2 této Výzvy.</w:t>
      </w:r>
      <w:r w:rsidR="00D06321" w:rsidRPr="000A4564">
        <w:rPr>
          <w:rFonts w:ascii="Garamond" w:hAnsi="Garamond"/>
          <w:sz w:val="22"/>
          <w:szCs w:val="22"/>
        </w:rPr>
        <w:t xml:space="preserve"> V opačném případě může být dodavatel </w:t>
      </w:r>
      <w:r>
        <w:rPr>
          <w:rFonts w:ascii="Garamond" w:hAnsi="Garamond"/>
          <w:sz w:val="22"/>
          <w:szCs w:val="22"/>
        </w:rPr>
        <w:t xml:space="preserve">vyloučen ze zadávání </w:t>
      </w:r>
      <w:r w:rsidR="00D06321" w:rsidRPr="000A4564">
        <w:rPr>
          <w:rFonts w:ascii="Garamond" w:hAnsi="Garamond"/>
          <w:sz w:val="22"/>
          <w:szCs w:val="22"/>
        </w:rPr>
        <w:t>veřejné zakázky.</w:t>
      </w:r>
    </w:p>
    <w:p w14:paraId="6AFEF267" w14:textId="167F35EE" w:rsidR="00342F71" w:rsidRPr="00223F91" w:rsidRDefault="00342F71" w:rsidP="00B31681">
      <w:pPr>
        <w:pStyle w:val="Nadpis1"/>
        <w:keepNext/>
        <w:numPr>
          <w:ilvl w:val="0"/>
          <w:numId w:val="7"/>
        </w:numPr>
        <w:spacing w:before="240"/>
        <w:contextualSpacing w:val="0"/>
        <w:rPr>
          <w:rFonts w:ascii="Garamond" w:hAnsi="Garamond"/>
          <w:sz w:val="24"/>
          <w:szCs w:val="24"/>
        </w:rPr>
      </w:pPr>
      <w:bookmarkStart w:id="20" w:name="_Toc9514502"/>
      <w:bookmarkStart w:id="21" w:name="_Toc377968665"/>
      <w:r w:rsidRPr="00223F91">
        <w:rPr>
          <w:rFonts w:ascii="Garamond" w:hAnsi="Garamond"/>
          <w:sz w:val="24"/>
          <w:szCs w:val="24"/>
        </w:rPr>
        <w:t xml:space="preserve">Vysvětlení </w:t>
      </w:r>
      <w:r w:rsidR="000A4564" w:rsidRPr="00223F91">
        <w:rPr>
          <w:rFonts w:ascii="Garamond" w:hAnsi="Garamond"/>
          <w:sz w:val="24"/>
          <w:szCs w:val="24"/>
        </w:rPr>
        <w:t>zadávacích podmínek</w:t>
      </w:r>
    </w:p>
    <w:p w14:paraId="145D55C1" w14:textId="5ABCAAE9" w:rsidR="00342F71" w:rsidRPr="00331F6E" w:rsidRDefault="00342F71" w:rsidP="00961D50">
      <w:pPr>
        <w:pStyle w:val="Odstavec"/>
        <w:numPr>
          <w:ilvl w:val="1"/>
          <w:numId w:val="23"/>
        </w:numPr>
        <w:spacing w:before="120" w:after="120"/>
        <w:ind w:left="567" w:hanging="567"/>
        <w:rPr>
          <w:rFonts w:ascii="Garamond" w:hAnsi="Garamond" w:cs="Garamond"/>
          <w:color w:val="000000"/>
          <w:sz w:val="22"/>
          <w:szCs w:val="22"/>
        </w:rPr>
      </w:pPr>
      <w:r w:rsidRPr="00331F6E">
        <w:rPr>
          <w:rFonts w:ascii="Garamond" w:hAnsi="Garamond" w:cs="Garamond"/>
          <w:color w:val="000000"/>
          <w:sz w:val="22"/>
          <w:szCs w:val="22"/>
        </w:rPr>
        <w:t xml:space="preserve">Dodavatel je oprávněn požadovat po </w:t>
      </w:r>
      <w:r w:rsidR="00BB6C3E">
        <w:rPr>
          <w:rFonts w:ascii="Garamond" w:hAnsi="Garamond" w:cs="Garamond"/>
          <w:color w:val="000000"/>
          <w:sz w:val="22"/>
          <w:szCs w:val="22"/>
        </w:rPr>
        <w:t>z</w:t>
      </w:r>
      <w:r w:rsidRPr="00331F6E">
        <w:rPr>
          <w:rFonts w:ascii="Garamond" w:hAnsi="Garamond" w:cs="Garamond"/>
          <w:color w:val="000000"/>
          <w:sz w:val="22"/>
          <w:szCs w:val="22"/>
        </w:rPr>
        <w:t xml:space="preserve">adavateli vysvětlení </w:t>
      </w:r>
      <w:r w:rsidR="000A4564">
        <w:rPr>
          <w:rFonts w:ascii="Garamond" w:hAnsi="Garamond" w:cs="Garamond"/>
          <w:color w:val="000000"/>
          <w:sz w:val="22"/>
          <w:szCs w:val="22"/>
        </w:rPr>
        <w:t>zadávacích podmínek</w:t>
      </w:r>
      <w:r w:rsidRPr="00331F6E">
        <w:rPr>
          <w:rFonts w:ascii="Garamond" w:hAnsi="Garamond" w:cs="Garamond"/>
          <w:color w:val="000000"/>
          <w:sz w:val="22"/>
          <w:szCs w:val="22"/>
        </w:rPr>
        <w:t xml:space="preserve">, přičemž žádost musí být dodavatelem podána </w:t>
      </w:r>
      <w:r w:rsidRPr="00331F6E">
        <w:rPr>
          <w:rFonts w:ascii="Garamond" w:hAnsi="Garamond" w:cs="Garamond"/>
          <w:b/>
          <w:color w:val="000000"/>
          <w:sz w:val="22"/>
          <w:szCs w:val="22"/>
        </w:rPr>
        <w:t xml:space="preserve">nejpozději ve lhůtě </w:t>
      </w:r>
      <w:r w:rsidR="00331F6E">
        <w:rPr>
          <w:rFonts w:ascii="Garamond" w:hAnsi="Garamond" w:cs="Garamond"/>
          <w:b/>
          <w:color w:val="000000"/>
          <w:sz w:val="22"/>
          <w:szCs w:val="22"/>
        </w:rPr>
        <w:t>pět (</w:t>
      </w:r>
      <w:r w:rsidRPr="00331F6E">
        <w:rPr>
          <w:rFonts w:ascii="Garamond" w:hAnsi="Garamond" w:cs="Garamond"/>
          <w:b/>
          <w:color w:val="000000"/>
          <w:sz w:val="22"/>
          <w:szCs w:val="22"/>
        </w:rPr>
        <w:t>5</w:t>
      </w:r>
      <w:r w:rsidR="00331F6E">
        <w:rPr>
          <w:rFonts w:ascii="Garamond" w:hAnsi="Garamond" w:cs="Garamond"/>
          <w:b/>
          <w:color w:val="000000"/>
          <w:sz w:val="22"/>
          <w:szCs w:val="22"/>
        </w:rPr>
        <w:t>)</w:t>
      </w:r>
      <w:r w:rsidRPr="00331F6E">
        <w:rPr>
          <w:rFonts w:ascii="Garamond" w:hAnsi="Garamond" w:cs="Garamond"/>
          <w:b/>
          <w:color w:val="000000"/>
          <w:sz w:val="22"/>
          <w:szCs w:val="22"/>
        </w:rPr>
        <w:t xml:space="preserve"> pracovních dnů před uplynutím lhůty pro podání nabídek</w:t>
      </w:r>
      <w:r w:rsidRPr="00331F6E">
        <w:rPr>
          <w:rFonts w:ascii="Garamond" w:hAnsi="Garamond" w:cs="Garamond"/>
          <w:color w:val="000000"/>
          <w:sz w:val="22"/>
          <w:szCs w:val="22"/>
        </w:rPr>
        <w:t>, a</w:t>
      </w:r>
      <w:r w:rsidR="00331F6E">
        <w:rPr>
          <w:rFonts w:ascii="Garamond" w:hAnsi="Garamond" w:cs="Garamond"/>
          <w:color w:val="000000"/>
          <w:sz w:val="22"/>
          <w:szCs w:val="22"/>
        </w:rPr>
        <w:t> </w:t>
      </w:r>
      <w:r w:rsidRPr="00331F6E">
        <w:rPr>
          <w:rFonts w:ascii="Garamond" w:hAnsi="Garamond" w:cs="Garamond"/>
          <w:color w:val="000000"/>
          <w:sz w:val="22"/>
          <w:szCs w:val="22"/>
        </w:rPr>
        <w:t xml:space="preserve">to výhradně písemně a elektronicky prostřednictvím elektronického nástroje E-ZAK </w:t>
      </w:r>
      <w:r w:rsidR="00FC0944" w:rsidRPr="00331F6E">
        <w:rPr>
          <w:rFonts w:ascii="Garamond" w:hAnsi="Garamond" w:cs="Garamond"/>
          <w:color w:val="000000"/>
          <w:sz w:val="22"/>
          <w:szCs w:val="22"/>
        </w:rPr>
        <w:t>(</w:t>
      </w:r>
      <w:r w:rsidRPr="00331F6E">
        <w:rPr>
          <w:rFonts w:ascii="Garamond" w:hAnsi="Garamond" w:cs="Garamond"/>
          <w:color w:val="000000"/>
          <w:sz w:val="22"/>
          <w:szCs w:val="22"/>
        </w:rPr>
        <w:t xml:space="preserve">příslušného odkazu dle čl. 1 této </w:t>
      </w:r>
      <w:r w:rsidR="000A4564">
        <w:rPr>
          <w:rFonts w:ascii="Garamond" w:hAnsi="Garamond" w:cs="Garamond"/>
          <w:color w:val="000000"/>
          <w:sz w:val="22"/>
          <w:szCs w:val="22"/>
        </w:rPr>
        <w:t>Výzvy</w:t>
      </w:r>
      <w:r w:rsidR="00FC0944" w:rsidRPr="00331F6E">
        <w:rPr>
          <w:rFonts w:ascii="Garamond" w:hAnsi="Garamond" w:cs="Garamond"/>
          <w:color w:val="000000"/>
          <w:sz w:val="22"/>
          <w:szCs w:val="22"/>
        </w:rPr>
        <w:t>)</w:t>
      </w:r>
      <w:r w:rsidRPr="00331F6E">
        <w:rPr>
          <w:rFonts w:ascii="Garamond" w:hAnsi="Garamond" w:cs="Garamond"/>
          <w:color w:val="000000"/>
          <w:sz w:val="22"/>
          <w:szCs w:val="22"/>
        </w:rPr>
        <w:t>.</w:t>
      </w:r>
    </w:p>
    <w:p w14:paraId="0A6AAD82" w14:textId="412A6373" w:rsidR="00342F71" w:rsidRPr="00331F6E" w:rsidRDefault="00342F71" w:rsidP="00961D50">
      <w:pPr>
        <w:pStyle w:val="Odstavec"/>
        <w:numPr>
          <w:ilvl w:val="1"/>
          <w:numId w:val="23"/>
        </w:numPr>
        <w:spacing w:before="120" w:after="120"/>
        <w:ind w:left="567" w:hanging="567"/>
        <w:rPr>
          <w:rFonts w:ascii="Garamond" w:hAnsi="Garamond" w:cs="Garamond"/>
          <w:color w:val="000000"/>
          <w:sz w:val="22"/>
          <w:szCs w:val="22"/>
        </w:rPr>
      </w:pPr>
      <w:r w:rsidRPr="00331F6E">
        <w:rPr>
          <w:rFonts w:ascii="Garamond" w:hAnsi="Garamond" w:cs="Garamond"/>
          <w:color w:val="000000"/>
          <w:sz w:val="22"/>
          <w:szCs w:val="22"/>
        </w:rPr>
        <w:t xml:space="preserve">K řádně a včas podané žádosti poskytne zadavatel vysvětlení </w:t>
      </w:r>
      <w:r w:rsidR="000A4564">
        <w:rPr>
          <w:rFonts w:ascii="Garamond" w:hAnsi="Garamond" w:cs="Garamond"/>
          <w:color w:val="000000"/>
          <w:sz w:val="22"/>
          <w:szCs w:val="22"/>
        </w:rPr>
        <w:t>zadávacích podmínek</w:t>
      </w:r>
      <w:r w:rsidR="000A4564" w:rsidRPr="00331F6E">
        <w:rPr>
          <w:rFonts w:ascii="Garamond" w:hAnsi="Garamond" w:cs="Garamond"/>
          <w:color w:val="000000"/>
          <w:sz w:val="22"/>
          <w:szCs w:val="22"/>
        </w:rPr>
        <w:t xml:space="preserve"> </w:t>
      </w:r>
      <w:r w:rsidR="00FC0944" w:rsidRPr="00331F6E">
        <w:rPr>
          <w:rFonts w:ascii="Garamond" w:hAnsi="Garamond" w:cs="Garamond"/>
          <w:color w:val="000000"/>
          <w:sz w:val="22"/>
          <w:szCs w:val="22"/>
        </w:rPr>
        <w:t>(včetně přesného znění žádosti) všem dodavatelům zařazeným do DNS</w:t>
      </w:r>
      <w:r w:rsidRPr="00331F6E">
        <w:rPr>
          <w:rFonts w:ascii="Garamond" w:hAnsi="Garamond" w:cs="Garamond"/>
          <w:color w:val="000000"/>
          <w:sz w:val="22"/>
          <w:szCs w:val="22"/>
        </w:rPr>
        <w:t>, a to prostřednictvím elektronického nástroje E-ZAK</w:t>
      </w:r>
      <w:r w:rsidR="00FC0944" w:rsidRPr="00331F6E">
        <w:rPr>
          <w:rFonts w:ascii="Garamond" w:hAnsi="Garamond" w:cs="Garamond"/>
          <w:color w:val="000000"/>
          <w:sz w:val="22"/>
          <w:szCs w:val="22"/>
        </w:rPr>
        <w:t xml:space="preserve"> (příslušného odkazu dle čl. 1 této </w:t>
      </w:r>
      <w:r w:rsidR="000A4564">
        <w:rPr>
          <w:rFonts w:ascii="Garamond" w:hAnsi="Garamond" w:cs="Garamond"/>
          <w:color w:val="000000"/>
          <w:sz w:val="22"/>
          <w:szCs w:val="22"/>
        </w:rPr>
        <w:t>Výzvy</w:t>
      </w:r>
      <w:r w:rsidR="00FC0944" w:rsidRPr="00331F6E">
        <w:rPr>
          <w:rFonts w:ascii="Garamond" w:hAnsi="Garamond" w:cs="Garamond"/>
          <w:color w:val="000000"/>
          <w:sz w:val="22"/>
          <w:szCs w:val="22"/>
        </w:rPr>
        <w:t>)</w:t>
      </w:r>
      <w:r w:rsidRPr="00331F6E">
        <w:rPr>
          <w:rFonts w:ascii="Garamond" w:hAnsi="Garamond" w:cs="Garamond"/>
          <w:color w:val="000000"/>
          <w:sz w:val="22"/>
          <w:szCs w:val="22"/>
        </w:rPr>
        <w:t xml:space="preserve"> nejpozději do 3 pracovních dnů ode dne doručení žádosti dodavatele.</w:t>
      </w:r>
    </w:p>
    <w:p w14:paraId="5844ED26" w14:textId="3DC9997B" w:rsidR="00FC0944" w:rsidRPr="00331F6E" w:rsidRDefault="00FC0944" w:rsidP="00961D50">
      <w:pPr>
        <w:pStyle w:val="Odstavec"/>
        <w:numPr>
          <w:ilvl w:val="1"/>
          <w:numId w:val="23"/>
        </w:numPr>
        <w:spacing w:before="120" w:after="120"/>
        <w:ind w:left="567" w:hanging="567"/>
        <w:rPr>
          <w:rFonts w:ascii="Garamond" w:hAnsi="Garamond" w:cs="Garamond"/>
          <w:color w:val="000000"/>
          <w:sz w:val="22"/>
          <w:szCs w:val="22"/>
        </w:rPr>
      </w:pPr>
      <w:r w:rsidRPr="00331F6E">
        <w:rPr>
          <w:rFonts w:ascii="Garamond" w:hAnsi="Garamond" w:cs="Garamond"/>
          <w:color w:val="000000"/>
          <w:sz w:val="22"/>
          <w:szCs w:val="22"/>
        </w:rPr>
        <w:t>V</w:t>
      </w:r>
      <w:r w:rsidR="00BB6C3E">
        <w:rPr>
          <w:rFonts w:ascii="Garamond" w:hAnsi="Garamond" w:cs="Garamond"/>
          <w:color w:val="000000"/>
          <w:sz w:val="22"/>
          <w:szCs w:val="22"/>
        </w:rPr>
        <w:t> </w:t>
      </w:r>
      <w:r w:rsidRPr="00331F6E">
        <w:rPr>
          <w:rFonts w:ascii="Garamond" w:hAnsi="Garamond" w:cs="Garamond"/>
          <w:color w:val="000000"/>
          <w:sz w:val="22"/>
          <w:szCs w:val="22"/>
        </w:rPr>
        <w:t>případě</w:t>
      </w:r>
      <w:r w:rsidR="00BB6C3E">
        <w:rPr>
          <w:rFonts w:ascii="Garamond" w:hAnsi="Garamond" w:cs="Garamond"/>
          <w:color w:val="000000"/>
          <w:sz w:val="22"/>
          <w:szCs w:val="22"/>
        </w:rPr>
        <w:t>,</w:t>
      </w:r>
      <w:r w:rsidRPr="00331F6E">
        <w:rPr>
          <w:rFonts w:ascii="Garamond" w:hAnsi="Garamond" w:cs="Garamond"/>
          <w:color w:val="000000"/>
          <w:sz w:val="22"/>
          <w:szCs w:val="22"/>
        </w:rPr>
        <w:t xml:space="preserve"> že žádost o vysvětlení nebude doručena ve výše uvedené lhůtě a výše uvedeným způsobem, nemá zadavatel povinnost vysvětlení poskytnout.</w:t>
      </w:r>
    </w:p>
    <w:p w14:paraId="4B1DB73B" w14:textId="77777777" w:rsidR="004C195F" w:rsidRPr="00331F6E" w:rsidRDefault="004C195F" w:rsidP="004C195F">
      <w:pPr>
        <w:pStyle w:val="Odstavec"/>
        <w:numPr>
          <w:ilvl w:val="1"/>
          <w:numId w:val="23"/>
        </w:numPr>
        <w:spacing w:before="120" w:after="120" w:line="240" w:lineRule="auto"/>
        <w:ind w:left="567" w:hanging="567"/>
        <w:rPr>
          <w:rFonts w:ascii="Garamond" w:hAnsi="Garamond" w:cs="Garamond"/>
          <w:color w:val="000000"/>
          <w:sz w:val="22"/>
          <w:szCs w:val="22"/>
        </w:rPr>
      </w:pPr>
      <w:bookmarkStart w:id="22" w:name="_Toc9514503"/>
      <w:bookmarkEnd w:id="20"/>
      <w:r w:rsidRPr="00331F6E">
        <w:rPr>
          <w:rFonts w:ascii="Garamond" w:hAnsi="Garamond" w:cs="Garamond"/>
          <w:color w:val="000000"/>
          <w:sz w:val="22"/>
          <w:szCs w:val="22"/>
        </w:rPr>
        <w:t xml:space="preserve">Zadavatel upozorňuje, že může poskytnout dodavatelům vysvětlení </w:t>
      </w:r>
      <w:r>
        <w:rPr>
          <w:rFonts w:ascii="Garamond" w:hAnsi="Garamond" w:cs="Garamond"/>
          <w:color w:val="000000"/>
          <w:sz w:val="22"/>
          <w:szCs w:val="22"/>
        </w:rPr>
        <w:t>zadávacích podmínek</w:t>
      </w:r>
      <w:r w:rsidRPr="00331F6E">
        <w:rPr>
          <w:rFonts w:ascii="Garamond" w:hAnsi="Garamond" w:cs="Garamond"/>
          <w:color w:val="000000"/>
          <w:sz w:val="22"/>
          <w:szCs w:val="22"/>
        </w:rPr>
        <w:t xml:space="preserve"> i bez předchozí žádosti nebo </w:t>
      </w:r>
      <w:r>
        <w:rPr>
          <w:rFonts w:ascii="Garamond" w:hAnsi="Garamond" w:cs="Garamond"/>
          <w:color w:val="000000"/>
          <w:sz w:val="22"/>
          <w:szCs w:val="22"/>
        </w:rPr>
        <w:t>zadávací podmínky</w:t>
      </w:r>
      <w:r w:rsidRPr="00331F6E">
        <w:rPr>
          <w:rFonts w:ascii="Garamond" w:hAnsi="Garamond" w:cs="Garamond"/>
          <w:color w:val="000000"/>
          <w:sz w:val="22"/>
          <w:szCs w:val="22"/>
        </w:rPr>
        <w:t xml:space="preserve"> změnit či doplnit. V takovém případě bude vysvětlení, změna či doplnění </w:t>
      </w:r>
      <w:r>
        <w:rPr>
          <w:rFonts w:ascii="Garamond" w:hAnsi="Garamond" w:cs="Garamond"/>
          <w:color w:val="000000"/>
          <w:sz w:val="22"/>
          <w:szCs w:val="22"/>
        </w:rPr>
        <w:t>zadávacích podmínek</w:t>
      </w:r>
      <w:r w:rsidRPr="00331F6E">
        <w:rPr>
          <w:rFonts w:ascii="Garamond" w:hAnsi="Garamond" w:cs="Garamond"/>
          <w:color w:val="000000"/>
          <w:sz w:val="22"/>
          <w:szCs w:val="22"/>
        </w:rPr>
        <w:t xml:space="preserve"> rovněž poskytnuto prostřednictvím elektronického nástroje E-ZAK (příslušného odkazu dle čl. 1 této </w:t>
      </w:r>
      <w:r>
        <w:rPr>
          <w:rFonts w:ascii="Garamond" w:hAnsi="Garamond" w:cs="Garamond"/>
          <w:color w:val="000000"/>
          <w:sz w:val="22"/>
          <w:szCs w:val="22"/>
        </w:rPr>
        <w:t>Výzvy</w:t>
      </w:r>
      <w:r w:rsidRPr="00331F6E">
        <w:rPr>
          <w:rFonts w:ascii="Garamond" w:hAnsi="Garamond" w:cs="Garamond"/>
          <w:color w:val="000000"/>
          <w:sz w:val="22"/>
          <w:szCs w:val="22"/>
        </w:rPr>
        <w:t>).</w:t>
      </w:r>
    </w:p>
    <w:p w14:paraId="589F82FF" w14:textId="228AE9A5" w:rsidR="002F419F" w:rsidRPr="000A5E08" w:rsidRDefault="00D05AA8" w:rsidP="00B31681">
      <w:pPr>
        <w:pStyle w:val="Nadpis1"/>
        <w:keepNext/>
        <w:numPr>
          <w:ilvl w:val="0"/>
          <w:numId w:val="7"/>
        </w:numPr>
        <w:spacing w:before="240"/>
        <w:contextualSpacing w:val="0"/>
        <w:rPr>
          <w:rFonts w:ascii="Garamond" w:hAnsi="Garamond"/>
          <w:sz w:val="24"/>
          <w:szCs w:val="24"/>
        </w:rPr>
      </w:pPr>
      <w:r w:rsidRPr="000A5E08">
        <w:rPr>
          <w:rFonts w:ascii="Garamond" w:hAnsi="Garamond"/>
          <w:sz w:val="24"/>
          <w:szCs w:val="24"/>
        </w:rPr>
        <w:t>Ostatní údaje týkající se zadáv</w:t>
      </w:r>
      <w:bookmarkEnd w:id="21"/>
      <w:bookmarkEnd w:id="22"/>
      <w:r w:rsidR="00C667B7" w:rsidRPr="000A5E08">
        <w:rPr>
          <w:rFonts w:ascii="Garamond" w:hAnsi="Garamond"/>
          <w:sz w:val="24"/>
          <w:szCs w:val="24"/>
        </w:rPr>
        <w:t>ání</w:t>
      </w:r>
      <w:r w:rsidR="006A2162">
        <w:rPr>
          <w:rFonts w:ascii="Garamond" w:hAnsi="Garamond"/>
          <w:sz w:val="24"/>
          <w:szCs w:val="24"/>
        </w:rPr>
        <w:t xml:space="preserve"> VZ</w:t>
      </w:r>
    </w:p>
    <w:p w14:paraId="02F33F6E" w14:textId="77C0C71C" w:rsidR="002F419F" w:rsidRPr="00EB6175" w:rsidRDefault="00D05AA8" w:rsidP="00BA36B4">
      <w:pPr>
        <w:pStyle w:val="Odstavec"/>
        <w:numPr>
          <w:ilvl w:val="1"/>
          <w:numId w:val="27"/>
        </w:numPr>
        <w:spacing w:after="120"/>
        <w:ind w:left="567" w:hanging="567"/>
        <w:rPr>
          <w:rFonts w:ascii="Garamond" w:hAnsi="Garamond" w:cs="Arial"/>
          <w:sz w:val="22"/>
          <w:szCs w:val="22"/>
        </w:rPr>
      </w:pPr>
      <w:r w:rsidRPr="00331F6E">
        <w:rPr>
          <w:rFonts w:ascii="Garamond" w:hAnsi="Garamond" w:cs="Arial"/>
          <w:sz w:val="22"/>
          <w:szCs w:val="22"/>
        </w:rPr>
        <w:t xml:space="preserve">V případě rozporu mezi textem této </w:t>
      </w:r>
      <w:r w:rsidR="000A4564">
        <w:rPr>
          <w:rFonts w:ascii="Garamond" w:hAnsi="Garamond" w:cs="Arial"/>
          <w:sz w:val="22"/>
          <w:szCs w:val="22"/>
        </w:rPr>
        <w:t>Výzvy</w:t>
      </w:r>
      <w:r w:rsidR="000A4564" w:rsidRPr="00331F6E">
        <w:rPr>
          <w:rFonts w:ascii="Garamond" w:hAnsi="Garamond" w:cs="Arial"/>
          <w:sz w:val="22"/>
          <w:szCs w:val="22"/>
        </w:rPr>
        <w:t xml:space="preserve"> </w:t>
      </w:r>
      <w:r w:rsidRPr="00331F6E">
        <w:rPr>
          <w:rFonts w:ascii="Garamond" w:hAnsi="Garamond" w:cs="Arial"/>
          <w:sz w:val="22"/>
          <w:szCs w:val="22"/>
        </w:rPr>
        <w:t xml:space="preserve">a </w:t>
      </w:r>
      <w:r w:rsidR="00780026" w:rsidRPr="00331F6E">
        <w:rPr>
          <w:rFonts w:ascii="Garamond" w:hAnsi="Garamond" w:cs="Arial"/>
          <w:sz w:val="22"/>
          <w:szCs w:val="22"/>
        </w:rPr>
        <w:t xml:space="preserve">Závazným </w:t>
      </w:r>
      <w:r w:rsidRPr="00331F6E">
        <w:rPr>
          <w:rFonts w:ascii="Garamond" w:hAnsi="Garamond" w:cs="Arial"/>
          <w:sz w:val="22"/>
          <w:szCs w:val="22"/>
        </w:rPr>
        <w:t>návrh</w:t>
      </w:r>
      <w:r w:rsidR="00780026" w:rsidRPr="00331F6E">
        <w:rPr>
          <w:rFonts w:ascii="Garamond" w:hAnsi="Garamond" w:cs="Arial"/>
          <w:sz w:val="22"/>
          <w:szCs w:val="22"/>
        </w:rPr>
        <w:t>em</w:t>
      </w:r>
      <w:r w:rsidRPr="00EB6175">
        <w:rPr>
          <w:rFonts w:ascii="Garamond" w:hAnsi="Garamond" w:cs="Arial"/>
          <w:sz w:val="22"/>
          <w:szCs w:val="22"/>
        </w:rPr>
        <w:t xml:space="preserve"> smlouvy má přednost </w:t>
      </w:r>
      <w:r w:rsidR="00780026" w:rsidRPr="00EB6175">
        <w:rPr>
          <w:rFonts w:ascii="Garamond" w:hAnsi="Garamond" w:cs="Arial"/>
          <w:sz w:val="22"/>
          <w:szCs w:val="22"/>
        </w:rPr>
        <w:t xml:space="preserve">Závazný </w:t>
      </w:r>
      <w:r w:rsidRPr="00EB6175">
        <w:rPr>
          <w:rFonts w:ascii="Garamond" w:hAnsi="Garamond" w:cs="Arial"/>
          <w:sz w:val="22"/>
          <w:szCs w:val="22"/>
        </w:rPr>
        <w:t>návrh smlouvy.</w:t>
      </w:r>
    </w:p>
    <w:p w14:paraId="48D50CBE" w14:textId="2FF814EF" w:rsidR="002F419F" w:rsidRPr="00EB6175" w:rsidRDefault="00D05AA8" w:rsidP="00BA36B4">
      <w:pPr>
        <w:pStyle w:val="Odstavec"/>
        <w:numPr>
          <w:ilvl w:val="1"/>
          <w:numId w:val="27"/>
        </w:numPr>
        <w:spacing w:after="120"/>
        <w:ind w:left="567" w:hanging="567"/>
        <w:rPr>
          <w:rFonts w:ascii="Garamond" w:hAnsi="Garamond" w:cs="Arial"/>
          <w:sz w:val="22"/>
          <w:szCs w:val="22"/>
        </w:rPr>
      </w:pPr>
      <w:r w:rsidRPr="00EB6175">
        <w:rPr>
          <w:rFonts w:ascii="Garamond" w:hAnsi="Garamond" w:cs="Arial"/>
          <w:sz w:val="22"/>
          <w:szCs w:val="22"/>
        </w:rPr>
        <w:t>Účastníci zadáv</w:t>
      </w:r>
      <w:r w:rsidR="00C667B7">
        <w:rPr>
          <w:rFonts w:ascii="Garamond" w:hAnsi="Garamond" w:cs="Arial"/>
          <w:sz w:val="22"/>
          <w:szCs w:val="22"/>
        </w:rPr>
        <w:t>ání veřejné zakázky</w:t>
      </w:r>
      <w:r w:rsidRPr="00EB6175">
        <w:rPr>
          <w:rFonts w:ascii="Garamond" w:hAnsi="Garamond" w:cs="Arial"/>
          <w:sz w:val="22"/>
          <w:szCs w:val="22"/>
        </w:rPr>
        <w:t xml:space="preserve"> nemají nárok na kompenzaci nákladů, které jim vzniknou v souvislosti s vypracováním a podáním nabídky, nestanoví-li ZZVZ jinak.</w:t>
      </w:r>
    </w:p>
    <w:p w14:paraId="502CDF63" w14:textId="2E88C6C0" w:rsidR="00763198" w:rsidRPr="00670086" w:rsidRDefault="00763198" w:rsidP="00BA36B4">
      <w:pPr>
        <w:pStyle w:val="Odstavec"/>
        <w:numPr>
          <w:ilvl w:val="1"/>
          <w:numId w:val="27"/>
        </w:numPr>
        <w:spacing w:after="120"/>
        <w:ind w:left="567" w:hanging="567"/>
        <w:rPr>
          <w:rFonts w:ascii="Garamond" w:hAnsi="Garamond" w:cs="Arial"/>
          <w:sz w:val="22"/>
          <w:szCs w:val="22"/>
        </w:rPr>
      </w:pPr>
      <w:r w:rsidRPr="00670086">
        <w:rPr>
          <w:rFonts w:ascii="Garamond" w:hAnsi="Garamond" w:cs="Arial"/>
          <w:sz w:val="22"/>
          <w:szCs w:val="22"/>
        </w:rPr>
        <w:t>Zadavatel si vyhrazuje právo zadáv</w:t>
      </w:r>
      <w:r w:rsidR="00670086" w:rsidRPr="00670086">
        <w:rPr>
          <w:rFonts w:ascii="Garamond" w:hAnsi="Garamond" w:cs="Arial"/>
          <w:sz w:val="22"/>
          <w:szCs w:val="22"/>
        </w:rPr>
        <w:t xml:space="preserve">ání veřejné zakázky </w:t>
      </w:r>
      <w:r w:rsidRPr="00670086">
        <w:rPr>
          <w:rFonts w:ascii="Garamond" w:hAnsi="Garamond" w:cs="Arial"/>
          <w:sz w:val="22"/>
          <w:szCs w:val="22"/>
        </w:rPr>
        <w:t>zrušit v souladu s </w:t>
      </w:r>
      <w:proofErr w:type="spellStart"/>
      <w:r w:rsidRPr="00670086">
        <w:rPr>
          <w:rFonts w:ascii="Garamond" w:hAnsi="Garamond" w:cs="Arial"/>
          <w:sz w:val="22"/>
          <w:szCs w:val="22"/>
        </w:rPr>
        <w:t>ust</w:t>
      </w:r>
      <w:proofErr w:type="spellEnd"/>
      <w:r w:rsidRPr="00670086">
        <w:rPr>
          <w:rFonts w:ascii="Garamond" w:hAnsi="Garamond" w:cs="Arial"/>
          <w:sz w:val="22"/>
          <w:szCs w:val="22"/>
        </w:rPr>
        <w:t>. § 127 ZZVZ.</w:t>
      </w:r>
    </w:p>
    <w:p w14:paraId="7DF3FAF1" w14:textId="77777777" w:rsidR="004C195F" w:rsidRDefault="004C195F" w:rsidP="004C195F">
      <w:pPr>
        <w:pStyle w:val="Odstavec"/>
        <w:numPr>
          <w:ilvl w:val="1"/>
          <w:numId w:val="27"/>
        </w:numPr>
        <w:spacing w:after="120" w:line="240" w:lineRule="auto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V</w:t>
      </w:r>
      <w:r w:rsidRPr="00670086">
        <w:rPr>
          <w:rFonts w:ascii="Garamond" w:hAnsi="Garamond" w:cs="Arial"/>
          <w:sz w:val="22"/>
          <w:szCs w:val="22"/>
        </w:rPr>
        <w:t> souladu s </w:t>
      </w:r>
      <w:proofErr w:type="spellStart"/>
      <w:r w:rsidRPr="00670086">
        <w:rPr>
          <w:rFonts w:ascii="Garamond" w:hAnsi="Garamond" w:cs="Arial"/>
          <w:sz w:val="22"/>
          <w:szCs w:val="22"/>
        </w:rPr>
        <w:t>ust</w:t>
      </w:r>
      <w:proofErr w:type="spellEnd"/>
      <w:r w:rsidRPr="00670086">
        <w:rPr>
          <w:rFonts w:ascii="Garamond" w:hAnsi="Garamond" w:cs="Arial"/>
          <w:sz w:val="22"/>
          <w:szCs w:val="22"/>
        </w:rPr>
        <w:t xml:space="preserve">. § 141 odst. </w:t>
      </w:r>
      <w:r>
        <w:rPr>
          <w:rFonts w:ascii="Garamond" w:hAnsi="Garamond" w:cs="Arial"/>
          <w:sz w:val="22"/>
          <w:szCs w:val="22"/>
        </w:rPr>
        <w:t>5</w:t>
      </w:r>
      <w:r w:rsidRPr="00670086">
        <w:rPr>
          <w:rFonts w:ascii="Garamond" w:hAnsi="Garamond" w:cs="Arial"/>
          <w:sz w:val="22"/>
          <w:szCs w:val="22"/>
        </w:rPr>
        <w:t xml:space="preserve"> ZZVZ </w:t>
      </w:r>
      <w:r>
        <w:rPr>
          <w:rFonts w:ascii="Garamond" w:hAnsi="Garamond" w:cs="Arial"/>
          <w:sz w:val="22"/>
          <w:szCs w:val="22"/>
        </w:rPr>
        <w:t>si z</w:t>
      </w:r>
      <w:r w:rsidRPr="00670086">
        <w:rPr>
          <w:rFonts w:ascii="Garamond" w:hAnsi="Garamond" w:cs="Arial"/>
          <w:sz w:val="22"/>
          <w:szCs w:val="22"/>
        </w:rPr>
        <w:t xml:space="preserve">adavatel vyhrazuje právo uzavřít smlouvu s vybraným dodavatelem i před uplynutím lhůty pro podání námitek proti </w:t>
      </w:r>
      <w:r>
        <w:rPr>
          <w:rFonts w:ascii="Garamond" w:hAnsi="Garamond" w:cs="Arial"/>
          <w:sz w:val="22"/>
          <w:szCs w:val="22"/>
        </w:rPr>
        <w:t xml:space="preserve">oznámení o </w:t>
      </w:r>
      <w:r w:rsidRPr="00670086">
        <w:rPr>
          <w:rFonts w:ascii="Garamond" w:hAnsi="Garamond" w:cs="Arial"/>
          <w:sz w:val="22"/>
          <w:szCs w:val="22"/>
        </w:rPr>
        <w:t>výběru dodavatele.</w:t>
      </w:r>
    </w:p>
    <w:p w14:paraId="05F7768D" w14:textId="40DB619D" w:rsidR="00FE0F36" w:rsidRPr="00670086" w:rsidRDefault="00FE0F36" w:rsidP="00BA36B4">
      <w:pPr>
        <w:pStyle w:val="Odstavec"/>
        <w:numPr>
          <w:ilvl w:val="1"/>
          <w:numId w:val="27"/>
        </w:numPr>
        <w:spacing w:after="120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Zadavatel si vyhrazuje právo postupovat při posouzení nabídek podle § 46</w:t>
      </w:r>
      <w:r w:rsidR="00487ABB">
        <w:rPr>
          <w:rFonts w:ascii="Garamond" w:hAnsi="Garamond" w:cs="Arial"/>
          <w:sz w:val="22"/>
          <w:szCs w:val="22"/>
        </w:rPr>
        <w:t xml:space="preserve"> a </w:t>
      </w:r>
      <w:r w:rsidR="003D52BD">
        <w:rPr>
          <w:rFonts w:ascii="Garamond" w:hAnsi="Garamond" w:cs="Arial"/>
          <w:sz w:val="22"/>
          <w:szCs w:val="22"/>
        </w:rPr>
        <w:t xml:space="preserve">§ </w:t>
      </w:r>
      <w:r w:rsidR="00487ABB">
        <w:rPr>
          <w:rFonts w:ascii="Garamond" w:hAnsi="Garamond" w:cs="Arial"/>
          <w:sz w:val="22"/>
          <w:szCs w:val="22"/>
        </w:rPr>
        <w:t>48</w:t>
      </w:r>
      <w:r>
        <w:rPr>
          <w:rFonts w:ascii="Garamond" w:hAnsi="Garamond" w:cs="Arial"/>
          <w:sz w:val="22"/>
          <w:szCs w:val="22"/>
        </w:rPr>
        <w:t xml:space="preserve"> ZZVZ obdobně jako v zadávacím řízení.</w:t>
      </w:r>
    </w:p>
    <w:p w14:paraId="2BA44730" w14:textId="39F79C82" w:rsidR="003A2A0C" w:rsidRPr="006A2162" w:rsidRDefault="003A2A0C" w:rsidP="009F34D9">
      <w:pPr>
        <w:pStyle w:val="Nadpis1"/>
        <w:keepNext/>
        <w:numPr>
          <w:ilvl w:val="0"/>
          <w:numId w:val="7"/>
        </w:numPr>
        <w:spacing w:before="240"/>
        <w:contextualSpacing w:val="0"/>
        <w:rPr>
          <w:rFonts w:ascii="Garamond" w:hAnsi="Garamond"/>
          <w:sz w:val="24"/>
          <w:szCs w:val="24"/>
        </w:rPr>
      </w:pPr>
      <w:bookmarkStart w:id="23" w:name="_Toc377968664"/>
      <w:bookmarkStart w:id="24" w:name="_Toc9514501"/>
      <w:r w:rsidRPr="006A2162">
        <w:rPr>
          <w:rFonts w:ascii="Garamond" w:hAnsi="Garamond"/>
          <w:sz w:val="24"/>
          <w:szCs w:val="24"/>
        </w:rPr>
        <w:t>Aspekty sociálně odpovědného</w:t>
      </w:r>
      <w:bookmarkEnd w:id="23"/>
      <w:bookmarkEnd w:id="24"/>
      <w:r w:rsidR="009F34D9" w:rsidRPr="006A2162">
        <w:rPr>
          <w:rFonts w:ascii="Garamond" w:hAnsi="Garamond"/>
          <w:sz w:val="24"/>
          <w:szCs w:val="24"/>
        </w:rPr>
        <w:t xml:space="preserve"> a environmentálně odpovědného zadávání a inovací</w:t>
      </w:r>
    </w:p>
    <w:p w14:paraId="56522D15" w14:textId="19BD45F1" w:rsidR="0070545A" w:rsidRDefault="00D57265" w:rsidP="0070545A">
      <w:pPr>
        <w:pStyle w:val="Odstavec"/>
        <w:numPr>
          <w:ilvl w:val="1"/>
          <w:numId w:val="28"/>
        </w:numPr>
        <w:spacing w:after="120" w:line="240" w:lineRule="auto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</w:t>
      </w:r>
      <w:r w:rsidR="003A2A0C" w:rsidRPr="00D452F8">
        <w:rPr>
          <w:rFonts w:ascii="Garamond" w:hAnsi="Garamond"/>
          <w:sz w:val="22"/>
          <w:szCs w:val="22"/>
        </w:rPr>
        <w:t>ásady sociálně odpovědného zadávání</w:t>
      </w:r>
      <w:r>
        <w:rPr>
          <w:rFonts w:ascii="Garamond" w:hAnsi="Garamond"/>
          <w:sz w:val="22"/>
          <w:szCs w:val="22"/>
        </w:rPr>
        <w:t xml:space="preserve"> zohlednil zadavatel podporou účasti malých a středních podniků na zadávání veřejné zakázky, tj. konkrétně tím, že veřejná zakázka je zadávána v DNS a</w:t>
      </w:r>
      <w:r w:rsidR="003D52BD">
        <w:rPr>
          <w:rFonts w:ascii="Garamond" w:hAnsi="Garamond"/>
          <w:sz w:val="22"/>
          <w:szCs w:val="22"/>
        </w:rPr>
        <w:t> </w:t>
      </w:r>
      <w:r>
        <w:rPr>
          <w:rFonts w:ascii="Garamond" w:hAnsi="Garamond"/>
          <w:sz w:val="22"/>
          <w:szCs w:val="22"/>
        </w:rPr>
        <w:t xml:space="preserve">součástí Výzvy </w:t>
      </w:r>
      <w:r w:rsidR="003A2A0C" w:rsidRPr="00D452F8">
        <w:rPr>
          <w:rFonts w:ascii="Garamond" w:hAnsi="Garamond"/>
          <w:sz w:val="22"/>
          <w:szCs w:val="22"/>
        </w:rPr>
        <w:t>jsou vzorové dokumenty, které snižují administrativní náročnost při zpracování nabídky</w:t>
      </w:r>
      <w:r w:rsidR="009F34D9" w:rsidRPr="00D452F8">
        <w:rPr>
          <w:rFonts w:ascii="Garamond" w:hAnsi="Garamond"/>
          <w:sz w:val="22"/>
          <w:szCs w:val="22"/>
        </w:rPr>
        <w:t>.</w:t>
      </w:r>
    </w:p>
    <w:p w14:paraId="287E56A8" w14:textId="1AB1C66C" w:rsidR="00703A2F" w:rsidRPr="008064E6" w:rsidRDefault="00F81AFA" w:rsidP="00703A2F">
      <w:pPr>
        <w:pStyle w:val="Odstavec"/>
        <w:numPr>
          <w:ilvl w:val="1"/>
          <w:numId w:val="28"/>
        </w:numPr>
        <w:spacing w:after="120" w:line="240" w:lineRule="auto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</w:t>
      </w:r>
      <w:r w:rsidR="00703A2F" w:rsidRPr="008064E6">
        <w:rPr>
          <w:rFonts w:ascii="Garamond" w:hAnsi="Garamond"/>
          <w:sz w:val="22"/>
          <w:szCs w:val="22"/>
        </w:rPr>
        <w:t>ásad</w:t>
      </w:r>
      <w:r>
        <w:rPr>
          <w:rFonts w:ascii="Garamond" w:hAnsi="Garamond"/>
          <w:sz w:val="22"/>
          <w:szCs w:val="22"/>
        </w:rPr>
        <w:t>y</w:t>
      </w:r>
      <w:r w:rsidR="00703A2F" w:rsidRPr="008064E6">
        <w:rPr>
          <w:rFonts w:ascii="Garamond" w:hAnsi="Garamond"/>
          <w:sz w:val="22"/>
          <w:szCs w:val="22"/>
        </w:rPr>
        <w:t xml:space="preserve"> environmentálně odpovědného zadávání </w:t>
      </w:r>
      <w:r>
        <w:rPr>
          <w:rFonts w:ascii="Garamond" w:hAnsi="Garamond"/>
          <w:sz w:val="22"/>
          <w:szCs w:val="22"/>
        </w:rPr>
        <w:t xml:space="preserve">zohlednil zadavatel </w:t>
      </w:r>
      <w:r w:rsidR="00F04706">
        <w:rPr>
          <w:rFonts w:ascii="Garamond" w:hAnsi="Garamond"/>
          <w:sz w:val="22"/>
          <w:szCs w:val="22"/>
        </w:rPr>
        <w:t>požadavkem na spl</w:t>
      </w:r>
      <w:r w:rsidR="00F40D4C">
        <w:rPr>
          <w:rFonts w:ascii="Garamond" w:hAnsi="Garamond"/>
          <w:sz w:val="22"/>
          <w:szCs w:val="22"/>
        </w:rPr>
        <w:t>n</w:t>
      </w:r>
      <w:r w:rsidR="00F04706">
        <w:rPr>
          <w:rFonts w:ascii="Garamond" w:hAnsi="Garamond"/>
          <w:sz w:val="22"/>
          <w:szCs w:val="22"/>
        </w:rPr>
        <w:t xml:space="preserve">ění </w:t>
      </w:r>
      <w:r w:rsidR="00F40D4C" w:rsidRPr="008064E6">
        <w:rPr>
          <w:rFonts w:ascii="Garamond" w:hAnsi="Garamond"/>
          <w:sz w:val="22"/>
          <w:szCs w:val="22"/>
        </w:rPr>
        <w:t xml:space="preserve">kritérií pro </w:t>
      </w:r>
      <w:r w:rsidR="00F40D4C">
        <w:rPr>
          <w:rFonts w:ascii="Garamond" w:hAnsi="Garamond"/>
          <w:sz w:val="22"/>
          <w:szCs w:val="22"/>
        </w:rPr>
        <w:t>e</w:t>
      </w:r>
      <w:r w:rsidR="00F40D4C" w:rsidRPr="008064E6">
        <w:rPr>
          <w:rFonts w:ascii="Garamond" w:hAnsi="Garamond"/>
          <w:sz w:val="22"/>
          <w:szCs w:val="22"/>
        </w:rPr>
        <w:t>koznačku EU</w:t>
      </w:r>
      <w:r w:rsidR="00F40D4C">
        <w:rPr>
          <w:rFonts w:ascii="Garamond" w:hAnsi="Garamond"/>
          <w:sz w:val="22"/>
          <w:szCs w:val="22"/>
        </w:rPr>
        <w:t xml:space="preserve"> (</w:t>
      </w:r>
      <w:proofErr w:type="spellStart"/>
      <w:r w:rsidR="00F40D4C">
        <w:rPr>
          <w:rFonts w:ascii="Garamond" w:hAnsi="Garamond"/>
          <w:sz w:val="22"/>
          <w:szCs w:val="22"/>
        </w:rPr>
        <w:t>Ecolabel</w:t>
      </w:r>
      <w:proofErr w:type="spellEnd"/>
      <w:r w:rsidR="00F40D4C">
        <w:rPr>
          <w:rFonts w:ascii="Garamond" w:hAnsi="Garamond"/>
          <w:sz w:val="22"/>
          <w:szCs w:val="22"/>
        </w:rPr>
        <w:t>)</w:t>
      </w:r>
      <w:r w:rsidR="00703A2F" w:rsidRPr="008064E6">
        <w:rPr>
          <w:rFonts w:ascii="Garamond" w:hAnsi="Garamond"/>
          <w:sz w:val="22"/>
          <w:szCs w:val="22"/>
        </w:rPr>
        <w:t xml:space="preserve"> </w:t>
      </w:r>
      <w:r w:rsidR="00F40D4C">
        <w:rPr>
          <w:rFonts w:ascii="Garamond" w:hAnsi="Garamond"/>
          <w:sz w:val="22"/>
          <w:szCs w:val="22"/>
        </w:rPr>
        <w:t xml:space="preserve">ve smyslu rozhodnutí Komise (EU) 2019/70 </w:t>
      </w:r>
      <w:r w:rsidR="00EC40EC">
        <w:rPr>
          <w:rFonts w:ascii="Garamond" w:hAnsi="Garamond"/>
          <w:sz w:val="22"/>
          <w:szCs w:val="22"/>
        </w:rPr>
        <w:t xml:space="preserve">u </w:t>
      </w:r>
      <w:r w:rsidR="009D6FA2">
        <w:rPr>
          <w:rFonts w:ascii="Garamond" w:hAnsi="Garamond"/>
          <w:sz w:val="22"/>
          <w:szCs w:val="22"/>
        </w:rPr>
        <w:t xml:space="preserve">dodávek </w:t>
      </w:r>
      <w:r w:rsidR="00EC40EC">
        <w:rPr>
          <w:rFonts w:ascii="Garamond" w:hAnsi="Garamond"/>
          <w:sz w:val="22"/>
          <w:szCs w:val="22"/>
        </w:rPr>
        <w:t>kancelářského papíru</w:t>
      </w:r>
      <w:r w:rsidR="00137651">
        <w:rPr>
          <w:rFonts w:ascii="Garamond" w:hAnsi="Garamond"/>
          <w:sz w:val="22"/>
          <w:szCs w:val="22"/>
        </w:rPr>
        <w:t xml:space="preserve"> </w:t>
      </w:r>
      <w:r w:rsidR="000E705B">
        <w:rPr>
          <w:rFonts w:ascii="Garamond" w:hAnsi="Garamond"/>
          <w:sz w:val="22"/>
          <w:szCs w:val="22"/>
        </w:rPr>
        <w:t xml:space="preserve">formátu </w:t>
      </w:r>
      <w:r w:rsidR="00137651">
        <w:rPr>
          <w:rFonts w:ascii="Garamond" w:hAnsi="Garamond"/>
          <w:sz w:val="22"/>
          <w:szCs w:val="22"/>
        </w:rPr>
        <w:t>A3 a A4</w:t>
      </w:r>
      <w:r w:rsidR="000E705B">
        <w:rPr>
          <w:rFonts w:ascii="Garamond" w:hAnsi="Garamond"/>
          <w:sz w:val="22"/>
          <w:szCs w:val="22"/>
        </w:rPr>
        <w:t>,</w:t>
      </w:r>
      <w:r w:rsidR="00F4117C">
        <w:rPr>
          <w:rFonts w:ascii="Garamond" w:hAnsi="Garamond"/>
          <w:sz w:val="22"/>
          <w:szCs w:val="22"/>
        </w:rPr>
        <w:t xml:space="preserve"> kvality „A“, „B“ a „C“</w:t>
      </w:r>
      <w:r w:rsidR="005D193B">
        <w:rPr>
          <w:rFonts w:ascii="Garamond" w:hAnsi="Garamond"/>
          <w:sz w:val="22"/>
          <w:szCs w:val="22"/>
        </w:rPr>
        <w:t>. Zadavatel má zájem</w:t>
      </w:r>
      <w:r w:rsidR="001C6964">
        <w:rPr>
          <w:rFonts w:ascii="Garamond" w:hAnsi="Garamond"/>
          <w:sz w:val="22"/>
          <w:szCs w:val="22"/>
        </w:rPr>
        <w:t xml:space="preserve"> </w:t>
      </w:r>
      <w:r w:rsidR="00703A2F" w:rsidRPr="008064E6">
        <w:rPr>
          <w:rFonts w:ascii="Garamond" w:hAnsi="Garamond"/>
          <w:sz w:val="22"/>
          <w:szCs w:val="22"/>
        </w:rPr>
        <w:t>eliminovat nepříznivý dopad na životní prostředí</w:t>
      </w:r>
      <w:r w:rsidR="00FC42C2">
        <w:rPr>
          <w:rFonts w:ascii="Garamond" w:hAnsi="Garamond"/>
          <w:sz w:val="22"/>
          <w:szCs w:val="22"/>
        </w:rPr>
        <w:t xml:space="preserve"> související s výrobou papíru či papírenské buničiny</w:t>
      </w:r>
      <w:r w:rsidR="00703A2F" w:rsidRPr="008064E6">
        <w:rPr>
          <w:rFonts w:ascii="Garamond" w:hAnsi="Garamond"/>
          <w:sz w:val="22"/>
          <w:szCs w:val="22"/>
        </w:rPr>
        <w:t>.</w:t>
      </w:r>
    </w:p>
    <w:p w14:paraId="6E6218F2" w14:textId="3115E937" w:rsidR="00C36B29" w:rsidRDefault="00C36B29" w:rsidP="008A1498">
      <w:pPr>
        <w:pStyle w:val="Odstavec"/>
        <w:numPr>
          <w:ilvl w:val="1"/>
          <w:numId w:val="28"/>
        </w:numPr>
        <w:spacing w:after="120" w:line="240" w:lineRule="auto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Zadavatel ve smyslu </w:t>
      </w:r>
      <w:proofErr w:type="spellStart"/>
      <w:r>
        <w:rPr>
          <w:rFonts w:ascii="Garamond" w:hAnsi="Garamond" w:cs="Arial"/>
          <w:sz w:val="22"/>
          <w:szCs w:val="22"/>
        </w:rPr>
        <w:t>ust</w:t>
      </w:r>
      <w:proofErr w:type="spellEnd"/>
      <w:r>
        <w:rPr>
          <w:rFonts w:ascii="Garamond" w:hAnsi="Garamond" w:cs="Arial"/>
          <w:sz w:val="22"/>
          <w:szCs w:val="22"/>
        </w:rPr>
        <w:t xml:space="preserve">. § 104 ZZVZ požaduje, aby vybraný dodavatel nejpozději před uzavřením Smlouvy předložil doklady ve vztahu k dodávkám dle čl. 13.2 této Výzvy, jimiž bude prokázáno, že </w:t>
      </w:r>
      <w:r w:rsidR="00491E79">
        <w:rPr>
          <w:rFonts w:ascii="Garamond" w:hAnsi="Garamond" w:cs="Arial"/>
          <w:sz w:val="22"/>
          <w:szCs w:val="22"/>
        </w:rPr>
        <w:t>dodávaný kancelářský papír</w:t>
      </w:r>
      <w:r>
        <w:rPr>
          <w:rFonts w:ascii="Garamond" w:hAnsi="Garamond" w:cs="Arial"/>
          <w:sz w:val="22"/>
          <w:szCs w:val="22"/>
        </w:rPr>
        <w:t xml:space="preserve"> splňuj</w:t>
      </w:r>
      <w:r w:rsidR="00491E79">
        <w:rPr>
          <w:rFonts w:ascii="Garamond" w:hAnsi="Garamond" w:cs="Arial"/>
          <w:sz w:val="22"/>
          <w:szCs w:val="22"/>
        </w:rPr>
        <w:t>e</w:t>
      </w:r>
      <w:r>
        <w:rPr>
          <w:rFonts w:ascii="Garamond" w:hAnsi="Garamond" w:cs="Arial"/>
          <w:sz w:val="22"/>
          <w:szCs w:val="22"/>
        </w:rPr>
        <w:t xml:space="preserve"> požadavky zadavatele (tj. certifikát o udělení ekoznačky EU</w:t>
      </w:r>
      <w:r w:rsidR="00491E79">
        <w:rPr>
          <w:rFonts w:ascii="Garamond" w:hAnsi="Garamond" w:cs="Arial"/>
          <w:sz w:val="22"/>
          <w:szCs w:val="22"/>
        </w:rPr>
        <w:t xml:space="preserve"> </w:t>
      </w:r>
      <w:r w:rsidR="00491E79">
        <w:rPr>
          <w:rFonts w:ascii="Garamond" w:hAnsi="Garamond" w:cs="Arial"/>
          <w:sz w:val="22"/>
          <w:szCs w:val="22"/>
        </w:rPr>
        <w:lastRenderedPageBreak/>
        <w:t>(</w:t>
      </w:r>
      <w:proofErr w:type="spellStart"/>
      <w:r w:rsidR="00491E79">
        <w:rPr>
          <w:rFonts w:ascii="Garamond" w:hAnsi="Garamond" w:cs="Arial"/>
          <w:sz w:val="22"/>
          <w:szCs w:val="22"/>
        </w:rPr>
        <w:t>Ecolabel</w:t>
      </w:r>
      <w:proofErr w:type="spellEnd"/>
      <w:r>
        <w:rPr>
          <w:rFonts w:ascii="Garamond" w:hAnsi="Garamond" w:cs="Arial"/>
          <w:sz w:val="22"/>
          <w:szCs w:val="22"/>
        </w:rPr>
        <w:t xml:space="preserve">). Dodavatel </w:t>
      </w:r>
      <w:r w:rsidRPr="00914E00">
        <w:rPr>
          <w:rFonts w:ascii="Garamond" w:hAnsi="Garamond"/>
          <w:sz w:val="22"/>
          <w:szCs w:val="22"/>
        </w:rPr>
        <w:t>je oprávněn prokázat splnění kritérií pro udělení</w:t>
      </w:r>
      <w:r w:rsidRPr="008A1498">
        <w:rPr>
          <w:rFonts w:ascii="Garamond" w:hAnsi="Garamond"/>
          <w:sz w:val="22"/>
          <w:szCs w:val="22"/>
        </w:rPr>
        <w:t xml:space="preserve"> </w:t>
      </w:r>
      <w:r w:rsidRPr="00914E00">
        <w:rPr>
          <w:rFonts w:ascii="Garamond" w:hAnsi="Garamond"/>
          <w:sz w:val="22"/>
          <w:szCs w:val="22"/>
        </w:rPr>
        <w:t xml:space="preserve">ekoznačky </w:t>
      </w:r>
      <w:r w:rsidRPr="003C633D">
        <w:rPr>
          <w:rFonts w:ascii="Garamond" w:hAnsi="Garamond"/>
          <w:sz w:val="22"/>
          <w:szCs w:val="22"/>
        </w:rPr>
        <w:t xml:space="preserve">v souladu s § 94 </w:t>
      </w:r>
      <w:r>
        <w:rPr>
          <w:rFonts w:ascii="Garamond" w:hAnsi="Garamond"/>
          <w:sz w:val="22"/>
          <w:szCs w:val="22"/>
        </w:rPr>
        <w:t xml:space="preserve">odst. 3 </w:t>
      </w:r>
      <w:r w:rsidRPr="003C633D">
        <w:rPr>
          <w:rFonts w:ascii="Garamond" w:hAnsi="Garamond"/>
          <w:sz w:val="22"/>
          <w:szCs w:val="22"/>
        </w:rPr>
        <w:t>ZZVZ</w:t>
      </w:r>
      <w:r w:rsidRPr="008A1498">
        <w:rPr>
          <w:rFonts w:ascii="Garamond" w:hAnsi="Garamond"/>
          <w:sz w:val="22"/>
          <w:szCs w:val="22"/>
        </w:rPr>
        <w:t xml:space="preserve"> </w:t>
      </w:r>
      <w:r w:rsidRPr="00914E00">
        <w:rPr>
          <w:rFonts w:ascii="Garamond" w:hAnsi="Garamond"/>
          <w:sz w:val="22"/>
          <w:szCs w:val="22"/>
        </w:rPr>
        <w:t xml:space="preserve">i jiným vhodným </w:t>
      </w:r>
      <w:r>
        <w:rPr>
          <w:rFonts w:ascii="Garamond" w:hAnsi="Garamond"/>
          <w:sz w:val="22"/>
          <w:szCs w:val="22"/>
        </w:rPr>
        <w:t>způsobem</w:t>
      </w:r>
      <w:r w:rsidRPr="00914E00">
        <w:rPr>
          <w:rFonts w:ascii="Garamond" w:hAnsi="Garamond"/>
          <w:sz w:val="22"/>
          <w:szCs w:val="22"/>
        </w:rPr>
        <w:t xml:space="preserve"> osvědčujícím, že dodávaný kancelářský papír splňuje rovnocenné požadavky</w:t>
      </w:r>
      <w:r w:rsidR="00491E79">
        <w:rPr>
          <w:rFonts w:ascii="Garamond" w:hAnsi="Garamond"/>
          <w:sz w:val="22"/>
          <w:szCs w:val="22"/>
        </w:rPr>
        <w:t>.</w:t>
      </w:r>
    </w:p>
    <w:p w14:paraId="7B30A188" w14:textId="28393825" w:rsidR="00491E79" w:rsidRPr="008A1498" w:rsidRDefault="00491E79" w:rsidP="008A1498">
      <w:pPr>
        <w:pStyle w:val="Odstavec"/>
        <w:numPr>
          <w:ilvl w:val="1"/>
          <w:numId w:val="28"/>
        </w:numPr>
        <w:spacing w:after="120" w:line="240" w:lineRule="auto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Dodavatel </w:t>
      </w:r>
      <w:r>
        <w:rPr>
          <w:rFonts w:ascii="Garamond" w:hAnsi="Garamond" w:cs="Arial"/>
          <w:sz w:val="22"/>
          <w:szCs w:val="22"/>
        </w:rPr>
        <w:t xml:space="preserve">je povinen předložit odpovídající </w:t>
      </w:r>
      <w:r w:rsidR="00A639DA">
        <w:rPr>
          <w:rFonts w:ascii="Garamond" w:hAnsi="Garamond" w:cs="Arial"/>
          <w:sz w:val="22"/>
          <w:szCs w:val="22"/>
        </w:rPr>
        <w:t xml:space="preserve">doklady </w:t>
      </w:r>
      <w:r w:rsidRPr="00E047B6">
        <w:rPr>
          <w:rFonts w:ascii="Garamond" w:hAnsi="Garamond" w:cs="Garamond"/>
          <w:color w:val="000000"/>
          <w:sz w:val="22"/>
          <w:szCs w:val="22"/>
          <w:lang w:eastAsia="cs-CZ"/>
        </w:rPr>
        <w:t>nejpozději do pěti (5) kalendářních dnů od výzvy zadavatele, nebude-li ve výzvě stanovena jiná lhůta. Doklady dle čl. 1</w:t>
      </w:r>
      <w:r w:rsidR="009A1A7F">
        <w:rPr>
          <w:rFonts w:ascii="Garamond" w:hAnsi="Garamond" w:cs="Garamond"/>
          <w:color w:val="000000"/>
          <w:sz w:val="22"/>
          <w:szCs w:val="22"/>
          <w:lang w:eastAsia="cs-CZ"/>
        </w:rPr>
        <w:t>3</w:t>
      </w:r>
      <w:r w:rsidRPr="00E047B6">
        <w:rPr>
          <w:rFonts w:ascii="Garamond" w:hAnsi="Garamond" w:cs="Garamond"/>
          <w:color w:val="000000"/>
          <w:sz w:val="22"/>
          <w:szCs w:val="22"/>
          <w:lang w:eastAsia="cs-CZ"/>
        </w:rPr>
        <w:t>.</w:t>
      </w:r>
      <w:r w:rsidR="009A1A7F">
        <w:rPr>
          <w:rFonts w:ascii="Garamond" w:hAnsi="Garamond" w:cs="Garamond"/>
          <w:color w:val="000000"/>
          <w:sz w:val="22"/>
          <w:szCs w:val="22"/>
          <w:lang w:eastAsia="cs-CZ"/>
        </w:rPr>
        <w:t>2 a 13.3</w:t>
      </w:r>
      <w:r w:rsidRPr="00E047B6">
        <w:rPr>
          <w:rFonts w:ascii="Garamond" w:hAnsi="Garamond" w:cs="Garamond"/>
          <w:color w:val="000000"/>
          <w:sz w:val="22"/>
          <w:szCs w:val="22"/>
          <w:lang w:eastAsia="cs-CZ"/>
        </w:rPr>
        <w:t xml:space="preserve"> této Výzvy se předkládají výhradně elektronicky, v českém nebo slovenském jazyce a postačuje prostá kopie. Pokud jsou uvedené doklady vyhotoveny v jiném jazyce, musí být předloženy i s překladem do českého nebo slovenského</w:t>
      </w:r>
      <w:r>
        <w:rPr>
          <w:rFonts w:ascii="Garamond" w:hAnsi="Garamond" w:cs="Garamond"/>
          <w:color w:val="000000"/>
          <w:sz w:val="22"/>
          <w:szCs w:val="22"/>
          <w:lang w:eastAsia="cs-CZ"/>
        </w:rPr>
        <w:t xml:space="preserve"> jazyka.</w:t>
      </w:r>
    </w:p>
    <w:p w14:paraId="584BD0A8" w14:textId="0A7897D2" w:rsidR="003A2A0C" w:rsidRDefault="005E1AA8" w:rsidP="00486FD6">
      <w:pPr>
        <w:pStyle w:val="Odstavec"/>
        <w:numPr>
          <w:ilvl w:val="1"/>
          <w:numId w:val="28"/>
        </w:numPr>
        <w:spacing w:after="120" w:line="240" w:lineRule="auto"/>
        <w:ind w:left="567" w:hanging="567"/>
        <w:rPr>
          <w:rFonts w:ascii="Garamond" w:hAnsi="Garamond"/>
          <w:sz w:val="22"/>
          <w:szCs w:val="22"/>
        </w:rPr>
      </w:pPr>
      <w:r w:rsidRPr="002732D2">
        <w:rPr>
          <w:rFonts w:ascii="Garamond" w:hAnsi="Garamond"/>
          <w:sz w:val="22"/>
          <w:szCs w:val="22"/>
        </w:rPr>
        <w:t xml:space="preserve">Zadavatel dále posoudil, zda je možná aplikace jiných </w:t>
      </w:r>
      <w:r w:rsidR="00D57265" w:rsidRPr="002732D2">
        <w:rPr>
          <w:rFonts w:ascii="Garamond" w:hAnsi="Garamond"/>
          <w:sz w:val="22"/>
          <w:szCs w:val="22"/>
        </w:rPr>
        <w:t xml:space="preserve">zásad a </w:t>
      </w:r>
      <w:r w:rsidRPr="002732D2">
        <w:rPr>
          <w:rFonts w:ascii="Garamond" w:hAnsi="Garamond"/>
          <w:sz w:val="22"/>
          <w:szCs w:val="22"/>
        </w:rPr>
        <w:t>aspektů odpovědného zadávání, když s ohledem na povahu a smysl veřejné</w:t>
      </w:r>
      <w:r w:rsidRPr="00D452F8">
        <w:rPr>
          <w:rFonts w:ascii="Garamond" w:hAnsi="Garamond"/>
          <w:sz w:val="22"/>
          <w:szCs w:val="22"/>
        </w:rPr>
        <w:t xml:space="preserve"> zakázky a zejm. způsob jejíh</w:t>
      </w:r>
      <w:r w:rsidR="00D452F8">
        <w:rPr>
          <w:rFonts w:ascii="Garamond" w:hAnsi="Garamond"/>
          <w:sz w:val="22"/>
          <w:szCs w:val="22"/>
        </w:rPr>
        <w:t>o</w:t>
      </w:r>
      <w:r w:rsidRPr="00D452F8">
        <w:rPr>
          <w:rFonts w:ascii="Garamond" w:hAnsi="Garamond"/>
          <w:sz w:val="22"/>
          <w:szCs w:val="22"/>
        </w:rPr>
        <w:t xml:space="preserve"> zadávání </w:t>
      </w:r>
      <w:r w:rsidR="00D452F8">
        <w:rPr>
          <w:rFonts w:ascii="Garamond" w:hAnsi="Garamond"/>
          <w:sz w:val="22"/>
          <w:szCs w:val="22"/>
        </w:rPr>
        <w:t xml:space="preserve">dospěl </w:t>
      </w:r>
      <w:r w:rsidR="00D452F8" w:rsidRPr="00D452F8">
        <w:rPr>
          <w:rFonts w:ascii="Garamond" w:hAnsi="Garamond"/>
          <w:sz w:val="22"/>
          <w:szCs w:val="22"/>
        </w:rPr>
        <w:t>k</w:t>
      </w:r>
      <w:r w:rsidR="00D452F8">
        <w:t> </w:t>
      </w:r>
      <w:r w:rsidR="00D452F8" w:rsidRPr="00D452F8">
        <w:rPr>
          <w:rFonts w:ascii="Garamond" w:hAnsi="Garamond"/>
          <w:sz w:val="22"/>
          <w:szCs w:val="22"/>
        </w:rPr>
        <w:t>závěru</w:t>
      </w:r>
      <w:r w:rsidRPr="00D452F8">
        <w:rPr>
          <w:rFonts w:ascii="Garamond" w:hAnsi="Garamond"/>
          <w:sz w:val="22"/>
          <w:szCs w:val="22"/>
        </w:rPr>
        <w:t xml:space="preserve">, že </w:t>
      </w:r>
      <w:r w:rsidR="006504FE" w:rsidRPr="00D452F8">
        <w:rPr>
          <w:rFonts w:ascii="Garamond" w:hAnsi="Garamond"/>
          <w:sz w:val="22"/>
          <w:szCs w:val="22"/>
        </w:rPr>
        <w:t>zohlednění</w:t>
      </w:r>
      <w:r w:rsidRPr="00D452F8">
        <w:rPr>
          <w:rFonts w:ascii="Garamond" w:hAnsi="Garamond"/>
          <w:sz w:val="22"/>
          <w:szCs w:val="22"/>
        </w:rPr>
        <w:t xml:space="preserve"> jiných </w:t>
      </w:r>
      <w:r w:rsidR="00305BB0" w:rsidRPr="00D452F8">
        <w:rPr>
          <w:rFonts w:ascii="Garamond" w:hAnsi="Garamond"/>
          <w:sz w:val="22"/>
          <w:szCs w:val="22"/>
        </w:rPr>
        <w:t xml:space="preserve">než </w:t>
      </w:r>
      <w:r w:rsidRPr="00D452F8">
        <w:rPr>
          <w:rFonts w:ascii="Garamond" w:hAnsi="Garamond"/>
          <w:sz w:val="22"/>
          <w:szCs w:val="22"/>
        </w:rPr>
        <w:t xml:space="preserve">výše uvedených </w:t>
      </w:r>
      <w:r w:rsidR="00D57265">
        <w:rPr>
          <w:rFonts w:ascii="Garamond" w:hAnsi="Garamond"/>
          <w:sz w:val="22"/>
          <w:szCs w:val="22"/>
        </w:rPr>
        <w:t xml:space="preserve">zásad a </w:t>
      </w:r>
      <w:r w:rsidRPr="00D452F8">
        <w:rPr>
          <w:rFonts w:ascii="Garamond" w:hAnsi="Garamond"/>
          <w:sz w:val="22"/>
          <w:szCs w:val="22"/>
        </w:rPr>
        <w:t>aspektů odpovědného zadávání není namístě.</w:t>
      </w:r>
    </w:p>
    <w:p w14:paraId="0151190A" w14:textId="38E0D3B6" w:rsidR="00342F71" w:rsidRPr="00D452F8" w:rsidRDefault="00342F71" w:rsidP="00342F71">
      <w:pPr>
        <w:pStyle w:val="Nadpis1"/>
        <w:keepNext/>
        <w:numPr>
          <w:ilvl w:val="0"/>
          <w:numId w:val="7"/>
        </w:numPr>
        <w:spacing w:before="240"/>
        <w:contextualSpacing w:val="0"/>
        <w:rPr>
          <w:rFonts w:ascii="Garamond" w:hAnsi="Garamond"/>
          <w:sz w:val="22"/>
          <w:szCs w:val="22"/>
        </w:rPr>
      </w:pPr>
      <w:r w:rsidRPr="00D452F8">
        <w:rPr>
          <w:rFonts w:ascii="Garamond" w:hAnsi="Garamond"/>
          <w:sz w:val="22"/>
          <w:szCs w:val="22"/>
        </w:rPr>
        <w:t>Vyhrazené změny</w:t>
      </w:r>
    </w:p>
    <w:p w14:paraId="728F4605" w14:textId="535040E1" w:rsidR="00670086" w:rsidRDefault="00670086" w:rsidP="0015439B">
      <w:pPr>
        <w:pStyle w:val="Odstavecseseznamem"/>
        <w:spacing w:after="120"/>
        <w:ind w:left="0"/>
        <w:jc w:val="both"/>
        <w:rPr>
          <w:rFonts w:ascii="Garamond" w:hAnsi="Garamond"/>
        </w:rPr>
      </w:pPr>
      <w:r w:rsidRPr="00D452F8">
        <w:rPr>
          <w:rFonts w:ascii="Garamond" w:hAnsi="Garamond"/>
        </w:rPr>
        <w:t xml:space="preserve">Zadavatel si vyhrazuje právo před uzavřením Smlouvy vyloučit </w:t>
      </w:r>
      <w:r w:rsidR="008C2C2D">
        <w:rPr>
          <w:rFonts w:ascii="Garamond" w:hAnsi="Garamond"/>
        </w:rPr>
        <w:t xml:space="preserve">z Předmětu plnění </w:t>
      </w:r>
      <w:r w:rsidRPr="00D452F8">
        <w:rPr>
          <w:rFonts w:ascii="Garamond" w:hAnsi="Garamond"/>
        </w:rPr>
        <w:t>položky</w:t>
      </w:r>
      <w:r w:rsidR="008C2C2D">
        <w:rPr>
          <w:rFonts w:ascii="Garamond" w:hAnsi="Garamond"/>
        </w:rPr>
        <w:t xml:space="preserve">, </w:t>
      </w:r>
      <w:r w:rsidR="002E4ED7">
        <w:rPr>
          <w:rFonts w:ascii="Garamond" w:hAnsi="Garamond"/>
        </w:rPr>
        <w:t xml:space="preserve">které mají být dle přílohy č. 2 Závazného návrhu smlouvy financovány z </w:t>
      </w:r>
      <w:r w:rsidR="002E4ED7" w:rsidRPr="002E4ED7">
        <w:rPr>
          <w:rFonts w:ascii="Garamond" w:hAnsi="Garamond"/>
        </w:rPr>
        <w:t xml:space="preserve">projektových </w:t>
      </w:r>
      <w:r w:rsidR="0015439B">
        <w:rPr>
          <w:rFonts w:ascii="Garamond" w:hAnsi="Garamond"/>
        </w:rPr>
        <w:t xml:space="preserve">(dotačních) </w:t>
      </w:r>
      <w:r w:rsidR="002E4ED7" w:rsidRPr="002E4ED7">
        <w:rPr>
          <w:rFonts w:ascii="Garamond" w:hAnsi="Garamond"/>
        </w:rPr>
        <w:t>finančních prostředků</w:t>
      </w:r>
      <w:r w:rsidR="008C2C2D">
        <w:rPr>
          <w:rFonts w:ascii="Garamond" w:hAnsi="Garamond"/>
        </w:rPr>
        <w:t xml:space="preserve">, nebo </w:t>
      </w:r>
      <w:r w:rsidRPr="00D452F8">
        <w:rPr>
          <w:rFonts w:ascii="Garamond" w:hAnsi="Garamond"/>
        </w:rPr>
        <w:t xml:space="preserve">snížit </w:t>
      </w:r>
      <w:r w:rsidR="008C2C2D">
        <w:rPr>
          <w:rFonts w:ascii="Garamond" w:hAnsi="Garamond"/>
        </w:rPr>
        <w:t xml:space="preserve">požadované </w:t>
      </w:r>
      <w:r w:rsidRPr="00D452F8">
        <w:rPr>
          <w:rFonts w:ascii="Garamond" w:hAnsi="Garamond"/>
        </w:rPr>
        <w:t xml:space="preserve">množství </w:t>
      </w:r>
      <w:r w:rsidR="008C2C2D">
        <w:rPr>
          <w:rFonts w:ascii="Garamond" w:hAnsi="Garamond"/>
        </w:rPr>
        <w:t>v takových položkách</w:t>
      </w:r>
      <w:r w:rsidR="002C7593">
        <w:rPr>
          <w:rFonts w:ascii="Garamond" w:hAnsi="Garamond"/>
        </w:rPr>
        <w:t>,</w:t>
      </w:r>
      <w:r w:rsidR="008C2C2D">
        <w:rPr>
          <w:rFonts w:ascii="Garamond" w:hAnsi="Garamond"/>
        </w:rPr>
        <w:t xml:space="preserve"> a to výhradně v</w:t>
      </w:r>
      <w:r w:rsidR="002C7593">
        <w:rPr>
          <w:rFonts w:ascii="Garamond" w:hAnsi="Garamond"/>
        </w:rPr>
        <w:t> </w:t>
      </w:r>
      <w:r w:rsidR="008C2C2D">
        <w:rPr>
          <w:rFonts w:ascii="Garamond" w:hAnsi="Garamond"/>
        </w:rPr>
        <w:t>případě</w:t>
      </w:r>
      <w:r w:rsidR="002C7593">
        <w:rPr>
          <w:rFonts w:ascii="Garamond" w:hAnsi="Garamond"/>
        </w:rPr>
        <w:t>,</w:t>
      </w:r>
      <w:r w:rsidR="008C2C2D">
        <w:rPr>
          <w:rFonts w:ascii="Garamond" w:hAnsi="Garamond"/>
        </w:rPr>
        <w:t xml:space="preserve"> nebudou-li projektové </w:t>
      </w:r>
      <w:r w:rsidR="002C7593">
        <w:rPr>
          <w:rFonts w:ascii="Garamond" w:hAnsi="Garamond"/>
        </w:rPr>
        <w:t xml:space="preserve">(dotační) </w:t>
      </w:r>
      <w:r w:rsidR="008C2C2D">
        <w:rPr>
          <w:rFonts w:ascii="Garamond" w:hAnsi="Garamond"/>
        </w:rPr>
        <w:t>finanční prostředky poskytnuty, nebo bude-li krácen jejich rozsah</w:t>
      </w:r>
      <w:r w:rsidRPr="00D452F8">
        <w:rPr>
          <w:rFonts w:ascii="Garamond" w:hAnsi="Garamond"/>
        </w:rPr>
        <w:t>. V takovém případě nelze</w:t>
      </w:r>
      <w:r w:rsidRPr="009A6DB1">
        <w:rPr>
          <w:rFonts w:ascii="Garamond" w:hAnsi="Garamond"/>
        </w:rPr>
        <w:t xml:space="preserve"> ze strany dodavatele uplatňovat nárok na náhradu újmy (majetkové i nemajetkové) vůči </w:t>
      </w:r>
      <w:r w:rsidR="002C7593">
        <w:rPr>
          <w:rFonts w:ascii="Garamond" w:hAnsi="Garamond"/>
        </w:rPr>
        <w:t>z</w:t>
      </w:r>
      <w:r w:rsidRPr="009A6DB1">
        <w:rPr>
          <w:rFonts w:ascii="Garamond" w:hAnsi="Garamond"/>
        </w:rPr>
        <w:t>adavateli.</w:t>
      </w:r>
    </w:p>
    <w:p w14:paraId="7C603A7C" w14:textId="12C3F5B5" w:rsidR="003A2A0C" w:rsidRPr="003A2A0C" w:rsidRDefault="003A2A0C" w:rsidP="003A2A0C">
      <w:pPr>
        <w:pStyle w:val="Nadpis1"/>
        <w:keepNext/>
        <w:numPr>
          <w:ilvl w:val="0"/>
          <w:numId w:val="7"/>
        </w:numPr>
        <w:spacing w:before="240"/>
        <w:contextualSpacing w:val="0"/>
        <w:rPr>
          <w:rFonts w:ascii="Garamond" w:hAnsi="Garamond"/>
          <w:sz w:val="22"/>
          <w:szCs w:val="22"/>
        </w:rPr>
      </w:pPr>
      <w:r w:rsidRPr="003A2A0C">
        <w:rPr>
          <w:rFonts w:ascii="Garamond" w:hAnsi="Garamond"/>
          <w:sz w:val="22"/>
          <w:szCs w:val="22"/>
        </w:rPr>
        <w:t xml:space="preserve">Jiné požadavky </w:t>
      </w:r>
      <w:r w:rsidR="00004FBB">
        <w:rPr>
          <w:rFonts w:ascii="Garamond" w:hAnsi="Garamond"/>
          <w:sz w:val="22"/>
          <w:szCs w:val="22"/>
        </w:rPr>
        <w:t>či podmínky zadávání (specifické k danému D</w:t>
      </w:r>
      <w:r w:rsidRPr="003A2A0C">
        <w:rPr>
          <w:rFonts w:ascii="Garamond" w:hAnsi="Garamond"/>
          <w:sz w:val="22"/>
          <w:szCs w:val="22"/>
        </w:rPr>
        <w:t>NS</w:t>
      </w:r>
      <w:r w:rsidR="00004FBB">
        <w:rPr>
          <w:rFonts w:ascii="Garamond" w:hAnsi="Garamond"/>
          <w:sz w:val="22"/>
          <w:szCs w:val="22"/>
        </w:rPr>
        <w:t>)</w:t>
      </w:r>
    </w:p>
    <w:p w14:paraId="63766484" w14:textId="0CB02D8A" w:rsidR="00E047B6" w:rsidRPr="003F167F" w:rsidRDefault="00184824" w:rsidP="00294B61">
      <w:pPr>
        <w:pStyle w:val="Odstavec"/>
        <w:numPr>
          <w:ilvl w:val="1"/>
          <w:numId w:val="29"/>
        </w:numPr>
        <w:spacing w:before="120" w:after="120" w:line="240" w:lineRule="auto"/>
        <w:ind w:hanging="502"/>
        <w:rPr>
          <w:rFonts w:ascii="Garamond" w:hAnsi="Garamond" w:cs="Arial"/>
          <w:sz w:val="22"/>
          <w:szCs w:val="22"/>
        </w:rPr>
      </w:pPr>
      <w:r w:rsidRPr="003F167F">
        <w:rPr>
          <w:rFonts w:ascii="Garamond" w:hAnsi="Garamond" w:cs="Arial"/>
          <w:sz w:val="22"/>
          <w:szCs w:val="22"/>
        </w:rPr>
        <w:t>Nejsou stanoveny</w:t>
      </w:r>
      <w:r w:rsidR="003B4D43" w:rsidRPr="003F167F">
        <w:rPr>
          <w:rFonts w:ascii="Garamond" w:hAnsi="Garamond" w:cs="Arial"/>
          <w:sz w:val="22"/>
          <w:szCs w:val="22"/>
        </w:rPr>
        <w:t>.</w:t>
      </w:r>
    </w:p>
    <w:p w14:paraId="5DFAD038" w14:textId="77777777" w:rsidR="003D52BD" w:rsidRPr="003F167F" w:rsidRDefault="005E599C" w:rsidP="003B4D43">
      <w:pPr>
        <w:pStyle w:val="Odstavec"/>
        <w:numPr>
          <w:ilvl w:val="1"/>
          <w:numId w:val="29"/>
        </w:numPr>
        <w:spacing w:before="120" w:after="120" w:line="240" w:lineRule="auto"/>
        <w:ind w:left="567" w:hanging="567"/>
        <w:rPr>
          <w:rFonts w:ascii="Garamond" w:hAnsi="Garamond" w:cs="Arial"/>
          <w:sz w:val="22"/>
          <w:szCs w:val="22"/>
        </w:rPr>
      </w:pPr>
      <w:r w:rsidRPr="003F167F">
        <w:rPr>
          <w:rFonts w:ascii="Garamond" w:hAnsi="Garamond" w:cs="Arial"/>
          <w:b/>
          <w:sz w:val="22"/>
          <w:szCs w:val="22"/>
        </w:rPr>
        <w:t xml:space="preserve">Nabídka může být </w:t>
      </w:r>
      <w:r w:rsidR="003D52BD" w:rsidRPr="003F167F">
        <w:rPr>
          <w:rFonts w:ascii="Garamond" w:hAnsi="Garamond" w:cs="Arial"/>
          <w:b/>
          <w:sz w:val="22"/>
          <w:szCs w:val="22"/>
        </w:rPr>
        <w:t>doplněn</w:t>
      </w:r>
      <w:r w:rsidRPr="003F167F">
        <w:rPr>
          <w:rFonts w:ascii="Garamond" w:hAnsi="Garamond" w:cs="Arial"/>
          <w:b/>
          <w:sz w:val="22"/>
          <w:szCs w:val="22"/>
        </w:rPr>
        <w:t>a</w:t>
      </w:r>
      <w:r w:rsidR="003D52BD" w:rsidRPr="003F167F">
        <w:rPr>
          <w:rFonts w:ascii="Garamond" w:hAnsi="Garamond" w:cs="Arial"/>
          <w:b/>
          <w:sz w:val="22"/>
          <w:szCs w:val="22"/>
        </w:rPr>
        <w:t xml:space="preserve"> i o </w:t>
      </w:r>
      <w:proofErr w:type="spellStart"/>
      <w:r w:rsidR="003D52BD" w:rsidRPr="003F167F">
        <w:rPr>
          <w:rFonts w:ascii="Garamond" w:hAnsi="Garamond" w:cs="Arial"/>
          <w:b/>
          <w:sz w:val="22"/>
          <w:szCs w:val="22"/>
        </w:rPr>
        <w:t>datasheet</w:t>
      </w:r>
      <w:proofErr w:type="spellEnd"/>
      <w:r w:rsidR="003D52BD" w:rsidRPr="003F167F">
        <w:rPr>
          <w:rFonts w:ascii="Garamond" w:hAnsi="Garamond" w:cs="Arial"/>
          <w:b/>
          <w:sz w:val="22"/>
          <w:szCs w:val="22"/>
        </w:rPr>
        <w:t xml:space="preserve"> (katalogový list) </w:t>
      </w:r>
      <w:r w:rsidRPr="003F167F">
        <w:rPr>
          <w:rFonts w:ascii="Garamond" w:hAnsi="Garamond" w:cs="Arial"/>
          <w:b/>
          <w:sz w:val="22"/>
          <w:szCs w:val="22"/>
        </w:rPr>
        <w:t>jednotlivých položek Předmětu plnění.</w:t>
      </w:r>
    </w:p>
    <w:p w14:paraId="1B32E680" w14:textId="77777777" w:rsidR="003C685E" w:rsidRDefault="003C685E" w:rsidP="008E694C">
      <w:pPr>
        <w:pStyle w:val="Nadpis1"/>
        <w:keepNext/>
        <w:spacing w:before="240"/>
        <w:ind w:left="357" w:hanging="357"/>
        <w:contextualSpacing w:val="0"/>
        <w:rPr>
          <w:rFonts w:ascii="Garamond" w:hAnsi="Garamond"/>
          <w:sz w:val="22"/>
          <w:szCs w:val="22"/>
        </w:rPr>
      </w:pPr>
      <w:bookmarkStart w:id="25" w:name="_Toc9514504"/>
    </w:p>
    <w:p w14:paraId="33D8C0AD" w14:textId="43011296" w:rsidR="002F419F" w:rsidRPr="00EB6175" w:rsidRDefault="00D05AA8" w:rsidP="008E694C">
      <w:pPr>
        <w:pStyle w:val="Nadpis1"/>
        <w:keepNext/>
        <w:spacing w:before="240"/>
        <w:ind w:left="357" w:hanging="357"/>
        <w:contextualSpacing w:val="0"/>
        <w:rPr>
          <w:rFonts w:ascii="Garamond" w:hAnsi="Garamond"/>
          <w:sz w:val="22"/>
          <w:szCs w:val="22"/>
        </w:rPr>
      </w:pPr>
      <w:r w:rsidRPr="00EB6175">
        <w:rPr>
          <w:rFonts w:ascii="Garamond" w:hAnsi="Garamond"/>
          <w:sz w:val="22"/>
          <w:szCs w:val="22"/>
        </w:rPr>
        <w:t>Přílohy</w:t>
      </w:r>
      <w:bookmarkEnd w:id="25"/>
    </w:p>
    <w:p w14:paraId="24860FBA" w14:textId="255F5DAC" w:rsidR="002F419F" w:rsidRPr="00EB6175" w:rsidRDefault="00D05AA8" w:rsidP="00C667B7">
      <w:pPr>
        <w:tabs>
          <w:tab w:val="left" w:pos="0"/>
          <w:tab w:val="left" w:pos="426"/>
        </w:tabs>
        <w:spacing w:after="120"/>
        <w:ind w:left="0"/>
        <w:rPr>
          <w:rFonts w:ascii="Garamond" w:hAnsi="Garamond" w:cs="Arial"/>
          <w:bCs/>
          <w:sz w:val="22"/>
          <w:szCs w:val="22"/>
        </w:rPr>
      </w:pPr>
      <w:r w:rsidRPr="00EB6175">
        <w:rPr>
          <w:rFonts w:ascii="Garamond" w:hAnsi="Garamond" w:cs="Arial"/>
          <w:bCs/>
          <w:sz w:val="22"/>
          <w:szCs w:val="22"/>
        </w:rPr>
        <w:t xml:space="preserve">Příloha č. 1 – </w:t>
      </w:r>
      <w:r w:rsidR="00BB6C44" w:rsidRPr="00EB6175">
        <w:rPr>
          <w:rFonts w:ascii="Garamond" w:hAnsi="Garamond" w:cs="Arial"/>
          <w:bCs/>
          <w:sz w:val="22"/>
          <w:szCs w:val="22"/>
        </w:rPr>
        <w:t>Závazný n</w:t>
      </w:r>
      <w:r w:rsidRPr="00EB6175">
        <w:rPr>
          <w:rFonts w:ascii="Garamond" w:hAnsi="Garamond" w:cs="Arial"/>
          <w:sz w:val="22"/>
          <w:szCs w:val="22"/>
        </w:rPr>
        <w:t xml:space="preserve">ávrh smlouvy </w:t>
      </w:r>
      <w:r w:rsidR="00B25E4B">
        <w:rPr>
          <w:rFonts w:ascii="Garamond" w:hAnsi="Garamond" w:cs="Arial"/>
          <w:sz w:val="22"/>
          <w:szCs w:val="22"/>
        </w:rPr>
        <w:t>vč. příloh</w:t>
      </w:r>
    </w:p>
    <w:p w14:paraId="1B63AB52" w14:textId="77777777" w:rsidR="00B25E4B" w:rsidRDefault="00B25E4B" w:rsidP="002F419F">
      <w:pPr>
        <w:tabs>
          <w:tab w:val="left" w:pos="284"/>
          <w:tab w:val="left" w:pos="1843"/>
        </w:tabs>
        <w:ind w:left="0"/>
        <w:rPr>
          <w:rFonts w:ascii="Garamond" w:hAnsi="Garamond" w:cs="Arial"/>
          <w:sz w:val="22"/>
          <w:szCs w:val="22"/>
        </w:rPr>
      </w:pPr>
    </w:p>
    <w:p w14:paraId="62825152" w14:textId="1BB8CB80" w:rsidR="002F419F" w:rsidRPr="00EB6175" w:rsidRDefault="00D05AA8" w:rsidP="002F419F">
      <w:pPr>
        <w:tabs>
          <w:tab w:val="left" w:pos="284"/>
          <w:tab w:val="left" w:pos="1843"/>
        </w:tabs>
        <w:ind w:left="0"/>
        <w:rPr>
          <w:rFonts w:ascii="Garamond" w:hAnsi="Garamond" w:cs="Arial"/>
          <w:sz w:val="22"/>
          <w:szCs w:val="22"/>
        </w:rPr>
      </w:pPr>
      <w:r w:rsidRPr="00EB6175">
        <w:rPr>
          <w:rFonts w:ascii="Garamond" w:hAnsi="Garamond" w:cs="Arial"/>
          <w:sz w:val="22"/>
          <w:szCs w:val="22"/>
        </w:rPr>
        <w:t xml:space="preserve">V Plzni dne </w:t>
      </w:r>
      <w:r w:rsidR="00C667B7">
        <w:rPr>
          <w:rFonts w:ascii="Garamond" w:hAnsi="Garamond" w:cs="Arial"/>
          <w:sz w:val="22"/>
          <w:szCs w:val="22"/>
        </w:rPr>
        <w:t>(viz elektronický podpis)</w:t>
      </w:r>
    </w:p>
    <w:p w14:paraId="67F6F3D5" w14:textId="07F513DD" w:rsidR="0075256F" w:rsidRDefault="0075256F" w:rsidP="00BB6C44">
      <w:pPr>
        <w:ind w:left="0"/>
        <w:rPr>
          <w:rFonts w:ascii="Garamond" w:hAnsi="Garamond" w:cs="Arial"/>
          <w:b/>
          <w:sz w:val="22"/>
          <w:szCs w:val="22"/>
        </w:rPr>
      </w:pPr>
    </w:p>
    <w:p w14:paraId="6007C4D3" w14:textId="2516ADB1" w:rsidR="0075256F" w:rsidRDefault="0075256F" w:rsidP="00BB6C44">
      <w:pPr>
        <w:ind w:left="0"/>
        <w:rPr>
          <w:rFonts w:ascii="Garamond" w:hAnsi="Garamond" w:cs="Arial"/>
          <w:b/>
          <w:sz w:val="22"/>
          <w:szCs w:val="22"/>
        </w:rPr>
      </w:pPr>
    </w:p>
    <w:p w14:paraId="72122D60" w14:textId="77777777" w:rsidR="0075256F" w:rsidRDefault="0075256F" w:rsidP="00BB6C44">
      <w:pPr>
        <w:ind w:left="0"/>
        <w:rPr>
          <w:rFonts w:ascii="Garamond" w:hAnsi="Garamond" w:cs="Arial"/>
          <w:b/>
          <w:sz w:val="22"/>
          <w:szCs w:val="22"/>
        </w:rPr>
      </w:pPr>
    </w:p>
    <w:p w14:paraId="08106810" w14:textId="77777777" w:rsidR="00B25E4B" w:rsidRDefault="00B25E4B" w:rsidP="00BB6C44">
      <w:pPr>
        <w:ind w:left="0"/>
        <w:rPr>
          <w:rFonts w:ascii="Garamond" w:hAnsi="Garamond" w:cs="Arial"/>
          <w:b/>
          <w:sz w:val="22"/>
          <w:szCs w:val="22"/>
        </w:rPr>
      </w:pPr>
    </w:p>
    <w:p w14:paraId="2E4EE2DD" w14:textId="415F8EED" w:rsidR="002F419F" w:rsidRPr="00EB6175" w:rsidRDefault="00BB6C44" w:rsidP="00BB6C44">
      <w:pPr>
        <w:ind w:left="0"/>
        <w:rPr>
          <w:rFonts w:ascii="Garamond" w:hAnsi="Garamond" w:cs="Arial"/>
          <w:sz w:val="22"/>
          <w:szCs w:val="22"/>
        </w:rPr>
      </w:pPr>
      <w:r w:rsidRPr="00EB6175">
        <w:rPr>
          <w:rFonts w:ascii="Garamond" w:hAnsi="Garamond" w:cs="Arial"/>
          <w:b/>
          <w:sz w:val="22"/>
          <w:szCs w:val="22"/>
        </w:rPr>
        <w:t>Západočeská univerzita v Plzni</w:t>
      </w:r>
    </w:p>
    <w:p w14:paraId="146F3C32" w14:textId="4099A78B" w:rsidR="00C667B7" w:rsidRDefault="00C667B7" w:rsidP="00C667B7">
      <w:pPr>
        <w:tabs>
          <w:tab w:val="center" w:pos="6804"/>
        </w:tabs>
        <w:ind w:left="0"/>
        <w:rPr>
          <w:rFonts w:ascii="Garamond" w:hAnsi="Garamond"/>
        </w:rPr>
      </w:pPr>
      <w:r>
        <w:rPr>
          <w:rFonts w:ascii="Garamond" w:hAnsi="Garamond"/>
        </w:rPr>
        <w:t xml:space="preserve">na základě </w:t>
      </w:r>
      <w:r w:rsidRPr="00AF1C06">
        <w:rPr>
          <w:rFonts w:ascii="Garamond" w:hAnsi="Garamond"/>
        </w:rPr>
        <w:t xml:space="preserve">pověření </w:t>
      </w:r>
      <w:r w:rsidR="007507AF">
        <w:rPr>
          <w:rFonts w:ascii="Garamond" w:hAnsi="Garamond"/>
        </w:rPr>
        <w:t>Helena Sedláčková</w:t>
      </w:r>
    </w:p>
    <w:p w14:paraId="775138E0" w14:textId="3C63B9AD" w:rsidR="00C667B7" w:rsidRDefault="00E929D9" w:rsidP="00C667B7">
      <w:pPr>
        <w:tabs>
          <w:tab w:val="center" w:pos="6804"/>
        </w:tabs>
        <w:ind w:left="0"/>
        <w:rPr>
          <w:rFonts w:ascii="Garamond" w:hAnsi="Garamond"/>
        </w:rPr>
      </w:pPr>
      <w:r>
        <w:rPr>
          <w:rFonts w:ascii="Garamond" w:hAnsi="Garamond"/>
        </w:rPr>
        <w:t>administrátor DNS</w:t>
      </w:r>
    </w:p>
    <w:p w14:paraId="61F1D6CF" w14:textId="2F0D8821" w:rsidR="00320779" w:rsidRPr="00320779" w:rsidRDefault="00C667B7" w:rsidP="00C667B7">
      <w:pPr>
        <w:tabs>
          <w:tab w:val="center" w:pos="6804"/>
        </w:tabs>
        <w:ind w:left="0"/>
        <w:rPr>
          <w:rFonts w:ascii="Garamond" w:hAnsi="Garamond"/>
          <w:i/>
        </w:rPr>
      </w:pPr>
      <w:r>
        <w:rPr>
          <w:rFonts w:ascii="Garamond" w:hAnsi="Garamond"/>
          <w:i/>
        </w:rPr>
        <w:t>podepsáno elektronicky</w:t>
      </w:r>
    </w:p>
    <w:sectPr w:rsidR="00320779" w:rsidRPr="00320779" w:rsidSect="002F419F">
      <w:footerReference w:type="default" r:id="rId11"/>
      <w:pgSz w:w="11905" w:h="16837"/>
      <w:pgMar w:top="1134" w:right="1276" w:bottom="1304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8B13" w14:textId="77777777" w:rsidR="006E22B3" w:rsidRDefault="006E22B3" w:rsidP="00795AAC">
      <w:r>
        <w:separator/>
      </w:r>
    </w:p>
  </w:endnote>
  <w:endnote w:type="continuationSeparator" w:id="0">
    <w:p w14:paraId="5B9751CD" w14:textId="77777777" w:rsidR="006E22B3" w:rsidRDefault="006E22B3" w:rsidP="0079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UAlbertina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6483" w14:textId="44A939ED" w:rsidR="00AD69FB" w:rsidRPr="00EB6175" w:rsidRDefault="00AD69FB" w:rsidP="002F419F">
    <w:pPr>
      <w:pStyle w:val="Zpat"/>
      <w:spacing w:before="240"/>
      <w:jc w:val="center"/>
      <w:rPr>
        <w:rFonts w:ascii="Garamond" w:hAnsi="Garamond"/>
      </w:rPr>
    </w:pPr>
    <w:r w:rsidRPr="00EB6175">
      <w:rPr>
        <w:rFonts w:ascii="Garamond" w:eastAsia="Arial" w:hAnsi="Garamond" w:cs="Arial"/>
        <w:sz w:val="16"/>
        <w:szCs w:val="16"/>
      </w:rPr>
      <w:t xml:space="preserve">Stránka </w:t>
    </w:r>
    <w:r w:rsidRPr="00EB6175">
      <w:rPr>
        <w:rFonts w:ascii="Garamond" w:eastAsia="Arial" w:hAnsi="Garamond" w:cs="Arial"/>
        <w:sz w:val="16"/>
        <w:szCs w:val="16"/>
      </w:rPr>
      <w:fldChar w:fldCharType="begin"/>
    </w:r>
    <w:r w:rsidRPr="00EB6175">
      <w:rPr>
        <w:rFonts w:ascii="Garamond" w:eastAsia="Arial" w:hAnsi="Garamond" w:cs="Arial"/>
        <w:sz w:val="16"/>
        <w:szCs w:val="16"/>
      </w:rPr>
      <w:instrText xml:space="preserve"> PAGE  \* Arabic </w:instrText>
    </w:r>
    <w:r w:rsidRPr="00EB6175">
      <w:rPr>
        <w:rFonts w:ascii="Garamond" w:eastAsia="Arial" w:hAnsi="Garamond" w:cs="Arial"/>
        <w:sz w:val="16"/>
        <w:szCs w:val="16"/>
      </w:rPr>
      <w:fldChar w:fldCharType="separate"/>
    </w:r>
    <w:r w:rsidR="001B5234">
      <w:rPr>
        <w:rFonts w:ascii="Garamond" w:eastAsia="Arial" w:hAnsi="Garamond" w:cs="Arial"/>
        <w:noProof/>
        <w:sz w:val="16"/>
        <w:szCs w:val="16"/>
      </w:rPr>
      <w:t>5</w:t>
    </w:r>
    <w:r w:rsidRPr="00EB6175">
      <w:rPr>
        <w:rFonts w:ascii="Garamond" w:eastAsia="Arial" w:hAnsi="Garamond" w:cs="Arial"/>
        <w:sz w:val="16"/>
        <w:szCs w:val="16"/>
      </w:rPr>
      <w:fldChar w:fldCharType="end"/>
    </w:r>
    <w:r w:rsidRPr="00EB6175">
      <w:rPr>
        <w:rFonts w:ascii="Garamond" w:eastAsia="Arial" w:hAnsi="Garamond" w:cs="Arial"/>
        <w:sz w:val="16"/>
        <w:szCs w:val="16"/>
      </w:rPr>
      <w:t xml:space="preserve"> z </w:t>
    </w:r>
    <w:r w:rsidRPr="00EB6175">
      <w:rPr>
        <w:rFonts w:ascii="Garamond" w:eastAsia="Arial" w:hAnsi="Garamond" w:cs="Arial"/>
        <w:sz w:val="16"/>
        <w:szCs w:val="16"/>
      </w:rPr>
      <w:fldChar w:fldCharType="begin"/>
    </w:r>
    <w:r w:rsidRPr="00EB6175">
      <w:rPr>
        <w:rFonts w:ascii="Garamond" w:eastAsia="Arial" w:hAnsi="Garamond" w:cs="Arial"/>
        <w:sz w:val="16"/>
        <w:szCs w:val="16"/>
      </w:rPr>
      <w:instrText>NUMPAGES</w:instrText>
    </w:r>
    <w:r w:rsidRPr="00EB6175">
      <w:rPr>
        <w:rFonts w:ascii="Garamond" w:eastAsia="Arial" w:hAnsi="Garamond" w:cs="Arial"/>
        <w:sz w:val="16"/>
        <w:szCs w:val="16"/>
      </w:rPr>
      <w:fldChar w:fldCharType="separate"/>
    </w:r>
    <w:r w:rsidR="001B5234">
      <w:rPr>
        <w:rFonts w:ascii="Garamond" w:eastAsia="Arial" w:hAnsi="Garamond" w:cs="Arial"/>
        <w:noProof/>
        <w:sz w:val="16"/>
        <w:szCs w:val="16"/>
      </w:rPr>
      <w:t>5</w:t>
    </w:r>
    <w:r w:rsidRPr="00EB6175">
      <w:rPr>
        <w:rFonts w:ascii="Garamond" w:eastAsia="Arial" w:hAnsi="Garamond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C072C" w14:textId="77777777" w:rsidR="006E22B3" w:rsidRDefault="006E22B3" w:rsidP="00795AAC">
      <w:r>
        <w:separator/>
      </w:r>
    </w:p>
  </w:footnote>
  <w:footnote w:type="continuationSeparator" w:id="0">
    <w:p w14:paraId="0FFFB905" w14:textId="77777777" w:rsidR="006E22B3" w:rsidRDefault="006E22B3" w:rsidP="0079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lowerLetter"/>
      <w:lvlText w:val="%1.1.)"/>
      <w:lvlJc w:val="left"/>
      <w:pPr>
        <w:tabs>
          <w:tab w:val="num" w:pos="3118"/>
        </w:tabs>
        <w:ind w:left="3118" w:hanging="360"/>
      </w:pPr>
      <w:rPr>
        <w:b w:val="0"/>
      </w:rPr>
    </w:lvl>
    <w:lvl w:ilvl="1">
      <w:start w:val="1"/>
      <w:numFmt w:val="none"/>
      <w:suff w:val="nothing"/>
      <w:lvlText w:val="5.4"/>
      <w:lvlJc w:val="left"/>
      <w:pPr>
        <w:tabs>
          <w:tab w:val="num" w:pos="2616"/>
        </w:tabs>
        <w:ind w:left="3260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2616"/>
        </w:tabs>
        <w:ind w:left="3762" w:hanging="720"/>
      </w:pPr>
    </w:lvl>
    <w:lvl w:ilvl="3">
      <w:start w:val="1"/>
      <w:numFmt w:val="decimal"/>
      <w:lvlText w:val="%4."/>
      <w:lvlJc w:val="left"/>
      <w:pPr>
        <w:tabs>
          <w:tab w:val="num" w:pos="3904"/>
        </w:tabs>
        <w:ind w:left="3904" w:hanging="720"/>
      </w:pPr>
    </w:lvl>
    <w:lvl w:ilvl="4">
      <w:start w:val="1"/>
      <w:numFmt w:val="decimal"/>
      <w:lvlText w:val="%55."/>
      <w:lvlJc w:val="left"/>
      <w:pPr>
        <w:tabs>
          <w:tab w:val="num" w:pos="4406"/>
        </w:tabs>
        <w:ind w:left="4406" w:hanging="1080"/>
      </w:pPr>
    </w:lvl>
    <w:lvl w:ilvl="5">
      <w:start w:val="1"/>
      <w:numFmt w:val="decimal"/>
      <w:lvlText w:val="%65.1"/>
      <w:lvlJc w:val="left"/>
      <w:pPr>
        <w:tabs>
          <w:tab w:val="num" w:pos="4548"/>
        </w:tabs>
        <w:ind w:left="4548" w:hanging="1080"/>
      </w:pPr>
      <w:rPr>
        <w:rFonts w:ascii="Symbol" w:hAnsi="Symbol"/>
      </w:rPr>
    </w:lvl>
    <w:lvl w:ilvl="6">
      <w:start w:val="1"/>
      <w:numFmt w:val="decimal"/>
      <w:lvlText w:val="%7..."/>
      <w:lvlJc w:val="left"/>
      <w:pPr>
        <w:tabs>
          <w:tab w:val="num" w:pos="5050"/>
        </w:tabs>
        <w:ind w:left="5050" w:hanging="1440"/>
      </w:pPr>
    </w:lvl>
    <w:lvl w:ilvl="7">
      <w:start w:val="1"/>
      <w:numFmt w:val="decimal"/>
      <w:lvlText w:val="%8...."/>
      <w:lvlJc w:val="left"/>
      <w:pPr>
        <w:tabs>
          <w:tab w:val="num" w:pos="5192"/>
        </w:tabs>
        <w:ind w:left="5192" w:hanging="1440"/>
      </w:pPr>
    </w:lvl>
    <w:lvl w:ilvl="8">
      <w:start w:val="1"/>
      <w:numFmt w:val="decimal"/>
      <w:lvlText w:val="%8.%9...."/>
      <w:lvlJc w:val="left"/>
      <w:pPr>
        <w:tabs>
          <w:tab w:val="num" w:pos="5694"/>
        </w:tabs>
        <w:ind w:left="5694" w:hanging="180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5"/>
      <w:numFmt w:val="lowerLetter"/>
      <w:lvlText w:val="%1.3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4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3"/>
      <w:numFmt w:val="decimal"/>
      <w:lvlText w:val="%1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  <w:b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5"/>
      <w:numFmt w:val="lowerLetter"/>
      <w:lvlText w:val="%1.6.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5"/>
      <w:numFmt w:val="lowerLetter"/>
      <w:lvlText w:val="%1.4.)"/>
      <w:lvlJc w:val="left"/>
      <w:pPr>
        <w:tabs>
          <w:tab w:val="num" w:pos="786"/>
        </w:tabs>
        <w:ind w:left="786" w:hanging="360"/>
      </w:pPr>
      <w:rPr>
        <w:b/>
        <w:sz w:val="26"/>
        <w:szCs w:val="26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1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 w:val="0"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lowerLetter"/>
      <w:lvlText w:val="%1.3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1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.3)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7" w15:restartNumberingAfterBreak="0">
    <w:nsid w:val="00000009"/>
    <w:multiLevelType w:val="singleLevel"/>
    <w:tmpl w:val="00000009"/>
    <w:name w:val="WW8Num8"/>
    <w:lvl w:ilvl="0">
      <w:start w:val="4"/>
      <w:numFmt w:val="upperLetter"/>
      <w:lvlText w:val="%1.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 w15:restartNumberingAfterBreak="0">
    <w:nsid w:val="0000000A"/>
    <w:multiLevelType w:val="singleLevel"/>
    <w:tmpl w:val="0000000A"/>
    <w:name w:val="WW8Num9"/>
    <w:lvl w:ilvl="0">
      <w:start w:val="5"/>
      <w:numFmt w:val="lowerLetter"/>
      <w:lvlText w:val="%1.7.)"/>
      <w:lvlJc w:val="left"/>
      <w:pPr>
        <w:tabs>
          <w:tab w:val="num" w:pos="993"/>
        </w:tabs>
        <w:ind w:left="993" w:hanging="360"/>
      </w:pPr>
      <w:rPr>
        <w:b w:val="0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5"/>
      <w:numFmt w:val="lowerLetter"/>
      <w:lvlText w:val="%1.2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4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.2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1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.3)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4"/>
      <w:numFmt w:val="lowerLetter"/>
      <w:lvlText w:val="%1.1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4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12" w15:restartNumberingAfterBreak="0">
    <w:nsid w:val="0000000E"/>
    <w:multiLevelType w:val="multilevel"/>
    <w:tmpl w:val="B4F46D66"/>
    <w:name w:val="WW8Num14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  <w:b w:val="0"/>
      </w:rPr>
    </w:lvl>
    <w:lvl w:ilvl="1">
      <w:start w:val="1"/>
      <w:numFmt w:val="none"/>
      <w:suff w:val="nothing"/>
      <w:lvlText w:val="5.4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5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5"/>
      <w:numFmt w:val="lowerLetter"/>
      <w:lvlText w:val="%1.1.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5.1"/>
      <w:lvlJc w:val="left"/>
      <w:pPr>
        <w:tabs>
          <w:tab w:val="num" w:pos="0"/>
        </w:tabs>
        <w:ind w:left="502" w:hanging="360"/>
      </w:pPr>
    </w:lvl>
    <w:lvl w:ilvl="2">
      <w:start w:val="1"/>
      <w:numFmt w:val="none"/>
      <w:suff w:val="nothing"/>
      <w:lvlText w:val="3.5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4..)"/>
      <w:lvlJc w:val="left"/>
      <w:pPr>
        <w:tabs>
          <w:tab w:val="num" w:pos="1146"/>
        </w:tabs>
        <w:ind w:left="1146" w:hanging="720"/>
      </w:pPr>
    </w:lvl>
    <w:lvl w:ilvl="4">
      <w:start w:val="1"/>
      <w:numFmt w:val="lowerLetter"/>
      <w:lvlText w:val="%5.4.)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65.1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7..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8...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8.%9...."/>
      <w:lvlJc w:val="left"/>
      <w:pPr>
        <w:tabs>
          <w:tab w:val="num" w:pos="2936"/>
        </w:tabs>
        <w:ind w:left="2936" w:hanging="180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5"/>
      <w:numFmt w:val="lowerLetter"/>
      <w:lvlText w:val="%1.5.)"/>
      <w:lvlJc w:val="left"/>
      <w:pPr>
        <w:tabs>
          <w:tab w:val="num" w:pos="1353"/>
        </w:tabs>
        <w:ind w:left="1353" w:hanging="360"/>
      </w:pPr>
      <w:rPr>
        <w:b w:val="0"/>
      </w:rPr>
    </w:lvl>
  </w:abstractNum>
  <w:abstractNum w:abstractNumId="15" w15:restartNumberingAfterBreak="0">
    <w:nsid w:val="002656C6"/>
    <w:multiLevelType w:val="hybridMultilevel"/>
    <w:tmpl w:val="DE342BCC"/>
    <w:lvl w:ilvl="0" w:tplc="C636A4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EF229A2">
      <w:start w:val="1"/>
      <w:numFmt w:val="lowerLetter"/>
      <w:lvlText w:val="%2."/>
      <w:lvlJc w:val="left"/>
      <w:pPr>
        <w:ind w:left="1505" w:hanging="360"/>
      </w:pPr>
    </w:lvl>
    <w:lvl w:ilvl="2" w:tplc="B10CCA72" w:tentative="1">
      <w:start w:val="1"/>
      <w:numFmt w:val="lowerRoman"/>
      <w:lvlText w:val="%3."/>
      <w:lvlJc w:val="right"/>
      <w:pPr>
        <w:ind w:left="2225" w:hanging="180"/>
      </w:pPr>
    </w:lvl>
    <w:lvl w:ilvl="3" w:tplc="F03A6D00" w:tentative="1">
      <w:start w:val="1"/>
      <w:numFmt w:val="decimal"/>
      <w:lvlText w:val="%4."/>
      <w:lvlJc w:val="left"/>
      <w:pPr>
        <w:ind w:left="2945" w:hanging="360"/>
      </w:pPr>
    </w:lvl>
    <w:lvl w:ilvl="4" w:tplc="27F2B4B8" w:tentative="1">
      <w:start w:val="1"/>
      <w:numFmt w:val="lowerLetter"/>
      <w:lvlText w:val="%5."/>
      <w:lvlJc w:val="left"/>
      <w:pPr>
        <w:ind w:left="3665" w:hanging="360"/>
      </w:pPr>
    </w:lvl>
    <w:lvl w:ilvl="5" w:tplc="65C6EFC2" w:tentative="1">
      <w:start w:val="1"/>
      <w:numFmt w:val="lowerRoman"/>
      <w:lvlText w:val="%6."/>
      <w:lvlJc w:val="right"/>
      <w:pPr>
        <w:ind w:left="4385" w:hanging="180"/>
      </w:pPr>
    </w:lvl>
    <w:lvl w:ilvl="6" w:tplc="AC54B37E" w:tentative="1">
      <w:start w:val="1"/>
      <w:numFmt w:val="decimal"/>
      <w:lvlText w:val="%7."/>
      <w:lvlJc w:val="left"/>
      <w:pPr>
        <w:ind w:left="5105" w:hanging="360"/>
      </w:pPr>
    </w:lvl>
    <w:lvl w:ilvl="7" w:tplc="691CCCB6" w:tentative="1">
      <w:start w:val="1"/>
      <w:numFmt w:val="lowerLetter"/>
      <w:lvlText w:val="%8."/>
      <w:lvlJc w:val="left"/>
      <w:pPr>
        <w:ind w:left="5825" w:hanging="360"/>
      </w:pPr>
    </w:lvl>
    <w:lvl w:ilvl="8" w:tplc="DD825816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01E846E5"/>
    <w:multiLevelType w:val="multilevel"/>
    <w:tmpl w:val="1B8AFC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077B2111"/>
    <w:multiLevelType w:val="multilevel"/>
    <w:tmpl w:val="A7FCFAAE"/>
    <w:lvl w:ilvl="0">
      <w:start w:val="1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6031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Arial" w:hint="default"/>
      </w:rPr>
    </w:lvl>
  </w:abstractNum>
  <w:abstractNum w:abstractNumId="18" w15:restartNumberingAfterBreak="0">
    <w:nsid w:val="09DC72BE"/>
    <w:multiLevelType w:val="multilevel"/>
    <w:tmpl w:val="6F7441E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0FCA62FF"/>
    <w:multiLevelType w:val="singleLevel"/>
    <w:tmpl w:val="F962C9D4"/>
    <w:lvl w:ilvl="0">
      <w:start w:val="1"/>
      <w:numFmt w:val="bullet"/>
      <w:pStyle w:val="Odrka"/>
      <w:lvlText w:val="­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</w:rPr>
    </w:lvl>
  </w:abstractNum>
  <w:abstractNum w:abstractNumId="20" w15:restartNumberingAfterBreak="0">
    <w:nsid w:val="0FD87562"/>
    <w:multiLevelType w:val="multilevel"/>
    <w:tmpl w:val="105AC4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1" w15:restartNumberingAfterBreak="0">
    <w:nsid w:val="232208EA"/>
    <w:multiLevelType w:val="multilevel"/>
    <w:tmpl w:val="FA7860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BD134C0"/>
    <w:multiLevelType w:val="multilevel"/>
    <w:tmpl w:val="105AC47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3" w15:restartNumberingAfterBreak="0">
    <w:nsid w:val="2C0B6A64"/>
    <w:multiLevelType w:val="multilevel"/>
    <w:tmpl w:val="B7A0E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sz w:val="22"/>
      </w:rPr>
    </w:lvl>
  </w:abstractNum>
  <w:abstractNum w:abstractNumId="24" w15:restartNumberingAfterBreak="0">
    <w:nsid w:val="3925777D"/>
    <w:multiLevelType w:val="multilevel"/>
    <w:tmpl w:val="79FA0A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39B6368A"/>
    <w:multiLevelType w:val="hybridMultilevel"/>
    <w:tmpl w:val="A6A21D24"/>
    <w:lvl w:ilvl="0" w:tplc="D9146FC8">
      <w:start w:val="1"/>
      <w:numFmt w:val="lowerLetter"/>
      <w:lvlText w:val="%1)"/>
      <w:lvlJc w:val="left"/>
      <w:pPr>
        <w:ind w:left="927" w:hanging="360"/>
      </w:pPr>
      <w:rPr>
        <w:rFonts w:cs="Arial" w:hint="default"/>
        <w:i/>
        <w:sz w:val="22"/>
      </w:rPr>
    </w:lvl>
    <w:lvl w:ilvl="1" w:tplc="AFD8789E" w:tentative="1">
      <w:start w:val="1"/>
      <w:numFmt w:val="lowerLetter"/>
      <w:lvlText w:val="%2."/>
      <w:lvlJc w:val="left"/>
      <w:pPr>
        <w:ind w:left="1647" w:hanging="360"/>
      </w:pPr>
    </w:lvl>
    <w:lvl w:ilvl="2" w:tplc="ACD868FA" w:tentative="1">
      <w:start w:val="1"/>
      <w:numFmt w:val="lowerRoman"/>
      <w:lvlText w:val="%3."/>
      <w:lvlJc w:val="right"/>
      <w:pPr>
        <w:ind w:left="2367" w:hanging="180"/>
      </w:pPr>
    </w:lvl>
    <w:lvl w:ilvl="3" w:tplc="9A542112" w:tentative="1">
      <w:start w:val="1"/>
      <w:numFmt w:val="decimal"/>
      <w:lvlText w:val="%4."/>
      <w:lvlJc w:val="left"/>
      <w:pPr>
        <w:ind w:left="3087" w:hanging="360"/>
      </w:pPr>
    </w:lvl>
    <w:lvl w:ilvl="4" w:tplc="FF24BE62" w:tentative="1">
      <w:start w:val="1"/>
      <w:numFmt w:val="lowerLetter"/>
      <w:lvlText w:val="%5."/>
      <w:lvlJc w:val="left"/>
      <w:pPr>
        <w:ind w:left="3807" w:hanging="360"/>
      </w:pPr>
    </w:lvl>
    <w:lvl w:ilvl="5" w:tplc="2B62CF48" w:tentative="1">
      <w:start w:val="1"/>
      <w:numFmt w:val="lowerRoman"/>
      <w:lvlText w:val="%6."/>
      <w:lvlJc w:val="right"/>
      <w:pPr>
        <w:ind w:left="4527" w:hanging="180"/>
      </w:pPr>
    </w:lvl>
    <w:lvl w:ilvl="6" w:tplc="744284FC" w:tentative="1">
      <w:start w:val="1"/>
      <w:numFmt w:val="decimal"/>
      <w:lvlText w:val="%7."/>
      <w:lvlJc w:val="left"/>
      <w:pPr>
        <w:ind w:left="5247" w:hanging="360"/>
      </w:pPr>
    </w:lvl>
    <w:lvl w:ilvl="7" w:tplc="39584D0E" w:tentative="1">
      <w:start w:val="1"/>
      <w:numFmt w:val="lowerLetter"/>
      <w:lvlText w:val="%8."/>
      <w:lvlJc w:val="left"/>
      <w:pPr>
        <w:ind w:left="5967" w:hanging="360"/>
      </w:pPr>
    </w:lvl>
    <w:lvl w:ilvl="8" w:tplc="60B8E3D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13B4883"/>
    <w:multiLevelType w:val="multilevel"/>
    <w:tmpl w:val="CBAC240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7" w15:restartNumberingAfterBreak="0">
    <w:nsid w:val="41EA5FC4"/>
    <w:multiLevelType w:val="multilevel"/>
    <w:tmpl w:val="6B5E63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42B857E8"/>
    <w:multiLevelType w:val="multilevel"/>
    <w:tmpl w:val="66BCB0B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442B5794"/>
    <w:multiLevelType w:val="hybridMultilevel"/>
    <w:tmpl w:val="4022C060"/>
    <w:lvl w:ilvl="0" w:tplc="CFA0D790">
      <w:start w:val="1"/>
      <w:numFmt w:val="lowerLetter"/>
      <w:lvlText w:val="%1)"/>
      <w:lvlJc w:val="left"/>
      <w:pPr>
        <w:ind w:left="40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4677787B"/>
    <w:multiLevelType w:val="multilevel"/>
    <w:tmpl w:val="BFE658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8231A21"/>
    <w:multiLevelType w:val="multilevel"/>
    <w:tmpl w:val="1644978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48AC2F10"/>
    <w:multiLevelType w:val="multilevel"/>
    <w:tmpl w:val="45C03714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  <w:sz w:val="24"/>
      </w:rPr>
    </w:lvl>
  </w:abstractNum>
  <w:abstractNum w:abstractNumId="33" w15:restartNumberingAfterBreak="0">
    <w:nsid w:val="4B414FB6"/>
    <w:multiLevelType w:val="multilevel"/>
    <w:tmpl w:val="70BA1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4" w15:restartNumberingAfterBreak="0">
    <w:nsid w:val="53F4032D"/>
    <w:multiLevelType w:val="multilevel"/>
    <w:tmpl w:val="24983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5" w15:restartNumberingAfterBreak="0">
    <w:nsid w:val="56C178FC"/>
    <w:multiLevelType w:val="multilevel"/>
    <w:tmpl w:val="E7F4FAD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pStyle w:val="Sty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571C0691"/>
    <w:multiLevelType w:val="multilevel"/>
    <w:tmpl w:val="0FC09716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8784885"/>
    <w:multiLevelType w:val="multilevel"/>
    <w:tmpl w:val="66BCB0B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8" w15:restartNumberingAfterBreak="0">
    <w:nsid w:val="65FB135A"/>
    <w:multiLevelType w:val="multilevel"/>
    <w:tmpl w:val="00000001"/>
    <w:styleLink w:val="Styl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669B0915"/>
    <w:multiLevelType w:val="hybridMultilevel"/>
    <w:tmpl w:val="D1924706"/>
    <w:lvl w:ilvl="0" w:tplc="BF0A80F4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8A16D96E" w:tentative="1">
      <w:start w:val="1"/>
      <w:numFmt w:val="lowerLetter"/>
      <w:lvlText w:val="%2."/>
      <w:lvlJc w:val="left"/>
      <w:pPr>
        <w:ind w:left="1505" w:hanging="360"/>
      </w:pPr>
    </w:lvl>
    <w:lvl w:ilvl="2" w:tplc="13B672DA" w:tentative="1">
      <w:start w:val="1"/>
      <w:numFmt w:val="lowerRoman"/>
      <w:lvlText w:val="%3."/>
      <w:lvlJc w:val="right"/>
      <w:pPr>
        <w:ind w:left="2225" w:hanging="180"/>
      </w:pPr>
    </w:lvl>
    <w:lvl w:ilvl="3" w:tplc="B80E8336" w:tentative="1">
      <w:start w:val="1"/>
      <w:numFmt w:val="decimal"/>
      <w:lvlText w:val="%4."/>
      <w:lvlJc w:val="left"/>
      <w:pPr>
        <w:ind w:left="2945" w:hanging="360"/>
      </w:pPr>
    </w:lvl>
    <w:lvl w:ilvl="4" w:tplc="4B4856CC" w:tentative="1">
      <w:start w:val="1"/>
      <w:numFmt w:val="lowerLetter"/>
      <w:lvlText w:val="%5."/>
      <w:lvlJc w:val="left"/>
      <w:pPr>
        <w:ind w:left="3665" w:hanging="360"/>
      </w:pPr>
    </w:lvl>
    <w:lvl w:ilvl="5" w:tplc="206E9334" w:tentative="1">
      <w:start w:val="1"/>
      <w:numFmt w:val="lowerRoman"/>
      <w:lvlText w:val="%6."/>
      <w:lvlJc w:val="right"/>
      <w:pPr>
        <w:ind w:left="4385" w:hanging="180"/>
      </w:pPr>
    </w:lvl>
    <w:lvl w:ilvl="6" w:tplc="94A63B04" w:tentative="1">
      <w:start w:val="1"/>
      <w:numFmt w:val="decimal"/>
      <w:lvlText w:val="%7."/>
      <w:lvlJc w:val="left"/>
      <w:pPr>
        <w:ind w:left="5105" w:hanging="360"/>
      </w:pPr>
    </w:lvl>
    <w:lvl w:ilvl="7" w:tplc="53AC81EA" w:tentative="1">
      <w:start w:val="1"/>
      <w:numFmt w:val="lowerLetter"/>
      <w:lvlText w:val="%8."/>
      <w:lvlJc w:val="left"/>
      <w:pPr>
        <w:ind w:left="5825" w:hanging="360"/>
      </w:pPr>
    </w:lvl>
    <w:lvl w:ilvl="8" w:tplc="9738B71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F8051CA"/>
    <w:multiLevelType w:val="hybridMultilevel"/>
    <w:tmpl w:val="3B128122"/>
    <w:lvl w:ilvl="0" w:tplc="E54670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1261183"/>
    <w:multiLevelType w:val="multilevel"/>
    <w:tmpl w:val="37123BC4"/>
    <w:lvl w:ilvl="0">
      <w:start w:val="1"/>
      <w:numFmt w:val="decimal"/>
      <w:lvlText w:val="%1."/>
      <w:lvlJc w:val="left"/>
      <w:pPr>
        <w:ind w:left="0" w:firstLine="0"/>
      </w:pPr>
      <w:rPr>
        <w:rFonts w:ascii="Garamond" w:hAnsi="Garamond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42" w:firstLine="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decimal"/>
      <w:isLgl/>
      <w:lvlText w:val="%2.%1.%3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isLgl/>
      <w:lvlText w:val="%3.%2.%1.%4."/>
      <w:lvlJc w:val="left"/>
      <w:pPr>
        <w:ind w:left="0" w:firstLine="0"/>
      </w:pPr>
      <w:rPr>
        <w:rFonts w:ascii="Arial" w:hAnsi="Arial" w:hint="default"/>
        <w:b/>
        <w:i w:val="0"/>
      </w:rPr>
    </w:lvl>
    <w:lvl w:ilvl="4">
      <w:start w:val="1"/>
      <w:numFmt w:val="decimal"/>
      <w:isLgl/>
      <w:lvlText w:val="%1.1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B1D66E7"/>
    <w:multiLevelType w:val="hybridMultilevel"/>
    <w:tmpl w:val="03542F94"/>
    <w:lvl w:ilvl="0" w:tplc="2A4C0B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D6B5009"/>
    <w:multiLevelType w:val="multilevel"/>
    <w:tmpl w:val="FB906632"/>
    <w:styleLink w:val="Styl1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2.1."/>
      <w:lvlJc w:val="left"/>
      <w:pPr>
        <w:ind w:left="567" w:hanging="567"/>
      </w:pPr>
      <w:rPr>
        <w:rFonts w:ascii="Arial" w:hAnsi="Arial" w:hint="default"/>
        <w:b/>
        <w:sz w:val="22"/>
      </w:rPr>
    </w:lvl>
    <w:lvl w:ilvl="2">
      <w:start w:val="1"/>
      <w:numFmt w:val="decimal"/>
      <w:isLgl/>
      <w:lvlText w:val="%1.1.%3."/>
      <w:lvlJc w:val="left"/>
      <w:pPr>
        <w:ind w:left="567" w:hanging="567"/>
      </w:pPr>
      <w:rPr>
        <w:rFonts w:hint="default"/>
        <w:b/>
      </w:rPr>
    </w:lvl>
    <w:lvl w:ilvl="3">
      <w:start w:val="1"/>
      <w:numFmt w:val="decimal"/>
      <w:isLgl/>
      <w:lvlText w:val="%1.1.%3.%4."/>
      <w:lvlJc w:val="left"/>
      <w:pPr>
        <w:ind w:left="567" w:hanging="567"/>
      </w:pPr>
      <w:rPr>
        <w:rFonts w:ascii="Arial" w:hAnsi="Arial" w:hint="default"/>
        <w:b/>
        <w:i w:val="0"/>
      </w:rPr>
    </w:lvl>
    <w:lvl w:ilvl="4">
      <w:start w:val="1"/>
      <w:numFmt w:val="decimal"/>
      <w:isLgl/>
      <w:lvlText w:val="%1.1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44" w15:restartNumberingAfterBreak="0">
    <w:nsid w:val="7EC35648"/>
    <w:multiLevelType w:val="multilevel"/>
    <w:tmpl w:val="105AC4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39"/>
  </w:num>
  <w:num w:numId="4">
    <w:abstractNumId w:val="15"/>
  </w:num>
  <w:num w:numId="5">
    <w:abstractNumId w:val="43"/>
  </w:num>
  <w:num w:numId="6">
    <w:abstractNumId w:val="38"/>
  </w:num>
  <w:num w:numId="7">
    <w:abstractNumId w:val="41"/>
  </w:num>
  <w:num w:numId="8">
    <w:abstractNumId w:val="26"/>
  </w:num>
  <w:num w:numId="9">
    <w:abstractNumId w:val="25"/>
  </w:num>
  <w:num w:numId="10">
    <w:abstractNumId w:val="42"/>
  </w:num>
  <w:num w:numId="11">
    <w:abstractNumId w:val="40"/>
  </w:num>
  <w:num w:numId="12">
    <w:abstractNumId w:val="36"/>
  </w:num>
  <w:num w:numId="13">
    <w:abstractNumId w:val="18"/>
  </w:num>
  <w:num w:numId="14">
    <w:abstractNumId w:val="34"/>
  </w:num>
  <w:num w:numId="15">
    <w:abstractNumId w:val="23"/>
  </w:num>
  <w:num w:numId="16">
    <w:abstractNumId w:val="24"/>
  </w:num>
  <w:num w:numId="17">
    <w:abstractNumId w:val="16"/>
  </w:num>
  <w:num w:numId="18">
    <w:abstractNumId w:val="33"/>
  </w:num>
  <w:num w:numId="19">
    <w:abstractNumId w:val="30"/>
  </w:num>
  <w:num w:numId="20">
    <w:abstractNumId w:val="27"/>
  </w:num>
  <w:num w:numId="21">
    <w:abstractNumId w:val="32"/>
  </w:num>
  <w:num w:numId="22">
    <w:abstractNumId w:val="21"/>
  </w:num>
  <w:num w:numId="23">
    <w:abstractNumId w:val="20"/>
  </w:num>
  <w:num w:numId="24">
    <w:abstractNumId w:val="44"/>
  </w:num>
  <w:num w:numId="25">
    <w:abstractNumId w:val="22"/>
  </w:num>
  <w:num w:numId="26">
    <w:abstractNumId w:val="28"/>
  </w:num>
  <w:num w:numId="27">
    <w:abstractNumId w:val="31"/>
  </w:num>
  <w:num w:numId="28">
    <w:abstractNumId w:val="17"/>
  </w:num>
  <w:num w:numId="29">
    <w:abstractNumId w:val="37"/>
  </w:num>
  <w:num w:numId="30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AAC"/>
    <w:rsid w:val="00003E18"/>
    <w:rsid w:val="00004C69"/>
    <w:rsid w:val="00004FBB"/>
    <w:rsid w:val="0000755A"/>
    <w:rsid w:val="00012D96"/>
    <w:rsid w:val="0001621D"/>
    <w:rsid w:val="000172C4"/>
    <w:rsid w:val="00021C66"/>
    <w:rsid w:val="0002395D"/>
    <w:rsid w:val="00030C68"/>
    <w:rsid w:val="00035AA2"/>
    <w:rsid w:val="00037445"/>
    <w:rsid w:val="000426E9"/>
    <w:rsid w:val="0005573E"/>
    <w:rsid w:val="00055C16"/>
    <w:rsid w:val="0006325E"/>
    <w:rsid w:val="00063898"/>
    <w:rsid w:val="00063EB2"/>
    <w:rsid w:val="000640AD"/>
    <w:rsid w:val="00072B7B"/>
    <w:rsid w:val="0007506D"/>
    <w:rsid w:val="00076370"/>
    <w:rsid w:val="00083C37"/>
    <w:rsid w:val="00086AE4"/>
    <w:rsid w:val="000909A0"/>
    <w:rsid w:val="0009209B"/>
    <w:rsid w:val="0009399A"/>
    <w:rsid w:val="00095708"/>
    <w:rsid w:val="00095E03"/>
    <w:rsid w:val="000A4564"/>
    <w:rsid w:val="000A5773"/>
    <w:rsid w:val="000A5E08"/>
    <w:rsid w:val="000B1055"/>
    <w:rsid w:val="000B3A31"/>
    <w:rsid w:val="000D05C8"/>
    <w:rsid w:val="000D7326"/>
    <w:rsid w:val="000E1D02"/>
    <w:rsid w:val="000E3DE6"/>
    <w:rsid w:val="000E705B"/>
    <w:rsid w:val="000F34D8"/>
    <w:rsid w:val="001051FE"/>
    <w:rsid w:val="0010541F"/>
    <w:rsid w:val="001129E1"/>
    <w:rsid w:val="00113AA6"/>
    <w:rsid w:val="001142E9"/>
    <w:rsid w:val="001163D1"/>
    <w:rsid w:val="00117C21"/>
    <w:rsid w:val="00127368"/>
    <w:rsid w:val="00134601"/>
    <w:rsid w:val="00136141"/>
    <w:rsid w:val="00137651"/>
    <w:rsid w:val="001468CD"/>
    <w:rsid w:val="0015056F"/>
    <w:rsid w:val="0015439B"/>
    <w:rsid w:val="00155D07"/>
    <w:rsid w:val="00161A09"/>
    <w:rsid w:val="00161C21"/>
    <w:rsid w:val="00162A2A"/>
    <w:rsid w:val="00163AB5"/>
    <w:rsid w:val="001718A9"/>
    <w:rsid w:val="00175953"/>
    <w:rsid w:val="001813A1"/>
    <w:rsid w:val="00184824"/>
    <w:rsid w:val="00185EFB"/>
    <w:rsid w:val="0018706D"/>
    <w:rsid w:val="001905EC"/>
    <w:rsid w:val="0019748C"/>
    <w:rsid w:val="001A30F6"/>
    <w:rsid w:val="001A46DB"/>
    <w:rsid w:val="001A5C42"/>
    <w:rsid w:val="001B19D4"/>
    <w:rsid w:val="001B4B7A"/>
    <w:rsid w:val="001B5234"/>
    <w:rsid w:val="001B557B"/>
    <w:rsid w:val="001C0D77"/>
    <w:rsid w:val="001C4ABC"/>
    <w:rsid w:val="001C6964"/>
    <w:rsid w:val="001D2457"/>
    <w:rsid w:val="001D4CA1"/>
    <w:rsid w:val="001E0251"/>
    <w:rsid w:val="001E4E72"/>
    <w:rsid w:val="001E73C9"/>
    <w:rsid w:val="001F6DDB"/>
    <w:rsid w:val="00200CD0"/>
    <w:rsid w:val="002012BB"/>
    <w:rsid w:val="00203052"/>
    <w:rsid w:val="00203B39"/>
    <w:rsid w:val="00215430"/>
    <w:rsid w:val="00216402"/>
    <w:rsid w:val="00217849"/>
    <w:rsid w:val="002179FF"/>
    <w:rsid w:val="00223F91"/>
    <w:rsid w:val="00230A5B"/>
    <w:rsid w:val="002364A4"/>
    <w:rsid w:val="00242C54"/>
    <w:rsid w:val="002449F6"/>
    <w:rsid w:val="00245425"/>
    <w:rsid w:val="00245AA2"/>
    <w:rsid w:val="002504B1"/>
    <w:rsid w:val="00253A50"/>
    <w:rsid w:val="0025409E"/>
    <w:rsid w:val="00257386"/>
    <w:rsid w:val="00265E96"/>
    <w:rsid w:val="00266CDE"/>
    <w:rsid w:val="00270A09"/>
    <w:rsid w:val="00272068"/>
    <w:rsid w:val="002732D2"/>
    <w:rsid w:val="00274498"/>
    <w:rsid w:val="0027662F"/>
    <w:rsid w:val="00281D4A"/>
    <w:rsid w:val="002865E4"/>
    <w:rsid w:val="002874AD"/>
    <w:rsid w:val="00294B61"/>
    <w:rsid w:val="00295C60"/>
    <w:rsid w:val="002A5A9C"/>
    <w:rsid w:val="002B43B6"/>
    <w:rsid w:val="002B4A7E"/>
    <w:rsid w:val="002B59B9"/>
    <w:rsid w:val="002C475A"/>
    <w:rsid w:val="002C4C68"/>
    <w:rsid w:val="002C70D6"/>
    <w:rsid w:val="002C7593"/>
    <w:rsid w:val="002D62A7"/>
    <w:rsid w:val="002E188D"/>
    <w:rsid w:val="002E1C80"/>
    <w:rsid w:val="002E3083"/>
    <w:rsid w:val="002E4228"/>
    <w:rsid w:val="002E4432"/>
    <w:rsid w:val="002E4ED7"/>
    <w:rsid w:val="002E5A68"/>
    <w:rsid w:val="002F419F"/>
    <w:rsid w:val="003024B8"/>
    <w:rsid w:val="00304FF5"/>
    <w:rsid w:val="00305BB0"/>
    <w:rsid w:val="003063D6"/>
    <w:rsid w:val="0031024E"/>
    <w:rsid w:val="00311988"/>
    <w:rsid w:val="00317204"/>
    <w:rsid w:val="00320779"/>
    <w:rsid w:val="00324905"/>
    <w:rsid w:val="00331F6E"/>
    <w:rsid w:val="003320CF"/>
    <w:rsid w:val="00342F71"/>
    <w:rsid w:val="00356341"/>
    <w:rsid w:val="00357688"/>
    <w:rsid w:val="00360903"/>
    <w:rsid w:val="00380881"/>
    <w:rsid w:val="00391221"/>
    <w:rsid w:val="00395310"/>
    <w:rsid w:val="00396BED"/>
    <w:rsid w:val="003A2A0C"/>
    <w:rsid w:val="003A4BA0"/>
    <w:rsid w:val="003B06D8"/>
    <w:rsid w:val="003B1B87"/>
    <w:rsid w:val="003B4D43"/>
    <w:rsid w:val="003C08BE"/>
    <w:rsid w:val="003C1FD6"/>
    <w:rsid w:val="003C4578"/>
    <w:rsid w:val="003C685E"/>
    <w:rsid w:val="003C7A3B"/>
    <w:rsid w:val="003D08A2"/>
    <w:rsid w:val="003D116A"/>
    <w:rsid w:val="003D43B7"/>
    <w:rsid w:val="003D4537"/>
    <w:rsid w:val="003D52BD"/>
    <w:rsid w:val="003E1BD0"/>
    <w:rsid w:val="003E3643"/>
    <w:rsid w:val="003E567A"/>
    <w:rsid w:val="003F167F"/>
    <w:rsid w:val="003F2625"/>
    <w:rsid w:val="003F767D"/>
    <w:rsid w:val="00403A91"/>
    <w:rsid w:val="004059B7"/>
    <w:rsid w:val="00406F62"/>
    <w:rsid w:val="00420BE5"/>
    <w:rsid w:val="00423A32"/>
    <w:rsid w:val="00425FD2"/>
    <w:rsid w:val="004308D5"/>
    <w:rsid w:val="004376D6"/>
    <w:rsid w:val="004400E1"/>
    <w:rsid w:val="00445469"/>
    <w:rsid w:val="00455721"/>
    <w:rsid w:val="004576B0"/>
    <w:rsid w:val="00461153"/>
    <w:rsid w:val="004661F6"/>
    <w:rsid w:val="0047223D"/>
    <w:rsid w:val="00475615"/>
    <w:rsid w:val="0048090C"/>
    <w:rsid w:val="00481F8F"/>
    <w:rsid w:val="00485D97"/>
    <w:rsid w:val="00486215"/>
    <w:rsid w:val="00486FD6"/>
    <w:rsid w:val="004870E3"/>
    <w:rsid w:val="00487ABB"/>
    <w:rsid w:val="00490549"/>
    <w:rsid w:val="00491C13"/>
    <w:rsid w:val="00491E79"/>
    <w:rsid w:val="004951B0"/>
    <w:rsid w:val="00495F5C"/>
    <w:rsid w:val="004A1EC3"/>
    <w:rsid w:val="004B016F"/>
    <w:rsid w:val="004B06FE"/>
    <w:rsid w:val="004B68DB"/>
    <w:rsid w:val="004B779A"/>
    <w:rsid w:val="004C195F"/>
    <w:rsid w:val="004C2120"/>
    <w:rsid w:val="004C3F6F"/>
    <w:rsid w:val="004C4D10"/>
    <w:rsid w:val="004D005B"/>
    <w:rsid w:val="004D1497"/>
    <w:rsid w:val="004D64CE"/>
    <w:rsid w:val="004D6CC8"/>
    <w:rsid w:val="004E3E16"/>
    <w:rsid w:val="004E4A98"/>
    <w:rsid w:val="004F0141"/>
    <w:rsid w:val="004F072D"/>
    <w:rsid w:val="004F0DD1"/>
    <w:rsid w:val="004F13D4"/>
    <w:rsid w:val="005040E5"/>
    <w:rsid w:val="0050547A"/>
    <w:rsid w:val="00513069"/>
    <w:rsid w:val="00513847"/>
    <w:rsid w:val="0051700E"/>
    <w:rsid w:val="00520C09"/>
    <w:rsid w:val="00521009"/>
    <w:rsid w:val="00524149"/>
    <w:rsid w:val="0052419E"/>
    <w:rsid w:val="005360D9"/>
    <w:rsid w:val="00541CF2"/>
    <w:rsid w:val="00541F8B"/>
    <w:rsid w:val="00545F9E"/>
    <w:rsid w:val="0055137A"/>
    <w:rsid w:val="0055213F"/>
    <w:rsid w:val="00571557"/>
    <w:rsid w:val="00592FF9"/>
    <w:rsid w:val="00595DC4"/>
    <w:rsid w:val="005A0E4A"/>
    <w:rsid w:val="005A575C"/>
    <w:rsid w:val="005C01F9"/>
    <w:rsid w:val="005D193B"/>
    <w:rsid w:val="005E1AA8"/>
    <w:rsid w:val="005E3EAE"/>
    <w:rsid w:val="005E4569"/>
    <w:rsid w:val="005E599C"/>
    <w:rsid w:val="00602837"/>
    <w:rsid w:val="0061210B"/>
    <w:rsid w:val="006135F9"/>
    <w:rsid w:val="006151A0"/>
    <w:rsid w:val="00617021"/>
    <w:rsid w:val="00623AA3"/>
    <w:rsid w:val="0062723B"/>
    <w:rsid w:val="00641634"/>
    <w:rsid w:val="006428D1"/>
    <w:rsid w:val="0064432C"/>
    <w:rsid w:val="00646EF9"/>
    <w:rsid w:val="006479AD"/>
    <w:rsid w:val="006504FE"/>
    <w:rsid w:val="00650FC7"/>
    <w:rsid w:val="00651C72"/>
    <w:rsid w:val="00653C27"/>
    <w:rsid w:val="00656DDC"/>
    <w:rsid w:val="006579BB"/>
    <w:rsid w:val="006619C8"/>
    <w:rsid w:val="00670086"/>
    <w:rsid w:val="00671E84"/>
    <w:rsid w:val="00676D73"/>
    <w:rsid w:val="00681A1B"/>
    <w:rsid w:val="00681A1D"/>
    <w:rsid w:val="006850A6"/>
    <w:rsid w:val="00694F81"/>
    <w:rsid w:val="0069594D"/>
    <w:rsid w:val="00697186"/>
    <w:rsid w:val="006A103B"/>
    <w:rsid w:val="006A109C"/>
    <w:rsid w:val="006A2162"/>
    <w:rsid w:val="006B5028"/>
    <w:rsid w:val="006B5670"/>
    <w:rsid w:val="006C3664"/>
    <w:rsid w:val="006C3671"/>
    <w:rsid w:val="006C69C1"/>
    <w:rsid w:val="006D0C83"/>
    <w:rsid w:val="006D2F0F"/>
    <w:rsid w:val="006D427F"/>
    <w:rsid w:val="006D6F86"/>
    <w:rsid w:val="006E22B3"/>
    <w:rsid w:val="006F570F"/>
    <w:rsid w:val="006F7426"/>
    <w:rsid w:val="00701240"/>
    <w:rsid w:val="0070390B"/>
    <w:rsid w:val="00703A2F"/>
    <w:rsid w:val="0070545A"/>
    <w:rsid w:val="00706B63"/>
    <w:rsid w:val="00711E6C"/>
    <w:rsid w:val="0072046A"/>
    <w:rsid w:val="00730286"/>
    <w:rsid w:val="007306F0"/>
    <w:rsid w:val="00730B83"/>
    <w:rsid w:val="00731BAE"/>
    <w:rsid w:val="00735FBF"/>
    <w:rsid w:val="0074137A"/>
    <w:rsid w:val="007429AF"/>
    <w:rsid w:val="00744ED1"/>
    <w:rsid w:val="007507AF"/>
    <w:rsid w:val="0075256F"/>
    <w:rsid w:val="00756BE6"/>
    <w:rsid w:val="00757EB6"/>
    <w:rsid w:val="00763198"/>
    <w:rsid w:val="007706A8"/>
    <w:rsid w:val="007714A1"/>
    <w:rsid w:val="007716C9"/>
    <w:rsid w:val="007718E1"/>
    <w:rsid w:val="0077537F"/>
    <w:rsid w:val="007757D2"/>
    <w:rsid w:val="00780026"/>
    <w:rsid w:val="007808D1"/>
    <w:rsid w:val="00786447"/>
    <w:rsid w:val="007919B3"/>
    <w:rsid w:val="00792068"/>
    <w:rsid w:val="007933B8"/>
    <w:rsid w:val="00795AAC"/>
    <w:rsid w:val="007A26E1"/>
    <w:rsid w:val="007A3AF6"/>
    <w:rsid w:val="007A5DDA"/>
    <w:rsid w:val="007B4707"/>
    <w:rsid w:val="007C04E9"/>
    <w:rsid w:val="007C5244"/>
    <w:rsid w:val="007C63C1"/>
    <w:rsid w:val="007D473B"/>
    <w:rsid w:val="007D5726"/>
    <w:rsid w:val="007D5ACD"/>
    <w:rsid w:val="007D7BDF"/>
    <w:rsid w:val="008009FE"/>
    <w:rsid w:val="00800FB4"/>
    <w:rsid w:val="008019A2"/>
    <w:rsid w:val="008067C9"/>
    <w:rsid w:val="00806C53"/>
    <w:rsid w:val="00822D46"/>
    <w:rsid w:val="008252D0"/>
    <w:rsid w:val="0082680D"/>
    <w:rsid w:val="0082692D"/>
    <w:rsid w:val="00841F0D"/>
    <w:rsid w:val="00846BB6"/>
    <w:rsid w:val="00854B10"/>
    <w:rsid w:val="00857883"/>
    <w:rsid w:val="0086499B"/>
    <w:rsid w:val="008757A5"/>
    <w:rsid w:val="008765A4"/>
    <w:rsid w:val="0088068A"/>
    <w:rsid w:val="0088554A"/>
    <w:rsid w:val="00892B61"/>
    <w:rsid w:val="00893EAD"/>
    <w:rsid w:val="00896E6C"/>
    <w:rsid w:val="008A08E3"/>
    <w:rsid w:val="008A1498"/>
    <w:rsid w:val="008A674A"/>
    <w:rsid w:val="008A6DE7"/>
    <w:rsid w:val="008A6E01"/>
    <w:rsid w:val="008A7444"/>
    <w:rsid w:val="008B025D"/>
    <w:rsid w:val="008B741E"/>
    <w:rsid w:val="008C2C2D"/>
    <w:rsid w:val="008D13AA"/>
    <w:rsid w:val="008D2B9F"/>
    <w:rsid w:val="008D3927"/>
    <w:rsid w:val="008D3B99"/>
    <w:rsid w:val="008E0D1D"/>
    <w:rsid w:val="008E0F36"/>
    <w:rsid w:val="008E4A71"/>
    <w:rsid w:val="008E4AAB"/>
    <w:rsid w:val="008E694C"/>
    <w:rsid w:val="008F24EC"/>
    <w:rsid w:val="008F3D91"/>
    <w:rsid w:val="00906306"/>
    <w:rsid w:val="00907321"/>
    <w:rsid w:val="00914E00"/>
    <w:rsid w:val="00924ABD"/>
    <w:rsid w:val="009268A6"/>
    <w:rsid w:val="00926BB7"/>
    <w:rsid w:val="00931CC1"/>
    <w:rsid w:val="009327C4"/>
    <w:rsid w:val="00935123"/>
    <w:rsid w:val="00942A6B"/>
    <w:rsid w:val="00942F7E"/>
    <w:rsid w:val="009431F2"/>
    <w:rsid w:val="00945C56"/>
    <w:rsid w:val="009537A4"/>
    <w:rsid w:val="00956D28"/>
    <w:rsid w:val="00961B2D"/>
    <w:rsid w:val="00961D50"/>
    <w:rsid w:val="00966008"/>
    <w:rsid w:val="00971D47"/>
    <w:rsid w:val="009731AC"/>
    <w:rsid w:val="00973532"/>
    <w:rsid w:val="00982E28"/>
    <w:rsid w:val="00986118"/>
    <w:rsid w:val="00991994"/>
    <w:rsid w:val="00995713"/>
    <w:rsid w:val="00996F18"/>
    <w:rsid w:val="009A1A7F"/>
    <w:rsid w:val="009A3D78"/>
    <w:rsid w:val="009A4E90"/>
    <w:rsid w:val="009A6752"/>
    <w:rsid w:val="009A6759"/>
    <w:rsid w:val="009A6DB1"/>
    <w:rsid w:val="009B448C"/>
    <w:rsid w:val="009B6EFD"/>
    <w:rsid w:val="009C2BAF"/>
    <w:rsid w:val="009D192E"/>
    <w:rsid w:val="009D41CD"/>
    <w:rsid w:val="009D5AFE"/>
    <w:rsid w:val="009D6FA2"/>
    <w:rsid w:val="009F2F4A"/>
    <w:rsid w:val="009F34D9"/>
    <w:rsid w:val="009F41D1"/>
    <w:rsid w:val="009F4296"/>
    <w:rsid w:val="009F5288"/>
    <w:rsid w:val="009F7E69"/>
    <w:rsid w:val="00A03284"/>
    <w:rsid w:val="00A037A0"/>
    <w:rsid w:val="00A04841"/>
    <w:rsid w:val="00A059D3"/>
    <w:rsid w:val="00A06920"/>
    <w:rsid w:val="00A06C66"/>
    <w:rsid w:val="00A10FC8"/>
    <w:rsid w:val="00A11873"/>
    <w:rsid w:val="00A12025"/>
    <w:rsid w:val="00A13721"/>
    <w:rsid w:val="00A20CF6"/>
    <w:rsid w:val="00A23731"/>
    <w:rsid w:val="00A24677"/>
    <w:rsid w:val="00A24691"/>
    <w:rsid w:val="00A24B4C"/>
    <w:rsid w:val="00A261C0"/>
    <w:rsid w:val="00A30E5C"/>
    <w:rsid w:val="00A31527"/>
    <w:rsid w:val="00A36CC3"/>
    <w:rsid w:val="00A377D6"/>
    <w:rsid w:val="00A37A21"/>
    <w:rsid w:val="00A419E8"/>
    <w:rsid w:val="00A422A2"/>
    <w:rsid w:val="00A42ACE"/>
    <w:rsid w:val="00A436C9"/>
    <w:rsid w:val="00A467E8"/>
    <w:rsid w:val="00A47A2C"/>
    <w:rsid w:val="00A51190"/>
    <w:rsid w:val="00A52154"/>
    <w:rsid w:val="00A57A6D"/>
    <w:rsid w:val="00A6168F"/>
    <w:rsid w:val="00A61BC8"/>
    <w:rsid w:val="00A639DA"/>
    <w:rsid w:val="00A66D1E"/>
    <w:rsid w:val="00A67140"/>
    <w:rsid w:val="00A73695"/>
    <w:rsid w:val="00A77624"/>
    <w:rsid w:val="00A82F84"/>
    <w:rsid w:val="00A90250"/>
    <w:rsid w:val="00A90797"/>
    <w:rsid w:val="00A95B46"/>
    <w:rsid w:val="00A96FE5"/>
    <w:rsid w:val="00AA3B62"/>
    <w:rsid w:val="00AA7E60"/>
    <w:rsid w:val="00AC16CD"/>
    <w:rsid w:val="00AC487C"/>
    <w:rsid w:val="00AC5408"/>
    <w:rsid w:val="00AC56B9"/>
    <w:rsid w:val="00AD09C7"/>
    <w:rsid w:val="00AD2950"/>
    <w:rsid w:val="00AD69FB"/>
    <w:rsid w:val="00AE0902"/>
    <w:rsid w:val="00AE5B0B"/>
    <w:rsid w:val="00AE67B7"/>
    <w:rsid w:val="00AE6DAB"/>
    <w:rsid w:val="00AF1C06"/>
    <w:rsid w:val="00AF315D"/>
    <w:rsid w:val="00AF4F19"/>
    <w:rsid w:val="00AF6B8E"/>
    <w:rsid w:val="00B02193"/>
    <w:rsid w:val="00B12462"/>
    <w:rsid w:val="00B12B58"/>
    <w:rsid w:val="00B16994"/>
    <w:rsid w:val="00B22D5E"/>
    <w:rsid w:val="00B239C7"/>
    <w:rsid w:val="00B25E4B"/>
    <w:rsid w:val="00B31681"/>
    <w:rsid w:val="00B35FCD"/>
    <w:rsid w:val="00B5063E"/>
    <w:rsid w:val="00B507B9"/>
    <w:rsid w:val="00B60A85"/>
    <w:rsid w:val="00B641E9"/>
    <w:rsid w:val="00B72EE1"/>
    <w:rsid w:val="00B75A72"/>
    <w:rsid w:val="00B80B67"/>
    <w:rsid w:val="00B92754"/>
    <w:rsid w:val="00BA03D0"/>
    <w:rsid w:val="00BA2E0E"/>
    <w:rsid w:val="00BA34C3"/>
    <w:rsid w:val="00BA36B4"/>
    <w:rsid w:val="00BB08C9"/>
    <w:rsid w:val="00BB33E6"/>
    <w:rsid w:val="00BB65FA"/>
    <w:rsid w:val="00BB6C3E"/>
    <w:rsid w:val="00BB6C44"/>
    <w:rsid w:val="00BC094B"/>
    <w:rsid w:val="00BC4C17"/>
    <w:rsid w:val="00BD257D"/>
    <w:rsid w:val="00BD3729"/>
    <w:rsid w:val="00BE05AE"/>
    <w:rsid w:val="00BE0E20"/>
    <w:rsid w:val="00BE1AF9"/>
    <w:rsid w:val="00BF071C"/>
    <w:rsid w:val="00BF1010"/>
    <w:rsid w:val="00BF432B"/>
    <w:rsid w:val="00C03A55"/>
    <w:rsid w:val="00C03AE1"/>
    <w:rsid w:val="00C03FEC"/>
    <w:rsid w:val="00C053F3"/>
    <w:rsid w:val="00C11957"/>
    <w:rsid w:val="00C232BE"/>
    <w:rsid w:val="00C27316"/>
    <w:rsid w:val="00C310DC"/>
    <w:rsid w:val="00C31F1D"/>
    <w:rsid w:val="00C36B29"/>
    <w:rsid w:val="00C43FFC"/>
    <w:rsid w:val="00C4428A"/>
    <w:rsid w:val="00C45272"/>
    <w:rsid w:val="00C50FA7"/>
    <w:rsid w:val="00C633E2"/>
    <w:rsid w:val="00C667B7"/>
    <w:rsid w:val="00C70B03"/>
    <w:rsid w:val="00C72E16"/>
    <w:rsid w:val="00C7685A"/>
    <w:rsid w:val="00C82079"/>
    <w:rsid w:val="00C84E99"/>
    <w:rsid w:val="00C84FFC"/>
    <w:rsid w:val="00C858D6"/>
    <w:rsid w:val="00C861A5"/>
    <w:rsid w:val="00C87F53"/>
    <w:rsid w:val="00C87F88"/>
    <w:rsid w:val="00C95D48"/>
    <w:rsid w:val="00CA0C61"/>
    <w:rsid w:val="00CA4359"/>
    <w:rsid w:val="00CA4653"/>
    <w:rsid w:val="00CA5C46"/>
    <w:rsid w:val="00CA7135"/>
    <w:rsid w:val="00CB7D25"/>
    <w:rsid w:val="00CC2565"/>
    <w:rsid w:val="00CC4595"/>
    <w:rsid w:val="00CC5395"/>
    <w:rsid w:val="00CD26D8"/>
    <w:rsid w:val="00CD3643"/>
    <w:rsid w:val="00CE0C1A"/>
    <w:rsid w:val="00CE7564"/>
    <w:rsid w:val="00CF03B9"/>
    <w:rsid w:val="00CF1D88"/>
    <w:rsid w:val="00D0047F"/>
    <w:rsid w:val="00D0418B"/>
    <w:rsid w:val="00D05AA8"/>
    <w:rsid w:val="00D06321"/>
    <w:rsid w:val="00D07360"/>
    <w:rsid w:val="00D07DDE"/>
    <w:rsid w:val="00D15051"/>
    <w:rsid w:val="00D31A32"/>
    <w:rsid w:val="00D33A74"/>
    <w:rsid w:val="00D43D0D"/>
    <w:rsid w:val="00D452F8"/>
    <w:rsid w:val="00D47794"/>
    <w:rsid w:val="00D52CB4"/>
    <w:rsid w:val="00D555A3"/>
    <w:rsid w:val="00D57265"/>
    <w:rsid w:val="00D602A9"/>
    <w:rsid w:val="00D64A33"/>
    <w:rsid w:val="00D8410F"/>
    <w:rsid w:val="00D94452"/>
    <w:rsid w:val="00DA44E6"/>
    <w:rsid w:val="00DB0A8D"/>
    <w:rsid w:val="00DB15FE"/>
    <w:rsid w:val="00DB1DE5"/>
    <w:rsid w:val="00DB1E0D"/>
    <w:rsid w:val="00DB45AA"/>
    <w:rsid w:val="00DB78AF"/>
    <w:rsid w:val="00DC15A5"/>
    <w:rsid w:val="00DC5ED1"/>
    <w:rsid w:val="00DE1BD2"/>
    <w:rsid w:val="00DE4940"/>
    <w:rsid w:val="00DF16B0"/>
    <w:rsid w:val="00DF23EA"/>
    <w:rsid w:val="00DF3053"/>
    <w:rsid w:val="00E0160C"/>
    <w:rsid w:val="00E01B4D"/>
    <w:rsid w:val="00E047B6"/>
    <w:rsid w:val="00E04911"/>
    <w:rsid w:val="00E15F10"/>
    <w:rsid w:val="00E23443"/>
    <w:rsid w:val="00E237D0"/>
    <w:rsid w:val="00E25DAA"/>
    <w:rsid w:val="00E274DC"/>
    <w:rsid w:val="00E279CB"/>
    <w:rsid w:val="00E3097E"/>
    <w:rsid w:val="00E3430F"/>
    <w:rsid w:val="00E454BE"/>
    <w:rsid w:val="00E479D0"/>
    <w:rsid w:val="00E52467"/>
    <w:rsid w:val="00E53764"/>
    <w:rsid w:val="00E54558"/>
    <w:rsid w:val="00E5720B"/>
    <w:rsid w:val="00E57361"/>
    <w:rsid w:val="00E617C7"/>
    <w:rsid w:val="00E66C11"/>
    <w:rsid w:val="00E66DEA"/>
    <w:rsid w:val="00E7092F"/>
    <w:rsid w:val="00E7390F"/>
    <w:rsid w:val="00E760B5"/>
    <w:rsid w:val="00E760FE"/>
    <w:rsid w:val="00E76775"/>
    <w:rsid w:val="00E929D9"/>
    <w:rsid w:val="00E97754"/>
    <w:rsid w:val="00EA5825"/>
    <w:rsid w:val="00EB194D"/>
    <w:rsid w:val="00EB44DB"/>
    <w:rsid w:val="00EB4ACA"/>
    <w:rsid w:val="00EB5C98"/>
    <w:rsid w:val="00EB6175"/>
    <w:rsid w:val="00EB640F"/>
    <w:rsid w:val="00EB7A9F"/>
    <w:rsid w:val="00EC3FE3"/>
    <w:rsid w:val="00EC40EC"/>
    <w:rsid w:val="00EC4F3F"/>
    <w:rsid w:val="00ED64CC"/>
    <w:rsid w:val="00EE3212"/>
    <w:rsid w:val="00EE44DF"/>
    <w:rsid w:val="00EF4959"/>
    <w:rsid w:val="00F033C6"/>
    <w:rsid w:val="00F04706"/>
    <w:rsid w:val="00F0543A"/>
    <w:rsid w:val="00F10098"/>
    <w:rsid w:val="00F147A8"/>
    <w:rsid w:val="00F228FA"/>
    <w:rsid w:val="00F247FC"/>
    <w:rsid w:val="00F405D9"/>
    <w:rsid w:val="00F40D4C"/>
    <w:rsid w:val="00F4117C"/>
    <w:rsid w:val="00F4269B"/>
    <w:rsid w:val="00F42EDC"/>
    <w:rsid w:val="00F43DE9"/>
    <w:rsid w:val="00F4408E"/>
    <w:rsid w:val="00F467FF"/>
    <w:rsid w:val="00F52805"/>
    <w:rsid w:val="00F54D1D"/>
    <w:rsid w:val="00F57ED9"/>
    <w:rsid w:val="00F71D5A"/>
    <w:rsid w:val="00F72BB3"/>
    <w:rsid w:val="00F74C40"/>
    <w:rsid w:val="00F760F0"/>
    <w:rsid w:val="00F80B72"/>
    <w:rsid w:val="00F81A35"/>
    <w:rsid w:val="00F81AFA"/>
    <w:rsid w:val="00F821B8"/>
    <w:rsid w:val="00F82398"/>
    <w:rsid w:val="00F87979"/>
    <w:rsid w:val="00F90B01"/>
    <w:rsid w:val="00F919FD"/>
    <w:rsid w:val="00F94593"/>
    <w:rsid w:val="00F94E6F"/>
    <w:rsid w:val="00F976E9"/>
    <w:rsid w:val="00FA1650"/>
    <w:rsid w:val="00FA5D4C"/>
    <w:rsid w:val="00FB284E"/>
    <w:rsid w:val="00FC0944"/>
    <w:rsid w:val="00FC18D6"/>
    <w:rsid w:val="00FC42C2"/>
    <w:rsid w:val="00FC51AF"/>
    <w:rsid w:val="00FD0217"/>
    <w:rsid w:val="00FD2DC7"/>
    <w:rsid w:val="00FD739A"/>
    <w:rsid w:val="00FE0F36"/>
    <w:rsid w:val="00FE4FB5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92B2D2"/>
  <w15:docId w15:val="{E5DC59EF-0541-49E1-A723-27C47FBF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458"/>
    <w:pPr>
      <w:suppressAutoHyphens/>
      <w:overflowPunct w:val="0"/>
      <w:autoSpaceDE w:val="0"/>
      <w:ind w:left="425"/>
      <w:jc w:val="both"/>
      <w:textAlignment w:val="baseline"/>
    </w:pPr>
    <w:rPr>
      <w:lang w:eastAsia="ar-SA"/>
    </w:rPr>
  </w:style>
  <w:style w:type="paragraph" w:styleId="Nadpis1">
    <w:name w:val="heading 1"/>
    <w:basedOn w:val="Odstavecseseznamem"/>
    <w:next w:val="Normln"/>
    <w:qFormat/>
    <w:rsid w:val="0030014C"/>
    <w:pPr>
      <w:spacing w:after="120" w:line="240" w:lineRule="auto"/>
      <w:ind w:left="0"/>
      <w:outlineLvl w:val="0"/>
    </w:pPr>
    <w:rPr>
      <w:rFonts w:ascii="Arial" w:hAnsi="Arial" w:cs="Arial"/>
      <w:b/>
      <w:sz w:val="28"/>
      <w:szCs w:val="28"/>
    </w:rPr>
  </w:style>
  <w:style w:type="paragraph" w:styleId="Nadpis2">
    <w:name w:val="heading 2"/>
    <w:basedOn w:val="Normln"/>
    <w:next w:val="Normln"/>
    <w:qFormat/>
    <w:rsid w:val="00925458"/>
    <w:pPr>
      <w:keepNext/>
      <w:spacing w:before="240" w:after="60"/>
      <w:ind w:left="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25458"/>
    <w:rPr>
      <w:b w:val="0"/>
    </w:rPr>
  </w:style>
  <w:style w:type="character" w:customStyle="1" w:styleId="WW8Num1z5">
    <w:name w:val="WW8Num1z5"/>
    <w:rsid w:val="00925458"/>
    <w:rPr>
      <w:rFonts w:ascii="Symbol" w:hAnsi="Symbol"/>
      <w:color w:val="auto"/>
    </w:rPr>
  </w:style>
  <w:style w:type="character" w:customStyle="1" w:styleId="WW8Num2z0">
    <w:name w:val="WW8Num2z0"/>
    <w:rsid w:val="00925458"/>
    <w:rPr>
      <w:b w:val="0"/>
    </w:rPr>
  </w:style>
  <w:style w:type="character" w:customStyle="1" w:styleId="WW8Num2z5">
    <w:name w:val="WW8Num2z5"/>
    <w:rsid w:val="00925458"/>
    <w:rPr>
      <w:b/>
    </w:rPr>
  </w:style>
  <w:style w:type="character" w:customStyle="1" w:styleId="WW8Num3z0">
    <w:name w:val="WW8Num3z0"/>
    <w:rsid w:val="00925458"/>
    <w:rPr>
      <w:b w:val="0"/>
    </w:rPr>
  </w:style>
  <w:style w:type="character" w:customStyle="1" w:styleId="WW8Num3z2">
    <w:name w:val="WW8Num3z2"/>
    <w:rsid w:val="00925458"/>
    <w:rPr>
      <w:rFonts w:ascii="Wingdings" w:hAnsi="Wingdings"/>
      <w:b/>
      <w:sz w:val="26"/>
      <w:szCs w:val="26"/>
    </w:rPr>
  </w:style>
  <w:style w:type="character" w:customStyle="1" w:styleId="WW8Num4z0">
    <w:name w:val="WW8Num4z0"/>
    <w:rsid w:val="00925458"/>
    <w:rPr>
      <w:b w:val="0"/>
    </w:rPr>
  </w:style>
  <w:style w:type="character" w:customStyle="1" w:styleId="WW8Num5z0">
    <w:name w:val="WW8Num5z0"/>
    <w:rsid w:val="00925458"/>
    <w:rPr>
      <w:b/>
      <w:sz w:val="26"/>
      <w:szCs w:val="26"/>
    </w:rPr>
  </w:style>
  <w:style w:type="character" w:customStyle="1" w:styleId="WW8Num6z0">
    <w:name w:val="WW8Num6z0"/>
    <w:rsid w:val="00925458"/>
    <w:rPr>
      <w:b w:val="0"/>
    </w:rPr>
  </w:style>
  <w:style w:type="character" w:customStyle="1" w:styleId="WW8Num7z0">
    <w:name w:val="WW8Num7z0"/>
    <w:rsid w:val="00925458"/>
    <w:rPr>
      <w:b w:val="0"/>
    </w:rPr>
  </w:style>
  <w:style w:type="character" w:customStyle="1" w:styleId="WW8Num7z5">
    <w:name w:val="WW8Num7z5"/>
    <w:rsid w:val="00925458"/>
    <w:rPr>
      <w:b/>
    </w:rPr>
  </w:style>
  <w:style w:type="character" w:customStyle="1" w:styleId="WW8Num8z0">
    <w:name w:val="WW8Num8z0"/>
    <w:rsid w:val="00925458"/>
    <w:rPr>
      <w:b/>
    </w:rPr>
  </w:style>
  <w:style w:type="character" w:customStyle="1" w:styleId="WW8Num9z0">
    <w:name w:val="WW8Num9z0"/>
    <w:rsid w:val="00925458"/>
    <w:rPr>
      <w:b w:val="0"/>
    </w:rPr>
  </w:style>
  <w:style w:type="character" w:customStyle="1" w:styleId="WW8Num10z0">
    <w:name w:val="WW8Num10z0"/>
    <w:rsid w:val="00925458"/>
    <w:rPr>
      <w:b w:val="0"/>
    </w:rPr>
  </w:style>
  <w:style w:type="character" w:customStyle="1" w:styleId="WW8Num10z5">
    <w:name w:val="WW8Num10z5"/>
    <w:rsid w:val="00925458"/>
    <w:rPr>
      <w:b/>
    </w:rPr>
  </w:style>
  <w:style w:type="character" w:customStyle="1" w:styleId="WW8Num11z0">
    <w:name w:val="WW8Num11z0"/>
    <w:rsid w:val="00925458"/>
    <w:rPr>
      <w:b w:val="0"/>
    </w:rPr>
  </w:style>
  <w:style w:type="character" w:customStyle="1" w:styleId="WW8Num11z5">
    <w:name w:val="WW8Num11z5"/>
    <w:rsid w:val="00925458"/>
    <w:rPr>
      <w:b/>
    </w:rPr>
  </w:style>
  <w:style w:type="character" w:customStyle="1" w:styleId="WW8Num11z51">
    <w:name w:val="WW8Num11z51"/>
    <w:rsid w:val="00925458"/>
    <w:rPr>
      <w:b/>
    </w:rPr>
  </w:style>
  <w:style w:type="character" w:customStyle="1" w:styleId="WW8Num12z5">
    <w:name w:val="WW8Num12z5"/>
    <w:rsid w:val="00925458"/>
    <w:rPr>
      <w:b/>
    </w:rPr>
  </w:style>
  <w:style w:type="character" w:customStyle="1" w:styleId="WW8Num13z0">
    <w:name w:val="WW8Num13z0"/>
    <w:rsid w:val="00925458"/>
    <w:rPr>
      <w:b w:val="0"/>
    </w:rPr>
  </w:style>
  <w:style w:type="character" w:customStyle="1" w:styleId="WW8Num13z5">
    <w:name w:val="WW8Num13z5"/>
    <w:rsid w:val="00925458"/>
    <w:rPr>
      <w:b/>
    </w:rPr>
  </w:style>
  <w:style w:type="character" w:customStyle="1" w:styleId="WW8Num14z0">
    <w:name w:val="WW8Num14z0"/>
    <w:rsid w:val="00925458"/>
    <w:rPr>
      <w:b w:val="0"/>
    </w:rPr>
  </w:style>
  <w:style w:type="character" w:customStyle="1" w:styleId="WW8Num14z5">
    <w:name w:val="WW8Num14z5"/>
    <w:rsid w:val="00925458"/>
    <w:rPr>
      <w:b/>
    </w:rPr>
  </w:style>
  <w:style w:type="character" w:customStyle="1" w:styleId="WW8Num15z0">
    <w:name w:val="WW8Num15z0"/>
    <w:rsid w:val="00925458"/>
    <w:rPr>
      <w:b w:val="0"/>
    </w:rPr>
  </w:style>
  <w:style w:type="character" w:customStyle="1" w:styleId="WW8Num15z5">
    <w:name w:val="WW8Num15z5"/>
    <w:rsid w:val="00925458"/>
    <w:rPr>
      <w:b/>
    </w:rPr>
  </w:style>
  <w:style w:type="character" w:customStyle="1" w:styleId="WW8Num16z0">
    <w:name w:val="WW8Num16z0"/>
    <w:rsid w:val="00925458"/>
    <w:rPr>
      <w:b w:val="0"/>
    </w:rPr>
  </w:style>
  <w:style w:type="character" w:customStyle="1" w:styleId="Standardnpsmoodstavce2">
    <w:name w:val="Standardní písmo odstavce2"/>
    <w:rsid w:val="00925458"/>
  </w:style>
  <w:style w:type="character" w:customStyle="1" w:styleId="Absatz-Standardschriftart">
    <w:name w:val="Absatz-Standardschriftart"/>
    <w:rsid w:val="00925458"/>
  </w:style>
  <w:style w:type="character" w:customStyle="1" w:styleId="WW-Absatz-Standardschriftart">
    <w:name w:val="WW-Absatz-Standardschriftart"/>
    <w:rsid w:val="00925458"/>
  </w:style>
  <w:style w:type="character" w:customStyle="1" w:styleId="WW8Num1z1">
    <w:name w:val="WW8Num1z1"/>
    <w:rsid w:val="00925458"/>
    <w:rPr>
      <w:i w:val="0"/>
    </w:rPr>
  </w:style>
  <w:style w:type="character" w:customStyle="1" w:styleId="WW8Num1z3">
    <w:name w:val="WW8Num1z3"/>
    <w:rsid w:val="00925458"/>
    <w:rPr>
      <w:rFonts w:ascii="Bookman Old Style" w:hAnsi="Bookman Old Style"/>
      <w:b w:val="0"/>
      <w:sz w:val="20"/>
      <w:szCs w:val="20"/>
    </w:rPr>
  </w:style>
  <w:style w:type="character" w:customStyle="1" w:styleId="WW8Num3z5">
    <w:name w:val="WW8Num3z5"/>
    <w:rsid w:val="00925458"/>
    <w:rPr>
      <w:b/>
    </w:rPr>
  </w:style>
  <w:style w:type="character" w:customStyle="1" w:styleId="WW8Num4z1">
    <w:name w:val="WW8Num4z1"/>
    <w:rsid w:val="00925458"/>
    <w:rPr>
      <w:i w:val="0"/>
    </w:rPr>
  </w:style>
  <w:style w:type="character" w:customStyle="1" w:styleId="WW8Num4z3">
    <w:name w:val="WW8Num4z3"/>
    <w:rsid w:val="00925458"/>
    <w:rPr>
      <w:rFonts w:ascii="Bookman Old Style" w:hAnsi="Bookman Old Style"/>
      <w:b w:val="0"/>
      <w:color w:val="auto"/>
      <w:sz w:val="20"/>
      <w:szCs w:val="20"/>
    </w:rPr>
  </w:style>
  <w:style w:type="character" w:customStyle="1" w:styleId="WW8Num4z5">
    <w:name w:val="WW8Num4z5"/>
    <w:rsid w:val="00925458"/>
    <w:rPr>
      <w:rFonts w:ascii="Symbol" w:hAnsi="Symbol"/>
    </w:rPr>
  </w:style>
  <w:style w:type="character" w:customStyle="1" w:styleId="WW8Num5z2">
    <w:name w:val="WW8Num5z2"/>
    <w:rsid w:val="00925458"/>
    <w:rPr>
      <w:rFonts w:ascii="Wingdings" w:hAnsi="Wingdings"/>
      <w:b/>
      <w:sz w:val="26"/>
      <w:szCs w:val="26"/>
    </w:rPr>
  </w:style>
  <w:style w:type="character" w:customStyle="1" w:styleId="WW8Num9z5">
    <w:name w:val="WW8Num9z5"/>
    <w:rsid w:val="00925458"/>
    <w:rPr>
      <w:b/>
    </w:rPr>
  </w:style>
  <w:style w:type="character" w:customStyle="1" w:styleId="WW8Num16z5">
    <w:name w:val="WW8Num16z5"/>
    <w:rsid w:val="00925458"/>
    <w:rPr>
      <w:b/>
    </w:rPr>
  </w:style>
  <w:style w:type="character" w:customStyle="1" w:styleId="WW8Num17z0">
    <w:name w:val="WW8Num17z0"/>
    <w:rsid w:val="00925458"/>
    <w:rPr>
      <w:b w:val="0"/>
    </w:rPr>
  </w:style>
  <w:style w:type="character" w:customStyle="1" w:styleId="WW8Num17z5">
    <w:name w:val="WW8Num17z5"/>
    <w:rsid w:val="00925458"/>
    <w:rPr>
      <w:b/>
    </w:rPr>
  </w:style>
  <w:style w:type="character" w:customStyle="1" w:styleId="WW8Num18z0">
    <w:name w:val="WW8Num18z0"/>
    <w:rsid w:val="00925458"/>
    <w:rPr>
      <w:b w:val="0"/>
    </w:rPr>
  </w:style>
  <w:style w:type="character" w:customStyle="1" w:styleId="Standardnpsmoodstavce1">
    <w:name w:val="Standardní písmo odstavce1"/>
    <w:rsid w:val="00925458"/>
  </w:style>
  <w:style w:type="character" w:styleId="Hypertextovodkaz">
    <w:name w:val="Hyperlink"/>
    <w:basedOn w:val="Standardnpsmoodstavce1"/>
    <w:uiPriority w:val="99"/>
    <w:rsid w:val="00925458"/>
    <w:rPr>
      <w:color w:val="0000FF"/>
      <w:u w:val="single"/>
    </w:rPr>
  </w:style>
  <w:style w:type="character" w:customStyle="1" w:styleId="ZpatChar">
    <w:name w:val="Zápatí Char"/>
    <w:basedOn w:val="Standardnpsmoodstavce1"/>
    <w:rsid w:val="00925458"/>
  </w:style>
  <w:style w:type="character" w:customStyle="1" w:styleId="TextkomenteChar">
    <w:name w:val="Text komentáře Char"/>
    <w:basedOn w:val="Standardnpsmoodstavce1"/>
    <w:uiPriority w:val="99"/>
    <w:rsid w:val="00925458"/>
  </w:style>
  <w:style w:type="character" w:customStyle="1" w:styleId="Odkaznakoment1">
    <w:name w:val="Odkaz na komentář1"/>
    <w:basedOn w:val="Standardnpsmoodstavce1"/>
    <w:rsid w:val="00925458"/>
    <w:rPr>
      <w:sz w:val="16"/>
      <w:szCs w:val="16"/>
    </w:rPr>
  </w:style>
  <w:style w:type="character" w:customStyle="1" w:styleId="Nadpis2Char">
    <w:name w:val="Nadpis 2 Char"/>
    <w:basedOn w:val="Standardnpsmoodstavce1"/>
    <w:rsid w:val="009254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dr">
    <w:name w:val="adr"/>
    <w:basedOn w:val="Standardnpsmoodstavce1"/>
    <w:rsid w:val="00925458"/>
  </w:style>
  <w:style w:type="character" w:customStyle="1" w:styleId="street-address">
    <w:name w:val="street-address"/>
    <w:basedOn w:val="Standardnpsmoodstavce1"/>
    <w:rsid w:val="00925458"/>
  </w:style>
  <w:style w:type="character" w:customStyle="1" w:styleId="postal-code">
    <w:name w:val="postal-code"/>
    <w:basedOn w:val="Standardnpsmoodstavce1"/>
    <w:rsid w:val="00925458"/>
  </w:style>
  <w:style w:type="character" w:customStyle="1" w:styleId="locality">
    <w:name w:val="locality"/>
    <w:basedOn w:val="Standardnpsmoodstavce1"/>
    <w:rsid w:val="00925458"/>
  </w:style>
  <w:style w:type="character" w:customStyle="1" w:styleId="skypepnhtextspan">
    <w:name w:val="skype_pnh_text_span"/>
    <w:basedOn w:val="Standardnpsmoodstavce1"/>
    <w:rsid w:val="00925458"/>
  </w:style>
  <w:style w:type="character" w:customStyle="1" w:styleId="skypepnhrightspan">
    <w:name w:val="skype_pnh_right_span"/>
    <w:basedOn w:val="Standardnpsmoodstavce1"/>
    <w:rsid w:val="00925458"/>
  </w:style>
  <w:style w:type="character" w:styleId="Siln">
    <w:name w:val="Strong"/>
    <w:basedOn w:val="Standardnpsmoodstavce1"/>
    <w:qFormat/>
    <w:rsid w:val="00925458"/>
    <w:rPr>
      <w:b/>
      <w:bCs/>
    </w:rPr>
  </w:style>
  <w:style w:type="character" w:customStyle="1" w:styleId="FootnoteCharacters">
    <w:name w:val="Footnote Characters"/>
    <w:rsid w:val="00925458"/>
  </w:style>
  <w:style w:type="character" w:styleId="Znakapoznpodarou">
    <w:name w:val="footnote reference"/>
    <w:rsid w:val="00925458"/>
    <w:rPr>
      <w:vertAlign w:val="superscript"/>
    </w:rPr>
  </w:style>
  <w:style w:type="character" w:styleId="Odkaznavysvtlivky">
    <w:name w:val="endnote reference"/>
    <w:rsid w:val="00925458"/>
    <w:rPr>
      <w:vertAlign w:val="superscript"/>
    </w:rPr>
  </w:style>
  <w:style w:type="character" w:customStyle="1" w:styleId="EndnoteCharacters">
    <w:name w:val="Endnote Characters"/>
    <w:rsid w:val="00925458"/>
  </w:style>
  <w:style w:type="paragraph" w:customStyle="1" w:styleId="Heading">
    <w:name w:val="Heading"/>
    <w:basedOn w:val="Normln"/>
    <w:next w:val="Zkladntext"/>
    <w:rsid w:val="00925458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925458"/>
    <w:pPr>
      <w:spacing w:after="120"/>
    </w:pPr>
  </w:style>
  <w:style w:type="paragraph" w:styleId="Seznam">
    <w:name w:val="List"/>
    <w:basedOn w:val="Zkladntext"/>
    <w:rsid w:val="00925458"/>
    <w:rPr>
      <w:rFonts w:cs="Tahoma"/>
    </w:rPr>
  </w:style>
  <w:style w:type="paragraph" w:customStyle="1" w:styleId="Titulek1">
    <w:name w:val="Titulek1"/>
    <w:basedOn w:val="Normln"/>
    <w:rsid w:val="0092545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rsid w:val="00925458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92545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pisek">
    <w:name w:val="Popisek"/>
    <w:basedOn w:val="Normln"/>
    <w:rsid w:val="0092545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925458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9254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5458"/>
    <w:pPr>
      <w:tabs>
        <w:tab w:val="center" w:pos="4536"/>
        <w:tab w:val="right" w:pos="9072"/>
      </w:tabs>
    </w:pPr>
  </w:style>
  <w:style w:type="paragraph" w:customStyle="1" w:styleId="Odstavec">
    <w:name w:val="Odstavec~"/>
    <w:basedOn w:val="Normln"/>
    <w:rsid w:val="00925458"/>
    <w:pPr>
      <w:spacing w:after="115" w:line="276" w:lineRule="auto"/>
      <w:ind w:left="0" w:firstLine="480"/>
    </w:pPr>
    <w:rPr>
      <w:sz w:val="24"/>
    </w:rPr>
  </w:style>
  <w:style w:type="paragraph" w:styleId="Zkladntextodsazen">
    <w:name w:val="Body Text Indent"/>
    <w:basedOn w:val="Normln"/>
    <w:rsid w:val="00925458"/>
    <w:pPr>
      <w:overflowPunct/>
      <w:autoSpaceDE/>
      <w:ind w:left="720"/>
      <w:textAlignment w:val="auto"/>
    </w:pPr>
    <w:rPr>
      <w:sz w:val="24"/>
    </w:rPr>
  </w:style>
  <w:style w:type="paragraph" w:customStyle="1" w:styleId="Zkladntext21">
    <w:name w:val="Základní text 21"/>
    <w:basedOn w:val="Normln"/>
    <w:rsid w:val="00925458"/>
    <w:pPr>
      <w:overflowPunct/>
      <w:autoSpaceDE/>
      <w:textAlignment w:val="auto"/>
    </w:pPr>
    <w:rPr>
      <w:sz w:val="24"/>
    </w:rPr>
  </w:style>
  <w:style w:type="paragraph" w:customStyle="1" w:styleId="Zkladntextodsazen21">
    <w:name w:val="Základní text odsazený 21"/>
    <w:basedOn w:val="Normln"/>
    <w:rsid w:val="00925458"/>
    <w:pPr>
      <w:spacing w:after="120" w:line="480" w:lineRule="auto"/>
      <w:ind w:left="283"/>
    </w:pPr>
  </w:style>
  <w:style w:type="paragraph" w:customStyle="1" w:styleId="odsazeny">
    <w:name w:val="odsazeny"/>
    <w:basedOn w:val="Normln"/>
    <w:rsid w:val="00925458"/>
    <w:pPr>
      <w:widowControl w:val="0"/>
      <w:overflowPunct/>
      <w:autoSpaceDE/>
      <w:spacing w:line="360" w:lineRule="atLeast"/>
      <w:ind w:left="284" w:hanging="284"/>
    </w:pPr>
    <w:rPr>
      <w:sz w:val="24"/>
    </w:rPr>
  </w:style>
  <w:style w:type="paragraph" w:customStyle="1" w:styleId="Textkomente1">
    <w:name w:val="Text komentáře1"/>
    <w:basedOn w:val="Normln"/>
    <w:rsid w:val="00925458"/>
  </w:style>
  <w:style w:type="paragraph" w:customStyle="1" w:styleId="Zkladntext31">
    <w:name w:val="Základní text 31"/>
    <w:basedOn w:val="Normln"/>
    <w:rsid w:val="00925458"/>
    <w:pPr>
      <w:overflowPunct/>
      <w:autoSpaceDE/>
      <w:textAlignment w:val="auto"/>
    </w:pPr>
  </w:style>
  <w:style w:type="paragraph" w:customStyle="1" w:styleId="Zkladntextodsazen31">
    <w:name w:val="Základní text odsazený 31"/>
    <w:basedOn w:val="Normln"/>
    <w:rsid w:val="00925458"/>
    <w:pPr>
      <w:ind w:left="1134" w:hanging="708"/>
    </w:pPr>
    <w:rPr>
      <w:sz w:val="24"/>
    </w:rPr>
  </w:style>
  <w:style w:type="paragraph" w:styleId="Textpoznpodarou">
    <w:name w:val="footnote text"/>
    <w:basedOn w:val="Normln"/>
    <w:rsid w:val="00925458"/>
    <w:pPr>
      <w:suppressLineNumbers/>
      <w:ind w:left="283" w:hanging="283"/>
    </w:pPr>
  </w:style>
  <w:style w:type="character" w:styleId="Odkaznakoment">
    <w:name w:val="annotation reference"/>
    <w:basedOn w:val="Standardnpsmoodstavce"/>
    <w:uiPriority w:val="99"/>
    <w:unhideWhenUsed/>
    <w:rsid w:val="007E528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7E528D"/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7E528D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528D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7E528D"/>
    <w:rPr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2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28D"/>
    <w:rPr>
      <w:rFonts w:ascii="Tahoma" w:hAnsi="Tahoma" w:cs="Tahoma"/>
      <w:sz w:val="16"/>
      <w:szCs w:val="16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A47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ind w:left="0"/>
      <w:jc w:val="left"/>
      <w:textAlignment w:val="auto"/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77BF"/>
    <w:rPr>
      <w:rFonts w:ascii="Courier New" w:hAnsi="Courier New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5121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121E"/>
    <w:rPr>
      <w:lang w:eastAsia="ar-SA"/>
    </w:rPr>
  </w:style>
  <w:style w:type="paragraph" w:customStyle="1" w:styleId="Styl">
    <w:name w:val="Styl"/>
    <w:uiPriority w:val="99"/>
    <w:rsid w:val="00C5121E"/>
    <w:pPr>
      <w:widowControl w:val="0"/>
      <w:autoSpaceDE w:val="0"/>
      <w:autoSpaceDN w:val="0"/>
      <w:adjustRightInd w:val="0"/>
    </w:pPr>
    <w:rPr>
      <w:rFonts w:cs="Arial"/>
      <w:sz w:val="24"/>
      <w:szCs w:val="24"/>
    </w:rPr>
  </w:style>
  <w:style w:type="paragraph" w:styleId="Bezmezer">
    <w:name w:val="No Spacing"/>
    <w:uiPriority w:val="1"/>
    <w:qFormat/>
    <w:rsid w:val="00333629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37912"/>
    <w:pPr>
      <w:suppressAutoHyphens w:val="0"/>
      <w:overflowPunct/>
      <w:autoSpaceDE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2"/>
    <w:basedOn w:val="Normln"/>
    <w:rsid w:val="007F0793"/>
    <w:pPr>
      <w:numPr>
        <w:numId w:val="1"/>
      </w:numPr>
      <w:suppressAutoHyphens w:val="0"/>
      <w:overflowPunct/>
      <w:autoSpaceDE/>
      <w:jc w:val="left"/>
      <w:textAlignment w:val="auto"/>
    </w:pPr>
    <w:rPr>
      <w:sz w:val="24"/>
      <w:szCs w:val="24"/>
      <w:lang w:eastAsia="cs-CZ"/>
    </w:rPr>
  </w:style>
  <w:style w:type="paragraph" w:customStyle="1" w:styleId="Styl2">
    <w:name w:val="Styl2"/>
    <w:basedOn w:val="2"/>
    <w:rsid w:val="007F0793"/>
    <w:pPr>
      <w:numPr>
        <w:ilvl w:val="1"/>
      </w:numPr>
      <w:spacing w:before="120" w:after="120"/>
      <w:jc w:val="both"/>
    </w:pPr>
  </w:style>
  <w:style w:type="character" w:customStyle="1" w:styleId="cpvselected1">
    <w:name w:val="cpvselected1"/>
    <w:basedOn w:val="Standardnpsmoodstavce"/>
    <w:rsid w:val="0037509F"/>
    <w:rPr>
      <w:color w:val="FF0000"/>
    </w:rPr>
  </w:style>
  <w:style w:type="character" w:styleId="Sledovanodkaz">
    <w:name w:val="FollowedHyperlink"/>
    <w:basedOn w:val="Standardnpsmoodstavce"/>
    <w:uiPriority w:val="99"/>
    <w:semiHidden/>
    <w:unhideWhenUsed/>
    <w:rsid w:val="00CF6D6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2714E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Revize">
    <w:name w:val="Revision"/>
    <w:hidden/>
    <w:uiPriority w:val="99"/>
    <w:semiHidden/>
    <w:rsid w:val="00CC734A"/>
    <w:rPr>
      <w:lang w:eastAsia="ar-SA"/>
    </w:rPr>
  </w:style>
  <w:style w:type="paragraph" w:customStyle="1" w:styleId="Odrka">
    <w:name w:val="Odrážka"/>
    <w:basedOn w:val="Normln"/>
    <w:rsid w:val="00E81992"/>
    <w:pPr>
      <w:widowControl w:val="0"/>
      <w:numPr>
        <w:numId w:val="2"/>
      </w:numPr>
      <w:tabs>
        <w:tab w:val="clear" w:pos="700"/>
      </w:tabs>
      <w:suppressAutoHyphens w:val="0"/>
      <w:overflowPunct/>
      <w:autoSpaceDE/>
      <w:ind w:left="142" w:hanging="142"/>
      <w:textAlignment w:val="auto"/>
    </w:pPr>
    <w:rPr>
      <w:sz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0014C"/>
    <w:pPr>
      <w:spacing w:after="100"/>
      <w:ind w:left="0"/>
    </w:pPr>
  </w:style>
  <w:style w:type="character" w:customStyle="1" w:styleId="ZhlavChar">
    <w:name w:val="Záhlaví Char"/>
    <w:basedOn w:val="Standardnpsmoodstavce"/>
    <w:link w:val="Zhlav"/>
    <w:uiPriority w:val="99"/>
    <w:rsid w:val="000716CA"/>
    <w:rPr>
      <w:lang w:eastAsia="ar-SA"/>
    </w:rPr>
  </w:style>
  <w:style w:type="numbering" w:customStyle="1" w:styleId="Styl1">
    <w:name w:val="Styl1"/>
    <w:uiPriority w:val="99"/>
    <w:rsid w:val="00C541A3"/>
    <w:pPr>
      <w:numPr>
        <w:numId w:val="5"/>
      </w:numPr>
    </w:pPr>
  </w:style>
  <w:style w:type="numbering" w:customStyle="1" w:styleId="Styl3">
    <w:name w:val="Styl3"/>
    <w:uiPriority w:val="99"/>
    <w:rsid w:val="00C541A3"/>
    <w:pPr>
      <w:numPr>
        <w:numId w:val="6"/>
      </w:numPr>
    </w:pPr>
  </w:style>
  <w:style w:type="character" w:customStyle="1" w:styleId="apple-converted-space">
    <w:name w:val="apple-converted-space"/>
    <w:basedOn w:val="Standardnpsmoodstavce"/>
    <w:rsid w:val="00143CE0"/>
  </w:style>
  <w:style w:type="character" w:customStyle="1" w:styleId="detail">
    <w:name w:val="detail"/>
    <w:basedOn w:val="Standardnpsmoodstavce"/>
    <w:rsid w:val="009B6EFD"/>
  </w:style>
  <w:style w:type="paragraph" w:customStyle="1" w:styleId="CM1">
    <w:name w:val="CM1"/>
    <w:basedOn w:val="Normln"/>
    <w:next w:val="Normln"/>
    <w:uiPriority w:val="99"/>
    <w:rsid w:val="00055C16"/>
    <w:pPr>
      <w:suppressAutoHyphens w:val="0"/>
      <w:overflowPunct/>
      <w:autoSpaceDN w:val="0"/>
      <w:adjustRightInd w:val="0"/>
      <w:ind w:left="0"/>
      <w:jc w:val="left"/>
      <w:textAlignment w:val="auto"/>
    </w:pPr>
    <w:rPr>
      <w:rFonts w:ascii="EUAlbertina" w:hAnsi="EUAlbertina"/>
      <w:sz w:val="24"/>
      <w:szCs w:val="24"/>
      <w:lang w:eastAsia="cs-CZ"/>
    </w:rPr>
  </w:style>
  <w:style w:type="paragraph" w:customStyle="1" w:styleId="CM3">
    <w:name w:val="CM3"/>
    <w:basedOn w:val="Normln"/>
    <w:next w:val="Normln"/>
    <w:uiPriority w:val="99"/>
    <w:rsid w:val="00055C16"/>
    <w:pPr>
      <w:suppressAutoHyphens w:val="0"/>
      <w:overflowPunct/>
      <w:autoSpaceDN w:val="0"/>
      <w:adjustRightInd w:val="0"/>
      <w:ind w:left="0"/>
      <w:jc w:val="left"/>
      <w:textAlignment w:val="auto"/>
    </w:pPr>
    <w:rPr>
      <w:rFonts w:ascii="EUAlbertina" w:hAnsi="EUAlbertina"/>
      <w:sz w:val="24"/>
      <w:szCs w:val="24"/>
      <w:lang w:eastAsia="cs-CZ"/>
    </w:rPr>
  </w:style>
  <w:style w:type="paragraph" w:customStyle="1" w:styleId="CM4">
    <w:name w:val="CM4"/>
    <w:basedOn w:val="Normln"/>
    <w:next w:val="Normln"/>
    <w:uiPriority w:val="99"/>
    <w:rsid w:val="00055C16"/>
    <w:pPr>
      <w:suppressAutoHyphens w:val="0"/>
      <w:overflowPunct/>
      <w:autoSpaceDN w:val="0"/>
      <w:adjustRightInd w:val="0"/>
      <w:ind w:left="0"/>
      <w:jc w:val="left"/>
      <w:textAlignment w:val="auto"/>
    </w:pPr>
    <w:rPr>
      <w:rFonts w:ascii="EUAlbertina" w:hAnsi="EUAlbertina"/>
      <w:sz w:val="24"/>
      <w:szCs w:val="24"/>
      <w:lang w:eastAsia="cs-CZ"/>
    </w:rPr>
  </w:style>
  <w:style w:type="paragraph" w:customStyle="1" w:styleId="Default">
    <w:name w:val="Default"/>
    <w:rsid w:val="00D43D0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2077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7092F"/>
    <w:rPr>
      <w:color w:val="605E5C"/>
      <w:shd w:val="clear" w:color="auto" w:fill="E1DFDD"/>
    </w:rPr>
  </w:style>
  <w:style w:type="character" w:styleId="slostrnky">
    <w:name w:val="page number"/>
    <w:basedOn w:val="Standardnpsmoodstavce"/>
    <w:rsid w:val="00681A1D"/>
  </w:style>
  <w:style w:type="character" w:customStyle="1" w:styleId="docdata">
    <w:name w:val="docdata"/>
    <w:aliases w:val="docy,v5,1410,bqiaagaaeyqcaaagiaiaaaodbaaabzeeaaaaaaaaaaaaaaaaaaaaaaaaaaaaaaaaaaaaaaaaaaaaaaaaaaaaaaaaaaaaaaaaaaaaaaaaaaaaaaaaaaaaaaaaaaaaaaaaaaaaaaaaaaaaaaaaaaaaaaaaaaaaaaaaaaaaaaaaaaaaaaaaaaaaaaaaaaaaaaaaaaaaaaaaaaaaaaaaaaaaaaaaaaaaaaaaaaaaaaaa"/>
    <w:basedOn w:val="Standardnpsmoodstavce"/>
    <w:rsid w:val="00461153"/>
  </w:style>
  <w:style w:type="character" w:customStyle="1" w:styleId="markedcontent">
    <w:name w:val="markedcontent"/>
    <w:basedOn w:val="Standardnpsmoodstavce"/>
    <w:rsid w:val="00A12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akazky.zc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zcu.cz/contract_display_7400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1AB7E-4E49-4BB0-AEC0-FB13306F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2822</Words>
  <Characters>16656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dopis:                            Naše značka               Vyřizuje/linka                        Starý Plzenec dne</vt:lpstr>
    </vt:vector>
  </TitlesOfParts>
  <Company>Západočeská Univerzita</Company>
  <LinksUpToDate>false</LinksUpToDate>
  <CharactersWithSpaces>19440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dopis:                            Naše značka               Vyřizuje/linka                        Starý Plzenec dne</dc:title>
  <dc:creator>Zdeněk Řežábek</dc:creator>
  <cp:lastModifiedBy>Helena Sedláčková</cp:lastModifiedBy>
  <cp:revision>91</cp:revision>
  <cp:lastPrinted>2025-04-22T09:45:00Z</cp:lastPrinted>
  <dcterms:created xsi:type="dcterms:W3CDTF">2023-03-30T11:36:00Z</dcterms:created>
  <dcterms:modified xsi:type="dcterms:W3CDTF">2025-04-22T09:46:00Z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hena:ID_SlozkaSablona_DokumentSablona">
    <vt:lpwstr>5994176</vt:lpwstr>
  </property>
</Properties>
</file>