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117C" w14:textId="77777777" w:rsidR="008A4281" w:rsidRPr="0092617B" w:rsidRDefault="008A4281" w:rsidP="008A4281">
      <w:pPr>
        <w:pStyle w:val="Nadpis"/>
        <w:keepNext/>
        <w:tabs>
          <w:tab w:val="right" w:pos="7088"/>
          <w:tab w:val="right" w:pos="9356"/>
        </w:tabs>
        <w:spacing w:after="120"/>
        <w:rPr>
          <w:rFonts w:ascii="Garamond" w:hAnsi="Garamond"/>
          <w:color w:val="auto"/>
          <w:sz w:val="40"/>
          <w:szCs w:val="28"/>
        </w:rPr>
      </w:pPr>
      <w:r w:rsidRPr="004C4C29">
        <w:rPr>
          <w:rFonts w:ascii="Garamond" w:hAnsi="Garamond"/>
          <w:color w:val="auto"/>
          <w:sz w:val="40"/>
          <w:szCs w:val="28"/>
        </w:rPr>
        <w:t xml:space="preserve">RÁMCOVÁ </w:t>
      </w:r>
      <w:r w:rsidR="006F57E5" w:rsidRPr="004C4C29">
        <w:rPr>
          <w:rFonts w:ascii="Garamond" w:hAnsi="Garamond"/>
          <w:color w:val="auto"/>
          <w:sz w:val="40"/>
          <w:szCs w:val="28"/>
        </w:rPr>
        <w:t>DOHODA</w:t>
      </w:r>
    </w:p>
    <w:p w14:paraId="2809745B" w14:textId="74A72F77" w:rsidR="008B369C" w:rsidRPr="008B369C" w:rsidRDefault="008B369C" w:rsidP="00601CFD">
      <w:pPr>
        <w:keepNext/>
        <w:widowControl w:val="0"/>
        <w:shd w:val="clear" w:color="auto" w:fill="FFFFFF"/>
        <w:spacing w:line="240" w:lineRule="atLeast"/>
        <w:ind w:left="29"/>
        <w:jc w:val="center"/>
        <w:rPr>
          <w:rFonts w:ascii="Garamond" w:hAnsi="Garamond" w:cs="Verdana"/>
          <w:b/>
          <w:bCs/>
          <w:sz w:val="28"/>
          <w:szCs w:val="28"/>
        </w:rPr>
      </w:pPr>
      <w:r w:rsidRPr="008B369C">
        <w:rPr>
          <w:rFonts w:ascii="Garamond" w:hAnsi="Garamond" w:cs="Verdana"/>
          <w:b/>
          <w:bCs/>
          <w:sz w:val="28"/>
          <w:szCs w:val="28"/>
        </w:rPr>
        <w:t xml:space="preserve">Kovové prášky pro 3D tisk pro </w:t>
      </w:r>
      <w:r w:rsidRPr="00FC28B7">
        <w:rPr>
          <w:rFonts w:ascii="Garamond" w:hAnsi="Garamond" w:cs="Verdana"/>
          <w:b/>
          <w:bCs/>
          <w:sz w:val="28"/>
          <w:szCs w:val="28"/>
        </w:rPr>
        <w:t>ZČU (2025)</w:t>
      </w:r>
    </w:p>
    <w:p w14:paraId="2A555614" w14:textId="589D5D19" w:rsidR="00601CFD" w:rsidRDefault="006038D0" w:rsidP="00601CFD">
      <w:pPr>
        <w:keepNext/>
        <w:widowControl w:val="0"/>
        <w:shd w:val="clear" w:color="auto" w:fill="FFFFFF"/>
        <w:spacing w:line="240" w:lineRule="atLeast"/>
        <w:ind w:left="29"/>
        <w:jc w:val="center"/>
        <w:rPr>
          <w:rFonts w:ascii="Garamond" w:hAnsi="Garamond" w:cs="Arial"/>
          <w:i/>
          <w:color w:val="000000"/>
          <w:spacing w:val="-4"/>
          <w:sz w:val="22"/>
          <w:szCs w:val="22"/>
        </w:rPr>
      </w:pPr>
      <w:r>
        <w:rPr>
          <w:rFonts w:ascii="Garamond" w:hAnsi="Garamond" w:cs="Arial"/>
          <w:i/>
          <w:color w:val="000000"/>
          <w:spacing w:val="-4"/>
          <w:sz w:val="22"/>
          <w:szCs w:val="22"/>
        </w:rPr>
        <w:t xml:space="preserve">uzavřená podle </w:t>
      </w:r>
      <w:proofErr w:type="spellStart"/>
      <w:r>
        <w:rPr>
          <w:rFonts w:ascii="Garamond" w:hAnsi="Garamond" w:cs="Arial"/>
          <w:i/>
          <w:color w:val="000000"/>
          <w:spacing w:val="-4"/>
          <w:sz w:val="22"/>
          <w:szCs w:val="22"/>
        </w:rPr>
        <w:t>ust</w:t>
      </w:r>
      <w:proofErr w:type="spellEnd"/>
      <w:r>
        <w:rPr>
          <w:rFonts w:ascii="Garamond" w:hAnsi="Garamond" w:cs="Arial"/>
          <w:i/>
          <w:color w:val="000000"/>
          <w:spacing w:val="-4"/>
          <w:sz w:val="22"/>
          <w:szCs w:val="22"/>
        </w:rPr>
        <w:t>. § 1746 odst. 2 zákona. č. 89/2012 Sb., občanský zákoník (dále jen „</w:t>
      </w:r>
      <w:proofErr w:type="spellStart"/>
      <w:r>
        <w:rPr>
          <w:rFonts w:ascii="Garamond" w:hAnsi="Garamond" w:cs="Arial"/>
          <w:i/>
          <w:color w:val="000000"/>
          <w:spacing w:val="-4"/>
          <w:sz w:val="22"/>
          <w:szCs w:val="22"/>
        </w:rPr>
        <w:t>o.z</w:t>
      </w:r>
      <w:proofErr w:type="spellEnd"/>
      <w:r>
        <w:rPr>
          <w:rFonts w:ascii="Garamond" w:hAnsi="Garamond" w:cs="Arial"/>
          <w:i/>
          <w:color w:val="000000"/>
          <w:spacing w:val="-4"/>
          <w:sz w:val="22"/>
          <w:szCs w:val="22"/>
        </w:rPr>
        <w:t>.“)</w:t>
      </w:r>
    </w:p>
    <w:p w14:paraId="660A1502" w14:textId="77777777" w:rsidR="006038D0" w:rsidRDefault="006038D0" w:rsidP="00601CFD">
      <w:pPr>
        <w:keepNext/>
        <w:widowControl w:val="0"/>
        <w:shd w:val="clear" w:color="auto" w:fill="FFFFFF"/>
        <w:spacing w:line="240" w:lineRule="atLeast"/>
        <w:ind w:left="29"/>
        <w:jc w:val="center"/>
        <w:rPr>
          <w:rFonts w:ascii="Garamond" w:hAnsi="Garamond"/>
          <w:i/>
          <w:color w:val="000000"/>
          <w:spacing w:val="-4"/>
          <w:sz w:val="22"/>
          <w:szCs w:val="22"/>
        </w:rPr>
      </w:pPr>
    </w:p>
    <w:p w14:paraId="26D3F77D" w14:textId="246C32FD" w:rsidR="00601CFD" w:rsidRDefault="00601CFD" w:rsidP="00601CFD">
      <w:pPr>
        <w:jc w:val="both"/>
        <w:rPr>
          <w:rFonts w:ascii="Garamond" w:hAnsi="Garamond" w:cs="Palatino Linotype"/>
          <w:color w:val="000000"/>
          <w:sz w:val="22"/>
          <w:szCs w:val="22"/>
        </w:rPr>
      </w:pPr>
      <w:r w:rsidRPr="004F2EAE">
        <w:rPr>
          <w:rFonts w:ascii="Garamond" w:hAnsi="Garamond" w:cs="Palatino Linotype"/>
          <w:color w:val="000000"/>
          <w:sz w:val="22"/>
          <w:szCs w:val="22"/>
        </w:rPr>
        <w:t xml:space="preserve">Tato rámcová dohoda je uzavřena na základě výsledku </w:t>
      </w:r>
      <w:r>
        <w:rPr>
          <w:rFonts w:ascii="Garamond" w:hAnsi="Garamond" w:cs="Palatino Linotype"/>
          <w:color w:val="000000"/>
          <w:sz w:val="22"/>
          <w:szCs w:val="22"/>
        </w:rPr>
        <w:t>nadli</w:t>
      </w:r>
      <w:r w:rsidRPr="004F2EAE">
        <w:rPr>
          <w:rFonts w:ascii="Garamond" w:hAnsi="Garamond" w:cs="Palatino Linotype"/>
          <w:color w:val="000000"/>
          <w:sz w:val="22"/>
          <w:szCs w:val="22"/>
        </w:rPr>
        <w:t xml:space="preserve">mitního </w:t>
      </w:r>
      <w:r w:rsidR="008B016E">
        <w:rPr>
          <w:rFonts w:ascii="Garamond" w:hAnsi="Garamond" w:cs="Palatino Linotype"/>
          <w:color w:val="000000"/>
          <w:sz w:val="22"/>
          <w:szCs w:val="22"/>
        </w:rPr>
        <w:t xml:space="preserve">otevřeného </w:t>
      </w:r>
      <w:r w:rsidRPr="004F2EAE">
        <w:rPr>
          <w:rFonts w:ascii="Garamond" w:hAnsi="Garamond" w:cs="Palatino Linotype"/>
          <w:color w:val="000000"/>
          <w:sz w:val="22"/>
          <w:szCs w:val="22"/>
        </w:rPr>
        <w:t xml:space="preserve">řízení veřejné zakázky evidované na profilu zadavatele pod systémovým číslem: </w:t>
      </w:r>
      <w:r w:rsidR="00F66662" w:rsidRPr="00F66662">
        <w:rPr>
          <w:rFonts w:ascii="Garamond" w:hAnsi="Garamond" w:cs="Palatino Linotype"/>
          <w:color w:val="000000"/>
          <w:sz w:val="22"/>
          <w:szCs w:val="22"/>
        </w:rPr>
        <w:t>P25V00000196</w:t>
      </w:r>
      <w:r w:rsidRPr="004F2EAE">
        <w:rPr>
          <w:rFonts w:ascii="Garamond" w:hAnsi="Garamond" w:cs="Palatino Linotype"/>
          <w:color w:val="000000"/>
          <w:sz w:val="22"/>
          <w:szCs w:val="22"/>
        </w:rPr>
        <w:t xml:space="preserve"> (dále jen „Zadávací řízení“)</w:t>
      </w:r>
    </w:p>
    <w:p w14:paraId="58E7B67B" w14:textId="77777777" w:rsidR="006038D0" w:rsidRDefault="006038D0" w:rsidP="006038D0">
      <w:pPr>
        <w:jc w:val="both"/>
        <w:rPr>
          <w:rFonts w:ascii="Garamond" w:eastAsia="Times New Roman" w:hAnsi="Garamond"/>
          <w:color w:val="000000"/>
          <w:sz w:val="22"/>
          <w:szCs w:val="22"/>
        </w:rPr>
      </w:pPr>
    </w:p>
    <w:p w14:paraId="599187DB" w14:textId="1BCB14BF" w:rsidR="006038D0" w:rsidRDefault="006038D0" w:rsidP="006038D0">
      <w:pPr>
        <w:jc w:val="both"/>
        <w:rPr>
          <w:rFonts w:eastAsia="Times New Roman"/>
        </w:rPr>
      </w:pPr>
      <w:r>
        <w:rPr>
          <w:rFonts w:ascii="Garamond" w:eastAsia="Times New Roman" w:hAnsi="Garamond"/>
          <w:color w:val="000000"/>
          <w:sz w:val="22"/>
          <w:szCs w:val="22"/>
        </w:rPr>
        <w:t>Číslo Rámcové dohody Kupujícího: bude uvedeno v záznamu o uveřejnění smlouvy v registru smluv dle zákona č. 340/2015 Sb.</w:t>
      </w:r>
    </w:p>
    <w:p w14:paraId="3F15B101" w14:textId="4DCF7D78" w:rsidR="006038D0" w:rsidRDefault="006038D0" w:rsidP="006038D0">
      <w:pPr>
        <w:jc w:val="both"/>
        <w:rPr>
          <w:rFonts w:ascii="Garamond" w:hAnsi="Garamond" w:cs="Arial"/>
          <w:color w:val="000000"/>
          <w:spacing w:val="-4"/>
          <w:sz w:val="22"/>
          <w:szCs w:val="22"/>
        </w:rPr>
      </w:pPr>
      <w:r>
        <w:rPr>
          <w:rFonts w:ascii="Garamond" w:eastAsia="Times New Roman" w:hAnsi="Garamond"/>
          <w:color w:val="000000"/>
          <w:sz w:val="22"/>
          <w:szCs w:val="22"/>
        </w:rPr>
        <w:t xml:space="preserve">Číslo Rámcové dohody Prodávajícího: </w:t>
      </w:r>
      <w:r w:rsidRPr="006038D0">
        <w:rPr>
          <w:rFonts w:ascii="Garamond" w:eastAsia="Times New Roman" w:hAnsi="Garamond"/>
          <w:color w:val="000000"/>
          <w:sz w:val="22"/>
          <w:szCs w:val="22"/>
          <w:highlight w:val="yellow"/>
        </w:rPr>
        <w:t>……</w:t>
      </w:r>
    </w:p>
    <w:p w14:paraId="6B73EE80" w14:textId="77777777" w:rsidR="006038D0" w:rsidRPr="004F2EAE" w:rsidRDefault="006038D0" w:rsidP="00601CFD">
      <w:pPr>
        <w:jc w:val="both"/>
        <w:rPr>
          <w:rFonts w:ascii="Garamond" w:hAnsi="Garamond" w:cs="Palatino Linotype"/>
          <w:color w:val="000000"/>
          <w:sz w:val="22"/>
          <w:szCs w:val="22"/>
        </w:rPr>
      </w:pPr>
    </w:p>
    <w:p w14:paraId="34840307" w14:textId="12345DD9" w:rsidR="007C30AE" w:rsidRPr="00640B32" w:rsidRDefault="007C30AE" w:rsidP="007C30AE">
      <w:pPr>
        <w:spacing w:after="60" w:line="276" w:lineRule="auto"/>
        <w:rPr>
          <w:rFonts w:ascii="Garamond" w:hAnsi="Garamond"/>
          <w:b/>
          <w:sz w:val="22"/>
          <w:szCs w:val="22"/>
        </w:rPr>
      </w:pPr>
      <w:r w:rsidRPr="00640B32">
        <w:rPr>
          <w:rFonts w:ascii="Garamond" w:hAnsi="Garamond"/>
          <w:b/>
          <w:sz w:val="22"/>
          <w:szCs w:val="22"/>
        </w:rPr>
        <w:t>Smluvní strany</w:t>
      </w:r>
    </w:p>
    <w:p w14:paraId="6A2178B3" w14:textId="74AC82F5" w:rsidR="007C30AE" w:rsidRPr="00640B32" w:rsidRDefault="007C30AE" w:rsidP="006038D0">
      <w:pPr>
        <w:pStyle w:val="Odstavec11"/>
        <w:numPr>
          <w:ilvl w:val="0"/>
          <w:numId w:val="0"/>
        </w:numPr>
        <w:spacing w:before="0" w:after="60" w:line="276" w:lineRule="auto"/>
        <w:ind w:left="567" w:hanging="567"/>
        <w:rPr>
          <w:rFonts w:ascii="Garamond" w:hAnsi="Garamond" w:cs="Arial"/>
          <w:sz w:val="22"/>
          <w:szCs w:val="22"/>
        </w:rPr>
      </w:pPr>
      <w:r>
        <w:rPr>
          <w:rFonts w:ascii="Garamond" w:hAnsi="Garamond" w:cs="Arial"/>
          <w:b/>
          <w:sz w:val="22"/>
          <w:szCs w:val="22"/>
        </w:rPr>
        <w:t>Kupující</w:t>
      </w:r>
      <w:r w:rsidRPr="00640B32">
        <w:rPr>
          <w:rFonts w:ascii="Garamond" w:hAnsi="Garamond" w:cs="Arial"/>
          <w:sz w:val="22"/>
          <w:szCs w:val="22"/>
        </w:rPr>
        <w:t>:</w:t>
      </w:r>
      <w:r w:rsidRPr="00640B32">
        <w:rPr>
          <w:rFonts w:ascii="Garamond" w:hAnsi="Garamond" w:cs="Arial"/>
          <w:sz w:val="22"/>
          <w:szCs w:val="22"/>
        </w:rPr>
        <w:tab/>
      </w:r>
      <w:r>
        <w:rPr>
          <w:rFonts w:ascii="Garamond" w:hAnsi="Garamond" w:cs="Arial"/>
          <w:sz w:val="22"/>
          <w:szCs w:val="22"/>
        </w:rPr>
        <w:tab/>
      </w:r>
      <w:r w:rsidR="008B016E">
        <w:rPr>
          <w:rFonts w:ascii="Garamond" w:hAnsi="Garamond" w:cs="Arial"/>
          <w:sz w:val="22"/>
          <w:szCs w:val="22"/>
        </w:rPr>
        <w:tab/>
      </w:r>
      <w:r w:rsidR="008B016E">
        <w:rPr>
          <w:rFonts w:ascii="Garamond" w:hAnsi="Garamond" w:cs="Arial"/>
          <w:sz w:val="22"/>
          <w:szCs w:val="22"/>
        </w:rPr>
        <w:tab/>
      </w:r>
      <w:r w:rsidRPr="00640B32">
        <w:rPr>
          <w:rFonts w:ascii="Garamond" w:hAnsi="Garamond"/>
          <w:b/>
          <w:sz w:val="22"/>
          <w:szCs w:val="22"/>
        </w:rPr>
        <w:t>Západočeská univerzita v Plzni</w:t>
      </w:r>
    </w:p>
    <w:p w14:paraId="21205A13" w14:textId="6DE1EA83" w:rsidR="007C30AE" w:rsidRPr="00640B32" w:rsidRDefault="007C30AE" w:rsidP="009067A0">
      <w:pPr>
        <w:pStyle w:val="Odstavec11"/>
        <w:numPr>
          <w:ilvl w:val="0"/>
          <w:numId w:val="0"/>
        </w:numPr>
        <w:spacing w:before="0" w:after="60" w:line="276" w:lineRule="auto"/>
        <w:ind w:left="567" w:hanging="567"/>
        <w:rPr>
          <w:rFonts w:ascii="Garamond" w:hAnsi="Garamond"/>
          <w:sz w:val="22"/>
          <w:szCs w:val="22"/>
        </w:rPr>
      </w:pPr>
      <w:r w:rsidRPr="006038D0">
        <w:rPr>
          <w:rFonts w:ascii="Garamond" w:hAnsi="Garamond"/>
          <w:color w:val="000000"/>
          <w:sz w:val="22"/>
          <w:szCs w:val="22"/>
        </w:rPr>
        <w:t>sídlo</w:t>
      </w:r>
      <w:r w:rsidRPr="00640B32">
        <w:rPr>
          <w:rFonts w:ascii="Garamond" w:hAnsi="Garamond" w:cs="Arial"/>
          <w:sz w:val="22"/>
          <w:szCs w:val="22"/>
        </w:rPr>
        <w:t>:</w:t>
      </w:r>
      <w:r w:rsidRPr="00640B32">
        <w:rPr>
          <w:rFonts w:ascii="Garamond" w:hAnsi="Garamond" w:cs="Arial"/>
          <w:sz w:val="22"/>
          <w:szCs w:val="22"/>
        </w:rPr>
        <w:tab/>
      </w:r>
      <w:r w:rsidRPr="00640B32">
        <w:rPr>
          <w:rFonts w:ascii="Garamond" w:hAnsi="Garamond" w:cs="Arial"/>
          <w:sz w:val="22"/>
          <w:szCs w:val="22"/>
        </w:rPr>
        <w:tab/>
      </w:r>
      <w:r w:rsidRPr="00640B32">
        <w:rPr>
          <w:rFonts w:ascii="Garamond" w:hAnsi="Garamond" w:cs="Arial"/>
          <w:sz w:val="22"/>
          <w:szCs w:val="22"/>
        </w:rPr>
        <w:tab/>
      </w:r>
      <w:r w:rsidR="008B016E">
        <w:rPr>
          <w:rFonts w:ascii="Garamond" w:hAnsi="Garamond" w:cs="Arial"/>
          <w:sz w:val="22"/>
          <w:szCs w:val="22"/>
        </w:rPr>
        <w:tab/>
      </w:r>
      <w:r w:rsidR="008B016E">
        <w:rPr>
          <w:rFonts w:ascii="Garamond" w:hAnsi="Garamond" w:cs="Arial"/>
          <w:sz w:val="22"/>
          <w:szCs w:val="22"/>
        </w:rPr>
        <w:tab/>
      </w:r>
      <w:r w:rsidR="009067A0">
        <w:rPr>
          <w:rFonts w:ascii="Garamond" w:hAnsi="Garamond" w:cs="Arial"/>
          <w:sz w:val="22"/>
          <w:szCs w:val="22"/>
        </w:rPr>
        <w:tab/>
      </w:r>
      <w:r w:rsidRPr="00640B32">
        <w:rPr>
          <w:rFonts w:ascii="Garamond" w:hAnsi="Garamond"/>
          <w:sz w:val="22"/>
          <w:szCs w:val="22"/>
        </w:rPr>
        <w:t>Univerzitní 8, 306 14 Plzeň</w:t>
      </w:r>
    </w:p>
    <w:p w14:paraId="70BEB50D" w14:textId="0EEE9243" w:rsidR="007C30AE" w:rsidRPr="00640B32" w:rsidRDefault="007C30AE" w:rsidP="009067A0">
      <w:pPr>
        <w:pStyle w:val="Odstavec11"/>
        <w:numPr>
          <w:ilvl w:val="0"/>
          <w:numId w:val="0"/>
        </w:numPr>
        <w:spacing w:before="0" w:after="60" w:line="276" w:lineRule="auto"/>
        <w:ind w:left="567" w:hanging="567"/>
        <w:rPr>
          <w:rFonts w:ascii="Garamond" w:hAnsi="Garamond" w:cs="Arial"/>
          <w:sz w:val="22"/>
          <w:szCs w:val="22"/>
        </w:rPr>
      </w:pPr>
      <w:r w:rsidRPr="00640B32">
        <w:rPr>
          <w:rFonts w:ascii="Garamond" w:hAnsi="Garamond" w:cs="Arial"/>
          <w:sz w:val="22"/>
          <w:szCs w:val="22"/>
        </w:rPr>
        <w:t>IČ</w:t>
      </w:r>
      <w:r>
        <w:rPr>
          <w:rFonts w:ascii="Garamond" w:hAnsi="Garamond" w:cs="Arial"/>
          <w:sz w:val="22"/>
          <w:szCs w:val="22"/>
        </w:rPr>
        <w:t>O</w:t>
      </w:r>
      <w:r w:rsidRPr="00640B32">
        <w:rPr>
          <w:rFonts w:ascii="Garamond" w:hAnsi="Garamond" w:cs="Arial"/>
          <w:sz w:val="22"/>
          <w:szCs w:val="22"/>
        </w:rPr>
        <w:t>:</w:t>
      </w:r>
      <w:r w:rsidRPr="00640B32">
        <w:rPr>
          <w:rFonts w:ascii="Garamond" w:hAnsi="Garamond" w:cs="Arial"/>
          <w:sz w:val="22"/>
          <w:szCs w:val="22"/>
        </w:rPr>
        <w:tab/>
      </w:r>
      <w:r w:rsidRPr="00640B32">
        <w:rPr>
          <w:rFonts w:ascii="Garamond" w:hAnsi="Garamond" w:cs="Arial"/>
          <w:sz w:val="22"/>
          <w:szCs w:val="22"/>
        </w:rPr>
        <w:tab/>
      </w:r>
      <w:r w:rsidRPr="00640B32">
        <w:rPr>
          <w:rFonts w:ascii="Garamond" w:hAnsi="Garamond" w:cs="Arial"/>
          <w:sz w:val="22"/>
          <w:szCs w:val="22"/>
        </w:rPr>
        <w:tab/>
      </w:r>
      <w:r w:rsidR="008B016E">
        <w:rPr>
          <w:rFonts w:ascii="Garamond" w:hAnsi="Garamond" w:cs="Arial"/>
          <w:sz w:val="22"/>
          <w:szCs w:val="22"/>
        </w:rPr>
        <w:tab/>
      </w:r>
      <w:r w:rsidR="008B016E">
        <w:rPr>
          <w:rFonts w:ascii="Garamond" w:hAnsi="Garamond" w:cs="Arial"/>
          <w:sz w:val="22"/>
          <w:szCs w:val="22"/>
        </w:rPr>
        <w:tab/>
      </w:r>
      <w:r w:rsidR="009067A0">
        <w:rPr>
          <w:rFonts w:ascii="Garamond" w:hAnsi="Garamond" w:cs="Arial"/>
          <w:sz w:val="22"/>
          <w:szCs w:val="22"/>
        </w:rPr>
        <w:tab/>
      </w:r>
      <w:r w:rsidRPr="00640B32">
        <w:rPr>
          <w:rFonts w:ascii="Garamond" w:hAnsi="Garamond"/>
          <w:sz w:val="22"/>
          <w:szCs w:val="22"/>
        </w:rPr>
        <w:t>49777513</w:t>
      </w:r>
      <w:r w:rsidR="006038D0">
        <w:rPr>
          <w:rFonts w:ascii="Garamond" w:hAnsi="Garamond"/>
          <w:sz w:val="22"/>
          <w:szCs w:val="22"/>
        </w:rPr>
        <w:tab/>
      </w:r>
      <w:r>
        <w:rPr>
          <w:rFonts w:ascii="Garamond" w:hAnsi="Garamond" w:cs="Arial"/>
          <w:sz w:val="22"/>
          <w:szCs w:val="22"/>
        </w:rPr>
        <w:tab/>
      </w:r>
      <w:r w:rsidRPr="00640B32">
        <w:rPr>
          <w:rFonts w:ascii="Garamond" w:hAnsi="Garamond" w:cs="Arial"/>
          <w:sz w:val="22"/>
          <w:szCs w:val="22"/>
        </w:rPr>
        <w:t>DIČ:</w:t>
      </w:r>
      <w:r w:rsidRPr="00640B32">
        <w:rPr>
          <w:rFonts w:ascii="Garamond" w:hAnsi="Garamond" w:cs="Arial"/>
          <w:sz w:val="22"/>
          <w:szCs w:val="22"/>
        </w:rPr>
        <w:tab/>
      </w:r>
      <w:r w:rsidRPr="00640B32">
        <w:rPr>
          <w:rFonts w:ascii="Garamond" w:hAnsi="Garamond"/>
          <w:sz w:val="22"/>
          <w:szCs w:val="22"/>
        </w:rPr>
        <w:t>CZ49777513</w:t>
      </w:r>
    </w:p>
    <w:p w14:paraId="7F9C9219" w14:textId="716DD2C1" w:rsidR="008B016E" w:rsidRPr="00640B32" w:rsidRDefault="008B016E" w:rsidP="009067A0">
      <w:pPr>
        <w:pStyle w:val="Odstavec11"/>
        <w:numPr>
          <w:ilvl w:val="0"/>
          <w:numId w:val="0"/>
        </w:numPr>
        <w:spacing w:before="0" w:after="60" w:line="276" w:lineRule="auto"/>
        <w:ind w:left="567" w:hanging="567"/>
        <w:rPr>
          <w:rFonts w:ascii="Garamond" w:hAnsi="Garamond"/>
          <w:sz w:val="22"/>
          <w:szCs w:val="22"/>
        </w:rPr>
      </w:pPr>
      <w:r w:rsidRPr="006038D0">
        <w:rPr>
          <w:rFonts w:ascii="Garamond" w:hAnsi="Garamond"/>
          <w:color w:val="000000"/>
          <w:sz w:val="22"/>
          <w:szCs w:val="22"/>
        </w:rPr>
        <w:t>zastoupený</w:t>
      </w:r>
      <w:r w:rsidRPr="00640B32">
        <w:rPr>
          <w:rFonts w:ascii="Garamond" w:hAnsi="Garamond"/>
          <w:sz w:val="22"/>
          <w:szCs w:val="22"/>
        </w:rPr>
        <w:t>:</w:t>
      </w:r>
      <w:r w:rsidRPr="00640B32">
        <w:rPr>
          <w:rFonts w:ascii="Garamond" w:hAnsi="Garamond"/>
          <w:sz w:val="22"/>
          <w:szCs w:val="22"/>
        </w:rPr>
        <w:tab/>
      </w:r>
      <w:r w:rsidRPr="00640B32">
        <w:rPr>
          <w:rFonts w:ascii="Garamond" w:hAnsi="Garamond"/>
          <w:sz w:val="22"/>
          <w:szCs w:val="22"/>
        </w:rPr>
        <w:tab/>
      </w:r>
      <w:r>
        <w:rPr>
          <w:rFonts w:ascii="Garamond" w:hAnsi="Garamond"/>
          <w:sz w:val="22"/>
          <w:szCs w:val="22"/>
        </w:rPr>
        <w:tab/>
        <w:t>prof. RNDr. Miroslav Lávička, Ph.D., rektor</w:t>
      </w:r>
    </w:p>
    <w:p w14:paraId="0215E301" w14:textId="695B059E" w:rsidR="006038D0" w:rsidRPr="006038D0" w:rsidRDefault="008B016E" w:rsidP="009067A0">
      <w:pPr>
        <w:pStyle w:val="Odstavec11"/>
        <w:numPr>
          <w:ilvl w:val="0"/>
          <w:numId w:val="0"/>
        </w:numPr>
        <w:spacing w:before="0" w:after="60" w:line="276" w:lineRule="auto"/>
        <w:ind w:left="567" w:hanging="567"/>
        <w:rPr>
          <w:rFonts w:ascii="Garamond" w:hAnsi="Garamond" w:cs="Arial"/>
          <w:sz w:val="22"/>
          <w:szCs w:val="22"/>
        </w:rPr>
      </w:pPr>
      <w:r>
        <w:rPr>
          <w:rFonts w:ascii="Garamond" w:hAnsi="Garamond"/>
          <w:color w:val="000000"/>
          <w:sz w:val="22"/>
          <w:szCs w:val="22"/>
        </w:rPr>
        <w:t>d</w:t>
      </w:r>
      <w:r w:rsidR="006038D0">
        <w:rPr>
          <w:rFonts w:ascii="Garamond" w:hAnsi="Garamond"/>
          <w:color w:val="000000"/>
          <w:sz w:val="22"/>
          <w:szCs w:val="22"/>
        </w:rPr>
        <w:t xml:space="preserve">atová </w:t>
      </w:r>
      <w:r w:rsidR="006038D0" w:rsidRPr="006038D0">
        <w:rPr>
          <w:rFonts w:ascii="Garamond" w:hAnsi="Garamond" w:cs="Arial"/>
          <w:sz w:val="22"/>
          <w:szCs w:val="22"/>
        </w:rPr>
        <w:t>schránka:</w:t>
      </w:r>
      <w:r>
        <w:rPr>
          <w:rFonts w:ascii="Garamond" w:hAnsi="Garamond" w:cs="Arial"/>
          <w:sz w:val="22"/>
          <w:szCs w:val="22"/>
        </w:rPr>
        <w:tab/>
      </w:r>
      <w:r w:rsidR="006038D0" w:rsidRPr="006038D0">
        <w:rPr>
          <w:rFonts w:ascii="Garamond" w:hAnsi="Garamond" w:cs="Arial"/>
          <w:sz w:val="22"/>
          <w:szCs w:val="22"/>
        </w:rPr>
        <w:t>zqfj9hj</w:t>
      </w:r>
    </w:p>
    <w:p w14:paraId="5F34A4A3" w14:textId="1DA00E63" w:rsidR="007C30AE" w:rsidRDefault="006038D0" w:rsidP="009067A0">
      <w:pPr>
        <w:pStyle w:val="Odstavec11"/>
        <w:numPr>
          <w:ilvl w:val="0"/>
          <w:numId w:val="0"/>
        </w:numPr>
        <w:spacing w:before="0" w:after="60" w:line="276" w:lineRule="auto"/>
        <w:rPr>
          <w:rFonts w:ascii="Garamond" w:hAnsi="Garamond"/>
          <w:sz w:val="22"/>
          <w:szCs w:val="22"/>
        </w:rPr>
      </w:pPr>
      <w:r w:rsidRPr="006038D0">
        <w:rPr>
          <w:rFonts w:ascii="Garamond" w:hAnsi="Garamond" w:cs="Arial"/>
          <w:sz w:val="22"/>
          <w:szCs w:val="22"/>
        </w:rPr>
        <w:t>Kontaktní osoba</w:t>
      </w:r>
      <w:r>
        <w:rPr>
          <w:rFonts w:ascii="Garamond" w:hAnsi="Garamond"/>
          <w:color w:val="000000"/>
          <w:sz w:val="22"/>
          <w:szCs w:val="22"/>
        </w:rPr>
        <w:t xml:space="preserve">: </w:t>
      </w:r>
      <w:r w:rsidR="008B016E">
        <w:rPr>
          <w:rFonts w:ascii="Garamond" w:hAnsi="Garamond"/>
          <w:color w:val="000000"/>
          <w:sz w:val="22"/>
          <w:szCs w:val="22"/>
        </w:rPr>
        <w:tab/>
      </w:r>
      <w:proofErr w:type="spellStart"/>
      <w:r w:rsidR="00F66662" w:rsidRPr="00F66662">
        <w:rPr>
          <w:rFonts w:ascii="Garamond" w:hAnsi="Garamond" w:cs="Arial"/>
          <w:i/>
          <w:iCs/>
          <w:sz w:val="22"/>
          <w:szCs w:val="22"/>
          <w:highlight w:val="cyan"/>
        </w:rPr>
        <w:t>xxxx</w:t>
      </w:r>
      <w:proofErr w:type="spellEnd"/>
      <w:r w:rsidR="009067A0" w:rsidRPr="00F66662">
        <w:rPr>
          <w:rFonts w:ascii="Garamond" w:hAnsi="Garamond"/>
          <w:i/>
          <w:iCs/>
          <w:color w:val="000000"/>
          <w:sz w:val="22"/>
          <w:szCs w:val="22"/>
          <w:highlight w:val="cyan"/>
        </w:rPr>
        <w:t xml:space="preserve"> </w:t>
      </w:r>
      <w:r w:rsidRPr="009067A0">
        <w:rPr>
          <w:rFonts w:ascii="Garamond" w:hAnsi="Garamond"/>
          <w:color w:val="000000"/>
          <w:sz w:val="22"/>
          <w:szCs w:val="22"/>
          <w:highlight w:val="cyan"/>
        </w:rPr>
        <w:t>(bude doplněno před uzavřením smlouvy)</w:t>
      </w:r>
    </w:p>
    <w:p w14:paraId="019CF73B" w14:textId="1D296E4C" w:rsidR="007C30AE" w:rsidRPr="00640B32" w:rsidRDefault="007C30AE" w:rsidP="009067A0">
      <w:pPr>
        <w:spacing w:after="60" w:line="276" w:lineRule="auto"/>
        <w:rPr>
          <w:rFonts w:ascii="Garamond" w:hAnsi="Garamond"/>
          <w:sz w:val="22"/>
          <w:szCs w:val="22"/>
        </w:rPr>
      </w:pPr>
      <w:r w:rsidRPr="00640B32">
        <w:rPr>
          <w:rFonts w:ascii="Garamond" w:hAnsi="Garamond"/>
          <w:sz w:val="22"/>
          <w:szCs w:val="22"/>
        </w:rPr>
        <w:t>(dále jen „</w:t>
      </w:r>
      <w:r>
        <w:rPr>
          <w:rFonts w:ascii="Garamond" w:hAnsi="Garamond"/>
          <w:sz w:val="22"/>
          <w:szCs w:val="22"/>
        </w:rPr>
        <w:t>Kupující</w:t>
      </w:r>
      <w:r w:rsidRPr="00640B32">
        <w:rPr>
          <w:rFonts w:ascii="Garamond" w:hAnsi="Garamond"/>
          <w:sz w:val="22"/>
          <w:szCs w:val="22"/>
        </w:rPr>
        <w:t>“)</w:t>
      </w:r>
    </w:p>
    <w:p w14:paraId="7DC54921" w14:textId="77777777" w:rsidR="007C30AE" w:rsidRDefault="007C30AE" w:rsidP="009067A0">
      <w:pPr>
        <w:spacing w:after="60" w:line="276" w:lineRule="auto"/>
        <w:rPr>
          <w:rFonts w:ascii="Garamond" w:hAnsi="Garamond"/>
          <w:b/>
          <w:sz w:val="22"/>
          <w:szCs w:val="22"/>
        </w:rPr>
      </w:pPr>
      <w:r>
        <w:rPr>
          <w:rFonts w:ascii="Garamond" w:hAnsi="Garamond"/>
          <w:b/>
          <w:sz w:val="22"/>
          <w:szCs w:val="22"/>
        </w:rPr>
        <w:t>a</w:t>
      </w:r>
    </w:p>
    <w:p w14:paraId="76004ABA" w14:textId="3BFBEC8E" w:rsidR="007C30AE" w:rsidRPr="00640B32" w:rsidRDefault="007C30AE" w:rsidP="009067A0">
      <w:pPr>
        <w:pStyle w:val="Odstavec11"/>
        <w:numPr>
          <w:ilvl w:val="0"/>
          <w:numId w:val="0"/>
        </w:numPr>
        <w:spacing w:before="0" w:after="60" w:line="276" w:lineRule="auto"/>
        <w:ind w:left="567" w:hanging="567"/>
        <w:rPr>
          <w:rFonts w:ascii="Garamond" w:hAnsi="Garamond" w:cs="Arial"/>
          <w:sz w:val="22"/>
          <w:szCs w:val="22"/>
        </w:rPr>
      </w:pPr>
      <w:r>
        <w:rPr>
          <w:rFonts w:ascii="Garamond" w:hAnsi="Garamond"/>
          <w:b/>
          <w:sz w:val="22"/>
          <w:szCs w:val="22"/>
        </w:rPr>
        <w:t>Prodávající</w:t>
      </w:r>
      <w:r w:rsidRPr="00640B32">
        <w:rPr>
          <w:rFonts w:ascii="Garamond" w:hAnsi="Garamond"/>
          <w:sz w:val="22"/>
          <w:szCs w:val="22"/>
        </w:rPr>
        <w:t>:</w:t>
      </w:r>
      <w:r w:rsidRPr="00640B32">
        <w:rPr>
          <w:rFonts w:ascii="Garamond" w:hAnsi="Garamond"/>
          <w:sz w:val="22"/>
          <w:szCs w:val="22"/>
        </w:rPr>
        <w:tab/>
      </w:r>
      <w:r>
        <w:rPr>
          <w:rFonts w:ascii="Garamond" w:hAnsi="Garamond"/>
          <w:sz w:val="22"/>
          <w:szCs w:val="22"/>
        </w:rPr>
        <w:tab/>
      </w:r>
      <w:r w:rsidR="008B016E">
        <w:rPr>
          <w:rFonts w:ascii="Garamond" w:hAnsi="Garamond"/>
          <w:sz w:val="22"/>
          <w:szCs w:val="22"/>
        </w:rPr>
        <w:tab/>
      </w:r>
      <w:r w:rsidR="006038D0" w:rsidRPr="0015191C">
        <w:rPr>
          <w:rFonts w:ascii="Garamond" w:hAnsi="Garamond"/>
          <w:b/>
          <w:bCs/>
          <w:color w:val="000000"/>
          <w:sz w:val="22"/>
          <w:szCs w:val="22"/>
          <w:highlight w:val="yellow"/>
        </w:rPr>
        <w:t>……</w:t>
      </w:r>
    </w:p>
    <w:p w14:paraId="043FA5D4" w14:textId="6B9441E6" w:rsidR="007C30AE" w:rsidRPr="00640B32" w:rsidRDefault="007C30AE" w:rsidP="009067A0">
      <w:pPr>
        <w:pStyle w:val="Odstavec11"/>
        <w:numPr>
          <w:ilvl w:val="0"/>
          <w:numId w:val="0"/>
        </w:numPr>
        <w:spacing w:before="0" w:after="60" w:line="276" w:lineRule="auto"/>
        <w:ind w:left="567" w:hanging="567"/>
        <w:rPr>
          <w:rFonts w:ascii="Garamond" w:hAnsi="Garamond" w:cs="Arial"/>
          <w:sz w:val="22"/>
          <w:szCs w:val="22"/>
        </w:rPr>
      </w:pPr>
      <w:r>
        <w:rPr>
          <w:rFonts w:ascii="Garamond" w:hAnsi="Garamond" w:cs="Arial"/>
          <w:sz w:val="22"/>
          <w:szCs w:val="22"/>
        </w:rPr>
        <w:t>s</w:t>
      </w:r>
      <w:r w:rsidRPr="00640B32">
        <w:rPr>
          <w:rFonts w:ascii="Garamond" w:hAnsi="Garamond" w:cs="Arial"/>
          <w:sz w:val="22"/>
          <w:szCs w:val="22"/>
        </w:rPr>
        <w:t>ídlo</w:t>
      </w:r>
      <w:r>
        <w:rPr>
          <w:rFonts w:ascii="Garamond" w:hAnsi="Garamond" w:cs="Arial"/>
          <w:sz w:val="22"/>
          <w:szCs w:val="22"/>
        </w:rPr>
        <w:t>/místo podnikání</w:t>
      </w:r>
      <w:r w:rsidRPr="00640B32">
        <w:rPr>
          <w:rFonts w:ascii="Garamond" w:hAnsi="Garamond" w:cs="Arial"/>
          <w:sz w:val="22"/>
          <w:szCs w:val="22"/>
        </w:rPr>
        <w:t>:</w:t>
      </w:r>
      <w:r w:rsidRPr="00640B32">
        <w:rPr>
          <w:rFonts w:ascii="Garamond" w:hAnsi="Garamond" w:cs="Arial"/>
          <w:sz w:val="22"/>
          <w:szCs w:val="22"/>
        </w:rPr>
        <w:tab/>
      </w:r>
      <w:r w:rsidRPr="00640B32">
        <w:rPr>
          <w:rFonts w:ascii="Garamond" w:hAnsi="Garamond" w:cs="Arial"/>
          <w:sz w:val="22"/>
          <w:szCs w:val="22"/>
        </w:rPr>
        <w:tab/>
      </w:r>
      <w:r w:rsidR="006038D0" w:rsidRPr="006038D0">
        <w:rPr>
          <w:rFonts w:ascii="Garamond" w:hAnsi="Garamond"/>
          <w:color w:val="000000"/>
          <w:sz w:val="22"/>
          <w:szCs w:val="22"/>
          <w:highlight w:val="yellow"/>
        </w:rPr>
        <w:t>……</w:t>
      </w:r>
    </w:p>
    <w:p w14:paraId="45BBCFF9" w14:textId="16C2FB43" w:rsidR="008B016E" w:rsidRDefault="008B016E" w:rsidP="009067A0">
      <w:pPr>
        <w:spacing w:after="60" w:line="276" w:lineRule="auto"/>
        <w:rPr>
          <w:rFonts w:ascii="Garamond" w:eastAsia="Times New Roman" w:hAnsi="Garamond"/>
          <w:color w:val="000000"/>
          <w:sz w:val="22"/>
          <w:szCs w:val="22"/>
        </w:rPr>
      </w:pPr>
      <w:r w:rsidRPr="00640B32">
        <w:rPr>
          <w:rFonts w:ascii="Garamond" w:hAnsi="Garamond" w:cs="Arial"/>
          <w:sz w:val="22"/>
          <w:szCs w:val="22"/>
        </w:rPr>
        <w:t>IČ</w:t>
      </w:r>
      <w:r>
        <w:rPr>
          <w:rFonts w:ascii="Garamond" w:hAnsi="Garamond" w:cs="Arial"/>
          <w:sz w:val="22"/>
          <w:szCs w:val="22"/>
        </w:rPr>
        <w:t>O</w:t>
      </w:r>
      <w:r w:rsidRPr="00640B32">
        <w:rPr>
          <w:rFonts w:ascii="Garamond" w:hAnsi="Garamond" w:cs="Arial"/>
          <w:sz w:val="22"/>
          <w:szCs w:val="22"/>
        </w:rPr>
        <w:t>:</w:t>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Pr="00640B32">
        <w:rPr>
          <w:rFonts w:ascii="Garamond" w:hAnsi="Garamond" w:cs="Arial"/>
          <w:sz w:val="22"/>
          <w:szCs w:val="22"/>
        </w:rPr>
        <w:tab/>
      </w:r>
      <w:r>
        <w:rPr>
          <w:rFonts w:ascii="Garamond" w:hAnsi="Garamond" w:cs="Arial"/>
          <w:sz w:val="22"/>
          <w:szCs w:val="22"/>
        </w:rPr>
        <w:tab/>
      </w:r>
      <w:r w:rsidRPr="006038D0">
        <w:rPr>
          <w:rFonts w:ascii="Garamond" w:eastAsia="Times New Roman" w:hAnsi="Garamond"/>
          <w:color w:val="000000"/>
          <w:sz w:val="22"/>
          <w:szCs w:val="22"/>
          <w:highlight w:val="yellow"/>
        </w:rPr>
        <w:t>……</w:t>
      </w:r>
      <w:r>
        <w:rPr>
          <w:rFonts w:ascii="Garamond" w:eastAsia="Times New Roman" w:hAnsi="Garamond"/>
          <w:color w:val="000000"/>
          <w:sz w:val="22"/>
          <w:szCs w:val="22"/>
        </w:rPr>
        <w:tab/>
      </w:r>
      <w:r>
        <w:rPr>
          <w:rFonts w:ascii="Garamond" w:eastAsia="Times New Roman" w:hAnsi="Garamond"/>
          <w:color w:val="000000"/>
          <w:sz w:val="22"/>
          <w:szCs w:val="22"/>
        </w:rPr>
        <w:tab/>
      </w:r>
      <w:r w:rsidRPr="00640B32">
        <w:rPr>
          <w:rFonts w:ascii="Garamond" w:hAnsi="Garamond" w:cs="Arial"/>
          <w:sz w:val="22"/>
          <w:szCs w:val="22"/>
        </w:rPr>
        <w:t>DIČ:</w:t>
      </w:r>
      <w:r w:rsidRPr="00640B32">
        <w:rPr>
          <w:rFonts w:ascii="Garamond" w:hAnsi="Garamond" w:cs="Arial"/>
          <w:sz w:val="22"/>
          <w:szCs w:val="22"/>
        </w:rPr>
        <w:tab/>
      </w:r>
      <w:r w:rsidRPr="006038D0">
        <w:rPr>
          <w:rFonts w:ascii="Garamond" w:eastAsia="Times New Roman" w:hAnsi="Garamond"/>
          <w:color w:val="000000"/>
          <w:sz w:val="22"/>
          <w:szCs w:val="22"/>
          <w:highlight w:val="yellow"/>
        </w:rPr>
        <w:t>……</w:t>
      </w:r>
    </w:p>
    <w:p w14:paraId="13AB21E7" w14:textId="77777777" w:rsidR="008B016E" w:rsidRPr="00640B32" w:rsidRDefault="008B016E" w:rsidP="009067A0">
      <w:pPr>
        <w:spacing w:after="60" w:line="276" w:lineRule="auto"/>
        <w:rPr>
          <w:rFonts w:ascii="Garamond" w:hAnsi="Garamond" w:cs="Arial"/>
          <w:sz w:val="22"/>
          <w:szCs w:val="22"/>
        </w:rPr>
      </w:pPr>
      <w:r w:rsidRPr="006038D0">
        <w:rPr>
          <w:rFonts w:ascii="Garamond" w:hAnsi="Garamond" w:cs="Arial"/>
          <w:sz w:val="22"/>
          <w:szCs w:val="22"/>
          <w:highlight w:val="yellow"/>
        </w:rPr>
        <w:t xml:space="preserve">zapsaný v OR </w:t>
      </w:r>
      <w:r>
        <w:rPr>
          <w:rFonts w:ascii="Garamond" w:hAnsi="Garamond" w:cs="Arial"/>
          <w:sz w:val="22"/>
          <w:szCs w:val="22"/>
          <w:highlight w:val="yellow"/>
        </w:rPr>
        <w:t xml:space="preserve">pod </w:t>
      </w:r>
      <w:proofErr w:type="spellStart"/>
      <w:r>
        <w:rPr>
          <w:rFonts w:ascii="Garamond" w:hAnsi="Garamond" w:cs="Arial"/>
          <w:sz w:val="22"/>
          <w:szCs w:val="22"/>
          <w:highlight w:val="yellow"/>
        </w:rPr>
        <w:t>sp</w:t>
      </w:r>
      <w:proofErr w:type="spellEnd"/>
      <w:r>
        <w:rPr>
          <w:rFonts w:ascii="Garamond" w:hAnsi="Garamond" w:cs="Arial"/>
          <w:sz w:val="22"/>
          <w:szCs w:val="22"/>
          <w:highlight w:val="yellow"/>
        </w:rPr>
        <w:t xml:space="preserve">. zn. </w:t>
      </w:r>
      <w:proofErr w:type="gramStart"/>
      <w:r>
        <w:rPr>
          <w:rFonts w:ascii="Garamond" w:hAnsi="Garamond" w:cs="Arial"/>
          <w:sz w:val="22"/>
          <w:szCs w:val="22"/>
          <w:highlight w:val="yellow"/>
        </w:rPr>
        <w:t>…….</w:t>
      </w:r>
      <w:proofErr w:type="gramEnd"/>
      <w:r>
        <w:rPr>
          <w:rFonts w:ascii="Garamond" w:hAnsi="Garamond" w:cs="Arial"/>
          <w:sz w:val="22"/>
          <w:szCs w:val="22"/>
          <w:highlight w:val="yellow"/>
        </w:rPr>
        <w:t xml:space="preserve">. </w:t>
      </w:r>
      <w:r w:rsidRPr="006038D0">
        <w:rPr>
          <w:rFonts w:ascii="Garamond" w:hAnsi="Garamond" w:cs="Arial"/>
          <w:sz w:val="22"/>
          <w:szCs w:val="22"/>
          <w:highlight w:val="yellow"/>
        </w:rPr>
        <w:t>veden</w:t>
      </w:r>
      <w:r>
        <w:rPr>
          <w:rFonts w:ascii="Garamond" w:hAnsi="Garamond" w:cs="Arial"/>
          <w:sz w:val="22"/>
          <w:szCs w:val="22"/>
          <w:highlight w:val="yellow"/>
        </w:rPr>
        <w:t>ou u ….</w:t>
      </w:r>
    </w:p>
    <w:p w14:paraId="18C96AFE" w14:textId="521675EE" w:rsidR="007C30AE" w:rsidRPr="00640B32" w:rsidRDefault="007C30AE" w:rsidP="008B016E">
      <w:pPr>
        <w:pStyle w:val="Odstavec11"/>
        <w:numPr>
          <w:ilvl w:val="0"/>
          <w:numId w:val="0"/>
        </w:numPr>
        <w:spacing w:before="0" w:after="60" w:line="276" w:lineRule="auto"/>
        <w:rPr>
          <w:rFonts w:ascii="Garamond" w:hAnsi="Garamond" w:cs="Arial"/>
          <w:sz w:val="22"/>
          <w:szCs w:val="22"/>
        </w:rPr>
      </w:pPr>
      <w:r w:rsidRPr="00640B32">
        <w:rPr>
          <w:rFonts w:ascii="Garamond" w:hAnsi="Garamond" w:cs="Arial"/>
          <w:sz w:val="22"/>
          <w:szCs w:val="22"/>
        </w:rPr>
        <w:t>zastoupený:</w:t>
      </w:r>
      <w:r w:rsidRPr="00640B32">
        <w:rPr>
          <w:rFonts w:ascii="Garamond" w:hAnsi="Garamond"/>
          <w:sz w:val="22"/>
          <w:szCs w:val="22"/>
        </w:rPr>
        <w:t xml:space="preserve"> </w:t>
      </w:r>
      <w:r>
        <w:rPr>
          <w:rFonts w:ascii="Garamond" w:hAnsi="Garamond"/>
          <w:sz w:val="22"/>
          <w:szCs w:val="22"/>
        </w:rPr>
        <w:tab/>
      </w:r>
      <w:r>
        <w:rPr>
          <w:rFonts w:ascii="Garamond" w:hAnsi="Garamond"/>
          <w:sz w:val="22"/>
          <w:szCs w:val="22"/>
        </w:rPr>
        <w:tab/>
      </w:r>
      <w:r w:rsidR="008B016E">
        <w:rPr>
          <w:rFonts w:ascii="Garamond" w:hAnsi="Garamond"/>
          <w:sz w:val="22"/>
          <w:szCs w:val="22"/>
        </w:rPr>
        <w:tab/>
      </w:r>
      <w:r w:rsidR="006038D0" w:rsidRPr="006038D0">
        <w:rPr>
          <w:rFonts w:ascii="Garamond" w:hAnsi="Garamond"/>
          <w:color w:val="000000"/>
          <w:sz w:val="22"/>
          <w:szCs w:val="22"/>
          <w:highlight w:val="yellow"/>
        </w:rPr>
        <w:t>……</w:t>
      </w:r>
    </w:p>
    <w:p w14:paraId="6D39035E" w14:textId="627DE24B" w:rsidR="008B016E" w:rsidRDefault="008B016E" w:rsidP="008B016E">
      <w:pPr>
        <w:pStyle w:val="Odstavec11"/>
        <w:numPr>
          <w:ilvl w:val="0"/>
          <w:numId w:val="0"/>
        </w:numPr>
        <w:spacing w:before="0" w:after="60" w:line="276" w:lineRule="auto"/>
        <w:ind w:left="567" w:hanging="567"/>
        <w:rPr>
          <w:rFonts w:ascii="Garamond" w:hAnsi="Garamond" w:cs="Arial"/>
          <w:sz w:val="22"/>
          <w:szCs w:val="22"/>
        </w:rPr>
      </w:pPr>
      <w:r>
        <w:rPr>
          <w:rFonts w:ascii="Garamond" w:hAnsi="Garamond"/>
          <w:color w:val="000000"/>
          <w:sz w:val="22"/>
          <w:szCs w:val="22"/>
        </w:rPr>
        <w:t xml:space="preserve">datová </w:t>
      </w:r>
      <w:r w:rsidRPr="006038D0">
        <w:rPr>
          <w:rFonts w:ascii="Garamond" w:hAnsi="Garamond" w:cs="Arial"/>
          <w:sz w:val="22"/>
          <w:szCs w:val="22"/>
        </w:rPr>
        <w:t>schránka</w:t>
      </w:r>
      <w:r>
        <w:rPr>
          <w:rFonts w:ascii="Garamond" w:hAnsi="Garamond" w:cs="Arial"/>
          <w:sz w:val="22"/>
          <w:szCs w:val="22"/>
        </w:rPr>
        <w:t>:</w:t>
      </w:r>
      <w:r>
        <w:rPr>
          <w:rFonts w:ascii="Garamond" w:hAnsi="Garamond" w:cs="Arial"/>
          <w:sz w:val="22"/>
          <w:szCs w:val="22"/>
        </w:rPr>
        <w:tab/>
      </w:r>
      <w:r w:rsidRPr="006038D0">
        <w:rPr>
          <w:rFonts w:ascii="Garamond" w:hAnsi="Garamond"/>
          <w:color w:val="000000"/>
          <w:sz w:val="22"/>
          <w:szCs w:val="22"/>
          <w:highlight w:val="yellow"/>
        </w:rPr>
        <w:t>……</w:t>
      </w:r>
    </w:p>
    <w:p w14:paraId="475CAC9E" w14:textId="23594461" w:rsidR="007C30AE" w:rsidRPr="00640B32" w:rsidRDefault="007C30AE" w:rsidP="008B016E">
      <w:pPr>
        <w:pStyle w:val="Odstavec11"/>
        <w:numPr>
          <w:ilvl w:val="0"/>
          <w:numId w:val="0"/>
        </w:numPr>
        <w:spacing w:before="0" w:after="60" w:line="276" w:lineRule="auto"/>
        <w:ind w:left="567" w:hanging="567"/>
        <w:rPr>
          <w:rFonts w:ascii="Garamond" w:hAnsi="Garamond" w:cs="Arial"/>
          <w:sz w:val="22"/>
          <w:szCs w:val="22"/>
        </w:rPr>
      </w:pPr>
      <w:r w:rsidRPr="00640B32">
        <w:rPr>
          <w:rFonts w:ascii="Garamond" w:hAnsi="Garamond" w:cs="Arial"/>
          <w:sz w:val="22"/>
          <w:szCs w:val="22"/>
        </w:rPr>
        <w:t>bank. spojení:</w:t>
      </w:r>
      <w:r w:rsidRPr="00640B32">
        <w:rPr>
          <w:rFonts w:ascii="Garamond" w:hAnsi="Garamond" w:cs="Arial"/>
          <w:sz w:val="22"/>
          <w:szCs w:val="22"/>
        </w:rPr>
        <w:tab/>
      </w:r>
      <w:r>
        <w:rPr>
          <w:rFonts w:ascii="Garamond" w:hAnsi="Garamond" w:cs="Arial"/>
          <w:sz w:val="22"/>
          <w:szCs w:val="22"/>
        </w:rPr>
        <w:tab/>
      </w:r>
      <w:r w:rsidR="006038D0" w:rsidRPr="006038D0">
        <w:rPr>
          <w:rFonts w:ascii="Garamond" w:hAnsi="Garamond"/>
          <w:color w:val="000000"/>
          <w:sz w:val="22"/>
          <w:szCs w:val="22"/>
          <w:highlight w:val="yellow"/>
        </w:rPr>
        <w:t>……</w:t>
      </w:r>
      <w:r w:rsidR="008B016E">
        <w:rPr>
          <w:rFonts w:ascii="Garamond" w:hAnsi="Garamond"/>
          <w:color w:val="000000"/>
          <w:sz w:val="22"/>
          <w:szCs w:val="22"/>
        </w:rPr>
        <w:tab/>
      </w:r>
      <w:r w:rsidR="008B016E">
        <w:rPr>
          <w:rFonts w:ascii="Garamond" w:hAnsi="Garamond"/>
          <w:color w:val="000000"/>
          <w:sz w:val="22"/>
          <w:szCs w:val="22"/>
        </w:rPr>
        <w:tab/>
      </w:r>
      <w:r w:rsidRPr="00640B32">
        <w:rPr>
          <w:rFonts w:ascii="Garamond" w:hAnsi="Garamond" w:cs="Arial"/>
          <w:sz w:val="22"/>
          <w:szCs w:val="22"/>
        </w:rPr>
        <w:t>číslo účtu:</w:t>
      </w:r>
      <w:r w:rsidRPr="00640B32">
        <w:rPr>
          <w:rFonts w:ascii="Garamond" w:hAnsi="Garamond" w:cs="Arial"/>
          <w:sz w:val="22"/>
          <w:szCs w:val="22"/>
        </w:rPr>
        <w:tab/>
      </w:r>
      <w:r w:rsidRPr="00640B32">
        <w:rPr>
          <w:rFonts w:ascii="Garamond" w:hAnsi="Garamond" w:cs="Arial"/>
          <w:sz w:val="22"/>
          <w:szCs w:val="22"/>
        </w:rPr>
        <w:tab/>
      </w:r>
      <w:r>
        <w:rPr>
          <w:rFonts w:ascii="Garamond" w:hAnsi="Garamond" w:cs="Arial"/>
          <w:sz w:val="22"/>
          <w:szCs w:val="22"/>
        </w:rPr>
        <w:tab/>
      </w:r>
      <w:r w:rsidR="006038D0" w:rsidRPr="006038D0">
        <w:rPr>
          <w:rFonts w:ascii="Garamond" w:hAnsi="Garamond"/>
          <w:color w:val="000000"/>
          <w:sz w:val="22"/>
          <w:szCs w:val="22"/>
          <w:highlight w:val="yellow"/>
        </w:rPr>
        <w:t>……</w:t>
      </w:r>
    </w:p>
    <w:p w14:paraId="70A8DC46" w14:textId="19175E05" w:rsidR="00D201FC" w:rsidRDefault="00D201FC" w:rsidP="00D201FC">
      <w:pPr>
        <w:pStyle w:val="Odstavec11"/>
        <w:numPr>
          <w:ilvl w:val="0"/>
          <w:numId w:val="0"/>
        </w:numPr>
        <w:spacing w:before="0" w:after="60" w:line="276" w:lineRule="auto"/>
        <w:ind w:left="567" w:hanging="567"/>
        <w:rPr>
          <w:rFonts w:ascii="Garamond" w:hAnsi="Garamond" w:cs="Arial"/>
          <w:sz w:val="22"/>
          <w:szCs w:val="22"/>
        </w:rPr>
      </w:pPr>
      <w:r w:rsidRPr="006038D0">
        <w:rPr>
          <w:rFonts w:ascii="Garamond" w:hAnsi="Garamond" w:cs="Arial"/>
          <w:sz w:val="22"/>
          <w:szCs w:val="22"/>
        </w:rPr>
        <w:t>Kontaktní osoba</w:t>
      </w:r>
      <w:r>
        <w:rPr>
          <w:rFonts w:ascii="Garamond" w:hAnsi="Garamond"/>
          <w:color w:val="000000"/>
          <w:sz w:val="22"/>
          <w:szCs w:val="22"/>
        </w:rPr>
        <w:t xml:space="preserve">: </w:t>
      </w:r>
      <w:r>
        <w:rPr>
          <w:rFonts w:ascii="Garamond" w:hAnsi="Garamond"/>
          <w:color w:val="000000"/>
          <w:sz w:val="22"/>
          <w:szCs w:val="22"/>
        </w:rPr>
        <w:tab/>
      </w:r>
      <w:r w:rsidRPr="00D201FC">
        <w:rPr>
          <w:rFonts w:ascii="Garamond" w:hAnsi="Garamond"/>
          <w:color w:val="000000"/>
          <w:sz w:val="22"/>
          <w:szCs w:val="22"/>
          <w:highlight w:val="yellow"/>
        </w:rPr>
        <w:t>…………, tel: +420</w:t>
      </w:r>
      <w:proofErr w:type="gramStart"/>
      <w:r w:rsidRPr="00D201FC">
        <w:rPr>
          <w:rFonts w:ascii="Garamond" w:hAnsi="Garamond"/>
          <w:color w:val="000000"/>
          <w:sz w:val="22"/>
          <w:szCs w:val="22"/>
          <w:highlight w:val="yellow"/>
        </w:rPr>
        <w:t xml:space="preserve"> ….</w:t>
      </w:r>
      <w:proofErr w:type="gramEnd"/>
      <w:r w:rsidRPr="00D201FC">
        <w:rPr>
          <w:rFonts w:ascii="Garamond" w:hAnsi="Garamond"/>
          <w:color w:val="000000"/>
          <w:sz w:val="22"/>
          <w:szCs w:val="22"/>
          <w:highlight w:val="yellow"/>
        </w:rPr>
        <w:t>., e-mail: ……</w:t>
      </w:r>
    </w:p>
    <w:p w14:paraId="61D2A9F8" w14:textId="27685970" w:rsidR="00D201FC" w:rsidRDefault="00D201FC" w:rsidP="009067A0">
      <w:pPr>
        <w:pStyle w:val="Odstavec11"/>
        <w:numPr>
          <w:ilvl w:val="0"/>
          <w:numId w:val="0"/>
        </w:numPr>
        <w:spacing w:before="0" w:after="60" w:line="276" w:lineRule="auto"/>
        <w:rPr>
          <w:rFonts w:ascii="Garamond" w:hAnsi="Garamond" w:cs="Arial"/>
          <w:sz w:val="22"/>
          <w:szCs w:val="22"/>
        </w:rPr>
      </w:pPr>
      <w:r w:rsidRPr="00D201FC">
        <w:rPr>
          <w:rFonts w:ascii="Garamond" w:hAnsi="Garamond" w:cs="Arial"/>
          <w:sz w:val="22"/>
          <w:szCs w:val="22"/>
        </w:rPr>
        <w:t xml:space="preserve">E-mail pro zasílání Dílčí objednávky: </w:t>
      </w:r>
      <w:proofErr w:type="gramStart"/>
      <w:r w:rsidRPr="00D201FC">
        <w:rPr>
          <w:rFonts w:ascii="Garamond" w:hAnsi="Garamond" w:cs="Arial"/>
          <w:sz w:val="22"/>
          <w:szCs w:val="22"/>
          <w:highlight w:val="yellow"/>
        </w:rPr>
        <w:t>…….</w:t>
      </w:r>
      <w:proofErr w:type="gramEnd"/>
      <w:r w:rsidRPr="00D201FC">
        <w:rPr>
          <w:rFonts w:ascii="Garamond" w:hAnsi="Garamond" w:cs="Arial"/>
          <w:sz w:val="22"/>
          <w:szCs w:val="22"/>
          <w:highlight w:val="yellow"/>
        </w:rPr>
        <w:t>.</w:t>
      </w:r>
    </w:p>
    <w:p w14:paraId="6B115AFA" w14:textId="77777777" w:rsidR="009067A0" w:rsidRDefault="009067A0" w:rsidP="009067A0">
      <w:pPr>
        <w:pStyle w:val="Odstavec11"/>
        <w:numPr>
          <w:ilvl w:val="0"/>
          <w:numId w:val="0"/>
        </w:numPr>
        <w:spacing w:before="0" w:after="60" w:line="276" w:lineRule="auto"/>
        <w:rPr>
          <w:rFonts w:ascii="Garamond" w:hAnsi="Garamond" w:cs="Arial"/>
          <w:sz w:val="22"/>
          <w:szCs w:val="22"/>
        </w:rPr>
      </w:pPr>
      <w:r w:rsidRPr="009067A0">
        <w:rPr>
          <w:rFonts w:ascii="Garamond" w:hAnsi="Garamond" w:cs="Arial"/>
          <w:sz w:val="22"/>
          <w:szCs w:val="22"/>
        </w:rPr>
        <w:t>Osoba oprávněná k akceptaci Dílčí objednávky (lze doplnit i více osob):</w:t>
      </w:r>
      <w:r>
        <w:rPr>
          <w:rFonts w:ascii="Garamond" w:hAnsi="Garamond" w:cs="Arial"/>
          <w:sz w:val="22"/>
          <w:szCs w:val="22"/>
        </w:rPr>
        <w:t xml:space="preserve"> </w:t>
      </w:r>
    </w:p>
    <w:p w14:paraId="050AFA95" w14:textId="16B2F944" w:rsidR="009067A0" w:rsidRDefault="009067A0" w:rsidP="009067A0">
      <w:pPr>
        <w:pStyle w:val="Odstavec11"/>
        <w:numPr>
          <w:ilvl w:val="0"/>
          <w:numId w:val="0"/>
        </w:numPr>
        <w:spacing w:before="0" w:after="60" w:line="276" w:lineRule="auto"/>
        <w:rPr>
          <w:rFonts w:ascii="Garamond" w:hAnsi="Garamond" w:cs="Arial"/>
          <w:sz w:val="22"/>
          <w:szCs w:val="22"/>
        </w:rPr>
      </w:pPr>
      <w:r w:rsidRPr="00D201FC">
        <w:rPr>
          <w:rFonts w:ascii="Garamond" w:hAnsi="Garamond"/>
          <w:color w:val="000000"/>
          <w:sz w:val="22"/>
          <w:szCs w:val="22"/>
          <w:highlight w:val="yellow"/>
        </w:rPr>
        <w:t>…………, tel: +420</w:t>
      </w:r>
      <w:proofErr w:type="gramStart"/>
      <w:r w:rsidRPr="00D201FC">
        <w:rPr>
          <w:rFonts w:ascii="Garamond" w:hAnsi="Garamond"/>
          <w:color w:val="000000"/>
          <w:sz w:val="22"/>
          <w:szCs w:val="22"/>
          <w:highlight w:val="yellow"/>
        </w:rPr>
        <w:t xml:space="preserve"> ….</w:t>
      </w:r>
      <w:proofErr w:type="gramEnd"/>
      <w:r w:rsidRPr="00D201FC">
        <w:rPr>
          <w:rFonts w:ascii="Garamond" w:hAnsi="Garamond"/>
          <w:color w:val="000000"/>
          <w:sz w:val="22"/>
          <w:szCs w:val="22"/>
          <w:highlight w:val="yellow"/>
        </w:rPr>
        <w:t>., e-mail: ……</w:t>
      </w:r>
    </w:p>
    <w:p w14:paraId="48C16774" w14:textId="6EDBE5C7" w:rsidR="007C30AE" w:rsidRDefault="007C30AE" w:rsidP="008B016E">
      <w:pPr>
        <w:spacing w:after="60" w:line="276" w:lineRule="auto"/>
        <w:rPr>
          <w:rFonts w:ascii="Garamond" w:hAnsi="Garamond" w:cs="Arial"/>
          <w:sz w:val="22"/>
          <w:szCs w:val="22"/>
        </w:rPr>
      </w:pPr>
      <w:r w:rsidRPr="00640B32">
        <w:rPr>
          <w:rFonts w:ascii="Garamond" w:hAnsi="Garamond" w:cs="Arial"/>
          <w:sz w:val="22"/>
          <w:szCs w:val="22"/>
        </w:rPr>
        <w:t>(dále jen „</w:t>
      </w:r>
      <w:r>
        <w:rPr>
          <w:rFonts w:ascii="Garamond" w:hAnsi="Garamond" w:cs="Arial"/>
          <w:sz w:val="22"/>
          <w:szCs w:val="22"/>
        </w:rPr>
        <w:t>Prodávající</w:t>
      </w:r>
      <w:r w:rsidRPr="00640B32">
        <w:rPr>
          <w:rFonts w:ascii="Garamond" w:hAnsi="Garamond" w:cs="Arial"/>
          <w:sz w:val="22"/>
          <w:szCs w:val="22"/>
        </w:rPr>
        <w:t xml:space="preserve">“) </w:t>
      </w:r>
    </w:p>
    <w:p w14:paraId="3EAAA6E8" w14:textId="77777777" w:rsidR="007C30AE" w:rsidRDefault="007C30AE" w:rsidP="008B016E">
      <w:pPr>
        <w:spacing w:after="60" w:line="276" w:lineRule="auto"/>
        <w:rPr>
          <w:rFonts w:ascii="Garamond" w:hAnsi="Garamond"/>
          <w:sz w:val="22"/>
          <w:szCs w:val="22"/>
        </w:rPr>
      </w:pPr>
      <w:r w:rsidRPr="00640B32">
        <w:rPr>
          <w:rFonts w:ascii="Garamond" w:hAnsi="Garamond"/>
          <w:sz w:val="22"/>
          <w:szCs w:val="22"/>
        </w:rPr>
        <w:t>(společně dále také jako „smluvní strany“)</w:t>
      </w:r>
    </w:p>
    <w:p w14:paraId="43B6485F" w14:textId="77777777" w:rsidR="008B016E" w:rsidRDefault="008B016E" w:rsidP="008B016E">
      <w:pPr>
        <w:pStyle w:val="Nadpislnku"/>
        <w:spacing w:after="120" w:line="276" w:lineRule="auto"/>
        <w:jc w:val="left"/>
        <w:rPr>
          <w:sz w:val="22"/>
          <w:szCs w:val="22"/>
        </w:rPr>
      </w:pPr>
    </w:p>
    <w:p w14:paraId="438B464D" w14:textId="7E169746" w:rsidR="00601CFD" w:rsidRDefault="00601CFD" w:rsidP="0004280D">
      <w:pPr>
        <w:pStyle w:val="Nadpislnku"/>
        <w:keepNext/>
        <w:spacing w:before="240" w:after="120" w:line="276" w:lineRule="auto"/>
        <w:rPr>
          <w:sz w:val="22"/>
          <w:szCs w:val="22"/>
        </w:rPr>
      </w:pPr>
      <w:r w:rsidRPr="00340A53">
        <w:rPr>
          <w:sz w:val="22"/>
          <w:szCs w:val="22"/>
        </w:rPr>
        <w:t>Preambule</w:t>
      </w:r>
    </w:p>
    <w:p w14:paraId="6480630B" w14:textId="77777777" w:rsidR="008B016E" w:rsidRDefault="008B016E" w:rsidP="008B016E">
      <w:pPr>
        <w:pStyle w:val="Odstavecseseznamem"/>
        <w:ind w:left="0"/>
        <w:jc w:val="both"/>
        <w:rPr>
          <w:rFonts w:ascii="Arial" w:hAnsi="Arial" w:cs="Arial"/>
          <w:color w:val="000000"/>
          <w:sz w:val="22"/>
          <w:szCs w:val="22"/>
        </w:rPr>
      </w:pPr>
      <w:r>
        <w:rPr>
          <w:rFonts w:ascii="Garamond" w:hAnsi="Garamond"/>
          <w:color w:val="000000"/>
          <w:sz w:val="22"/>
          <w:szCs w:val="22"/>
        </w:rPr>
        <w:t>Prodávající prohlašuje, že se v plném rozsahu seznámil s rozsahem a povahou dodávek, které jsou předmětem plnění této Rámcové dohody, že jsou mu známy veškeré technické, kvalitativní a jiné podmínky, a že disponuje takovými kapacitami a odbornými znalostmi, které jsou k plnění nezbytné.</w:t>
      </w:r>
    </w:p>
    <w:p w14:paraId="0CE7A813" w14:textId="452C6CF3" w:rsidR="00374D4B" w:rsidRPr="0004280D" w:rsidRDefault="00374D4B" w:rsidP="00F74432">
      <w:pPr>
        <w:pStyle w:val="Odstavecseseznamem"/>
        <w:keepNext/>
        <w:numPr>
          <w:ilvl w:val="0"/>
          <w:numId w:val="20"/>
        </w:numPr>
        <w:spacing w:before="240" w:after="120"/>
        <w:jc w:val="center"/>
        <w:rPr>
          <w:rFonts w:ascii="Garamond" w:hAnsi="Garamond" w:cs="Arial"/>
          <w:b/>
          <w:sz w:val="22"/>
          <w:szCs w:val="22"/>
        </w:rPr>
      </w:pPr>
      <w:bookmarkStart w:id="0" w:name="_Toc354054576"/>
      <w:r w:rsidRPr="0004280D">
        <w:rPr>
          <w:rFonts w:ascii="Garamond" w:hAnsi="Garamond" w:cs="Arial"/>
          <w:b/>
          <w:sz w:val="22"/>
          <w:szCs w:val="22"/>
        </w:rPr>
        <w:lastRenderedPageBreak/>
        <w:t xml:space="preserve">Předmět </w:t>
      </w:r>
      <w:r w:rsidR="00601CFD" w:rsidRPr="0004280D">
        <w:rPr>
          <w:rFonts w:ascii="Garamond" w:hAnsi="Garamond" w:cs="Arial"/>
          <w:b/>
          <w:sz w:val="22"/>
          <w:szCs w:val="22"/>
        </w:rPr>
        <w:t>Rámcové dohody</w:t>
      </w:r>
    </w:p>
    <w:p w14:paraId="356D6FD2" w14:textId="77777777" w:rsidR="00CE24D1" w:rsidRPr="00CE24D1" w:rsidRDefault="00CE24D1" w:rsidP="00F74432">
      <w:pPr>
        <w:pStyle w:val="Nadpislnku"/>
        <w:numPr>
          <w:ilvl w:val="1"/>
          <w:numId w:val="19"/>
        </w:numPr>
        <w:spacing w:before="120" w:after="120" w:line="276" w:lineRule="auto"/>
        <w:ind w:left="567" w:hanging="567"/>
        <w:jc w:val="both"/>
        <w:rPr>
          <w:b w:val="0"/>
          <w:sz w:val="22"/>
          <w:szCs w:val="22"/>
        </w:rPr>
      </w:pPr>
      <w:r w:rsidRPr="00CE24D1">
        <w:rPr>
          <w:b w:val="0"/>
          <w:sz w:val="22"/>
          <w:szCs w:val="22"/>
        </w:rPr>
        <w:t>Rámcová dohoda stanovuje podmínky pro zadávání jednotlivých veřejných zakázek bez obnovení soutěže mezi Prodávajícím a Kupujícím, a to postupem podle podmínek stanovených v této Rámcové dohodě.</w:t>
      </w:r>
    </w:p>
    <w:p w14:paraId="42679D43" w14:textId="77777777" w:rsidR="00CE24D1" w:rsidRPr="00CE24D1" w:rsidRDefault="00CE24D1" w:rsidP="00F74432">
      <w:pPr>
        <w:pStyle w:val="Nadpislnku"/>
        <w:numPr>
          <w:ilvl w:val="1"/>
          <w:numId w:val="19"/>
        </w:numPr>
        <w:spacing w:before="120" w:after="120" w:line="276" w:lineRule="auto"/>
        <w:ind w:left="567" w:hanging="567"/>
        <w:jc w:val="both"/>
        <w:rPr>
          <w:b w:val="0"/>
          <w:sz w:val="22"/>
          <w:szCs w:val="22"/>
        </w:rPr>
      </w:pPr>
      <w:r w:rsidRPr="00CE24D1">
        <w:rPr>
          <w:b w:val="0"/>
          <w:sz w:val="22"/>
          <w:szCs w:val="22"/>
        </w:rPr>
        <w:t>Rámcová dohoda nevytváří kontraktační povinnost. Kupující není povinen realizovat objednávky podle této Rámcové dohody. V příloze uvedená předpokládaná množství předmětu plnění nemusí být dosažena, resp. mohou být překročena.</w:t>
      </w:r>
    </w:p>
    <w:p w14:paraId="26F1978B" w14:textId="0678A703" w:rsidR="00CE24D1" w:rsidRPr="00D201FC" w:rsidRDefault="00CE24D1" w:rsidP="00F74432">
      <w:pPr>
        <w:pStyle w:val="Nadpislnku"/>
        <w:numPr>
          <w:ilvl w:val="1"/>
          <w:numId w:val="19"/>
        </w:numPr>
        <w:spacing w:before="120" w:after="120" w:line="276" w:lineRule="auto"/>
        <w:ind w:left="567" w:hanging="567"/>
        <w:jc w:val="both"/>
        <w:rPr>
          <w:b w:val="0"/>
          <w:sz w:val="22"/>
          <w:szCs w:val="22"/>
        </w:rPr>
      </w:pPr>
      <w:r w:rsidRPr="00D201FC">
        <w:rPr>
          <w:b w:val="0"/>
          <w:sz w:val="22"/>
          <w:szCs w:val="22"/>
        </w:rPr>
        <w:t>Dodávky kovových prášků pro 3D tisk (dále jen „</w:t>
      </w:r>
      <w:r w:rsidR="006D700C">
        <w:rPr>
          <w:b w:val="0"/>
          <w:sz w:val="22"/>
          <w:szCs w:val="22"/>
        </w:rPr>
        <w:t>Předmět p</w:t>
      </w:r>
      <w:r w:rsidRPr="00D201FC">
        <w:rPr>
          <w:b w:val="0"/>
          <w:sz w:val="22"/>
          <w:szCs w:val="22"/>
        </w:rPr>
        <w:t>lnění“</w:t>
      </w:r>
      <w:r w:rsidR="00D201FC">
        <w:rPr>
          <w:b w:val="0"/>
          <w:sz w:val="22"/>
          <w:szCs w:val="22"/>
        </w:rPr>
        <w:t xml:space="preserve"> nebo „Prášek“</w:t>
      </w:r>
      <w:r w:rsidRPr="00D201FC">
        <w:rPr>
          <w:b w:val="0"/>
          <w:sz w:val="22"/>
          <w:szCs w:val="22"/>
        </w:rPr>
        <w:t>) specifikovaných blíže v příloze č. 1 této Rámcové dohody, která tvoří její nedílnou součást, budou Prodávajícím plněny řádně, včas, s odbornou péčí a v souladu s pokyny Kupujícího a dílčími smlouvami (objednávkami), uzavřenými písemně smluvními stranami na základě této Rámcové dohody v souladu s postupem uvedeným v článku III. této Rámcové dohody (dále jen „Dílčí objednávka“).</w:t>
      </w:r>
    </w:p>
    <w:p w14:paraId="1040A7B6" w14:textId="59290A82" w:rsidR="00CE24D1" w:rsidRPr="00D201FC" w:rsidRDefault="00CE24D1" w:rsidP="00F74432">
      <w:pPr>
        <w:pStyle w:val="Nadpislnku"/>
        <w:numPr>
          <w:ilvl w:val="1"/>
          <w:numId w:val="19"/>
        </w:numPr>
        <w:spacing w:before="120" w:after="120" w:line="276" w:lineRule="auto"/>
        <w:ind w:left="567" w:hanging="567"/>
        <w:jc w:val="both"/>
        <w:rPr>
          <w:b w:val="0"/>
          <w:sz w:val="22"/>
          <w:szCs w:val="22"/>
        </w:rPr>
      </w:pPr>
      <w:r w:rsidRPr="00D201FC">
        <w:rPr>
          <w:b w:val="0"/>
          <w:sz w:val="22"/>
          <w:szCs w:val="22"/>
        </w:rPr>
        <w:t xml:space="preserve">Povinnost Prodávajícího realizovat jednotlivé dodávky </w:t>
      </w:r>
      <w:r w:rsidR="006D700C">
        <w:rPr>
          <w:b w:val="0"/>
          <w:sz w:val="22"/>
          <w:szCs w:val="22"/>
        </w:rPr>
        <w:t>Předmětu p</w:t>
      </w:r>
      <w:r w:rsidR="00D201FC" w:rsidRPr="00D201FC">
        <w:rPr>
          <w:b w:val="0"/>
          <w:sz w:val="22"/>
          <w:szCs w:val="22"/>
        </w:rPr>
        <w:t xml:space="preserve">lnění </w:t>
      </w:r>
      <w:r w:rsidRPr="00D201FC">
        <w:rPr>
          <w:b w:val="0"/>
          <w:sz w:val="22"/>
          <w:szCs w:val="22"/>
        </w:rPr>
        <w:t xml:space="preserve">vzniká až akceptací Dílčí objednávky, vystavené Kupujícím, ze strany Prodávajícího. </w:t>
      </w:r>
    </w:p>
    <w:p w14:paraId="5A3FE90F" w14:textId="27B4A9F8" w:rsidR="00CE24D1" w:rsidRPr="00D201FC" w:rsidRDefault="00CE24D1" w:rsidP="00F74432">
      <w:pPr>
        <w:pStyle w:val="Nadpislnku"/>
        <w:numPr>
          <w:ilvl w:val="1"/>
          <w:numId w:val="19"/>
        </w:numPr>
        <w:spacing w:before="120" w:after="120" w:line="276" w:lineRule="auto"/>
        <w:ind w:left="567" w:hanging="567"/>
        <w:jc w:val="both"/>
        <w:rPr>
          <w:b w:val="0"/>
          <w:sz w:val="22"/>
          <w:szCs w:val="22"/>
        </w:rPr>
      </w:pPr>
      <w:r w:rsidRPr="00D201FC">
        <w:rPr>
          <w:b w:val="0"/>
          <w:sz w:val="22"/>
          <w:szCs w:val="22"/>
        </w:rPr>
        <w:t xml:space="preserve">Kupující se zavazuje </w:t>
      </w:r>
      <w:r w:rsidR="006D700C">
        <w:rPr>
          <w:b w:val="0"/>
          <w:sz w:val="22"/>
          <w:szCs w:val="22"/>
        </w:rPr>
        <w:t>Předmět p</w:t>
      </w:r>
      <w:r w:rsidRPr="00D201FC">
        <w:rPr>
          <w:b w:val="0"/>
          <w:sz w:val="22"/>
          <w:szCs w:val="22"/>
        </w:rPr>
        <w:t>lnění poskytnut</w:t>
      </w:r>
      <w:r w:rsidR="006D700C">
        <w:rPr>
          <w:b w:val="0"/>
          <w:sz w:val="22"/>
          <w:szCs w:val="22"/>
        </w:rPr>
        <w:t>ý</w:t>
      </w:r>
      <w:r w:rsidRPr="00D201FC">
        <w:rPr>
          <w:b w:val="0"/>
          <w:sz w:val="22"/>
          <w:szCs w:val="22"/>
        </w:rPr>
        <w:t xml:space="preserve"> Prodávajícím na základě Dílčí objednávky a za podmínek stanovených touto Rámcovou dohodou převzít a zaplatit za něj Prodávajícímu sjednanou cenu, a to způsobem a v termínu stanoveném v této Rámcové dohodě.</w:t>
      </w:r>
    </w:p>
    <w:p w14:paraId="7BD42D2C" w14:textId="7ADBEE39" w:rsidR="00374D4B" w:rsidRPr="0004280D" w:rsidRDefault="00374D4B" w:rsidP="00F74432">
      <w:pPr>
        <w:pStyle w:val="Nadpislnku"/>
        <w:numPr>
          <w:ilvl w:val="1"/>
          <w:numId w:val="19"/>
        </w:numPr>
        <w:spacing w:before="120" w:after="120" w:line="276" w:lineRule="auto"/>
        <w:ind w:left="567" w:hanging="567"/>
        <w:jc w:val="both"/>
        <w:rPr>
          <w:b w:val="0"/>
          <w:sz w:val="22"/>
          <w:szCs w:val="22"/>
        </w:rPr>
      </w:pPr>
      <w:r w:rsidRPr="0004280D">
        <w:rPr>
          <w:b w:val="0"/>
          <w:sz w:val="22"/>
          <w:szCs w:val="22"/>
        </w:rPr>
        <w:t xml:space="preserve">Součástí </w:t>
      </w:r>
      <w:r w:rsidR="006D700C">
        <w:rPr>
          <w:b w:val="0"/>
          <w:sz w:val="22"/>
          <w:szCs w:val="22"/>
        </w:rPr>
        <w:t xml:space="preserve">Předmětu </w:t>
      </w:r>
      <w:r w:rsidRPr="0004280D">
        <w:rPr>
          <w:b w:val="0"/>
          <w:sz w:val="22"/>
          <w:szCs w:val="22"/>
        </w:rPr>
        <w:t xml:space="preserve">plnění je </w:t>
      </w:r>
      <w:r w:rsidR="006D700C">
        <w:rPr>
          <w:b w:val="0"/>
          <w:sz w:val="22"/>
          <w:szCs w:val="22"/>
        </w:rPr>
        <w:t>i dodávka</w:t>
      </w:r>
      <w:r w:rsidRPr="0004280D">
        <w:rPr>
          <w:b w:val="0"/>
          <w:sz w:val="22"/>
          <w:szCs w:val="22"/>
        </w:rPr>
        <w:t xml:space="preserve"> do místa plnění</w:t>
      </w:r>
      <w:r w:rsidR="00F018D9" w:rsidRPr="0004280D">
        <w:rPr>
          <w:b w:val="0"/>
          <w:sz w:val="22"/>
          <w:szCs w:val="22"/>
        </w:rPr>
        <w:t>.</w:t>
      </w:r>
    </w:p>
    <w:p w14:paraId="748F8A96" w14:textId="67243808" w:rsidR="00374D4B" w:rsidRDefault="00374D4B" w:rsidP="00F74432">
      <w:pPr>
        <w:pStyle w:val="Odstavecseseznamem"/>
        <w:keepNext/>
        <w:numPr>
          <w:ilvl w:val="0"/>
          <w:numId w:val="20"/>
        </w:numPr>
        <w:spacing w:before="240" w:after="120"/>
        <w:jc w:val="center"/>
        <w:rPr>
          <w:rFonts w:ascii="Garamond" w:hAnsi="Garamond" w:cs="Arial"/>
          <w:b/>
          <w:sz w:val="22"/>
          <w:szCs w:val="22"/>
        </w:rPr>
      </w:pPr>
      <w:r w:rsidRPr="00374D4B">
        <w:rPr>
          <w:rFonts w:ascii="Garamond" w:hAnsi="Garamond" w:cs="Arial"/>
          <w:b/>
          <w:sz w:val="22"/>
          <w:szCs w:val="22"/>
        </w:rPr>
        <w:t xml:space="preserve">Doba a místo </w:t>
      </w:r>
      <w:r w:rsidR="008B369C">
        <w:rPr>
          <w:rFonts w:ascii="Garamond" w:hAnsi="Garamond" w:cs="Arial"/>
          <w:b/>
          <w:sz w:val="22"/>
          <w:szCs w:val="22"/>
        </w:rPr>
        <w:t>plnění</w:t>
      </w:r>
    </w:p>
    <w:p w14:paraId="15242DFC" w14:textId="01C7D8BC" w:rsidR="00D201FC" w:rsidRPr="00D201FC" w:rsidRDefault="00D201FC" w:rsidP="00F74432">
      <w:pPr>
        <w:pStyle w:val="Nadpislnku"/>
        <w:numPr>
          <w:ilvl w:val="1"/>
          <w:numId w:val="21"/>
        </w:numPr>
        <w:spacing w:before="120" w:after="120" w:line="276" w:lineRule="auto"/>
        <w:ind w:left="567" w:hanging="567"/>
        <w:jc w:val="both"/>
        <w:rPr>
          <w:b w:val="0"/>
          <w:bCs/>
          <w:sz w:val="22"/>
          <w:szCs w:val="22"/>
        </w:rPr>
      </w:pPr>
      <w:r w:rsidRPr="00D201FC">
        <w:rPr>
          <w:b w:val="0"/>
          <w:sz w:val="22"/>
          <w:szCs w:val="22"/>
        </w:rPr>
        <w:t xml:space="preserve">Místem </w:t>
      </w:r>
      <w:r w:rsidR="008B369C">
        <w:rPr>
          <w:b w:val="0"/>
          <w:sz w:val="22"/>
          <w:szCs w:val="22"/>
        </w:rPr>
        <w:t>plnění</w:t>
      </w:r>
      <w:r>
        <w:rPr>
          <w:b w:val="0"/>
          <w:sz w:val="22"/>
          <w:szCs w:val="22"/>
        </w:rPr>
        <w:t xml:space="preserve"> </w:t>
      </w:r>
      <w:r w:rsidRPr="00D201FC">
        <w:rPr>
          <w:b w:val="0"/>
          <w:sz w:val="22"/>
          <w:szCs w:val="22"/>
        </w:rPr>
        <w:t>j</w:t>
      </w:r>
      <w:r>
        <w:rPr>
          <w:b w:val="0"/>
          <w:sz w:val="22"/>
          <w:szCs w:val="22"/>
        </w:rPr>
        <w:t xml:space="preserve">e: </w:t>
      </w:r>
      <w:r w:rsidRPr="00D201FC">
        <w:rPr>
          <w:b w:val="0"/>
          <w:bCs/>
          <w:sz w:val="22"/>
          <w:szCs w:val="22"/>
        </w:rPr>
        <w:t>Západočeská univerzita v Plzni, Univerzitní 22, 301 00 Plzeň, budova RTI, laboratoř LAV.</w:t>
      </w:r>
    </w:p>
    <w:p w14:paraId="2804DA5D" w14:textId="482FD5AE" w:rsidR="00D201FC" w:rsidRPr="00D201FC" w:rsidRDefault="00D201FC" w:rsidP="00F74432">
      <w:pPr>
        <w:pStyle w:val="Nadpislnku"/>
        <w:numPr>
          <w:ilvl w:val="1"/>
          <w:numId w:val="21"/>
        </w:numPr>
        <w:spacing w:before="120" w:after="120" w:line="276" w:lineRule="auto"/>
        <w:ind w:left="567" w:hanging="567"/>
        <w:jc w:val="both"/>
        <w:rPr>
          <w:b w:val="0"/>
          <w:sz w:val="22"/>
          <w:szCs w:val="22"/>
        </w:rPr>
      </w:pPr>
      <w:r>
        <w:rPr>
          <w:b w:val="0"/>
          <w:sz w:val="22"/>
          <w:szCs w:val="22"/>
        </w:rPr>
        <w:t xml:space="preserve">Dodání </w:t>
      </w:r>
      <w:r w:rsidR="006D700C">
        <w:rPr>
          <w:b w:val="0"/>
          <w:sz w:val="22"/>
          <w:szCs w:val="22"/>
        </w:rPr>
        <w:t>Předmětu p</w:t>
      </w:r>
      <w:r>
        <w:rPr>
          <w:b w:val="0"/>
          <w:sz w:val="22"/>
          <w:szCs w:val="22"/>
        </w:rPr>
        <w:t xml:space="preserve">lnění </w:t>
      </w:r>
      <w:r w:rsidRPr="00D201FC">
        <w:rPr>
          <w:b w:val="0"/>
          <w:sz w:val="22"/>
          <w:szCs w:val="22"/>
        </w:rPr>
        <w:t>je možn</w:t>
      </w:r>
      <w:r>
        <w:rPr>
          <w:b w:val="0"/>
          <w:sz w:val="22"/>
          <w:szCs w:val="22"/>
        </w:rPr>
        <w:t>é</w:t>
      </w:r>
      <w:r w:rsidRPr="00D201FC">
        <w:rPr>
          <w:b w:val="0"/>
          <w:sz w:val="22"/>
          <w:szCs w:val="22"/>
        </w:rPr>
        <w:t xml:space="preserve"> pouze v pracovní dny, a to v době </w:t>
      </w:r>
      <w:r w:rsidRPr="00FC28B7">
        <w:rPr>
          <w:b w:val="0"/>
          <w:sz w:val="22"/>
          <w:szCs w:val="22"/>
        </w:rPr>
        <w:t>od 8:00 hod. do 15:00 hod</w:t>
      </w:r>
      <w:r w:rsidRPr="00D201FC">
        <w:rPr>
          <w:b w:val="0"/>
          <w:sz w:val="22"/>
          <w:szCs w:val="22"/>
        </w:rPr>
        <w:t xml:space="preserve">., nebude-li mezi </w:t>
      </w:r>
      <w:r>
        <w:rPr>
          <w:b w:val="0"/>
          <w:sz w:val="22"/>
          <w:szCs w:val="22"/>
        </w:rPr>
        <w:t>smluvními stranami dohodnuto jinak</w:t>
      </w:r>
      <w:r w:rsidRPr="00D201FC">
        <w:rPr>
          <w:b w:val="0"/>
          <w:sz w:val="22"/>
          <w:szCs w:val="22"/>
        </w:rPr>
        <w:t>.</w:t>
      </w:r>
    </w:p>
    <w:p w14:paraId="5D39F601" w14:textId="4D650AE5" w:rsidR="00D201FC" w:rsidRPr="00D201FC" w:rsidRDefault="00D201FC" w:rsidP="00F74432">
      <w:pPr>
        <w:pStyle w:val="Nadpislnku"/>
        <w:numPr>
          <w:ilvl w:val="1"/>
          <w:numId w:val="21"/>
        </w:numPr>
        <w:spacing w:before="120" w:after="120" w:line="276" w:lineRule="auto"/>
        <w:ind w:left="567" w:hanging="567"/>
        <w:jc w:val="both"/>
        <w:rPr>
          <w:b w:val="0"/>
          <w:sz w:val="22"/>
          <w:szCs w:val="22"/>
        </w:rPr>
      </w:pPr>
      <w:r w:rsidRPr="00D201FC">
        <w:rPr>
          <w:b w:val="0"/>
          <w:sz w:val="22"/>
          <w:szCs w:val="22"/>
        </w:rPr>
        <w:t xml:space="preserve">Lhůta pro dodání </w:t>
      </w:r>
      <w:r w:rsidR="006D700C">
        <w:rPr>
          <w:b w:val="0"/>
          <w:sz w:val="22"/>
          <w:szCs w:val="22"/>
        </w:rPr>
        <w:t>Předmětu p</w:t>
      </w:r>
      <w:r>
        <w:rPr>
          <w:b w:val="0"/>
          <w:sz w:val="22"/>
          <w:szCs w:val="22"/>
        </w:rPr>
        <w:t>lnění</w:t>
      </w:r>
      <w:r w:rsidRPr="00D201FC">
        <w:rPr>
          <w:b w:val="0"/>
          <w:sz w:val="22"/>
          <w:szCs w:val="22"/>
        </w:rPr>
        <w:t xml:space="preserve"> bude stanovena Kupujícím v Dílčí objednávce, přičemž</w:t>
      </w:r>
      <w:r>
        <w:rPr>
          <w:b w:val="0"/>
          <w:sz w:val="22"/>
          <w:szCs w:val="22"/>
        </w:rPr>
        <w:t xml:space="preserve"> tato</w:t>
      </w:r>
      <w:r w:rsidRPr="00D201FC">
        <w:rPr>
          <w:b w:val="0"/>
          <w:sz w:val="22"/>
          <w:szCs w:val="22"/>
        </w:rPr>
        <w:t xml:space="preserve"> lhůta pro nebude kratší než </w:t>
      </w:r>
      <w:r w:rsidR="00016DEE">
        <w:rPr>
          <w:b w:val="0"/>
          <w:sz w:val="22"/>
          <w:szCs w:val="22"/>
        </w:rPr>
        <w:t>čtyři (4)</w:t>
      </w:r>
      <w:r w:rsidRPr="00D201FC">
        <w:rPr>
          <w:b w:val="0"/>
          <w:sz w:val="22"/>
          <w:szCs w:val="22"/>
        </w:rPr>
        <w:t xml:space="preserve"> </w:t>
      </w:r>
      <w:r w:rsidR="00016DEE">
        <w:rPr>
          <w:b w:val="0"/>
          <w:sz w:val="22"/>
          <w:szCs w:val="22"/>
        </w:rPr>
        <w:t>tý</w:t>
      </w:r>
      <w:r w:rsidRPr="00D201FC">
        <w:rPr>
          <w:b w:val="0"/>
          <w:sz w:val="22"/>
          <w:szCs w:val="22"/>
        </w:rPr>
        <w:t>dn</w:t>
      </w:r>
      <w:r w:rsidR="00016DEE">
        <w:rPr>
          <w:b w:val="0"/>
          <w:sz w:val="22"/>
          <w:szCs w:val="22"/>
        </w:rPr>
        <w:t>y</w:t>
      </w:r>
      <w:r w:rsidRPr="00D201FC">
        <w:rPr>
          <w:b w:val="0"/>
          <w:sz w:val="22"/>
          <w:szCs w:val="22"/>
        </w:rPr>
        <w:t>, nebude-li mezi smluvními stranami dohodnuto jinak.</w:t>
      </w:r>
    </w:p>
    <w:p w14:paraId="09121109" w14:textId="1A100124" w:rsidR="00D201FC" w:rsidRDefault="003E2E49" w:rsidP="00F74432">
      <w:pPr>
        <w:pStyle w:val="Odstavecseseznamem"/>
        <w:keepNext/>
        <w:numPr>
          <w:ilvl w:val="0"/>
          <w:numId w:val="20"/>
        </w:numPr>
        <w:spacing w:before="240" w:after="120"/>
        <w:jc w:val="center"/>
        <w:rPr>
          <w:rFonts w:ascii="Garamond" w:hAnsi="Garamond" w:cs="Arial"/>
          <w:b/>
          <w:sz w:val="22"/>
          <w:szCs w:val="22"/>
        </w:rPr>
      </w:pPr>
      <w:r>
        <w:rPr>
          <w:rFonts w:ascii="Garamond" w:hAnsi="Garamond" w:cs="Arial"/>
          <w:b/>
          <w:sz w:val="22"/>
          <w:szCs w:val="22"/>
        </w:rPr>
        <w:t>Dílčí objednávky</w:t>
      </w:r>
    </w:p>
    <w:p w14:paraId="13F036B2" w14:textId="70002BF6" w:rsidR="00D201FC" w:rsidRPr="00D201FC" w:rsidRDefault="00D201FC" w:rsidP="00F74432">
      <w:pPr>
        <w:pStyle w:val="Odstavecseseznamem"/>
        <w:numPr>
          <w:ilvl w:val="1"/>
          <w:numId w:val="25"/>
        </w:numPr>
        <w:spacing w:before="120" w:after="120"/>
        <w:ind w:left="567" w:hanging="567"/>
        <w:jc w:val="both"/>
        <w:rPr>
          <w:rFonts w:ascii="Garamond" w:hAnsi="Garamond" w:cs="Arial"/>
          <w:sz w:val="22"/>
          <w:szCs w:val="22"/>
        </w:rPr>
      </w:pPr>
      <w:r w:rsidRPr="00D201FC">
        <w:rPr>
          <w:rFonts w:ascii="Garamond" w:hAnsi="Garamond" w:cs="Arial"/>
          <w:sz w:val="22"/>
          <w:szCs w:val="22"/>
        </w:rPr>
        <w:t xml:space="preserve">Předmět plnění (druh a množství </w:t>
      </w:r>
      <w:r>
        <w:rPr>
          <w:rFonts w:ascii="Garamond" w:hAnsi="Garamond" w:cs="Arial"/>
          <w:sz w:val="22"/>
          <w:szCs w:val="22"/>
        </w:rPr>
        <w:t>Prášku</w:t>
      </w:r>
      <w:r w:rsidRPr="00D201FC">
        <w:rPr>
          <w:rFonts w:ascii="Garamond" w:hAnsi="Garamond" w:cs="Arial"/>
          <w:sz w:val="22"/>
          <w:szCs w:val="22"/>
        </w:rPr>
        <w:t>) bude uveden Kupujícím v Dílčí objednávce.</w:t>
      </w:r>
    </w:p>
    <w:p w14:paraId="016F123A" w14:textId="77777777" w:rsidR="00D201FC" w:rsidRDefault="00D201FC" w:rsidP="00F74432">
      <w:pPr>
        <w:pStyle w:val="Odstavecseseznamem"/>
        <w:numPr>
          <w:ilvl w:val="1"/>
          <w:numId w:val="25"/>
        </w:numPr>
        <w:spacing w:before="120" w:after="120"/>
        <w:ind w:left="567" w:hanging="567"/>
        <w:jc w:val="both"/>
        <w:rPr>
          <w:rFonts w:ascii="Garamond" w:hAnsi="Garamond" w:cs="Arial"/>
          <w:sz w:val="22"/>
          <w:szCs w:val="22"/>
        </w:rPr>
      </w:pPr>
      <w:r>
        <w:rPr>
          <w:rFonts w:ascii="Garamond" w:hAnsi="Garamond" w:cs="Arial"/>
          <w:sz w:val="22"/>
          <w:szCs w:val="22"/>
        </w:rPr>
        <w:t xml:space="preserve">Kupující odešle Dílčí </w:t>
      </w:r>
      <w:r w:rsidRPr="00D201FC">
        <w:rPr>
          <w:rFonts w:ascii="Garamond" w:hAnsi="Garamond" w:cs="Arial"/>
          <w:sz w:val="22"/>
          <w:szCs w:val="22"/>
        </w:rPr>
        <w:t>objednávku na e-mailovou adresu</w:t>
      </w:r>
      <w:r>
        <w:rPr>
          <w:rFonts w:ascii="Garamond" w:hAnsi="Garamond" w:cs="Arial"/>
          <w:sz w:val="22"/>
          <w:szCs w:val="22"/>
        </w:rPr>
        <w:t xml:space="preserve"> Prodávajícího, uvedenou v hlavičce této Rámcové dohody.</w:t>
      </w:r>
    </w:p>
    <w:p w14:paraId="1D1ADA18" w14:textId="77777777" w:rsidR="00D201FC" w:rsidRDefault="00D201FC" w:rsidP="00F74432">
      <w:pPr>
        <w:pStyle w:val="Odstavecseseznamem"/>
        <w:numPr>
          <w:ilvl w:val="1"/>
          <w:numId w:val="25"/>
        </w:numPr>
        <w:spacing w:before="120" w:after="120"/>
        <w:ind w:left="567" w:hanging="567"/>
        <w:jc w:val="both"/>
        <w:rPr>
          <w:rFonts w:ascii="Garamond" w:hAnsi="Garamond" w:cs="Arial"/>
          <w:sz w:val="22"/>
          <w:szCs w:val="22"/>
        </w:rPr>
      </w:pPr>
      <w:r>
        <w:rPr>
          <w:rFonts w:ascii="Garamond" w:hAnsi="Garamond" w:cs="Arial"/>
          <w:sz w:val="22"/>
          <w:szCs w:val="22"/>
        </w:rPr>
        <w:t>Dílčí objednávka bude obsahovat minimálně tyto náležitosti:</w:t>
      </w:r>
    </w:p>
    <w:p w14:paraId="2A2D85D7" w14:textId="77777777" w:rsidR="00D201FC" w:rsidRDefault="00D201FC" w:rsidP="00F74432">
      <w:pPr>
        <w:pStyle w:val="Odstavecseseznamem"/>
        <w:numPr>
          <w:ilvl w:val="0"/>
          <w:numId w:val="22"/>
        </w:numPr>
        <w:spacing w:before="120" w:after="120"/>
        <w:ind w:left="851" w:hanging="284"/>
        <w:jc w:val="both"/>
        <w:rPr>
          <w:rFonts w:ascii="Garamond" w:hAnsi="Garamond" w:cs="Arial"/>
          <w:sz w:val="22"/>
          <w:szCs w:val="22"/>
        </w:rPr>
      </w:pPr>
      <w:r>
        <w:rPr>
          <w:rFonts w:ascii="Garamond" w:hAnsi="Garamond" w:cs="Arial"/>
          <w:sz w:val="22"/>
          <w:szCs w:val="22"/>
        </w:rPr>
        <w:t>číslo Dílčí objednávky a číslo Rámcové dohody Kupujícího;</w:t>
      </w:r>
    </w:p>
    <w:p w14:paraId="2F745426" w14:textId="77777777" w:rsidR="00D201FC" w:rsidRDefault="00D201FC" w:rsidP="00F74432">
      <w:pPr>
        <w:pStyle w:val="Odstavecseseznamem"/>
        <w:numPr>
          <w:ilvl w:val="0"/>
          <w:numId w:val="22"/>
        </w:numPr>
        <w:spacing w:before="120" w:after="120"/>
        <w:ind w:left="851" w:hanging="284"/>
        <w:jc w:val="both"/>
        <w:rPr>
          <w:rFonts w:ascii="Garamond" w:hAnsi="Garamond" w:cs="Arial"/>
          <w:sz w:val="22"/>
          <w:szCs w:val="22"/>
        </w:rPr>
      </w:pPr>
      <w:r>
        <w:rPr>
          <w:rFonts w:ascii="Garamond" w:hAnsi="Garamond" w:cs="Arial"/>
          <w:sz w:val="22"/>
          <w:szCs w:val="22"/>
        </w:rPr>
        <w:t>identifikační údaje Kupujícího a Prodávajícího;</w:t>
      </w:r>
    </w:p>
    <w:p w14:paraId="7E7E3579" w14:textId="2A0E8AFB" w:rsidR="00D201FC" w:rsidRPr="00280A37" w:rsidRDefault="00D201FC" w:rsidP="00F74432">
      <w:pPr>
        <w:pStyle w:val="Odstavecseseznamem"/>
        <w:numPr>
          <w:ilvl w:val="0"/>
          <w:numId w:val="22"/>
        </w:numPr>
        <w:spacing w:before="120" w:after="120"/>
        <w:ind w:left="851" w:hanging="284"/>
        <w:jc w:val="both"/>
        <w:rPr>
          <w:rFonts w:ascii="Garamond" w:hAnsi="Garamond" w:cs="Arial"/>
          <w:sz w:val="22"/>
          <w:szCs w:val="22"/>
        </w:rPr>
      </w:pPr>
      <w:r w:rsidRPr="00232839">
        <w:rPr>
          <w:rFonts w:ascii="Garamond" w:hAnsi="Garamond" w:cs="Arial"/>
          <w:sz w:val="22"/>
          <w:szCs w:val="22"/>
        </w:rPr>
        <w:t xml:space="preserve">požadovaný </w:t>
      </w:r>
      <w:r w:rsidR="006D700C" w:rsidRPr="00232839">
        <w:rPr>
          <w:rFonts w:ascii="Garamond" w:hAnsi="Garamond" w:cs="Arial"/>
          <w:sz w:val="22"/>
          <w:szCs w:val="22"/>
        </w:rPr>
        <w:t>Předmět plnění (</w:t>
      </w:r>
      <w:r w:rsidRPr="00232839">
        <w:rPr>
          <w:rFonts w:ascii="Garamond" w:hAnsi="Garamond" w:cs="Arial"/>
          <w:sz w:val="22"/>
          <w:szCs w:val="22"/>
        </w:rPr>
        <w:t>druh a množství Prášku</w:t>
      </w:r>
      <w:r w:rsidR="006D700C" w:rsidRPr="00232839">
        <w:rPr>
          <w:rFonts w:ascii="Garamond" w:hAnsi="Garamond" w:cs="Arial"/>
          <w:sz w:val="22"/>
          <w:szCs w:val="22"/>
        </w:rPr>
        <w:t>)</w:t>
      </w:r>
      <w:r w:rsidRPr="00280A37">
        <w:rPr>
          <w:rFonts w:ascii="Garamond" w:hAnsi="Garamond" w:cs="Arial"/>
          <w:sz w:val="22"/>
          <w:szCs w:val="22"/>
        </w:rPr>
        <w:t>;</w:t>
      </w:r>
    </w:p>
    <w:p w14:paraId="4AD65A48" w14:textId="2EF7E845" w:rsidR="00D201FC" w:rsidRDefault="00D201FC" w:rsidP="00F74432">
      <w:pPr>
        <w:pStyle w:val="Odstavecseseznamem"/>
        <w:numPr>
          <w:ilvl w:val="0"/>
          <w:numId w:val="22"/>
        </w:numPr>
        <w:spacing w:before="120" w:after="120"/>
        <w:ind w:left="851" w:hanging="284"/>
        <w:jc w:val="both"/>
        <w:rPr>
          <w:rFonts w:ascii="Garamond" w:hAnsi="Garamond" w:cs="Arial"/>
          <w:sz w:val="22"/>
          <w:szCs w:val="22"/>
        </w:rPr>
      </w:pPr>
      <w:r>
        <w:rPr>
          <w:rFonts w:ascii="Garamond" w:hAnsi="Garamond" w:cs="Arial"/>
          <w:sz w:val="22"/>
          <w:szCs w:val="22"/>
        </w:rPr>
        <w:t xml:space="preserve">cenu </w:t>
      </w:r>
      <w:r w:rsidR="006D700C">
        <w:rPr>
          <w:rFonts w:ascii="Garamond" w:hAnsi="Garamond" w:cs="Arial"/>
          <w:sz w:val="22"/>
          <w:szCs w:val="22"/>
        </w:rPr>
        <w:t>P</w:t>
      </w:r>
      <w:r>
        <w:rPr>
          <w:rFonts w:ascii="Garamond" w:hAnsi="Garamond" w:cs="Arial"/>
          <w:sz w:val="22"/>
          <w:szCs w:val="22"/>
        </w:rPr>
        <w:t>ředmětu plnění v souladu s Rámcovou dohodou;</w:t>
      </w:r>
    </w:p>
    <w:p w14:paraId="65300885" w14:textId="0886D7A2" w:rsidR="003E2E49" w:rsidRPr="00F66662" w:rsidRDefault="00D201FC" w:rsidP="00F74432">
      <w:pPr>
        <w:pStyle w:val="Odstavecseseznamem"/>
        <w:numPr>
          <w:ilvl w:val="0"/>
          <w:numId w:val="22"/>
        </w:numPr>
        <w:spacing w:before="120" w:after="120"/>
        <w:ind w:left="851" w:hanging="284"/>
        <w:jc w:val="both"/>
        <w:rPr>
          <w:rFonts w:ascii="Garamond" w:hAnsi="Garamond" w:cs="Arial"/>
          <w:sz w:val="22"/>
          <w:szCs w:val="22"/>
        </w:rPr>
      </w:pPr>
      <w:r>
        <w:rPr>
          <w:rFonts w:ascii="Garamond" w:hAnsi="Garamond" w:cs="Arial"/>
          <w:sz w:val="22"/>
          <w:szCs w:val="22"/>
        </w:rPr>
        <w:t xml:space="preserve">lhůtu dodání v souladu s čl. 2.3 této Rámcové dohody (pokud není lhůta uvedena, činí </w:t>
      </w:r>
      <w:r w:rsidR="00016DEE">
        <w:rPr>
          <w:rFonts w:ascii="Garamond" w:hAnsi="Garamond" w:cs="Arial"/>
          <w:sz w:val="22"/>
          <w:szCs w:val="22"/>
        </w:rPr>
        <w:t xml:space="preserve">čtyři </w:t>
      </w:r>
      <w:r>
        <w:rPr>
          <w:rFonts w:ascii="Garamond" w:hAnsi="Garamond" w:cs="Arial"/>
          <w:sz w:val="22"/>
          <w:szCs w:val="22"/>
        </w:rPr>
        <w:t>(</w:t>
      </w:r>
      <w:r w:rsidR="00016DEE">
        <w:rPr>
          <w:rFonts w:ascii="Garamond" w:hAnsi="Garamond" w:cs="Arial"/>
          <w:sz w:val="22"/>
          <w:szCs w:val="22"/>
        </w:rPr>
        <w:t>4</w:t>
      </w:r>
      <w:r>
        <w:rPr>
          <w:rFonts w:ascii="Garamond" w:hAnsi="Garamond" w:cs="Arial"/>
          <w:sz w:val="22"/>
          <w:szCs w:val="22"/>
        </w:rPr>
        <w:t xml:space="preserve">) </w:t>
      </w:r>
      <w:r w:rsidR="00016DEE" w:rsidRPr="00F66662">
        <w:rPr>
          <w:rFonts w:ascii="Garamond" w:hAnsi="Garamond" w:cs="Arial"/>
          <w:sz w:val="22"/>
          <w:szCs w:val="22"/>
        </w:rPr>
        <w:t>týdny</w:t>
      </w:r>
      <w:r w:rsidRPr="00F66662">
        <w:rPr>
          <w:rFonts w:ascii="Garamond" w:hAnsi="Garamond" w:cs="Arial"/>
          <w:sz w:val="22"/>
          <w:szCs w:val="22"/>
        </w:rPr>
        <w:t xml:space="preserve"> od akceptace Dílčí objednávky)</w:t>
      </w:r>
      <w:r w:rsidR="00016DEE" w:rsidRPr="00F66662">
        <w:rPr>
          <w:rFonts w:ascii="Garamond" w:hAnsi="Garamond" w:cs="Arial"/>
          <w:sz w:val="22"/>
          <w:szCs w:val="22"/>
        </w:rPr>
        <w:t>;</w:t>
      </w:r>
    </w:p>
    <w:p w14:paraId="380B0A3D" w14:textId="0BD1F735" w:rsidR="008146FD" w:rsidRPr="00F66662" w:rsidRDefault="008146FD" w:rsidP="00F74432">
      <w:pPr>
        <w:pStyle w:val="Odstavecseseznamem"/>
        <w:numPr>
          <w:ilvl w:val="0"/>
          <w:numId w:val="22"/>
        </w:numPr>
        <w:spacing w:before="120" w:after="120"/>
        <w:ind w:left="851" w:hanging="284"/>
        <w:jc w:val="both"/>
        <w:rPr>
          <w:rFonts w:ascii="Garamond" w:hAnsi="Garamond" w:cs="Arial"/>
          <w:sz w:val="22"/>
          <w:szCs w:val="22"/>
        </w:rPr>
      </w:pPr>
      <w:r w:rsidRPr="00F66662">
        <w:rPr>
          <w:rFonts w:ascii="Garamond" w:hAnsi="Garamond" w:cs="Arial"/>
          <w:sz w:val="22"/>
          <w:szCs w:val="22"/>
        </w:rPr>
        <w:t xml:space="preserve">v případě financování z dotačních prostředků i odpovídající údaj, zpravidla </w:t>
      </w:r>
      <w:proofErr w:type="spellStart"/>
      <w:r w:rsidRPr="00F66662">
        <w:rPr>
          <w:rFonts w:ascii="Garamond" w:hAnsi="Garamond" w:cs="Arial"/>
          <w:sz w:val="22"/>
          <w:szCs w:val="22"/>
        </w:rPr>
        <w:t>reg</w:t>
      </w:r>
      <w:proofErr w:type="spellEnd"/>
      <w:r w:rsidRPr="00F66662">
        <w:rPr>
          <w:rFonts w:ascii="Garamond" w:hAnsi="Garamond" w:cs="Arial"/>
          <w:sz w:val="22"/>
          <w:szCs w:val="22"/>
        </w:rPr>
        <w:t>. č. projektu.</w:t>
      </w:r>
    </w:p>
    <w:p w14:paraId="1C60F8D5" w14:textId="606E2C96" w:rsidR="00D201FC" w:rsidRPr="00280A37" w:rsidRDefault="003E2E49" w:rsidP="00F74432">
      <w:pPr>
        <w:pStyle w:val="Odstavecseseznamem"/>
        <w:numPr>
          <w:ilvl w:val="1"/>
          <w:numId w:val="25"/>
        </w:numPr>
        <w:spacing w:before="120" w:after="120"/>
        <w:ind w:left="567" w:hanging="567"/>
        <w:jc w:val="both"/>
        <w:rPr>
          <w:rFonts w:ascii="Garamond" w:hAnsi="Garamond" w:cs="Arial"/>
          <w:sz w:val="22"/>
          <w:szCs w:val="22"/>
        </w:rPr>
      </w:pPr>
      <w:r w:rsidRPr="00232839">
        <w:rPr>
          <w:rFonts w:ascii="Garamond" w:hAnsi="Garamond" w:cs="Arial"/>
          <w:sz w:val="22"/>
          <w:szCs w:val="22"/>
        </w:rPr>
        <w:t>C</w:t>
      </w:r>
      <w:r w:rsidR="00D201FC" w:rsidRPr="00232839">
        <w:rPr>
          <w:rFonts w:ascii="Garamond" w:hAnsi="Garamond" w:cs="Arial"/>
          <w:sz w:val="22"/>
          <w:szCs w:val="22"/>
        </w:rPr>
        <w:t>ena uvedená v Dílčí objednáv</w:t>
      </w:r>
      <w:r w:rsidRPr="00232839">
        <w:rPr>
          <w:rFonts w:ascii="Garamond" w:hAnsi="Garamond" w:cs="Arial"/>
          <w:sz w:val="22"/>
          <w:szCs w:val="22"/>
        </w:rPr>
        <w:t xml:space="preserve">ce </w:t>
      </w:r>
      <w:r w:rsidR="00D201FC" w:rsidRPr="00232839">
        <w:rPr>
          <w:rFonts w:ascii="Garamond" w:hAnsi="Garamond" w:cs="Arial"/>
          <w:sz w:val="22"/>
          <w:szCs w:val="22"/>
        </w:rPr>
        <w:t xml:space="preserve">za jednotlivé druhy </w:t>
      </w:r>
      <w:r w:rsidRPr="00232839">
        <w:rPr>
          <w:rFonts w:ascii="Garamond" w:hAnsi="Garamond" w:cs="Arial"/>
          <w:sz w:val="22"/>
          <w:szCs w:val="22"/>
        </w:rPr>
        <w:t>Prášku</w:t>
      </w:r>
      <w:r w:rsidR="00D201FC" w:rsidRPr="00280A37">
        <w:rPr>
          <w:rFonts w:ascii="Garamond" w:hAnsi="Garamond" w:cs="Arial"/>
          <w:sz w:val="22"/>
          <w:szCs w:val="22"/>
        </w:rPr>
        <w:t xml:space="preserve"> nesmí </w:t>
      </w:r>
      <w:r w:rsidRPr="00280A37">
        <w:rPr>
          <w:rFonts w:ascii="Garamond" w:hAnsi="Garamond" w:cs="Arial"/>
          <w:sz w:val="22"/>
          <w:szCs w:val="22"/>
        </w:rPr>
        <w:t>být vyšší než</w:t>
      </w:r>
      <w:r w:rsidR="00D201FC" w:rsidRPr="00280A37">
        <w:rPr>
          <w:rFonts w:ascii="Garamond" w:hAnsi="Garamond" w:cs="Arial"/>
          <w:sz w:val="22"/>
          <w:szCs w:val="22"/>
        </w:rPr>
        <w:t xml:space="preserve"> smluvní</w:t>
      </w:r>
      <w:r w:rsidR="00D201FC" w:rsidRPr="00A245C2">
        <w:rPr>
          <w:rFonts w:ascii="Garamond" w:hAnsi="Garamond" w:cs="Arial"/>
          <w:sz w:val="22"/>
          <w:szCs w:val="22"/>
        </w:rPr>
        <w:t xml:space="preserve"> cen</w:t>
      </w:r>
      <w:r w:rsidRPr="00A245C2">
        <w:rPr>
          <w:rFonts w:ascii="Garamond" w:hAnsi="Garamond" w:cs="Arial"/>
          <w:sz w:val="22"/>
          <w:szCs w:val="22"/>
        </w:rPr>
        <w:t>a</w:t>
      </w:r>
      <w:r w:rsidR="00D201FC" w:rsidRPr="00A245C2">
        <w:rPr>
          <w:rFonts w:ascii="Garamond" w:hAnsi="Garamond" w:cs="Arial"/>
          <w:sz w:val="22"/>
          <w:szCs w:val="22"/>
        </w:rPr>
        <w:t xml:space="preserve"> uveden</w:t>
      </w:r>
      <w:r w:rsidRPr="00A245C2">
        <w:rPr>
          <w:rFonts w:ascii="Garamond" w:hAnsi="Garamond" w:cs="Arial"/>
          <w:sz w:val="22"/>
          <w:szCs w:val="22"/>
        </w:rPr>
        <w:t>á</w:t>
      </w:r>
      <w:r w:rsidR="00D201FC" w:rsidRPr="003F54CE">
        <w:rPr>
          <w:rFonts w:ascii="Garamond" w:hAnsi="Garamond" w:cs="Arial"/>
          <w:sz w:val="22"/>
          <w:szCs w:val="22"/>
        </w:rPr>
        <w:t xml:space="preserve"> v příloze č. </w:t>
      </w:r>
      <w:r w:rsidR="00280A37">
        <w:rPr>
          <w:rFonts w:ascii="Garamond" w:hAnsi="Garamond" w:cs="Arial"/>
          <w:sz w:val="22"/>
          <w:szCs w:val="22"/>
        </w:rPr>
        <w:t>2</w:t>
      </w:r>
      <w:r w:rsidR="00D201FC" w:rsidRPr="00280A37">
        <w:rPr>
          <w:rFonts w:ascii="Garamond" w:hAnsi="Garamond" w:cs="Arial"/>
          <w:sz w:val="22"/>
          <w:szCs w:val="22"/>
        </w:rPr>
        <w:t xml:space="preserve"> této Rámcové dohody.</w:t>
      </w:r>
    </w:p>
    <w:p w14:paraId="4F36B235" w14:textId="25C82C5A" w:rsidR="00D201FC" w:rsidRPr="00232839" w:rsidRDefault="00D201FC" w:rsidP="00F74432">
      <w:pPr>
        <w:pStyle w:val="Odstavecseseznamem"/>
        <w:numPr>
          <w:ilvl w:val="1"/>
          <w:numId w:val="25"/>
        </w:numPr>
        <w:spacing w:before="120" w:after="120"/>
        <w:ind w:left="567" w:hanging="567"/>
        <w:jc w:val="both"/>
        <w:rPr>
          <w:rFonts w:ascii="Garamond" w:hAnsi="Garamond" w:cs="Arial"/>
          <w:sz w:val="22"/>
          <w:szCs w:val="22"/>
        </w:rPr>
      </w:pPr>
      <w:r>
        <w:rPr>
          <w:rFonts w:ascii="Garamond" w:hAnsi="Garamond" w:cs="Arial"/>
          <w:sz w:val="22"/>
          <w:szCs w:val="22"/>
        </w:rPr>
        <w:lastRenderedPageBreak/>
        <w:t xml:space="preserve">Prodávající akceptuje a </w:t>
      </w:r>
      <w:r w:rsidRPr="00232839">
        <w:rPr>
          <w:rFonts w:ascii="Garamond" w:hAnsi="Garamond" w:cs="Arial"/>
          <w:sz w:val="22"/>
          <w:szCs w:val="22"/>
        </w:rPr>
        <w:t xml:space="preserve">bezodkladně (nejpozději </w:t>
      </w:r>
      <w:r w:rsidR="00232839" w:rsidRPr="00232839">
        <w:rPr>
          <w:rFonts w:ascii="Garamond" w:hAnsi="Garamond" w:cs="Arial"/>
          <w:sz w:val="22"/>
          <w:szCs w:val="22"/>
        </w:rPr>
        <w:t xml:space="preserve">do tří (3) </w:t>
      </w:r>
      <w:r w:rsidRPr="00232839">
        <w:rPr>
          <w:rFonts w:ascii="Garamond" w:hAnsi="Garamond" w:cs="Arial"/>
          <w:sz w:val="22"/>
          <w:szCs w:val="22"/>
        </w:rPr>
        <w:t>pracovní</w:t>
      </w:r>
      <w:r w:rsidR="00232839" w:rsidRPr="00232839">
        <w:rPr>
          <w:rFonts w:ascii="Garamond" w:hAnsi="Garamond" w:cs="Arial"/>
          <w:sz w:val="22"/>
          <w:szCs w:val="22"/>
        </w:rPr>
        <w:t>ch</w:t>
      </w:r>
      <w:r w:rsidRPr="00232839">
        <w:rPr>
          <w:rFonts w:ascii="Garamond" w:hAnsi="Garamond" w:cs="Arial"/>
          <w:sz w:val="22"/>
          <w:szCs w:val="22"/>
        </w:rPr>
        <w:t xml:space="preserve"> dn</w:t>
      </w:r>
      <w:r w:rsidR="00232839" w:rsidRPr="00232839">
        <w:rPr>
          <w:rFonts w:ascii="Garamond" w:hAnsi="Garamond" w:cs="Arial"/>
          <w:sz w:val="22"/>
          <w:szCs w:val="22"/>
        </w:rPr>
        <w:t>ů</w:t>
      </w:r>
      <w:r w:rsidRPr="00232839">
        <w:rPr>
          <w:rFonts w:ascii="Garamond" w:hAnsi="Garamond" w:cs="Arial"/>
          <w:sz w:val="22"/>
          <w:szCs w:val="22"/>
        </w:rPr>
        <w:t>) zašle zpět Kupujícímu řádně potvrzenou Dílčí objednávku na e-mailovou adresu, ze které byla Dílčí objednávka odeslána. Za řádně potvrzenou Dílčí objednávku se považuje:</w:t>
      </w:r>
    </w:p>
    <w:p w14:paraId="005F8941" w14:textId="77777777" w:rsidR="00D201FC" w:rsidRPr="00232839" w:rsidRDefault="00D201FC" w:rsidP="00F74432">
      <w:pPr>
        <w:pStyle w:val="Odstavecseseznamem"/>
        <w:numPr>
          <w:ilvl w:val="0"/>
          <w:numId w:val="23"/>
        </w:numPr>
        <w:spacing w:before="120" w:after="120"/>
        <w:ind w:left="851" w:hanging="284"/>
        <w:jc w:val="both"/>
        <w:rPr>
          <w:rFonts w:ascii="Garamond" w:hAnsi="Garamond" w:cs="Arial"/>
          <w:sz w:val="22"/>
          <w:szCs w:val="22"/>
        </w:rPr>
      </w:pPr>
      <w:r w:rsidRPr="00232839">
        <w:rPr>
          <w:rFonts w:ascii="Garamond" w:hAnsi="Garamond" w:cs="Arial"/>
          <w:sz w:val="22"/>
          <w:szCs w:val="22"/>
        </w:rPr>
        <w:t xml:space="preserve">Dílčí objednávka podepsaná </w:t>
      </w:r>
      <w:r w:rsidRPr="00232839">
        <w:rPr>
          <w:rFonts w:ascii="Garamond" w:hAnsi="Garamond"/>
          <w:sz w:val="22"/>
          <w:szCs w:val="22"/>
        </w:rPr>
        <w:t>platným uznávaným elektronickým podpisem osoby oprávněné za Prodávajícího k akceptaci Dílčí objednávky, nebo</w:t>
      </w:r>
    </w:p>
    <w:p w14:paraId="6C212899" w14:textId="77777777" w:rsidR="00D201FC" w:rsidRPr="00232839" w:rsidRDefault="00D201FC" w:rsidP="00F74432">
      <w:pPr>
        <w:pStyle w:val="Odstavecseseznamem"/>
        <w:numPr>
          <w:ilvl w:val="0"/>
          <w:numId w:val="23"/>
        </w:numPr>
        <w:spacing w:before="120" w:after="120"/>
        <w:ind w:left="851" w:hanging="284"/>
        <w:jc w:val="both"/>
        <w:rPr>
          <w:rFonts w:ascii="Garamond" w:hAnsi="Garamond" w:cs="Arial"/>
          <w:sz w:val="22"/>
          <w:szCs w:val="22"/>
        </w:rPr>
      </w:pPr>
      <w:r w:rsidRPr="00232839">
        <w:rPr>
          <w:rFonts w:ascii="Garamond" w:hAnsi="Garamond"/>
          <w:sz w:val="22"/>
          <w:szCs w:val="22"/>
        </w:rPr>
        <w:t>sken Dílčí objednávky s uvedením jména a příjmení osoby oprávněné za Prodávajícího k akceptaci Dílčí objednávky, nebo</w:t>
      </w:r>
    </w:p>
    <w:p w14:paraId="4F1F794F" w14:textId="77777777" w:rsidR="00D201FC" w:rsidRPr="00232839" w:rsidRDefault="00D201FC" w:rsidP="00F74432">
      <w:pPr>
        <w:pStyle w:val="Odstavecseseznamem"/>
        <w:numPr>
          <w:ilvl w:val="0"/>
          <w:numId w:val="23"/>
        </w:numPr>
        <w:spacing w:before="120" w:after="120"/>
        <w:ind w:left="851" w:hanging="284"/>
        <w:jc w:val="both"/>
        <w:rPr>
          <w:rFonts w:ascii="Garamond" w:hAnsi="Garamond" w:cs="Arial"/>
          <w:sz w:val="22"/>
          <w:szCs w:val="22"/>
        </w:rPr>
      </w:pPr>
      <w:r w:rsidRPr="00232839">
        <w:rPr>
          <w:rFonts w:ascii="Garamond" w:hAnsi="Garamond"/>
          <w:sz w:val="22"/>
          <w:szCs w:val="22"/>
        </w:rPr>
        <w:t>e-mail, z jehož znění je zřejmé, že Prodávající Dílčí objednávku akceptoval.</w:t>
      </w:r>
    </w:p>
    <w:p w14:paraId="057D9A01" w14:textId="77777777" w:rsidR="00D201FC" w:rsidRPr="00232839" w:rsidRDefault="00D201FC" w:rsidP="00F74432">
      <w:pPr>
        <w:pStyle w:val="Odstavecseseznamem"/>
        <w:numPr>
          <w:ilvl w:val="1"/>
          <w:numId w:val="25"/>
        </w:numPr>
        <w:spacing w:before="120" w:after="120"/>
        <w:ind w:left="567" w:hanging="567"/>
        <w:jc w:val="both"/>
        <w:rPr>
          <w:rFonts w:ascii="Garamond" w:hAnsi="Garamond" w:cs="Arial"/>
          <w:sz w:val="22"/>
          <w:szCs w:val="22"/>
        </w:rPr>
      </w:pPr>
      <w:r w:rsidRPr="00232839">
        <w:rPr>
          <w:rFonts w:ascii="Garamond" w:hAnsi="Garamond" w:cs="Arial"/>
          <w:sz w:val="22"/>
          <w:szCs w:val="22"/>
        </w:rPr>
        <w:t>Prodávající je oprávněn odmítnout akceptaci Dílčí objednávky, pokud Dílčí objednávka:</w:t>
      </w:r>
    </w:p>
    <w:p w14:paraId="3E89C4B9" w14:textId="77777777" w:rsidR="00D201FC" w:rsidRPr="00232839" w:rsidRDefault="00D201FC" w:rsidP="00F74432">
      <w:pPr>
        <w:pStyle w:val="Odstavecseseznamem"/>
        <w:numPr>
          <w:ilvl w:val="0"/>
          <w:numId w:val="24"/>
        </w:numPr>
        <w:spacing w:before="120" w:after="120"/>
        <w:ind w:left="851" w:hanging="284"/>
        <w:jc w:val="both"/>
        <w:rPr>
          <w:rFonts w:ascii="Garamond" w:hAnsi="Garamond" w:cs="Arial"/>
          <w:sz w:val="22"/>
          <w:szCs w:val="22"/>
        </w:rPr>
      </w:pPr>
      <w:r w:rsidRPr="00232839">
        <w:rPr>
          <w:rFonts w:ascii="Garamond" w:hAnsi="Garamond" w:cs="Arial"/>
          <w:sz w:val="22"/>
          <w:szCs w:val="22"/>
        </w:rPr>
        <w:t>neobsahuje údaje dle čl. 3.3 této Rámcové dohody;</w:t>
      </w:r>
    </w:p>
    <w:p w14:paraId="07CB0813" w14:textId="638C5730" w:rsidR="00D201FC" w:rsidRPr="00232839" w:rsidRDefault="00D201FC" w:rsidP="00F74432">
      <w:pPr>
        <w:pStyle w:val="Odstavecseseznamem"/>
        <w:numPr>
          <w:ilvl w:val="0"/>
          <w:numId w:val="24"/>
        </w:numPr>
        <w:spacing w:before="120" w:after="120"/>
        <w:ind w:left="851" w:hanging="284"/>
        <w:jc w:val="both"/>
        <w:rPr>
          <w:rFonts w:ascii="Garamond" w:hAnsi="Garamond" w:cs="Arial"/>
          <w:sz w:val="22"/>
          <w:szCs w:val="22"/>
        </w:rPr>
      </w:pPr>
      <w:r w:rsidRPr="00232839">
        <w:rPr>
          <w:rFonts w:ascii="Garamond" w:hAnsi="Garamond" w:cs="Arial"/>
          <w:sz w:val="22"/>
          <w:szCs w:val="22"/>
        </w:rPr>
        <w:t>obsahuje druh</w:t>
      </w:r>
      <w:r w:rsidR="003E2E49" w:rsidRPr="00232839">
        <w:rPr>
          <w:rFonts w:ascii="Garamond" w:hAnsi="Garamond" w:cs="Arial"/>
          <w:sz w:val="22"/>
          <w:szCs w:val="22"/>
        </w:rPr>
        <w:t xml:space="preserve"> Prášku</w:t>
      </w:r>
      <w:r w:rsidRPr="00232839">
        <w:rPr>
          <w:rFonts w:ascii="Garamond" w:hAnsi="Garamond" w:cs="Arial"/>
          <w:sz w:val="22"/>
          <w:szCs w:val="22"/>
        </w:rPr>
        <w:t>, který není uveden v příloze č. 1 této Rámcové dohody.</w:t>
      </w:r>
    </w:p>
    <w:p w14:paraId="13016B8A" w14:textId="0B461DCD" w:rsidR="00D201FC" w:rsidRDefault="00D201FC" w:rsidP="00F74432">
      <w:pPr>
        <w:pStyle w:val="Odstavecseseznamem"/>
        <w:numPr>
          <w:ilvl w:val="1"/>
          <w:numId w:val="25"/>
        </w:numPr>
        <w:spacing w:before="120" w:after="120"/>
        <w:ind w:left="567" w:hanging="567"/>
        <w:jc w:val="both"/>
        <w:rPr>
          <w:rFonts w:ascii="Garamond" w:hAnsi="Garamond" w:cs="Arial"/>
          <w:sz w:val="22"/>
          <w:szCs w:val="22"/>
        </w:rPr>
      </w:pPr>
      <w:r w:rsidRPr="00232839">
        <w:rPr>
          <w:rFonts w:ascii="Garamond" w:hAnsi="Garamond" w:cs="Arial"/>
          <w:sz w:val="22"/>
          <w:szCs w:val="22"/>
        </w:rPr>
        <w:t>O odmítnutí akceptace je Prodávající povinen Kupujícího bezodkladně (</w:t>
      </w:r>
      <w:r w:rsidR="00232839" w:rsidRPr="00232839">
        <w:rPr>
          <w:rFonts w:ascii="Garamond" w:hAnsi="Garamond" w:cs="Arial"/>
          <w:sz w:val="22"/>
          <w:szCs w:val="22"/>
        </w:rPr>
        <w:t>nejpozději do tří (3) pracovních dnů</w:t>
      </w:r>
      <w:r w:rsidRPr="00232839">
        <w:rPr>
          <w:rFonts w:ascii="Garamond" w:hAnsi="Garamond" w:cs="Arial"/>
          <w:sz w:val="22"/>
          <w:szCs w:val="22"/>
        </w:rPr>
        <w:t>) vyrozumět na e-mailovou adresu</w:t>
      </w:r>
      <w:r>
        <w:rPr>
          <w:rFonts w:ascii="Garamond" w:hAnsi="Garamond" w:cs="Arial"/>
          <w:sz w:val="22"/>
          <w:szCs w:val="22"/>
        </w:rPr>
        <w:t>, ze které byla Dílčí objednávka odeslána.</w:t>
      </w:r>
    </w:p>
    <w:p w14:paraId="38874E2C" w14:textId="081B308E" w:rsidR="00D201FC" w:rsidRDefault="00D201FC" w:rsidP="00F74432">
      <w:pPr>
        <w:pStyle w:val="Odstavecseseznamem"/>
        <w:numPr>
          <w:ilvl w:val="1"/>
          <w:numId w:val="25"/>
        </w:numPr>
        <w:spacing w:before="120" w:after="120"/>
        <w:ind w:left="567" w:hanging="567"/>
        <w:jc w:val="both"/>
        <w:rPr>
          <w:rFonts w:ascii="Garamond" w:hAnsi="Garamond" w:cs="Arial"/>
          <w:sz w:val="22"/>
          <w:szCs w:val="22"/>
        </w:rPr>
      </w:pPr>
      <w:r>
        <w:rPr>
          <w:rFonts w:ascii="Garamond" w:hAnsi="Garamond" w:cs="Arial"/>
          <w:sz w:val="22"/>
          <w:szCs w:val="22"/>
        </w:rPr>
        <w:t>Smluvní strany jsou si při zadávání Dílčích objednávek povinny poskytovat veškerou spravedlivě požadovanou součinnost.</w:t>
      </w:r>
    </w:p>
    <w:p w14:paraId="084F4DCD" w14:textId="69AB545D" w:rsidR="006D700C" w:rsidRPr="006D700C" w:rsidRDefault="006D700C" w:rsidP="00F74432">
      <w:pPr>
        <w:pStyle w:val="Odstavecseseznamem"/>
        <w:keepNext/>
        <w:numPr>
          <w:ilvl w:val="0"/>
          <w:numId w:val="20"/>
        </w:numPr>
        <w:spacing w:before="240" w:after="120"/>
        <w:jc w:val="center"/>
        <w:rPr>
          <w:rFonts w:ascii="Garamond" w:hAnsi="Garamond" w:cs="Arial"/>
          <w:b/>
          <w:sz w:val="22"/>
          <w:szCs w:val="22"/>
        </w:rPr>
      </w:pPr>
      <w:r w:rsidRPr="006D700C">
        <w:rPr>
          <w:rFonts w:ascii="Garamond" w:hAnsi="Garamond" w:cs="Arial"/>
          <w:b/>
          <w:sz w:val="22"/>
          <w:szCs w:val="22"/>
        </w:rPr>
        <w:t xml:space="preserve">Dodání a převzetí </w:t>
      </w:r>
      <w:r w:rsidR="00737CB8">
        <w:rPr>
          <w:rFonts w:ascii="Garamond" w:hAnsi="Garamond" w:cs="Arial"/>
          <w:b/>
          <w:sz w:val="22"/>
          <w:szCs w:val="22"/>
        </w:rPr>
        <w:t>P</w:t>
      </w:r>
      <w:r w:rsidRPr="006D700C">
        <w:rPr>
          <w:rFonts w:ascii="Garamond" w:hAnsi="Garamond" w:cs="Arial"/>
          <w:b/>
          <w:sz w:val="22"/>
          <w:szCs w:val="22"/>
        </w:rPr>
        <w:t>ředmětu plnění</w:t>
      </w:r>
    </w:p>
    <w:p w14:paraId="65685463" w14:textId="614A7DBB" w:rsidR="006D700C" w:rsidRPr="006D700C" w:rsidRDefault="006D700C" w:rsidP="00F74432">
      <w:pPr>
        <w:pStyle w:val="Odstavecseseznamem"/>
        <w:numPr>
          <w:ilvl w:val="1"/>
          <w:numId w:val="27"/>
        </w:numPr>
        <w:spacing w:before="120" w:after="120"/>
        <w:ind w:left="567" w:hanging="567"/>
        <w:jc w:val="both"/>
        <w:rPr>
          <w:rFonts w:ascii="Garamond" w:hAnsi="Garamond" w:cs="Arial"/>
          <w:sz w:val="22"/>
          <w:szCs w:val="22"/>
        </w:rPr>
      </w:pPr>
      <w:r w:rsidRPr="006D700C">
        <w:rPr>
          <w:rFonts w:ascii="Garamond" w:hAnsi="Garamond" w:cs="Arial"/>
          <w:sz w:val="22"/>
          <w:szCs w:val="22"/>
        </w:rPr>
        <w:t xml:space="preserve">Prodávající splní svůj závazek dodat </w:t>
      </w:r>
      <w:r>
        <w:rPr>
          <w:rFonts w:ascii="Garamond" w:hAnsi="Garamond" w:cs="Arial"/>
          <w:sz w:val="22"/>
          <w:szCs w:val="22"/>
        </w:rPr>
        <w:t>P</w:t>
      </w:r>
      <w:r w:rsidRPr="006D700C">
        <w:rPr>
          <w:rFonts w:ascii="Garamond" w:hAnsi="Garamond" w:cs="Arial"/>
          <w:sz w:val="22"/>
          <w:szCs w:val="22"/>
        </w:rPr>
        <w:t xml:space="preserve">ředmět plnění Kupujícímu jeho řádným a včasným dodáním do místa </w:t>
      </w:r>
      <w:r>
        <w:rPr>
          <w:rFonts w:ascii="Garamond" w:hAnsi="Garamond" w:cs="Arial"/>
          <w:sz w:val="22"/>
          <w:szCs w:val="22"/>
        </w:rPr>
        <w:t>plnění,</w:t>
      </w:r>
      <w:r w:rsidRPr="006D700C">
        <w:rPr>
          <w:rFonts w:ascii="Garamond" w:hAnsi="Garamond" w:cs="Arial"/>
          <w:sz w:val="22"/>
          <w:szCs w:val="22"/>
        </w:rPr>
        <w:t xml:space="preserve"> a to v</w:t>
      </w:r>
      <w:r>
        <w:rPr>
          <w:rFonts w:ascii="Garamond" w:hAnsi="Garamond" w:cs="Arial"/>
          <w:sz w:val="22"/>
          <w:szCs w:val="22"/>
        </w:rPr>
        <w:t>e</w:t>
      </w:r>
      <w:r w:rsidRPr="006D700C">
        <w:rPr>
          <w:rFonts w:ascii="Garamond" w:hAnsi="Garamond" w:cs="Arial"/>
          <w:sz w:val="22"/>
          <w:szCs w:val="22"/>
        </w:rPr>
        <w:t xml:space="preserve"> lhůtách stanovených v čl. II této Rámcové dohody. </w:t>
      </w:r>
    </w:p>
    <w:p w14:paraId="6E7A4C87" w14:textId="516148F2" w:rsidR="006D700C" w:rsidRDefault="006D700C" w:rsidP="00F74432">
      <w:pPr>
        <w:pStyle w:val="Odstavecseseznamem"/>
        <w:numPr>
          <w:ilvl w:val="1"/>
          <w:numId w:val="27"/>
        </w:numPr>
        <w:spacing w:before="120" w:after="120"/>
        <w:ind w:left="567" w:hanging="567"/>
        <w:jc w:val="both"/>
        <w:rPr>
          <w:rFonts w:ascii="Garamond" w:hAnsi="Garamond" w:cs="Arial"/>
          <w:sz w:val="22"/>
          <w:szCs w:val="22"/>
        </w:rPr>
      </w:pPr>
      <w:r>
        <w:rPr>
          <w:rFonts w:ascii="Garamond" w:hAnsi="Garamond" w:cs="Arial"/>
          <w:sz w:val="22"/>
          <w:szCs w:val="22"/>
        </w:rPr>
        <w:t xml:space="preserve">O dodání </w:t>
      </w:r>
      <w:r w:rsidR="006818E0">
        <w:rPr>
          <w:rFonts w:ascii="Garamond" w:hAnsi="Garamond" w:cs="Arial"/>
          <w:sz w:val="22"/>
          <w:szCs w:val="22"/>
        </w:rPr>
        <w:t>P</w:t>
      </w:r>
      <w:r>
        <w:rPr>
          <w:rFonts w:ascii="Garamond" w:hAnsi="Garamond" w:cs="Arial"/>
          <w:sz w:val="22"/>
          <w:szCs w:val="22"/>
        </w:rPr>
        <w:t xml:space="preserve">ředmětu plnění bude smluvními stranami sepsán protokol o převzetí </w:t>
      </w:r>
      <w:r w:rsidR="006818E0">
        <w:rPr>
          <w:rFonts w:ascii="Garamond" w:hAnsi="Garamond" w:cs="Arial"/>
          <w:sz w:val="22"/>
          <w:szCs w:val="22"/>
        </w:rPr>
        <w:t>P</w:t>
      </w:r>
      <w:r>
        <w:rPr>
          <w:rFonts w:ascii="Garamond" w:hAnsi="Garamond" w:cs="Arial"/>
          <w:sz w:val="22"/>
          <w:szCs w:val="22"/>
        </w:rPr>
        <w:t>ředmětu plnění, příp. bude Kupujícím odsouhlasen a podepsán dodací list (dále jen „Předávací protokol“).</w:t>
      </w:r>
    </w:p>
    <w:p w14:paraId="359F515F" w14:textId="77777777" w:rsidR="00737CB8" w:rsidRDefault="00737CB8" w:rsidP="00F74432">
      <w:pPr>
        <w:pStyle w:val="Odstavecseseznamem"/>
        <w:numPr>
          <w:ilvl w:val="1"/>
          <w:numId w:val="27"/>
        </w:numPr>
        <w:spacing w:before="120" w:after="120"/>
        <w:ind w:left="567" w:hanging="567"/>
        <w:jc w:val="both"/>
        <w:rPr>
          <w:rFonts w:ascii="Garamond" w:hAnsi="Garamond" w:cs="Arial"/>
          <w:sz w:val="22"/>
          <w:szCs w:val="22"/>
        </w:rPr>
      </w:pPr>
      <w:r>
        <w:rPr>
          <w:rFonts w:ascii="Garamond" w:hAnsi="Garamond" w:cs="Arial"/>
          <w:sz w:val="22"/>
          <w:szCs w:val="22"/>
        </w:rPr>
        <w:t>Společně s Práškem je Prodávající povinen dodat veškeré související doklady, jakož i veškeré doklady nezbytné k převzetí, volnému nakládání a užívání Prášku.</w:t>
      </w:r>
    </w:p>
    <w:p w14:paraId="307CF24D" w14:textId="001C2A4E" w:rsidR="00737CB8" w:rsidRPr="00737CB8" w:rsidRDefault="00737CB8" w:rsidP="00F74432">
      <w:pPr>
        <w:pStyle w:val="Odstavecseseznamem"/>
        <w:numPr>
          <w:ilvl w:val="1"/>
          <w:numId w:val="27"/>
        </w:numPr>
        <w:spacing w:before="120" w:after="120"/>
        <w:ind w:left="567" w:hanging="567"/>
        <w:jc w:val="both"/>
        <w:rPr>
          <w:rFonts w:ascii="Garamond" w:hAnsi="Garamond" w:cs="Arial"/>
          <w:sz w:val="22"/>
          <w:szCs w:val="22"/>
        </w:rPr>
      </w:pPr>
      <w:r w:rsidRPr="00737CB8">
        <w:rPr>
          <w:rFonts w:ascii="Garamond" w:hAnsi="Garamond" w:cs="Arial"/>
          <w:sz w:val="22"/>
          <w:szCs w:val="22"/>
        </w:rPr>
        <w:tab/>
        <w:t>Vlastnické právo k</w:t>
      </w:r>
      <w:r>
        <w:rPr>
          <w:rFonts w:ascii="Garamond" w:hAnsi="Garamond" w:cs="Arial"/>
          <w:sz w:val="22"/>
          <w:szCs w:val="22"/>
        </w:rPr>
        <w:t> Předmětu plnění</w:t>
      </w:r>
      <w:r w:rsidRPr="00737CB8">
        <w:rPr>
          <w:rFonts w:ascii="Garamond" w:hAnsi="Garamond" w:cs="Arial"/>
          <w:sz w:val="22"/>
          <w:szCs w:val="22"/>
        </w:rPr>
        <w:t xml:space="preserve"> přechází na Kupujícího v okamžiku řádného dodání Zboží, tj. podpisem </w:t>
      </w:r>
      <w:r>
        <w:rPr>
          <w:rFonts w:ascii="Garamond" w:hAnsi="Garamond" w:cs="Arial"/>
          <w:sz w:val="22"/>
          <w:szCs w:val="22"/>
        </w:rPr>
        <w:t>P</w:t>
      </w:r>
      <w:r w:rsidRPr="00737CB8">
        <w:rPr>
          <w:rFonts w:ascii="Garamond" w:hAnsi="Garamond" w:cs="Arial"/>
          <w:sz w:val="22"/>
          <w:szCs w:val="22"/>
        </w:rPr>
        <w:t>ředávacího protokolu oběma smluvními stranami.</w:t>
      </w:r>
    </w:p>
    <w:p w14:paraId="64D6CCD4" w14:textId="173915DC" w:rsidR="006D700C" w:rsidRPr="00737CB8" w:rsidRDefault="00737CB8" w:rsidP="00F74432">
      <w:pPr>
        <w:pStyle w:val="Odstavecseseznamem"/>
        <w:numPr>
          <w:ilvl w:val="1"/>
          <w:numId w:val="27"/>
        </w:numPr>
        <w:spacing w:before="120" w:after="120"/>
        <w:ind w:left="567" w:hanging="567"/>
        <w:jc w:val="both"/>
        <w:rPr>
          <w:rFonts w:ascii="Garamond" w:hAnsi="Garamond" w:cs="Arial"/>
          <w:sz w:val="22"/>
          <w:szCs w:val="22"/>
        </w:rPr>
      </w:pPr>
      <w:r w:rsidRPr="00737CB8">
        <w:rPr>
          <w:rFonts w:ascii="Garamond" w:hAnsi="Garamond" w:cs="Arial"/>
          <w:sz w:val="22"/>
          <w:szCs w:val="22"/>
        </w:rPr>
        <w:t>Nebezpečí škody na Předmětu plnění spočívající zejména v jeho ztrátě, zničení či jiném poškození nese až do okamžiku jeho řádného dodání, tj. do okamžiku podpisu Předávacího protokolu Prodávající</w:t>
      </w:r>
      <w:r>
        <w:rPr>
          <w:rFonts w:ascii="Garamond" w:hAnsi="Garamond" w:cs="Arial"/>
          <w:sz w:val="22"/>
          <w:szCs w:val="22"/>
        </w:rPr>
        <w:t>, resp.</w:t>
      </w:r>
      <w:r w:rsidR="006D700C" w:rsidRPr="00737CB8">
        <w:rPr>
          <w:rFonts w:ascii="Garamond" w:hAnsi="Garamond" w:cs="Arial"/>
          <w:sz w:val="22"/>
          <w:szCs w:val="22"/>
        </w:rPr>
        <w:t xml:space="preserve"> do doby fyzického převzetí P</w:t>
      </w:r>
      <w:r w:rsidR="006818E0" w:rsidRPr="00737CB8">
        <w:rPr>
          <w:rFonts w:ascii="Garamond" w:hAnsi="Garamond" w:cs="Arial"/>
          <w:sz w:val="22"/>
          <w:szCs w:val="22"/>
        </w:rPr>
        <w:t xml:space="preserve">ředmětu plnění </w:t>
      </w:r>
      <w:r w:rsidR="006D700C" w:rsidRPr="00737CB8">
        <w:rPr>
          <w:rFonts w:ascii="Garamond" w:hAnsi="Garamond" w:cs="Arial"/>
          <w:sz w:val="22"/>
          <w:szCs w:val="22"/>
        </w:rPr>
        <w:t>Kupujícím.</w:t>
      </w:r>
    </w:p>
    <w:p w14:paraId="61ABD1E2" w14:textId="77777777" w:rsidR="003E2E49" w:rsidRDefault="003E2E49" w:rsidP="00F74432">
      <w:pPr>
        <w:pStyle w:val="Odstavecseseznamem"/>
        <w:keepNext/>
        <w:numPr>
          <w:ilvl w:val="0"/>
          <w:numId w:val="20"/>
        </w:numPr>
        <w:spacing w:before="240" w:after="120"/>
        <w:jc w:val="center"/>
        <w:rPr>
          <w:rFonts w:ascii="Garamond" w:hAnsi="Garamond" w:cs="Arial"/>
          <w:b/>
        </w:rPr>
      </w:pPr>
      <w:r>
        <w:rPr>
          <w:rFonts w:ascii="Garamond" w:hAnsi="Garamond" w:cs="Arial"/>
          <w:b/>
        </w:rPr>
        <w:t xml:space="preserve">Kupní cena a </w:t>
      </w:r>
      <w:r w:rsidRPr="008B369C">
        <w:rPr>
          <w:rFonts w:ascii="Garamond" w:hAnsi="Garamond" w:cs="Arial"/>
          <w:b/>
          <w:sz w:val="22"/>
          <w:szCs w:val="22"/>
        </w:rPr>
        <w:t>platební</w:t>
      </w:r>
      <w:r>
        <w:rPr>
          <w:rFonts w:ascii="Garamond" w:hAnsi="Garamond" w:cs="Arial"/>
          <w:b/>
        </w:rPr>
        <w:t xml:space="preserve"> podmínky</w:t>
      </w:r>
    </w:p>
    <w:p w14:paraId="179FC709" w14:textId="00EFF630" w:rsidR="003E2E49" w:rsidRPr="006818E0" w:rsidRDefault="003E2E49" w:rsidP="00F74432">
      <w:pPr>
        <w:pStyle w:val="Odstavecseseznamem"/>
        <w:numPr>
          <w:ilvl w:val="1"/>
          <w:numId w:val="28"/>
        </w:numPr>
        <w:spacing w:before="120" w:after="120"/>
        <w:ind w:left="567" w:hanging="567"/>
        <w:jc w:val="both"/>
        <w:rPr>
          <w:rFonts w:ascii="Garamond" w:hAnsi="Garamond" w:cs="Arial"/>
          <w:sz w:val="22"/>
          <w:szCs w:val="22"/>
        </w:rPr>
      </w:pPr>
      <w:r w:rsidRPr="006818E0">
        <w:rPr>
          <w:rStyle w:val="5226"/>
          <w:rFonts w:ascii="Garamond" w:hAnsi="Garamond"/>
          <w:color w:val="000000"/>
          <w:sz w:val="22"/>
          <w:szCs w:val="22"/>
        </w:rPr>
        <w:t>P</w:t>
      </w:r>
      <w:r w:rsidR="008B369C" w:rsidRPr="006818E0">
        <w:rPr>
          <w:rStyle w:val="5226"/>
          <w:rFonts w:ascii="Garamond" w:hAnsi="Garamond"/>
          <w:color w:val="000000"/>
          <w:sz w:val="22"/>
          <w:szCs w:val="22"/>
        </w:rPr>
        <w:t xml:space="preserve">lnění </w:t>
      </w:r>
      <w:r w:rsidRPr="006818E0">
        <w:rPr>
          <w:rStyle w:val="5226"/>
          <w:rFonts w:ascii="Garamond" w:hAnsi="Garamond"/>
          <w:color w:val="000000"/>
          <w:sz w:val="22"/>
          <w:szCs w:val="22"/>
        </w:rPr>
        <w:t xml:space="preserve">bude </w:t>
      </w:r>
      <w:r w:rsidR="008B369C" w:rsidRPr="00232839">
        <w:rPr>
          <w:rStyle w:val="5226"/>
          <w:rFonts w:ascii="Garamond" w:hAnsi="Garamond"/>
          <w:color w:val="000000"/>
          <w:sz w:val="22"/>
          <w:szCs w:val="22"/>
        </w:rPr>
        <w:t xml:space="preserve">dodáváno </w:t>
      </w:r>
      <w:r w:rsidRPr="00232839">
        <w:rPr>
          <w:rStyle w:val="5226"/>
          <w:rFonts w:ascii="Garamond" w:hAnsi="Garamond"/>
          <w:color w:val="000000"/>
          <w:sz w:val="22"/>
          <w:szCs w:val="22"/>
        </w:rPr>
        <w:t>za j</w:t>
      </w:r>
      <w:r w:rsidRPr="00232839">
        <w:rPr>
          <w:rFonts w:ascii="Garamond" w:hAnsi="Garamond"/>
          <w:color w:val="000000"/>
          <w:sz w:val="22"/>
          <w:szCs w:val="22"/>
        </w:rPr>
        <w:t>ednotkové ceny uvedené</w:t>
      </w:r>
      <w:r w:rsidRPr="006818E0">
        <w:rPr>
          <w:rFonts w:ascii="Garamond" w:hAnsi="Garamond"/>
          <w:color w:val="000000"/>
          <w:sz w:val="22"/>
          <w:szCs w:val="22"/>
        </w:rPr>
        <w:t xml:space="preserve"> v Příloze č. 1 této </w:t>
      </w:r>
      <w:r w:rsidRPr="006818E0">
        <w:rPr>
          <w:rFonts w:ascii="Garamond" w:hAnsi="Garamond" w:cs="Arial"/>
          <w:sz w:val="22"/>
          <w:szCs w:val="22"/>
        </w:rPr>
        <w:t xml:space="preserve">Rámcové dohody. </w:t>
      </w:r>
    </w:p>
    <w:p w14:paraId="67A36861" w14:textId="4CFA45BD" w:rsidR="003E2E49" w:rsidRPr="006818E0" w:rsidRDefault="003E2E49" w:rsidP="00F74432">
      <w:pPr>
        <w:pStyle w:val="Odstavecseseznamem"/>
        <w:numPr>
          <w:ilvl w:val="1"/>
          <w:numId w:val="28"/>
        </w:numPr>
        <w:spacing w:before="120" w:after="120"/>
        <w:ind w:left="567" w:hanging="567"/>
        <w:jc w:val="both"/>
        <w:rPr>
          <w:rStyle w:val="5226"/>
          <w:rFonts w:ascii="Garamond" w:hAnsi="Garamond"/>
          <w:color w:val="000000"/>
          <w:sz w:val="22"/>
          <w:szCs w:val="22"/>
        </w:rPr>
      </w:pPr>
      <w:r w:rsidRPr="006818E0">
        <w:rPr>
          <w:rStyle w:val="5226"/>
          <w:rFonts w:ascii="Garamond" w:hAnsi="Garamond"/>
          <w:color w:val="000000"/>
          <w:sz w:val="22"/>
          <w:szCs w:val="22"/>
        </w:rPr>
        <w:t>Jednotkové ceny jsou sjednány jako nejvýše přípustné,</w:t>
      </w:r>
      <w:r w:rsidR="008B369C" w:rsidRPr="006818E0">
        <w:rPr>
          <w:rStyle w:val="5226"/>
          <w:rFonts w:ascii="Garamond" w:hAnsi="Garamond"/>
          <w:color w:val="000000"/>
          <w:sz w:val="22"/>
          <w:szCs w:val="22"/>
        </w:rPr>
        <w:t xml:space="preserve"> tj.</w:t>
      </w:r>
      <w:r w:rsidRPr="006818E0">
        <w:rPr>
          <w:rStyle w:val="5226"/>
          <w:rFonts w:ascii="Garamond" w:hAnsi="Garamond"/>
          <w:color w:val="000000"/>
          <w:sz w:val="22"/>
          <w:szCs w:val="22"/>
        </w:rPr>
        <w:t xml:space="preserve"> včetně všech poplatků a veškerých dalších nákladů spojených s dodáním </w:t>
      </w:r>
      <w:r w:rsidR="006818E0">
        <w:rPr>
          <w:rStyle w:val="5226"/>
          <w:rFonts w:ascii="Garamond" w:hAnsi="Garamond"/>
          <w:color w:val="000000"/>
          <w:sz w:val="22"/>
          <w:szCs w:val="22"/>
        </w:rPr>
        <w:t>Předmětu p</w:t>
      </w:r>
      <w:r w:rsidR="008B369C" w:rsidRPr="006818E0">
        <w:rPr>
          <w:rStyle w:val="5226"/>
          <w:rFonts w:ascii="Garamond" w:hAnsi="Garamond"/>
          <w:color w:val="000000"/>
          <w:sz w:val="22"/>
          <w:szCs w:val="22"/>
        </w:rPr>
        <w:t>lnění</w:t>
      </w:r>
      <w:r w:rsidRPr="006818E0">
        <w:rPr>
          <w:rStyle w:val="5226"/>
          <w:rFonts w:ascii="Garamond" w:hAnsi="Garamond"/>
          <w:color w:val="000000"/>
          <w:sz w:val="22"/>
          <w:szCs w:val="22"/>
        </w:rPr>
        <w:t xml:space="preserve"> Prodávajícím do místa dodání (např. u dopravy silniční daň, mýtné, ztráta času na cestě, ekologická likvidace nebezpečných látek a odpadů, clo</w:t>
      </w:r>
      <w:r w:rsidR="008B369C" w:rsidRPr="006818E0">
        <w:rPr>
          <w:rStyle w:val="5226"/>
          <w:rFonts w:ascii="Garamond" w:hAnsi="Garamond"/>
          <w:color w:val="000000"/>
          <w:sz w:val="22"/>
          <w:szCs w:val="22"/>
        </w:rPr>
        <w:t xml:space="preserve"> atp.</w:t>
      </w:r>
      <w:r w:rsidRPr="006818E0">
        <w:rPr>
          <w:rStyle w:val="5226"/>
          <w:rFonts w:ascii="Garamond" w:hAnsi="Garamond"/>
          <w:color w:val="000000"/>
          <w:sz w:val="22"/>
          <w:szCs w:val="22"/>
        </w:rPr>
        <w:t>), a to po celou dobu trvání této Rámcové dohody. V Dílčí objednávce může být sjednána cena nižší, nikoliv však vyšší.</w:t>
      </w:r>
    </w:p>
    <w:p w14:paraId="02E82F5A" w14:textId="3531DD62" w:rsidR="003E2E49" w:rsidRPr="006818E0" w:rsidRDefault="003E2E49" w:rsidP="00F74432">
      <w:pPr>
        <w:pStyle w:val="Odstavecseseznamem"/>
        <w:numPr>
          <w:ilvl w:val="1"/>
          <w:numId w:val="28"/>
        </w:numPr>
        <w:spacing w:before="120" w:after="120"/>
        <w:ind w:left="567" w:hanging="567"/>
        <w:jc w:val="both"/>
        <w:rPr>
          <w:rStyle w:val="5226"/>
          <w:rFonts w:ascii="Garamond" w:hAnsi="Garamond"/>
          <w:color w:val="000000"/>
          <w:sz w:val="22"/>
          <w:szCs w:val="22"/>
        </w:rPr>
      </w:pPr>
      <w:r w:rsidRPr="006818E0">
        <w:rPr>
          <w:rStyle w:val="5226"/>
          <w:rFonts w:ascii="Garamond" w:hAnsi="Garamond"/>
          <w:color w:val="000000"/>
          <w:sz w:val="22"/>
          <w:szCs w:val="22"/>
        </w:rPr>
        <w:t xml:space="preserve">Cena za </w:t>
      </w:r>
      <w:r w:rsidR="006818E0">
        <w:rPr>
          <w:rStyle w:val="5226"/>
          <w:rFonts w:ascii="Garamond" w:hAnsi="Garamond"/>
          <w:color w:val="000000"/>
          <w:sz w:val="22"/>
          <w:szCs w:val="22"/>
        </w:rPr>
        <w:t>P</w:t>
      </w:r>
      <w:r w:rsidRPr="006818E0">
        <w:rPr>
          <w:rStyle w:val="5226"/>
          <w:rFonts w:ascii="Garamond" w:hAnsi="Garamond"/>
          <w:color w:val="000000"/>
          <w:sz w:val="22"/>
          <w:szCs w:val="22"/>
        </w:rPr>
        <w:t>ředmět plnění z Dílčí objednávky bude Kupujícím hrazena na bankovní účet, v české měně, a to na základě daňového dokladu (faktury), který musí obsahovat všechny náležitosti stanovené touto Rámcovou dohodou a náležitosti řádného účetního a daňového dokladu ve smyslu příslušných právních předpisů, zejména zákona č. 235/2004 Sb., o dani z přidané hodnoty (dále je „ZDPH“).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206D4891" w14:textId="0CA86E50" w:rsidR="003E2E49" w:rsidRPr="006818E0" w:rsidRDefault="003E2E49" w:rsidP="00F74432">
      <w:pPr>
        <w:pStyle w:val="Odstavecseseznamem"/>
        <w:numPr>
          <w:ilvl w:val="1"/>
          <w:numId w:val="28"/>
        </w:numPr>
        <w:spacing w:before="120" w:after="120"/>
        <w:ind w:left="567" w:hanging="567"/>
        <w:jc w:val="both"/>
        <w:rPr>
          <w:rStyle w:val="5226"/>
          <w:rFonts w:ascii="Garamond" w:hAnsi="Garamond"/>
          <w:color w:val="000000"/>
          <w:sz w:val="22"/>
          <w:szCs w:val="22"/>
        </w:rPr>
      </w:pPr>
      <w:r w:rsidRPr="006818E0">
        <w:rPr>
          <w:rStyle w:val="5226"/>
          <w:rFonts w:ascii="Garamond" w:hAnsi="Garamond"/>
          <w:color w:val="000000"/>
          <w:sz w:val="22"/>
          <w:szCs w:val="22"/>
        </w:rPr>
        <w:t xml:space="preserve">Cenu za dodávku </w:t>
      </w:r>
      <w:r w:rsidR="006818E0">
        <w:rPr>
          <w:rStyle w:val="5226"/>
          <w:rFonts w:ascii="Garamond" w:hAnsi="Garamond"/>
          <w:color w:val="000000"/>
          <w:sz w:val="22"/>
          <w:szCs w:val="22"/>
        </w:rPr>
        <w:t>Předmětu p</w:t>
      </w:r>
      <w:r w:rsidR="008B369C" w:rsidRPr="006818E0">
        <w:rPr>
          <w:rStyle w:val="5226"/>
          <w:rFonts w:ascii="Garamond" w:hAnsi="Garamond"/>
          <w:color w:val="000000"/>
          <w:sz w:val="22"/>
          <w:szCs w:val="22"/>
        </w:rPr>
        <w:t xml:space="preserve">lnění </w:t>
      </w:r>
      <w:r w:rsidRPr="006818E0">
        <w:rPr>
          <w:rStyle w:val="5226"/>
          <w:rFonts w:ascii="Garamond" w:hAnsi="Garamond"/>
          <w:color w:val="000000"/>
          <w:sz w:val="22"/>
          <w:szCs w:val="22"/>
        </w:rPr>
        <w:t xml:space="preserve">je Prodávající oprávněn fakturovat po </w:t>
      </w:r>
      <w:r w:rsidR="008B369C" w:rsidRPr="006818E0">
        <w:rPr>
          <w:rStyle w:val="5226"/>
          <w:rFonts w:ascii="Garamond" w:hAnsi="Garamond"/>
          <w:color w:val="000000"/>
          <w:sz w:val="22"/>
          <w:szCs w:val="22"/>
        </w:rPr>
        <w:t xml:space="preserve">jeho </w:t>
      </w:r>
      <w:r w:rsidRPr="006818E0">
        <w:rPr>
          <w:rStyle w:val="5226"/>
          <w:rFonts w:ascii="Garamond" w:hAnsi="Garamond"/>
          <w:color w:val="000000"/>
          <w:sz w:val="22"/>
          <w:szCs w:val="22"/>
        </w:rPr>
        <w:t xml:space="preserve">dodání </w:t>
      </w:r>
      <w:r w:rsidR="008B369C" w:rsidRPr="006818E0">
        <w:rPr>
          <w:rStyle w:val="5226"/>
          <w:rFonts w:ascii="Garamond" w:hAnsi="Garamond"/>
          <w:color w:val="000000"/>
          <w:sz w:val="22"/>
          <w:szCs w:val="22"/>
        </w:rPr>
        <w:t>do místa plnění</w:t>
      </w:r>
      <w:r w:rsidRPr="006818E0">
        <w:rPr>
          <w:rStyle w:val="5226"/>
          <w:rFonts w:ascii="Garamond" w:hAnsi="Garamond"/>
          <w:color w:val="000000"/>
          <w:sz w:val="22"/>
          <w:szCs w:val="22"/>
        </w:rPr>
        <w:t>.</w:t>
      </w:r>
    </w:p>
    <w:p w14:paraId="73D7A58C" w14:textId="77777777" w:rsidR="003E2E49" w:rsidRPr="006818E0" w:rsidRDefault="003E2E49" w:rsidP="00F74432">
      <w:pPr>
        <w:pStyle w:val="Odstavecseseznamem"/>
        <w:numPr>
          <w:ilvl w:val="1"/>
          <w:numId w:val="28"/>
        </w:numPr>
        <w:spacing w:before="120" w:after="120"/>
        <w:ind w:left="567" w:hanging="567"/>
        <w:jc w:val="both"/>
        <w:rPr>
          <w:rStyle w:val="5226"/>
          <w:rFonts w:ascii="Garamond" w:hAnsi="Garamond"/>
          <w:color w:val="000000"/>
          <w:sz w:val="22"/>
          <w:szCs w:val="22"/>
        </w:rPr>
      </w:pPr>
      <w:r w:rsidRPr="006818E0">
        <w:rPr>
          <w:rStyle w:val="5226"/>
          <w:rFonts w:ascii="Garamond" w:hAnsi="Garamond"/>
          <w:color w:val="000000"/>
          <w:sz w:val="22"/>
          <w:szCs w:val="22"/>
        </w:rPr>
        <w:lastRenderedPageBreak/>
        <w:t>Daňové</w:t>
      </w:r>
      <w:r w:rsidRPr="006818E0">
        <w:rPr>
          <w:rStyle w:val="5226"/>
          <w:color w:val="000000"/>
        </w:rPr>
        <w:t xml:space="preserve"> </w:t>
      </w:r>
      <w:r w:rsidRPr="006818E0">
        <w:rPr>
          <w:rStyle w:val="5226"/>
          <w:rFonts w:ascii="Garamond" w:hAnsi="Garamond"/>
          <w:color w:val="000000"/>
          <w:sz w:val="22"/>
          <w:szCs w:val="22"/>
        </w:rPr>
        <w:t>doklady (faktury) musí splňovat náležitosti § 33 zákona č. 563/1991 Sb., o účetnictví. Dále pak daňové doklady (faktury) budou obsahovat zejména:</w:t>
      </w:r>
    </w:p>
    <w:p w14:paraId="32F6F25B" w14:textId="70B223C6" w:rsidR="003E2E49" w:rsidRDefault="003E2E49" w:rsidP="00F74432">
      <w:pPr>
        <w:widowControl w:val="0"/>
        <w:numPr>
          <w:ilvl w:val="0"/>
          <w:numId w:val="26"/>
        </w:numPr>
        <w:spacing w:before="60" w:after="60"/>
        <w:ind w:left="851" w:hanging="284"/>
        <w:jc w:val="both"/>
        <w:rPr>
          <w:rFonts w:ascii="Garamond" w:hAnsi="Garamond" w:cs="Verdana"/>
          <w:sz w:val="22"/>
          <w:szCs w:val="22"/>
        </w:rPr>
      </w:pPr>
      <w:r>
        <w:rPr>
          <w:rFonts w:ascii="Garamond" w:hAnsi="Garamond" w:cs="Verdana"/>
          <w:sz w:val="22"/>
          <w:szCs w:val="22"/>
        </w:rPr>
        <w:t>název rámcové dohody: „</w:t>
      </w:r>
      <w:r w:rsidR="008B369C">
        <w:rPr>
          <w:rFonts w:ascii="Garamond" w:hAnsi="Garamond" w:cs="Verdana"/>
          <w:sz w:val="22"/>
          <w:szCs w:val="22"/>
        </w:rPr>
        <w:t>Kovové prášky pro 3D tisk pro</w:t>
      </w:r>
      <w:r w:rsidR="008B369C" w:rsidRPr="008B369C">
        <w:rPr>
          <w:rFonts w:ascii="Garamond" w:hAnsi="Garamond" w:cs="Verdana"/>
          <w:sz w:val="22"/>
          <w:szCs w:val="22"/>
        </w:rPr>
        <w:t xml:space="preserve"> </w:t>
      </w:r>
      <w:r w:rsidR="008B369C" w:rsidRPr="00FC28B7">
        <w:rPr>
          <w:rFonts w:ascii="Garamond" w:hAnsi="Garamond" w:cs="Verdana"/>
          <w:sz w:val="22"/>
          <w:szCs w:val="22"/>
        </w:rPr>
        <w:t>ZČU (2025)</w:t>
      </w:r>
      <w:r w:rsidRPr="00FC28B7">
        <w:rPr>
          <w:rFonts w:ascii="Garamond" w:hAnsi="Garamond" w:cs="Verdana"/>
          <w:sz w:val="22"/>
          <w:szCs w:val="22"/>
        </w:rPr>
        <w:t>“;</w:t>
      </w:r>
    </w:p>
    <w:p w14:paraId="46BC68B2" w14:textId="77777777" w:rsidR="003E2E49" w:rsidRDefault="003E2E49" w:rsidP="00F74432">
      <w:pPr>
        <w:widowControl w:val="0"/>
        <w:numPr>
          <w:ilvl w:val="0"/>
          <w:numId w:val="26"/>
        </w:numPr>
        <w:spacing w:before="60" w:after="60"/>
        <w:ind w:left="851" w:hanging="284"/>
        <w:jc w:val="both"/>
        <w:rPr>
          <w:rFonts w:ascii="Garamond" w:hAnsi="Garamond" w:cs="Verdana"/>
          <w:sz w:val="22"/>
          <w:szCs w:val="22"/>
        </w:rPr>
      </w:pPr>
      <w:r>
        <w:rPr>
          <w:rFonts w:ascii="Garamond" w:hAnsi="Garamond" w:cs="Verdana"/>
          <w:sz w:val="22"/>
          <w:szCs w:val="22"/>
        </w:rPr>
        <w:t>číslo rámcové dohody Kupujícího (uvedeno v registru smluv);</w:t>
      </w:r>
    </w:p>
    <w:p w14:paraId="4509541F" w14:textId="77777777" w:rsidR="003E2E49" w:rsidRDefault="003E2E49" w:rsidP="00F74432">
      <w:pPr>
        <w:widowControl w:val="0"/>
        <w:numPr>
          <w:ilvl w:val="0"/>
          <w:numId w:val="26"/>
        </w:numPr>
        <w:spacing w:before="60" w:after="60"/>
        <w:ind w:left="851" w:hanging="284"/>
        <w:jc w:val="both"/>
        <w:rPr>
          <w:rFonts w:ascii="Garamond" w:hAnsi="Garamond" w:cs="Verdana"/>
          <w:sz w:val="22"/>
          <w:szCs w:val="22"/>
        </w:rPr>
      </w:pPr>
      <w:r>
        <w:rPr>
          <w:rFonts w:ascii="Garamond" w:hAnsi="Garamond" w:cs="Verdana"/>
          <w:sz w:val="22"/>
          <w:szCs w:val="22"/>
        </w:rPr>
        <w:t>číslo Dílčí objednávky;</w:t>
      </w:r>
    </w:p>
    <w:p w14:paraId="11ED12D7" w14:textId="1F68314A" w:rsidR="003E2E49" w:rsidRDefault="003E2E49" w:rsidP="00F74432">
      <w:pPr>
        <w:widowControl w:val="0"/>
        <w:numPr>
          <w:ilvl w:val="0"/>
          <w:numId w:val="26"/>
        </w:numPr>
        <w:spacing w:before="60" w:after="60"/>
        <w:ind w:left="851" w:hanging="284"/>
        <w:jc w:val="both"/>
        <w:rPr>
          <w:rFonts w:ascii="Garamond" w:hAnsi="Garamond" w:cs="Verdana"/>
          <w:sz w:val="22"/>
          <w:szCs w:val="22"/>
        </w:rPr>
      </w:pPr>
      <w:r>
        <w:rPr>
          <w:rFonts w:ascii="Garamond" w:hAnsi="Garamond" w:cs="Verdana"/>
          <w:sz w:val="22"/>
          <w:szCs w:val="22"/>
        </w:rPr>
        <w:t>popis a rozpis fakturovaného plnění (druh</w:t>
      </w:r>
      <w:r w:rsidR="006D700C">
        <w:rPr>
          <w:rFonts w:ascii="Garamond" w:hAnsi="Garamond" w:cs="Verdana"/>
          <w:sz w:val="22"/>
          <w:szCs w:val="22"/>
        </w:rPr>
        <w:t>y</w:t>
      </w:r>
      <w:r>
        <w:rPr>
          <w:rFonts w:ascii="Garamond" w:hAnsi="Garamond" w:cs="Verdana"/>
          <w:sz w:val="22"/>
          <w:szCs w:val="22"/>
        </w:rPr>
        <w:t xml:space="preserve"> P</w:t>
      </w:r>
      <w:r w:rsidR="006D700C">
        <w:rPr>
          <w:rFonts w:ascii="Garamond" w:hAnsi="Garamond" w:cs="Verdana"/>
          <w:sz w:val="22"/>
          <w:szCs w:val="22"/>
        </w:rPr>
        <w:t>rášku</w:t>
      </w:r>
      <w:r>
        <w:rPr>
          <w:rFonts w:ascii="Garamond" w:hAnsi="Garamond" w:cs="Verdana"/>
          <w:sz w:val="22"/>
          <w:szCs w:val="22"/>
        </w:rPr>
        <w:t xml:space="preserve">), </w:t>
      </w:r>
    </w:p>
    <w:p w14:paraId="4EF872F5" w14:textId="77777777" w:rsidR="003E2E49" w:rsidRDefault="003E2E49" w:rsidP="00F74432">
      <w:pPr>
        <w:widowControl w:val="0"/>
        <w:numPr>
          <w:ilvl w:val="0"/>
          <w:numId w:val="26"/>
        </w:numPr>
        <w:spacing w:before="60" w:after="60"/>
        <w:ind w:left="851" w:hanging="284"/>
        <w:jc w:val="both"/>
        <w:rPr>
          <w:rFonts w:ascii="Garamond" w:hAnsi="Garamond" w:cs="Verdana"/>
          <w:sz w:val="22"/>
          <w:szCs w:val="22"/>
        </w:rPr>
      </w:pPr>
      <w:r>
        <w:rPr>
          <w:rFonts w:ascii="Garamond" w:hAnsi="Garamond" w:cs="Verdana"/>
          <w:sz w:val="22"/>
          <w:szCs w:val="22"/>
        </w:rPr>
        <w:t>číslo a datum vystavení faktury</w:t>
      </w:r>
      <w:r>
        <w:rPr>
          <w:rFonts w:ascii="Garamond" w:hAnsi="Garamond" w:cs="Verdana"/>
          <w:sz w:val="22"/>
          <w:szCs w:val="22"/>
          <w:lang w:val="en-US"/>
        </w:rPr>
        <w:t>;</w:t>
      </w:r>
    </w:p>
    <w:p w14:paraId="2C5F0B54" w14:textId="77777777" w:rsidR="003E2E49" w:rsidRDefault="003E2E49" w:rsidP="00F74432">
      <w:pPr>
        <w:widowControl w:val="0"/>
        <w:numPr>
          <w:ilvl w:val="0"/>
          <w:numId w:val="26"/>
        </w:numPr>
        <w:spacing w:before="60" w:after="60"/>
        <w:ind w:left="851" w:hanging="284"/>
        <w:jc w:val="both"/>
        <w:rPr>
          <w:rFonts w:ascii="Garamond" w:hAnsi="Garamond" w:cs="Verdana"/>
          <w:sz w:val="22"/>
          <w:szCs w:val="22"/>
        </w:rPr>
      </w:pPr>
      <w:r>
        <w:rPr>
          <w:rFonts w:ascii="Garamond" w:hAnsi="Garamond" w:cs="Verdana"/>
          <w:sz w:val="22"/>
          <w:szCs w:val="22"/>
        </w:rPr>
        <w:t>identifikaci osoby, která fakturu vyhotovila, včetně kontaktního telefonu;</w:t>
      </w:r>
    </w:p>
    <w:p w14:paraId="554265B0" w14:textId="77777777" w:rsidR="003E2E49" w:rsidRDefault="003E2E49" w:rsidP="00F74432">
      <w:pPr>
        <w:widowControl w:val="0"/>
        <w:numPr>
          <w:ilvl w:val="0"/>
          <w:numId w:val="26"/>
        </w:numPr>
        <w:spacing w:before="60" w:after="60"/>
        <w:ind w:left="851" w:hanging="284"/>
        <w:jc w:val="both"/>
        <w:rPr>
          <w:rFonts w:ascii="Garamond" w:hAnsi="Garamond" w:cs="Verdana"/>
          <w:sz w:val="22"/>
          <w:szCs w:val="22"/>
        </w:rPr>
      </w:pPr>
      <w:r>
        <w:rPr>
          <w:rFonts w:ascii="Garamond" w:hAnsi="Garamond" w:cs="Verdana"/>
          <w:sz w:val="22"/>
          <w:szCs w:val="22"/>
        </w:rPr>
        <w:t>označení banky a číslo tuzemského účtu Prodávajícího zveřejněného v "Registru plátců DPH a identifikovaných osob" (dle § 96 ZDPH);</w:t>
      </w:r>
    </w:p>
    <w:p w14:paraId="6F43F869" w14:textId="2BDCD93F" w:rsidR="003E2E49" w:rsidRDefault="003E2E49" w:rsidP="00F74432">
      <w:pPr>
        <w:widowControl w:val="0"/>
        <w:numPr>
          <w:ilvl w:val="0"/>
          <w:numId w:val="26"/>
        </w:numPr>
        <w:spacing w:before="60" w:after="60"/>
        <w:ind w:left="851" w:hanging="284"/>
        <w:jc w:val="both"/>
        <w:rPr>
          <w:rFonts w:ascii="Garamond" w:hAnsi="Garamond" w:cs="Verdana"/>
          <w:sz w:val="22"/>
          <w:szCs w:val="22"/>
        </w:rPr>
      </w:pPr>
      <w:r>
        <w:rPr>
          <w:rFonts w:ascii="Garamond" w:hAnsi="Garamond" w:cs="Verdana"/>
          <w:sz w:val="22"/>
          <w:szCs w:val="22"/>
        </w:rPr>
        <w:t>IČO a DIČ Kupujícího a Prodávajícího, jejich přesné názvy a sídlo</w:t>
      </w:r>
      <w:r w:rsidR="00A245C2">
        <w:rPr>
          <w:rFonts w:ascii="Garamond" w:hAnsi="Garamond" w:cs="Verdana"/>
          <w:sz w:val="22"/>
          <w:szCs w:val="22"/>
        </w:rPr>
        <w:t>,</w:t>
      </w:r>
    </w:p>
    <w:p w14:paraId="52871516" w14:textId="474EC829" w:rsidR="00A245C2" w:rsidRDefault="00A245C2" w:rsidP="00F74432">
      <w:pPr>
        <w:widowControl w:val="0"/>
        <w:numPr>
          <w:ilvl w:val="0"/>
          <w:numId w:val="26"/>
        </w:numPr>
        <w:spacing w:before="60" w:after="60"/>
        <w:ind w:left="851" w:hanging="284"/>
        <w:jc w:val="both"/>
        <w:rPr>
          <w:rFonts w:ascii="Garamond" w:hAnsi="Garamond" w:cs="Verdana"/>
          <w:sz w:val="22"/>
          <w:szCs w:val="22"/>
        </w:rPr>
      </w:pPr>
      <w:r>
        <w:rPr>
          <w:rFonts w:ascii="Garamond" w:hAnsi="Garamond" w:cs="Verdana"/>
          <w:sz w:val="22"/>
          <w:szCs w:val="22"/>
        </w:rPr>
        <w:t xml:space="preserve">odpovídající </w:t>
      </w:r>
      <w:proofErr w:type="spellStart"/>
      <w:r>
        <w:rPr>
          <w:rFonts w:ascii="Garamond" w:hAnsi="Garamond" w:cs="Verdana"/>
          <w:sz w:val="22"/>
          <w:szCs w:val="22"/>
        </w:rPr>
        <w:t>reg</w:t>
      </w:r>
      <w:proofErr w:type="spellEnd"/>
      <w:r>
        <w:rPr>
          <w:rFonts w:ascii="Garamond" w:hAnsi="Garamond" w:cs="Verdana"/>
          <w:sz w:val="22"/>
          <w:szCs w:val="22"/>
        </w:rPr>
        <w:t xml:space="preserve">. číslo projektu, pokud takové </w:t>
      </w:r>
      <w:proofErr w:type="spellStart"/>
      <w:r>
        <w:rPr>
          <w:rFonts w:ascii="Garamond" w:hAnsi="Garamond" w:cs="Verdana"/>
          <w:sz w:val="22"/>
          <w:szCs w:val="22"/>
        </w:rPr>
        <w:t>reg</w:t>
      </w:r>
      <w:proofErr w:type="spellEnd"/>
      <w:r>
        <w:rPr>
          <w:rFonts w:ascii="Garamond" w:hAnsi="Garamond" w:cs="Verdana"/>
          <w:sz w:val="22"/>
          <w:szCs w:val="22"/>
        </w:rPr>
        <w:t>. číslo projektu bylo uvedeno v Dílčí objednávce.</w:t>
      </w:r>
    </w:p>
    <w:p w14:paraId="4A051638" w14:textId="40F2E6EC" w:rsidR="003E2E49" w:rsidRPr="006818E0" w:rsidRDefault="003E2E49" w:rsidP="00F74432">
      <w:pPr>
        <w:pStyle w:val="Odstavecseseznamem"/>
        <w:numPr>
          <w:ilvl w:val="1"/>
          <w:numId w:val="28"/>
        </w:numPr>
        <w:spacing w:before="120" w:after="120"/>
        <w:ind w:left="567" w:hanging="567"/>
        <w:jc w:val="both"/>
        <w:rPr>
          <w:rStyle w:val="5226"/>
          <w:rFonts w:ascii="Garamond" w:hAnsi="Garamond"/>
          <w:color w:val="000000"/>
          <w:sz w:val="22"/>
          <w:szCs w:val="22"/>
        </w:rPr>
      </w:pPr>
      <w:r w:rsidRPr="006818E0">
        <w:rPr>
          <w:rStyle w:val="5226"/>
          <w:rFonts w:ascii="Garamond" w:hAnsi="Garamond"/>
          <w:color w:val="000000"/>
          <w:sz w:val="22"/>
          <w:szCs w:val="22"/>
        </w:rPr>
        <w:t>Přílohou faktury bude kopie Předávacího protokolu potvrzená ze strany Kupujícího.</w:t>
      </w:r>
    </w:p>
    <w:p w14:paraId="40324E64" w14:textId="77777777" w:rsidR="003E2E49" w:rsidRPr="006818E0" w:rsidRDefault="003E2E49" w:rsidP="00F74432">
      <w:pPr>
        <w:pStyle w:val="Odstavecseseznamem"/>
        <w:numPr>
          <w:ilvl w:val="1"/>
          <w:numId w:val="28"/>
        </w:numPr>
        <w:spacing w:before="120" w:after="120"/>
        <w:ind w:left="567" w:hanging="567"/>
        <w:jc w:val="both"/>
        <w:rPr>
          <w:rStyle w:val="5226"/>
          <w:rFonts w:ascii="Garamond" w:hAnsi="Garamond"/>
          <w:color w:val="000000"/>
          <w:sz w:val="22"/>
          <w:szCs w:val="22"/>
        </w:rPr>
      </w:pPr>
      <w:r w:rsidRPr="006818E0">
        <w:rPr>
          <w:rStyle w:val="5226"/>
          <w:rFonts w:ascii="Garamond" w:hAnsi="Garamond"/>
          <w:color w:val="000000"/>
          <w:sz w:val="22"/>
          <w:szCs w:val="22"/>
        </w:rPr>
        <w:t>Daň z přidané hodnoty bude Prodávajícím účtována vždy ve výši určené podle právních předpisů účinných ke dni uskutečnění zdanitelného plnění.</w:t>
      </w:r>
    </w:p>
    <w:p w14:paraId="64F62951" w14:textId="08F7F2DB" w:rsidR="003E2E49" w:rsidRPr="006818E0" w:rsidRDefault="003E2E49" w:rsidP="00F74432">
      <w:pPr>
        <w:pStyle w:val="Odstavecseseznamem"/>
        <w:numPr>
          <w:ilvl w:val="1"/>
          <w:numId w:val="28"/>
        </w:numPr>
        <w:spacing w:before="120" w:after="120"/>
        <w:ind w:left="567" w:hanging="567"/>
        <w:jc w:val="both"/>
        <w:rPr>
          <w:rStyle w:val="5226"/>
          <w:rFonts w:ascii="Garamond" w:hAnsi="Garamond"/>
          <w:color w:val="000000"/>
          <w:sz w:val="22"/>
          <w:szCs w:val="22"/>
        </w:rPr>
      </w:pPr>
      <w:r w:rsidRPr="006818E0">
        <w:rPr>
          <w:rStyle w:val="5226"/>
          <w:rFonts w:ascii="Garamond" w:hAnsi="Garamond"/>
          <w:color w:val="000000"/>
          <w:sz w:val="22"/>
          <w:szCs w:val="22"/>
        </w:rPr>
        <w:t xml:space="preserve">Splatnost faktury se sjednává na </w:t>
      </w:r>
      <w:r w:rsidR="006818E0">
        <w:rPr>
          <w:rStyle w:val="5226"/>
          <w:rFonts w:ascii="Garamond" w:hAnsi="Garamond"/>
          <w:color w:val="000000"/>
          <w:sz w:val="22"/>
          <w:szCs w:val="22"/>
        </w:rPr>
        <w:t>30</w:t>
      </w:r>
      <w:r w:rsidRPr="006818E0">
        <w:rPr>
          <w:rStyle w:val="5226"/>
          <w:rFonts w:ascii="Garamond" w:hAnsi="Garamond"/>
          <w:color w:val="000000"/>
          <w:sz w:val="22"/>
          <w:szCs w:val="22"/>
        </w:rPr>
        <w:t xml:space="preserve"> kalendářních dnů ode dne jejího prokazatelného doručení Kupujícímu.</w:t>
      </w:r>
    </w:p>
    <w:p w14:paraId="529C0435" w14:textId="2B2C7927" w:rsidR="003E2E49" w:rsidRPr="006818E0" w:rsidRDefault="003E2E49" w:rsidP="00F74432">
      <w:pPr>
        <w:pStyle w:val="Odstavecseseznamem"/>
        <w:numPr>
          <w:ilvl w:val="1"/>
          <w:numId w:val="28"/>
        </w:numPr>
        <w:spacing w:before="120" w:after="120"/>
        <w:ind w:left="567" w:hanging="567"/>
        <w:jc w:val="both"/>
        <w:rPr>
          <w:rStyle w:val="5226"/>
          <w:rFonts w:ascii="Garamond" w:hAnsi="Garamond"/>
          <w:color w:val="000000"/>
          <w:sz w:val="22"/>
          <w:szCs w:val="22"/>
        </w:rPr>
      </w:pPr>
      <w:r w:rsidRPr="006818E0">
        <w:rPr>
          <w:rStyle w:val="5226"/>
          <w:rFonts w:ascii="Garamond" w:hAnsi="Garamond"/>
          <w:color w:val="000000"/>
          <w:sz w:val="22"/>
          <w:szCs w:val="22"/>
        </w:rPr>
        <w:t>Kupující neposkytuje zálohy.</w:t>
      </w:r>
    </w:p>
    <w:p w14:paraId="465A41CA" w14:textId="77777777" w:rsidR="003E2E49" w:rsidRPr="006818E0" w:rsidRDefault="003E2E49" w:rsidP="00F74432">
      <w:pPr>
        <w:pStyle w:val="Odstavecseseznamem"/>
        <w:numPr>
          <w:ilvl w:val="1"/>
          <w:numId w:val="28"/>
        </w:numPr>
        <w:spacing w:before="120" w:after="120"/>
        <w:ind w:left="567" w:hanging="567"/>
        <w:jc w:val="both"/>
        <w:rPr>
          <w:rStyle w:val="5226"/>
          <w:rFonts w:ascii="Garamond" w:hAnsi="Garamond"/>
          <w:color w:val="000000"/>
          <w:sz w:val="22"/>
          <w:szCs w:val="22"/>
        </w:rPr>
      </w:pPr>
      <w:r w:rsidRPr="006818E0">
        <w:rPr>
          <w:rStyle w:val="5226"/>
          <w:rFonts w:ascii="Garamond" w:hAnsi="Garamond"/>
          <w:color w:val="000000"/>
          <w:sz w:val="22"/>
          <w:szCs w:val="22"/>
        </w:rPr>
        <w:t>Prodávající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Kupující právo ponížit platbu Prodávajícímu o příslušnou částku DPH a současně je oprávněn odvést částku DPH z příslušného plnění přímo na účet finančnímu úřadu. Smluvní strany si sjednávají, že takto Prodávajícímu nevyplacenou částku DPH odvede správci daně sám Kupující v souladu s ustanovením § 109a ZDPH.</w:t>
      </w:r>
    </w:p>
    <w:p w14:paraId="5D56B007" w14:textId="0F9AC8BD" w:rsidR="003E2E49" w:rsidRPr="006818E0" w:rsidRDefault="003E2E49" w:rsidP="00F74432">
      <w:pPr>
        <w:pStyle w:val="Odstavecseseznamem"/>
        <w:numPr>
          <w:ilvl w:val="1"/>
          <w:numId w:val="28"/>
        </w:numPr>
        <w:spacing w:before="120" w:after="120"/>
        <w:ind w:left="567" w:hanging="567"/>
        <w:jc w:val="both"/>
        <w:rPr>
          <w:rStyle w:val="5226"/>
          <w:rFonts w:ascii="Garamond" w:hAnsi="Garamond"/>
          <w:color w:val="000000"/>
          <w:sz w:val="22"/>
          <w:szCs w:val="22"/>
        </w:rPr>
      </w:pPr>
      <w:r w:rsidRPr="006818E0">
        <w:rPr>
          <w:rStyle w:val="5226"/>
          <w:rFonts w:ascii="Garamond" w:hAnsi="Garamond"/>
          <w:color w:val="000000"/>
          <w:sz w:val="22"/>
          <w:szCs w:val="22"/>
        </w:rPr>
        <w:t xml:space="preserve">V případě, že se Prodávající stane tzv. nespolehlivým plátcem DPH ve smyslu § 106a ZDPH, je Kupující oprávněn odvést částku DPH z příslušného plnění přímo na účet finančnímu úřadu, a to v návaznosti na § 109 a </w:t>
      </w:r>
      <w:proofErr w:type="gramStart"/>
      <w:r w:rsidRPr="006818E0">
        <w:rPr>
          <w:rStyle w:val="5226"/>
          <w:rFonts w:ascii="Garamond" w:hAnsi="Garamond"/>
          <w:color w:val="000000"/>
          <w:sz w:val="22"/>
          <w:szCs w:val="22"/>
        </w:rPr>
        <w:t>109a</w:t>
      </w:r>
      <w:proofErr w:type="gramEnd"/>
      <w:r w:rsidRPr="006818E0">
        <w:rPr>
          <w:rStyle w:val="5226"/>
          <w:rFonts w:ascii="Garamond" w:hAnsi="Garamond"/>
          <w:color w:val="000000"/>
          <w:sz w:val="22"/>
          <w:szCs w:val="22"/>
        </w:rPr>
        <w:t xml:space="preserve"> ZDPH. V takovém případě tuto skutečnost Kupující oznámí Prodávajícímu a úhradou DPH na účet finančního úřadu se pohledávka Prodávajícího za Kupujícím v částce uhrazené DPH považuje bez ohledu na další ustanovení této Rámcové dohody za uhrazenou. Skutečnost, že se Prodávající stal tzv. nespolehlivým plátcem DPH, bude ověřena z veřejně dostupného registru, což Prodávající výslovně akceptuje a nebude činit sporným.</w:t>
      </w:r>
    </w:p>
    <w:p w14:paraId="1E2DEA0E" w14:textId="77777777" w:rsidR="00737CB8" w:rsidRDefault="00737CB8" w:rsidP="00F74432">
      <w:pPr>
        <w:pStyle w:val="Odstavecseseznamem"/>
        <w:keepNext/>
        <w:numPr>
          <w:ilvl w:val="0"/>
          <w:numId w:val="20"/>
        </w:numPr>
        <w:spacing w:before="240" w:after="120"/>
        <w:jc w:val="center"/>
        <w:rPr>
          <w:rFonts w:ascii="Garamond" w:hAnsi="Garamond" w:cs="Arial"/>
          <w:b/>
        </w:rPr>
      </w:pPr>
      <w:r>
        <w:rPr>
          <w:rFonts w:ascii="Garamond" w:hAnsi="Garamond" w:cs="Arial"/>
          <w:b/>
        </w:rPr>
        <w:t>Smluvní pokuty</w:t>
      </w:r>
    </w:p>
    <w:p w14:paraId="6278E616" w14:textId="10C03677" w:rsidR="00737CB8" w:rsidRPr="00FC28B7" w:rsidRDefault="00737CB8" w:rsidP="00F74432">
      <w:pPr>
        <w:pStyle w:val="Odstavecseseznamem"/>
        <w:numPr>
          <w:ilvl w:val="1"/>
          <w:numId w:val="29"/>
        </w:numPr>
        <w:spacing w:before="120" w:after="120"/>
        <w:ind w:left="567" w:hanging="567"/>
        <w:jc w:val="both"/>
        <w:rPr>
          <w:rFonts w:ascii="Garamond" w:hAnsi="Garamond" w:cs="Arial"/>
          <w:sz w:val="22"/>
          <w:szCs w:val="22"/>
        </w:rPr>
      </w:pPr>
      <w:r w:rsidRPr="00737CB8">
        <w:rPr>
          <w:rFonts w:ascii="Garamond" w:hAnsi="Garamond" w:cs="Arial"/>
          <w:sz w:val="22"/>
          <w:szCs w:val="22"/>
        </w:rPr>
        <w:t xml:space="preserve">V případě </w:t>
      </w:r>
      <w:r w:rsidRPr="00FC28B7">
        <w:rPr>
          <w:rFonts w:ascii="Garamond" w:hAnsi="Garamond" w:cs="Arial"/>
          <w:sz w:val="22"/>
          <w:szCs w:val="22"/>
        </w:rPr>
        <w:t xml:space="preserve">nedodržení jakékoli lhůty uvedené v čl. 3.5 nebo 3.7 této Rámcové dohody, je Prodávající povinen zaplatit Kupujícímu smluvní pokutu ve výši </w:t>
      </w:r>
      <w:r w:rsidR="009067A0" w:rsidRPr="00FC28B7">
        <w:rPr>
          <w:rFonts w:ascii="Garamond" w:hAnsi="Garamond" w:cs="Arial"/>
          <w:sz w:val="22"/>
          <w:szCs w:val="22"/>
        </w:rPr>
        <w:t>5</w:t>
      </w:r>
      <w:r w:rsidRPr="00FC28B7">
        <w:rPr>
          <w:rFonts w:ascii="Garamond" w:hAnsi="Garamond" w:cs="Arial"/>
          <w:sz w:val="22"/>
          <w:szCs w:val="22"/>
        </w:rPr>
        <w:t>00 Kč za každý, byť i jen započatý den prodlení</w:t>
      </w:r>
      <w:r w:rsidR="009067A0" w:rsidRPr="00FC28B7">
        <w:rPr>
          <w:rFonts w:ascii="Garamond" w:hAnsi="Garamond" w:cs="Arial"/>
          <w:sz w:val="22"/>
          <w:szCs w:val="22"/>
        </w:rPr>
        <w:t>, maximálně však 5 000 Kč za každé jednotlivé porušení povinnosti</w:t>
      </w:r>
      <w:r w:rsidRPr="00FC28B7">
        <w:rPr>
          <w:rFonts w:ascii="Garamond" w:hAnsi="Garamond" w:cs="Arial"/>
          <w:sz w:val="22"/>
          <w:szCs w:val="22"/>
        </w:rPr>
        <w:t>.</w:t>
      </w:r>
    </w:p>
    <w:p w14:paraId="531FD360" w14:textId="4989372B" w:rsidR="00737CB8" w:rsidRPr="00FC28B7" w:rsidRDefault="00737CB8" w:rsidP="00F74432">
      <w:pPr>
        <w:pStyle w:val="Odstavecseseznamem"/>
        <w:numPr>
          <w:ilvl w:val="1"/>
          <w:numId w:val="29"/>
        </w:numPr>
        <w:spacing w:before="120" w:after="120"/>
        <w:ind w:left="567" w:hanging="567"/>
        <w:jc w:val="both"/>
        <w:rPr>
          <w:rFonts w:ascii="Garamond" w:hAnsi="Garamond" w:cs="Arial"/>
          <w:sz w:val="22"/>
          <w:szCs w:val="22"/>
        </w:rPr>
      </w:pPr>
      <w:r w:rsidRPr="00FC28B7">
        <w:rPr>
          <w:rFonts w:ascii="Garamond" w:hAnsi="Garamond" w:cs="Arial"/>
          <w:sz w:val="22"/>
          <w:szCs w:val="22"/>
        </w:rPr>
        <w:t xml:space="preserve">V případě prodlení Prodávajícího s dodáním Předmětu plnění, jež nepřesáhne jeden (1) týden oproti lhůtě stanovené v Dílčí objednávce, je Prodávající povinen zaplatit Kupujícímu smluvní pokutu ve výši </w:t>
      </w:r>
      <w:r w:rsidR="009067A0" w:rsidRPr="00FC28B7">
        <w:rPr>
          <w:rFonts w:ascii="Garamond" w:hAnsi="Garamond" w:cs="Arial"/>
          <w:sz w:val="22"/>
          <w:szCs w:val="22"/>
        </w:rPr>
        <w:t>5</w:t>
      </w:r>
      <w:r w:rsidRPr="00FC28B7">
        <w:rPr>
          <w:rFonts w:ascii="Garamond" w:hAnsi="Garamond" w:cs="Arial"/>
          <w:sz w:val="22"/>
          <w:szCs w:val="22"/>
        </w:rPr>
        <w:t xml:space="preserve">00 Kč, a to za každý, i jen započatý den prodlení. V případě prodlení Prodávajícího s dodáním Předmětu plnění, které přesáhne jeden (1) týden oproti lhůtě stanovené v Dílčí Objednávce, je Prodávající povinen zaplatit Kupujícímu smluvní pokutu ve výši </w:t>
      </w:r>
      <w:r w:rsidR="009067A0" w:rsidRPr="00FC28B7">
        <w:rPr>
          <w:rFonts w:ascii="Garamond" w:hAnsi="Garamond" w:cs="Arial"/>
          <w:sz w:val="22"/>
          <w:szCs w:val="22"/>
        </w:rPr>
        <w:t>1 0</w:t>
      </w:r>
      <w:r w:rsidRPr="00FC28B7">
        <w:rPr>
          <w:rFonts w:ascii="Garamond" w:hAnsi="Garamond" w:cs="Arial"/>
          <w:sz w:val="22"/>
          <w:szCs w:val="22"/>
        </w:rPr>
        <w:t>00 Kč, a to za každý, i započatý den prodlení.</w:t>
      </w:r>
    </w:p>
    <w:p w14:paraId="06FCED9C" w14:textId="57DC501F" w:rsidR="00737CB8" w:rsidRDefault="00737CB8" w:rsidP="00F74432">
      <w:pPr>
        <w:pStyle w:val="Odstavecseseznamem"/>
        <w:numPr>
          <w:ilvl w:val="1"/>
          <w:numId w:val="29"/>
        </w:numPr>
        <w:spacing w:before="120" w:after="120"/>
        <w:ind w:left="567" w:hanging="567"/>
        <w:jc w:val="both"/>
        <w:rPr>
          <w:rFonts w:ascii="Garamond" w:hAnsi="Garamond" w:cs="Arial"/>
          <w:sz w:val="22"/>
          <w:szCs w:val="22"/>
        </w:rPr>
      </w:pPr>
      <w:r w:rsidRPr="00FC28B7">
        <w:rPr>
          <w:rFonts w:ascii="Garamond" w:hAnsi="Garamond" w:cs="Arial"/>
          <w:sz w:val="22"/>
          <w:szCs w:val="22"/>
        </w:rPr>
        <w:t xml:space="preserve">V případě nedodržení lhůty </w:t>
      </w:r>
      <w:r w:rsidR="00232839" w:rsidRPr="00FC28B7">
        <w:rPr>
          <w:rFonts w:ascii="Garamond" w:hAnsi="Garamond" w:cs="Arial"/>
          <w:sz w:val="22"/>
          <w:szCs w:val="22"/>
        </w:rPr>
        <w:t xml:space="preserve">pro odstranění vad </w:t>
      </w:r>
      <w:r w:rsidRPr="00FC28B7">
        <w:rPr>
          <w:rFonts w:ascii="Garamond" w:hAnsi="Garamond" w:cs="Arial"/>
          <w:sz w:val="22"/>
          <w:szCs w:val="22"/>
        </w:rPr>
        <w:t xml:space="preserve">uvedené v čl. </w:t>
      </w:r>
      <w:r w:rsidR="00232839" w:rsidRPr="00FC28B7">
        <w:rPr>
          <w:rFonts w:ascii="Garamond" w:hAnsi="Garamond" w:cs="Arial"/>
          <w:sz w:val="22"/>
          <w:szCs w:val="22"/>
        </w:rPr>
        <w:t>8.3</w:t>
      </w:r>
      <w:r w:rsidRPr="00FC28B7">
        <w:rPr>
          <w:rFonts w:ascii="Garamond" w:hAnsi="Garamond" w:cs="Arial"/>
          <w:sz w:val="22"/>
          <w:szCs w:val="22"/>
        </w:rPr>
        <w:t xml:space="preserve"> této Rámcové dohody, či lhůty jinak písemně dohodnuté dle článku </w:t>
      </w:r>
      <w:r w:rsidR="00232839" w:rsidRPr="00FC28B7">
        <w:rPr>
          <w:rFonts w:ascii="Garamond" w:hAnsi="Garamond" w:cs="Arial"/>
          <w:sz w:val="22"/>
          <w:szCs w:val="22"/>
        </w:rPr>
        <w:t>8.3</w:t>
      </w:r>
      <w:r w:rsidRPr="00FC28B7">
        <w:rPr>
          <w:rFonts w:ascii="Garamond" w:hAnsi="Garamond" w:cs="Arial"/>
          <w:sz w:val="22"/>
          <w:szCs w:val="22"/>
        </w:rPr>
        <w:t xml:space="preserve"> této Rámcové dohody, je Prodávající povinen zaplatit Kupujícímu smluvní pokutu ve výši 500 Kč</w:t>
      </w:r>
      <w:r>
        <w:rPr>
          <w:rFonts w:ascii="Garamond" w:hAnsi="Garamond" w:cs="Arial"/>
          <w:sz w:val="22"/>
          <w:szCs w:val="22"/>
        </w:rPr>
        <w:t xml:space="preserve"> za každý, i jen započatý den prodlení.</w:t>
      </w:r>
    </w:p>
    <w:p w14:paraId="30342415" w14:textId="77777777" w:rsidR="00737CB8" w:rsidRDefault="00737CB8" w:rsidP="00F74432">
      <w:pPr>
        <w:pStyle w:val="Odstavecseseznamem"/>
        <w:numPr>
          <w:ilvl w:val="1"/>
          <w:numId w:val="29"/>
        </w:numPr>
        <w:spacing w:before="120" w:after="120"/>
        <w:ind w:left="567" w:hanging="567"/>
        <w:jc w:val="both"/>
        <w:rPr>
          <w:rFonts w:ascii="Garamond" w:hAnsi="Garamond" w:cs="Arial"/>
          <w:sz w:val="22"/>
          <w:szCs w:val="22"/>
        </w:rPr>
      </w:pPr>
      <w:r>
        <w:rPr>
          <w:rFonts w:ascii="Garamond" w:hAnsi="Garamond" w:cs="Arial"/>
          <w:sz w:val="22"/>
          <w:szCs w:val="22"/>
        </w:rPr>
        <w:lastRenderedPageBreak/>
        <w:t xml:space="preserve">V případě prodlení Kupujícího s úhradou faktury je Prodávající oprávněn uplatnit vůči Kupujícímu úrok z prodlení ve výši 0,05 % z dlužné částky za každý, i jen započatý den prodlení s úhradou faktury. </w:t>
      </w:r>
    </w:p>
    <w:p w14:paraId="5B590C20" w14:textId="5630E222" w:rsidR="00737CB8" w:rsidRDefault="00737CB8" w:rsidP="00F74432">
      <w:pPr>
        <w:pStyle w:val="Odstavecseseznamem"/>
        <w:numPr>
          <w:ilvl w:val="1"/>
          <w:numId w:val="29"/>
        </w:numPr>
        <w:spacing w:before="120" w:after="120"/>
        <w:ind w:left="567" w:hanging="567"/>
        <w:jc w:val="both"/>
        <w:rPr>
          <w:rFonts w:ascii="Garamond" w:hAnsi="Garamond" w:cs="Arial"/>
          <w:sz w:val="22"/>
          <w:szCs w:val="22"/>
        </w:rPr>
      </w:pPr>
      <w:r>
        <w:rPr>
          <w:rFonts w:ascii="Garamond" w:hAnsi="Garamond" w:cs="Arial"/>
          <w:sz w:val="22"/>
          <w:szCs w:val="22"/>
        </w:rPr>
        <w:t xml:space="preserve">Smluvní pokuty uplatňované dle této Rámcové dohody jsou splatné do třiceti (30) dní od data, kdy byla povinné straně doručena písemná výzva k zaplacení smluvní pokuty ze strany oprávněné strany. </w:t>
      </w:r>
    </w:p>
    <w:p w14:paraId="023300F2" w14:textId="77777777" w:rsidR="00737CB8" w:rsidRDefault="00737CB8" w:rsidP="00F74432">
      <w:pPr>
        <w:pStyle w:val="Odstavecseseznamem"/>
        <w:numPr>
          <w:ilvl w:val="1"/>
          <w:numId w:val="29"/>
        </w:numPr>
        <w:spacing w:before="120" w:after="120"/>
        <w:ind w:left="567" w:hanging="567"/>
        <w:jc w:val="both"/>
        <w:rPr>
          <w:rFonts w:ascii="Garamond" w:hAnsi="Garamond" w:cs="Arial"/>
          <w:sz w:val="22"/>
          <w:szCs w:val="22"/>
        </w:rPr>
      </w:pPr>
      <w:r w:rsidRPr="00737CB8">
        <w:rPr>
          <w:rFonts w:ascii="Garamond" w:hAnsi="Garamond" w:cs="Arial"/>
          <w:sz w:val="22"/>
          <w:szCs w:val="22"/>
        </w:rPr>
        <w:t>Ustanoveními</w:t>
      </w:r>
      <w:r>
        <w:rPr>
          <w:rFonts w:ascii="Garamond" w:hAnsi="Garamond" w:cs="Palatino Linotype"/>
          <w:color w:val="000000"/>
          <w:sz w:val="22"/>
          <w:szCs w:val="22"/>
        </w:rPr>
        <w:t xml:space="preserve"> o smluvní pokutě v této Rámcové dohodě není dotčeno právo oprávněné strany na náhradu škody/újmy v plné výši.</w:t>
      </w:r>
    </w:p>
    <w:p w14:paraId="79B7E4CE" w14:textId="77777777" w:rsidR="00737CB8" w:rsidRDefault="00737CB8" w:rsidP="00F74432">
      <w:pPr>
        <w:pStyle w:val="Odstavecseseznamem"/>
        <w:numPr>
          <w:ilvl w:val="1"/>
          <w:numId w:val="29"/>
        </w:numPr>
        <w:spacing w:before="120" w:after="120"/>
        <w:ind w:left="567" w:hanging="567"/>
        <w:jc w:val="both"/>
        <w:rPr>
          <w:rFonts w:ascii="Garamond" w:hAnsi="Garamond" w:cs="Arial"/>
          <w:sz w:val="22"/>
          <w:szCs w:val="22"/>
        </w:rPr>
      </w:pPr>
      <w:r>
        <w:rPr>
          <w:rFonts w:ascii="Garamond" w:hAnsi="Garamond" w:cs="Arial"/>
          <w:sz w:val="22"/>
          <w:szCs w:val="22"/>
        </w:rPr>
        <w:t xml:space="preserve">Smluvní strany si sjednávají pro případ prodlení kterékoliv smluvní strany s plněním peněžitého závazku dle této Rámcové dohody úrok z prodlení ve výši 0,05 % z neuhrazené části peněžitého závazku, a to za každý den prodlení. </w:t>
      </w:r>
    </w:p>
    <w:p w14:paraId="1ED1A914" w14:textId="77777777" w:rsidR="00737CB8" w:rsidRDefault="00737CB8" w:rsidP="00F74432">
      <w:pPr>
        <w:pStyle w:val="Odstavecseseznamem"/>
        <w:numPr>
          <w:ilvl w:val="1"/>
          <w:numId w:val="29"/>
        </w:numPr>
        <w:spacing w:before="120" w:after="120"/>
        <w:ind w:left="567" w:hanging="567"/>
        <w:jc w:val="both"/>
        <w:rPr>
          <w:rFonts w:ascii="Garamond" w:hAnsi="Garamond" w:cs="Arial"/>
          <w:sz w:val="22"/>
          <w:szCs w:val="22"/>
        </w:rPr>
      </w:pPr>
      <w:r>
        <w:rPr>
          <w:rFonts w:ascii="Garamond" w:hAnsi="Garamond" w:cs="Arial"/>
          <w:sz w:val="22"/>
          <w:szCs w:val="22"/>
        </w:rPr>
        <w:t>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vzniklé na základě této Rámcové dohody, započíst, zatížit zástavním právem ani je postoupit na jiného bez předchozího písemného souhlasu Kupujícího.</w:t>
      </w:r>
    </w:p>
    <w:p w14:paraId="1302F336" w14:textId="1723D0A1" w:rsidR="00737CB8" w:rsidRPr="009067A0" w:rsidRDefault="00737CB8" w:rsidP="00F74432">
      <w:pPr>
        <w:pStyle w:val="Odstavecseseznamem"/>
        <w:numPr>
          <w:ilvl w:val="1"/>
          <w:numId w:val="29"/>
        </w:numPr>
        <w:spacing w:before="120" w:after="120"/>
        <w:ind w:left="567" w:hanging="567"/>
        <w:jc w:val="both"/>
        <w:rPr>
          <w:rFonts w:ascii="Garamond" w:hAnsi="Garamond" w:cs="Arial"/>
          <w:sz w:val="22"/>
          <w:szCs w:val="22"/>
        </w:rPr>
      </w:pPr>
      <w:r w:rsidRPr="009067A0">
        <w:rPr>
          <w:rFonts w:ascii="Garamond" w:hAnsi="Garamond" w:cs="Arial"/>
          <w:sz w:val="22"/>
          <w:szCs w:val="22"/>
        </w:rPr>
        <w:t xml:space="preserve">Prodávající je rovněž povinen odčinit nemajetkovou újmu způsobenou porušením svých povinností dle této Rámcové dohody nebo </w:t>
      </w:r>
      <w:r w:rsidR="009067A0">
        <w:rPr>
          <w:rFonts w:ascii="Garamond" w:hAnsi="Garamond" w:cs="Arial"/>
          <w:sz w:val="22"/>
          <w:szCs w:val="22"/>
        </w:rPr>
        <w:t>Dílčí o</w:t>
      </w:r>
      <w:r w:rsidRPr="009067A0">
        <w:rPr>
          <w:rFonts w:ascii="Garamond" w:hAnsi="Garamond" w:cs="Arial"/>
          <w:sz w:val="22"/>
          <w:szCs w:val="22"/>
        </w:rPr>
        <w:t>bjednávky Kupujícímu.</w:t>
      </w:r>
    </w:p>
    <w:p w14:paraId="67380163" w14:textId="77777777" w:rsidR="009067A0" w:rsidRDefault="009067A0" w:rsidP="00F74432">
      <w:pPr>
        <w:pStyle w:val="Odstavecseseznamem"/>
        <w:keepNext/>
        <w:numPr>
          <w:ilvl w:val="0"/>
          <w:numId w:val="20"/>
        </w:numPr>
        <w:spacing w:before="240" w:after="120"/>
        <w:jc w:val="center"/>
        <w:rPr>
          <w:rFonts w:ascii="Garamond" w:hAnsi="Garamond" w:cs="Arial"/>
          <w:b/>
        </w:rPr>
      </w:pPr>
      <w:r>
        <w:rPr>
          <w:rFonts w:ascii="Garamond" w:hAnsi="Garamond" w:cs="Arial"/>
          <w:b/>
        </w:rPr>
        <w:t>Práva a povinnosti smluvních stran</w:t>
      </w:r>
    </w:p>
    <w:p w14:paraId="6A9A114D" w14:textId="67FECA48" w:rsidR="009067A0" w:rsidRPr="009067A0" w:rsidRDefault="009067A0" w:rsidP="00F74432">
      <w:pPr>
        <w:pStyle w:val="Odstavecseseznamem"/>
        <w:numPr>
          <w:ilvl w:val="1"/>
          <w:numId w:val="30"/>
        </w:numPr>
        <w:spacing w:before="120" w:after="120"/>
        <w:ind w:left="567" w:hanging="567"/>
        <w:jc w:val="both"/>
        <w:rPr>
          <w:rFonts w:ascii="Garamond" w:hAnsi="Garamond" w:cs="Arial"/>
          <w:sz w:val="22"/>
          <w:szCs w:val="22"/>
        </w:rPr>
      </w:pPr>
      <w:r w:rsidRPr="009067A0">
        <w:rPr>
          <w:rFonts w:ascii="Garamond" w:hAnsi="Garamond" w:cs="Arial"/>
          <w:sz w:val="22"/>
          <w:szCs w:val="22"/>
        </w:rPr>
        <w:t xml:space="preserve">Prodávající je povinen dodat řádně a včas </w:t>
      </w:r>
      <w:r>
        <w:rPr>
          <w:rFonts w:ascii="Garamond" w:hAnsi="Garamond" w:cs="Arial"/>
          <w:sz w:val="22"/>
          <w:szCs w:val="22"/>
        </w:rPr>
        <w:t>P</w:t>
      </w:r>
      <w:r w:rsidRPr="009067A0">
        <w:rPr>
          <w:rFonts w:ascii="Garamond" w:hAnsi="Garamond" w:cs="Arial"/>
          <w:sz w:val="22"/>
          <w:szCs w:val="22"/>
        </w:rPr>
        <w:t>ředmět plnění dle Dílčí objednávky za podmínek dle této Rámcové dohody.</w:t>
      </w:r>
    </w:p>
    <w:p w14:paraId="33969BC1" w14:textId="77777777" w:rsidR="009067A0" w:rsidRDefault="009067A0" w:rsidP="00F74432">
      <w:pPr>
        <w:pStyle w:val="Odstavecseseznamem"/>
        <w:numPr>
          <w:ilvl w:val="1"/>
          <w:numId w:val="30"/>
        </w:numPr>
        <w:spacing w:before="120" w:after="120"/>
        <w:ind w:left="567" w:hanging="567"/>
        <w:jc w:val="both"/>
        <w:rPr>
          <w:rFonts w:ascii="Garamond" w:hAnsi="Garamond" w:cs="Arial"/>
          <w:sz w:val="22"/>
          <w:szCs w:val="22"/>
        </w:rPr>
      </w:pPr>
      <w:r>
        <w:rPr>
          <w:rFonts w:ascii="Garamond" w:hAnsi="Garamond" w:cs="Arial"/>
          <w:sz w:val="22"/>
          <w:szCs w:val="22"/>
        </w:rPr>
        <w:t>Prodávající není oprávněn postoupit jakákoliv práva anebo povinnosti z této Rámcové dohody na třetí osoby bez předchozího písemného souhlasu Kupujícího.</w:t>
      </w:r>
    </w:p>
    <w:p w14:paraId="33E1FA5B" w14:textId="77777777" w:rsidR="009067A0" w:rsidRDefault="009067A0" w:rsidP="00F74432">
      <w:pPr>
        <w:pStyle w:val="Odstavecseseznamem"/>
        <w:numPr>
          <w:ilvl w:val="1"/>
          <w:numId w:val="30"/>
        </w:numPr>
        <w:spacing w:before="120" w:after="120"/>
        <w:ind w:left="567" w:hanging="567"/>
        <w:jc w:val="both"/>
        <w:rPr>
          <w:rFonts w:ascii="Garamond" w:hAnsi="Garamond" w:cs="Arial"/>
          <w:sz w:val="22"/>
          <w:szCs w:val="22"/>
        </w:rPr>
      </w:pPr>
      <w:r>
        <w:rPr>
          <w:rFonts w:ascii="Garamond" w:hAnsi="Garamond" w:cs="Arial"/>
          <w:sz w:val="22"/>
          <w:szCs w:val="22"/>
        </w:rPr>
        <w:t>Změna kontaktních osob, e-mailu pro zasílání Dílčí objednávky nebo osob oprávněných k akceptaci Dílčí objednávky uvedených v hlavičce této Rámcové dohody, musí být druhé smluvní straně neprodleně písemně oznámena (e-mailem kontaktní osobě druhé smluvní strany), přičemž je účinná nejdříve okamžikem doručení tohoto písemného oznámení druhé smluvní straně.</w:t>
      </w:r>
    </w:p>
    <w:p w14:paraId="0AC6D738" w14:textId="5C39F11D" w:rsidR="00374D4B" w:rsidRPr="00374D4B" w:rsidRDefault="009B68B2" w:rsidP="00F74432">
      <w:pPr>
        <w:pStyle w:val="Odstavecseseznamem"/>
        <w:keepNext/>
        <w:numPr>
          <w:ilvl w:val="0"/>
          <w:numId w:val="20"/>
        </w:numPr>
        <w:spacing w:before="240" w:after="120"/>
        <w:jc w:val="center"/>
        <w:rPr>
          <w:rFonts w:ascii="Garamond" w:hAnsi="Garamond" w:cs="Arial"/>
          <w:b/>
          <w:sz w:val="22"/>
          <w:szCs w:val="22"/>
        </w:rPr>
      </w:pPr>
      <w:bookmarkStart w:id="1" w:name="_Toc382396136"/>
      <w:r>
        <w:rPr>
          <w:rFonts w:ascii="Garamond" w:hAnsi="Garamond" w:cs="Arial"/>
          <w:b/>
          <w:sz w:val="22"/>
          <w:szCs w:val="22"/>
        </w:rPr>
        <w:t>Odpovědnost za vady, záruka</w:t>
      </w:r>
      <w:bookmarkEnd w:id="1"/>
    </w:p>
    <w:p w14:paraId="093B44F5" w14:textId="126E3970" w:rsidR="009A68E8" w:rsidRPr="009B68B2" w:rsidRDefault="009A68E8" w:rsidP="00F74432">
      <w:pPr>
        <w:pStyle w:val="Odstavecseseznamem"/>
        <w:numPr>
          <w:ilvl w:val="1"/>
          <w:numId w:val="31"/>
        </w:numPr>
        <w:spacing w:before="120" w:after="120"/>
        <w:ind w:left="567" w:hanging="567"/>
        <w:jc w:val="both"/>
        <w:rPr>
          <w:rFonts w:ascii="Garamond" w:hAnsi="Garamond" w:cs="Arial"/>
          <w:sz w:val="22"/>
          <w:szCs w:val="22"/>
        </w:rPr>
      </w:pPr>
      <w:r w:rsidRPr="009B68B2">
        <w:rPr>
          <w:rFonts w:ascii="Garamond" w:hAnsi="Garamond" w:cs="Arial"/>
          <w:sz w:val="22"/>
          <w:szCs w:val="22"/>
        </w:rPr>
        <w:t xml:space="preserve">Prodávající poskytuje na </w:t>
      </w:r>
      <w:r w:rsidR="009B68B2" w:rsidRPr="009B68B2">
        <w:rPr>
          <w:rFonts w:ascii="Garamond" w:hAnsi="Garamond" w:cs="Arial"/>
          <w:sz w:val="22"/>
          <w:szCs w:val="22"/>
        </w:rPr>
        <w:t>Předmět plnění</w:t>
      </w:r>
      <w:r w:rsidRPr="009B68B2">
        <w:rPr>
          <w:rFonts w:ascii="Garamond" w:hAnsi="Garamond" w:cs="Arial"/>
          <w:sz w:val="22"/>
          <w:szCs w:val="22"/>
        </w:rPr>
        <w:t xml:space="preserve"> záruku za jakost v délce šesti</w:t>
      </w:r>
      <w:r w:rsidR="009B68B2" w:rsidRPr="009B68B2">
        <w:rPr>
          <w:rFonts w:ascii="Garamond" w:hAnsi="Garamond" w:cs="Arial"/>
          <w:sz w:val="22"/>
          <w:szCs w:val="22"/>
        </w:rPr>
        <w:t xml:space="preserve"> (6</w:t>
      </w:r>
      <w:r w:rsidRPr="009B68B2">
        <w:rPr>
          <w:rFonts w:ascii="Garamond" w:hAnsi="Garamond" w:cs="Arial"/>
          <w:sz w:val="22"/>
          <w:szCs w:val="22"/>
        </w:rPr>
        <w:t xml:space="preserve">) měsíců. Záruční doba počíná běžet okamžikem převzetí </w:t>
      </w:r>
      <w:r w:rsidR="009B68B2" w:rsidRPr="009B68B2">
        <w:rPr>
          <w:rFonts w:ascii="Garamond" w:hAnsi="Garamond" w:cs="Arial"/>
          <w:sz w:val="22"/>
          <w:szCs w:val="22"/>
        </w:rPr>
        <w:t>Předmětu plnění</w:t>
      </w:r>
      <w:r w:rsidRPr="009B68B2">
        <w:rPr>
          <w:rFonts w:ascii="Garamond" w:hAnsi="Garamond" w:cs="Arial"/>
          <w:sz w:val="22"/>
          <w:szCs w:val="22"/>
        </w:rPr>
        <w:t xml:space="preserve"> Kupujícím, resp. okamžikem podpisu </w:t>
      </w:r>
      <w:r w:rsidR="009B68B2" w:rsidRPr="009B68B2">
        <w:rPr>
          <w:rFonts w:ascii="Garamond" w:hAnsi="Garamond" w:cs="Arial"/>
          <w:sz w:val="22"/>
          <w:szCs w:val="22"/>
        </w:rPr>
        <w:t>P</w:t>
      </w:r>
      <w:r w:rsidRPr="009B68B2">
        <w:rPr>
          <w:rFonts w:ascii="Garamond" w:hAnsi="Garamond" w:cs="Arial"/>
          <w:sz w:val="22"/>
          <w:szCs w:val="22"/>
        </w:rPr>
        <w:t xml:space="preserve">ředávacího protokolu. Záruční vada je včas uplatněná odesláním ohlášení nejdéle v poslední den záruční doby. V případě výskytu vady po dobu běhu záruční doby se záruční doba prodlužuje o dobu od oznámení vady Kupujícím Prodávajícímu po její odstranění Prodávajícím. Záruka za jakost se nevztahuje na vady, způsobené neodbornou manipulací, zásahem nebo poškozením </w:t>
      </w:r>
      <w:r w:rsidR="009B68B2" w:rsidRPr="009B68B2">
        <w:rPr>
          <w:rFonts w:ascii="Garamond" w:hAnsi="Garamond" w:cs="Arial"/>
          <w:sz w:val="22"/>
          <w:szCs w:val="22"/>
        </w:rPr>
        <w:t>Předmětu plnění</w:t>
      </w:r>
      <w:r w:rsidRPr="009B68B2">
        <w:rPr>
          <w:rFonts w:ascii="Garamond" w:hAnsi="Garamond" w:cs="Arial"/>
          <w:sz w:val="22"/>
          <w:szCs w:val="22"/>
        </w:rPr>
        <w:t xml:space="preserve"> Kupujícím.</w:t>
      </w:r>
    </w:p>
    <w:p w14:paraId="41D114AA" w14:textId="0AB6E779" w:rsidR="009A68E8" w:rsidRPr="009B68B2" w:rsidRDefault="009A68E8" w:rsidP="00F74432">
      <w:pPr>
        <w:pStyle w:val="Odstavecseseznamem"/>
        <w:numPr>
          <w:ilvl w:val="1"/>
          <w:numId w:val="31"/>
        </w:numPr>
        <w:spacing w:before="120" w:after="120"/>
        <w:ind w:left="567" w:hanging="567"/>
        <w:jc w:val="both"/>
        <w:rPr>
          <w:rFonts w:ascii="Garamond" w:hAnsi="Garamond" w:cs="Arial"/>
          <w:sz w:val="22"/>
          <w:szCs w:val="22"/>
        </w:rPr>
      </w:pPr>
      <w:r w:rsidRPr="009B68B2">
        <w:rPr>
          <w:rFonts w:ascii="Garamond" w:hAnsi="Garamond" w:cs="Arial"/>
          <w:sz w:val="22"/>
          <w:szCs w:val="22"/>
        </w:rPr>
        <w:t xml:space="preserve">Kupující je povinen písemně (e-mailem) nebo telefonicky ohlásit Prodávajícímu záruční vady neprodleně poté, co je zjistí, a to na </w:t>
      </w:r>
      <w:r w:rsidR="009B68B2" w:rsidRPr="009B68B2">
        <w:rPr>
          <w:rFonts w:ascii="Garamond" w:hAnsi="Garamond" w:cs="Arial"/>
          <w:sz w:val="22"/>
          <w:szCs w:val="22"/>
        </w:rPr>
        <w:t>adresu kontaktní osoby Prodávajícího uvedenou v hlavičce této Rámcové dohody</w:t>
      </w:r>
      <w:r w:rsidRPr="009B68B2">
        <w:rPr>
          <w:rFonts w:ascii="Garamond" w:hAnsi="Garamond" w:cs="Arial"/>
          <w:sz w:val="22"/>
          <w:szCs w:val="22"/>
        </w:rPr>
        <w:t xml:space="preserve">. </w:t>
      </w:r>
    </w:p>
    <w:p w14:paraId="0D12974D" w14:textId="33F580A4" w:rsidR="009A68E8" w:rsidRPr="009B68B2" w:rsidRDefault="009A68E8" w:rsidP="00F74432">
      <w:pPr>
        <w:pStyle w:val="Odstavecseseznamem"/>
        <w:numPr>
          <w:ilvl w:val="1"/>
          <w:numId w:val="31"/>
        </w:numPr>
        <w:spacing w:before="120" w:after="120"/>
        <w:ind w:left="567" w:hanging="567"/>
        <w:jc w:val="both"/>
        <w:rPr>
          <w:rFonts w:ascii="Garamond" w:hAnsi="Garamond" w:cs="Arial"/>
          <w:sz w:val="22"/>
          <w:szCs w:val="22"/>
        </w:rPr>
      </w:pPr>
      <w:r w:rsidRPr="009B68B2">
        <w:rPr>
          <w:rFonts w:ascii="Garamond" w:hAnsi="Garamond" w:cs="Arial"/>
          <w:sz w:val="22"/>
          <w:szCs w:val="22"/>
        </w:rPr>
        <w:t>Prodávající je povinen vadu odstranit bezodkladně</w:t>
      </w:r>
      <w:r w:rsidR="009B68B2" w:rsidRPr="009B68B2">
        <w:rPr>
          <w:rFonts w:ascii="Garamond" w:hAnsi="Garamond" w:cs="Arial"/>
          <w:sz w:val="22"/>
          <w:szCs w:val="22"/>
        </w:rPr>
        <w:t xml:space="preserve"> </w:t>
      </w:r>
      <w:r w:rsidR="009B68B2">
        <w:rPr>
          <w:rFonts w:ascii="Garamond" w:hAnsi="Garamond" w:cs="Arial"/>
          <w:sz w:val="22"/>
          <w:szCs w:val="22"/>
        </w:rPr>
        <w:t>(</w:t>
      </w:r>
      <w:r w:rsidR="009B68B2" w:rsidRPr="009B68B2">
        <w:rPr>
          <w:rFonts w:ascii="Garamond" w:hAnsi="Garamond" w:cs="Arial"/>
          <w:sz w:val="22"/>
          <w:szCs w:val="22"/>
        </w:rPr>
        <w:t>pokud je to možné</w:t>
      </w:r>
      <w:r w:rsidR="009B68B2">
        <w:rPr>
          <w:rFonts w:ascii="Garamond" w:hAnsi="Garamond" w:cs="Arial"/>
          <w:sz w:val="22"/>
          <w:szCs w:val="22"/>
        </w:rPr>
        <w:t>)</w:t>
      </w:r>
      <w:r w:rsidR="009B68B2" w:rsidRPr="009B68B2">
        <w:rPr>
          <w:rFonts w:ascii="Garamond" w:hAnsi="Garamond" w:cs="Arial"/>
          <w:sz w:val="22"/>
          <w:szCs w:val="22"/>
        </w:rPr>
        <w:t>, nejdéle však</w:t>
      </w:r>
      <w:r w:rsidRPr="009B68B2">
        <w:rPr>
          <w:rFonts w:ascii="Garamond" w:hAnsi="Garamond" w:cs="Arial"/>
          <w:sz w:val="22"/>
          <w:szCs w:val="22"/>
        </w:rPr>
        <w:t xml:space="preserve"> do třiceti (30) kalendářních dnů, a to </w:t>
      </w:r>
      <w:r w:rsidR="009B68B2">
        <w:rPr>
          <w:rFonts w:ascii="Garamond" w:hAnsi="Garamond" w:cs="Arial"/>
          <w:sz w:val="22"/>
          <w:szCs w:val="22"/>
        </w:rPr>
        <w:t>výměnou vadného Předmětu plnění (</w:t>
      </w:r>
      <w:r w:rsidRPr="009B68B2">
        <w:rPr>
          <w:rFonts w:ascii="Garamond" w:hAnsi="Garamond" w:cs="Arial"/>
          <w:sz w:val="22"/>
          <w:szCs w:val="22"/>
        </w:rPr>
        <w:t xml:space="preserve">včetně odvozu vadného </w:t>
      </w:r>
      <w:r w:rsidR="009B68B2">
        <w:rPr>
          <w:rFonts w:ascii="Garamond" w:hAnsi="Garamond" w:cs="Arial"/>
          <w:sz w:val="22"/>
          <w:szCs w:val="22"/>
        </w:rPr>
        <w:t>Předmětu plnění</w:t>
      </w:r>
      <w:r w:rsidRPr="009B68B2">
        <w:rPr>
          <w:rFonts w:ascii="Garamond" w:hAnsi="Garamond" w:cs="Arial"/>
          <w:sz w:val="22"/>
          <w:szCs w:val="22"/>
        </w:rPr>
        <w:t xml:space="preserve"> a dopravy</w:t>
      </w:r>
      <w:r w:rsidR="009B68B2">
        <w:rPr>
          <w:rFonts w:ascii="Garamond" w:hAnsi="Garamond" w:cs="Arial"/>
          <w:sz w:val="22"/>
          <w:szCs w:val="22"/>
        </w:rPr>
        <w:t>) za</w:t>
      </w:r>
      <w:r w:rsidRPr="009B68B2">
        <w:rPr>
          <w:rFonts w:ascii="Garamond" w:hAnsi="Garamond" w:cs="Arial"/>
          <w:sz w:val="22"/>
          <w:szCs w:val="22"/>
        </w:rPr>
        <w:t xml:space="preserve"> </w:t>
      </w:r>
      <w:r w:rsidR="009B68B2">
        <w:rPr>
          <w:rFonts w:ascii="Garamond" w:hAnsi="Garamond" w:cs="Arial"/>
          <w:sz w:val="22"/>
          <w:szCs w:val="22"/>
        </w:rPr>
        <w:t xml:space="preserve">Předmět plnění </w:t>
      </w:r>
      <w:r w:rsidRPr="009B68B2">
        <w:rPr>
          <w:rFonts w:ascii="Garamond" w:hAnsi="Garamond" w:cs="Arial"/>
          <w:sz w:val="22"/>
          <w:szCs w:val="22"/>
        </w:rPr>
        <w:t>bez vad, ne</w:t>
      </w:r>
      <w:r w:rsidR="009B68B2">
        <w:rPr>
          <w:rFonts w:ascii="Garamond" w:hAnsi="Garamond" w:cs="Arial"/>
          <w:sz w:val="22"/>
          <w:szCs w:val="22"/>
        </w:rPr>
        <w:t>bude</w:t>
      </w:r>
      <w:r w:rsidRPr="009B68B2">
        <w:rPr>
          <w:rFonts w:ascii="Garamond" w:hAnsi="Garamond" w:cs="Arial"/>
          <w:sz w:val="22"/>
          <w:szCs w:val="22"/>
        </w:rPr>
        <w:t xml:space="preserve">-li </w:t>
      </w:r>
      <w:r w:rsidR="009B68B2">
        <w:rPr>
          <w:rFonts w:ascii="Garamond" w:hAnsi="Garamond" w:cs="Arial"/>
          <w:sz w:val="22"/>
          <w:szCs w:val="22"/>
        </w:rPr>
        <w:t xml:space="preserve">mezi smluvními stranami </w:t>
      </w:r>
      <w:r w:rsidRPr="009B68B2">
        <w:rPr>
          <w:rFonts w:ascii="Garamond" w:hAnsi="Garamond" w:cs="Arial"/>
          <w:sz w:val="22"/>
          <w:szCs w:val="22"/>
        </w:rPr>
        <w:t>dohodnut</w:t>
      </w:r>
      <w:r w:rsidR="009B68B2">
        <w:rPr>
          <w:rFonts w:ascii="Garamond" w:hAnsi="Garamond" w:cs="Arial"/>
          <w:sz w:val="22"/>
          <w:szCs w:val="22"/>
        </w:rPr>
        <w:t xml:space="preserve"> jiný způsob řešení vad, popř. jiná lhůta odstranění vad.</w:t>
      </w:r>
    </w:p>
    <w:p w14:paraId="539A29FB" w14:textId="43B2477C" w:rsidR="00C374A2" w:rsidRPr="00232839" w:rsidRDefault="00C374A2" w:rsidP="00F74432">
      <w:pPr>
        <w:pStyle w:val="Odstavecseseznamem"/>
        <w:keepNext/>
        <w:numPr>
          <w:ilvl w:val="0"/>
          <w:numId w:val="20"/>
        </w:numPr>
        <w:spacing w:before="240" w:after="120"/>
        <w:jc w:val="center"/>
        <w:rPr>
          <w:rFonts w:ascii="Garamond" w:hAnsi="Garamond" w:cs="Arial"/>
          <w:b/>
          <w:sz w:val="22"/>
          <w:szCs w:val="22"/>
        </w:rPr>
      </w:pPr>
      <w:r w:rsidRPr="00232839">
        <w:rPr>
          <w:rFonts w:ascii="Garamond" w:hAnsi="Garamond" w:cs="Arial"/>
          <w:b/>
          <w:sz w:val="22"/>
          <w:szCs w:val="22"/>
        </w:rPr>
        <w:t xml:space="preserve">Dodávky jiných </w:t>
      </w:r>
      <w:r w:rsidR="00A245C2">
        <w:rPr>
          <w:rFonts w:ascii="Garamond" w:hAnsi="Garamond" w:cs="Arial"/>
          <w:b/>
          <w:sz w:val="22"/>
          <w:szCs w:val="22"/>
        </w:rPr>
        <w:t>prášků</w:t>
      </w:r>
      <w:r w:rsidRPr="00232839">
        <w:rPr>
          <w:rFonts w:ascii="Garamond" w:hAnsi="Garamond" w:cs="Arial"/>
          <w:b/>
          <w:sz w:val="22"/>
          <w:szCs w:val="22"/>
        </w:rPr>
        <w:t xml:space="preserve"> </w:t>
      </w:r>
    </w:p>
    <w:p w14:paraId="5C49696F" w14:textId="21BC5FDF" w:rsidR="00C374A2" w:rsidRPr="00FC28B7" w:rsidRDefault="00C374A2" w:rsidP="00F74432">
      <w:pPr>
        <w:pStyle w:val="Odstavecseseznamem"/>
        <w:numPr>
          <w:ilvl w:val="1"/>
          <w:numId w:val="33"/>
        </w:numPr>
        <w:spacing w:before="120" w:after="120"/>
        <w:ind w:left="567" w:hanging="567"/>
        <w:jc w:val="both"/>
        <w:rPr>
          <w:rFonts w:ascii="Garamond" w:hAnsi="Garamond"/>
          <w:color w:val="000000"/>
          <w:sz w:val="22"/>
          <w:szCs w:val="22"/>
        </w:rPr>
      </w:pPr>
      <w:r w:rsidRPr="00232839">
        <w:rPr>
          <w:rFonts w:ascii="Garamond" w:hAnsi="Garamond"/>
          <w:sz w:val="22"/>
          <w:szCs w:val="22"/>
        </w:rPr>
        <w:t xml:space="preserve">Kupující </w:t>
      </w:r>
      <w:r w:rsidRPr="00232839">
        <w:rPr>
          <w:rStyle w:val="4224"/>
          <w:rFonts w:ascii="Garamond" w:hAnsi="Garamond"/>
          <w:color w:val="000000"/>
          <w:sz w:val="22"/>
          <w:szCs w:val="22"/>
        </w:rPr>
        <w:t xml:space="preserve">si </w:t>
      </w:r>
      <w:r w:rsidRPr="00232839">
        <w:rPr>
          <w:rFonts w:ascii="Garamond" w:hAnsi="Garamond"/>
          <w:color w:val="000000"/>
          <w:sz w:val="22"/>
          <w:szCs w:val="22"/>
        </w:rPr>
        <w:t xml:space="preserve">vyhrazuje právo na dodávky i </w:t>
      </w:r>
      <w:r w:rsidRPr="00FC28B7">
        <w:rPr>
          <w:rFonts w:ascii="Garamond" w:hAnsi="Garamond"/>
          <w:color w:val="000000"/>
          <w:sz w:val="22"/>
          <w:szCs w:val="22"/>
        </w:rPr>
        <w:t xml:space="preserve">jiných </w:t>
      </w:r>
      <w:r w:rsidR="00232839" w:rsidRPr="00FC28B7">
        <w:rPr>
          <w:rFonts w:ascii="Garamond" w:hAnsi="Garamond"/>
          <w:color w:val="000000"/>
          <w:sz w:val="22"/>
          <w:szCs w:val="22"/>
        </w:rPr>
        <w:t xml:space="preserve">kovových prášků pro 3D tisk </w:t>
      </w:r>
      <w:r w:rsidRPr="00FC28B7">
        <w:rPr>
          <w:rFonts w:ascii="Garamond" w:hAnsi="Garamond"/>
          <w:color w:val="000000"/>
          <w:sz w:val="22"/>
          <w:szCs w:val="22"/>
        </w:rPr>
        <w:t>(dále jen „Jiné dodávky“), nad rámec plnění uvedeného v příloze č. 1 této Rámcové dohody, jejichž potřeba vznikla v průběhu účinnosti této Rámcové dohody.</w:t>
      </w:r>
    </w:p>
    <w:p w14:paraId="56144603" w14:textId="130111D7" w:rsidR="00C374A2" w:rsidRPr="007C3501" w:rsidRDefault="00C374A2" w:rsidP="00F74432">
      <w:pPr>
        <w:pStyle w:val="Odstavecseseznamem"/>
        <w:numPr>
          <w:ilvl w:val="1"/>
          <w:numId w:val="33"/>
        </w:numPr>
        <w:spacing w:before="120" w:after="120"/>
        <w:ind w:left="567" w:hanging="567"/>
        <w:jc w:val="both"/>
        <w:rPr>
          <w:rFonts w:ascii="Garamond" w:hAnsi="Garamond"/>
          <w:color w:val="000000"/>
          <w:sz w:val="22"/>
          <w:szCs w:val="22"/>
        </w:rPr>
      </w:pPr>
      <w:r w:rsidRPr="00FC28B7">
        <w:rPr>
          <w:rFonts w:ascii="Garamond" w:hAnsi="Garamond"/>
          <w:color w:val="000000"/>
          <w:sz w:val="22"/>
          <w:szCs w:val="22"/>
        </w:rPr>
        <w:lastRenderedPageBreak/>
        <w:t xml:space="preserve">Smluvní strany </w:t>
      </w:r>
      <w:r w:rsidRPr="00FC28B7">
        <w:rPr>
          <w:rStyle w:val="3912"/>
          <w:rFonts w:ascii="Garamond" w:hAnsi="Garamond"/>
          <w:color w:val="000000"/>
          <w:sz w:val="22"/>
          <w:szCs w:val="22"/>
        </w:rPr>
        <w:t xml:space="preserve">se dohodly, že Jiné dodávky </w:t>
      </w:r>
      <w:r w:rsidRPr="00FC28B7">
        <w:rPr>
          <w:rFonts w:ascii="Garamond" w:hAnsi="Garamond"/>
          <w:color w:val="000000"/>
          <w:sz w:val="22"/>
          <w:szCs w:val="22"/>
        </w:rPr>
        <w:t xml:space="preserve">se budou realizovat rovněž na základě Dílčích objednávek. Přičemž v Dílčí objednávce musí být jednoznačně uveden předmět Jiné dodávky a jeho cena, která nesmí převýšit cenu v místě a čase obvyklou za obdobný předmět plnění. Smluvní strany se dále dohodly, že souhrnná hodnota všech Jiných dodávek objednaných podle této Rámcové dohody za dobu její účinnosti nepřevýší částku </w:t>
      </w:r>
      <w:r w:rsidR="00AE4F22" w:rsidRPr="00FC28B7">
        <w:rPr>
          <w:rFonts w:ascii="Garamond" w:hAnsi="Garamond"/>
          <w:color w:val="000000"/>
          <w:sz w:val="22"/>
          <w:szCs w:val="22"/>
        </w:rPr>
        <w:t>2 000</w:t>
      </w:r>
      <w:r w:rsidRPr="00FC28B7">
        <w:rPr>
          <w:rFonts w:ascii="Garamond" w:hAnsi="Garamond"/>
          <w:color w:val="000000"/>
          <w:sz w:val="22"/>
          <w:szCs w:val="22"/>
        </w:rPr>
        <w:t> 000 Kč</w:t>
      </w:r>
      <w:r w:rsidRPr="007C3501">
        <w:rPr>
          <w:rFonts w:ascii="Garamond" w:hAnsi="Garamond"/>
          <w:color w:val="000000"/>
          <w:sz w:val="22"/>
          <w:szCs w:val="22"/>
        </w:rPr>
        <w:t xml:space="preserve"> bez DPH. Prodávající není oprávněn akceptovat Dílčí objednávku na Jiné dodávky, jíž by došlo k překročení limitní částky dle předchozí věty. Ostatní ustanovení Rámcové dohody se na Jiné dodávky </w:t>
      </w:r>
      <w:r w:rsidR="00AE4F22">
        <w:rPr>
          <w:rFonts w:ascii="Garamond" w:hAnsi="Garamond"/>
          <w:color w:val="000000"/>
          <w:sz w:val="22"/>
          <w:szCs w:val="22"/>
        </w:rPr>
        <w:t xml:space="preserve">se </w:t>
      </w:r>
      <w:r w:rsidRPr="007C3501">
        <w:rPr>
          <w:rFonts w:ascii="Garamond" w:hAnsi="Garamond"/>
          <w:color w:val="000000"/>
          <w:sz w:val="22"/>
          <w:szCs w:val="22"/>
        </w:rPr>
        <w:t>použijí přiměřeně.</w:t>
      </w:r>
    </w:p>
    <w:p w14:paraId="62CECC03" w14:textId="0AB6D26C" w:rsidR="00C374A2" w:rsidRPr="007C3501" w:rsidRDefault="00C374A2" w:rsidP="00F74432">
      <w:pPr>
        <w:pStyle w:val="Odstavecseseznamem"/>
        <w:numPr>
          <w:ilvl w:val="1"/>
          <w:numId w:val="33"/>
        </w:numPr>
        <w:spacing w:before="120" w:after="120"/>
        <w:ind w:left="567" w:hanging="567"/>
        <w:jc w:val="both"/>
        <w:rPr>
          <w:rFonts w:ascii="Garamond" w:hAnsi="Garamond"/>
          <w:color w:val="000000"/>
          <w:sz w:val="22"/>
          <w:szCs w:val="22"/>
        </w:rPr>
      </w:pPr>
      <w:r w:rsidRPr="007C3501">
        <w:rPr>
          <w:rFonts w:ascii="Garamond" w:hAnsi="Garamond"/>
          <w:color w:val="000000"/>
          <w:sz w:val="22"/>
          <w:szCs w:val="22"/>
        </w:rPr>
        <w:t>Pro vyloučení pochybností Kupující konstatuje, že Jiné dodávky objednané na základě této Rámcové dohody, které by případně nebylo možné podřadit pod vyhrazené změny závazku ve smyslu § 222 odst. 2 ZZVZ, resp. § 101 odst. 2 ZZVZ pro absenci úplných podmínek pro aplikaci vyhrazené změny závazku, se považují za části veřejné zakázky, zadávané samostatně ve smyslu čl. 18 odst. 3 ZZVZ.</w:t>
      </w:r>
    </w:p>
    <w:p w14:paraId="327570A6" w14:textId="77777777" w:rsidR="00C374A2" w:rsidRPr="00AE4F22" w:rsidRDefault="00C374A2" w:rsidP="00F74432">
      <w:pPr>
        <w:pStyle w:val="Odstavecseseznamem"/>
        <w:keepNext/>
        <w:numPr>
          <w:ilvl w:val="0"/>
          <w:numId w:val="20"/>
        </w:numPr>
        <w:spacing w:before="240" w:after="120"/>
        <w:jc w:val="center"/>
        <w:rPr>
          <w:rFonts w:ascii="Garamond" w:hAnsi="Garamond" w:cs="Arial"/>
          <w:b/>
          <w:sz w:val="22"/>
          <w:szCs w:val="22"/>
        </w:rPr>
      </w:pPr>
      <w:r w:rsidRPr="00AE4F22">
        <w:rPr>
          <w:rFonts w:ascii="Garamond" w:hAnsi="Garamond" w:cs="Arial"/>
          <w:b/>
          <w:sz w:val="22"/>
          <w:szCs w:val="22"/>
        </w:rPr>
        <w:t>Výpověď a odstoupení od Rámcové dohody</w:t>
      </w:r>
    </w:p>
    <w:p w14:paraId="5E6F56D0" w14:textId="5BF749C2" w:rsidR="00C374A2" w:rsidRPr="00AE4F22" w:rsidRDefault="00C374A2" w:rsidP="00F74432">
      <w:pPr>
        <w:pStyle w:val="Odstavecseseznamem"/>
        <w:numPr>
          <w:ilvl w:val="1"/>
          <w:numId w:val="34"/>
        </w:numPr>
        <w:spacing w:before="120" w:after="120"/>
        <w:ind w:left="567" w:hanging="567"/>
        <w:jc w:val="both"/>
        <w:rPr>
          <w:rFonts w:ascii="Garamond" w:hAnsi="Garamond"/>
          <w:sz w:val="22"/>
          <w:szCs w:val="22"/>
        </w:rPr>
      </w:pPr>
      <w:r w:rsidRPr="00AE4F22">
        <w:rPr>
          <w:rFonts w:ascii="Garamond" w:hAnsi="Garamond"/>
          <w:sz w:val="22"/>
          <w:szCs w:val="22"/>
        </w:rPr>
        <w:t>Kupující je oprávněn vypovědět tuto Rámcovou dohodu v jím stanovené lhůtě, která nebude kratší než 3 (tři) měsíce.</w:t>
      </w:r>
    </w:p>
    <w:p w14:paraId="7062407A" w14:textId="77777777" w:rsidR="00C374A2" w:rsidRDefault="00C374A2" w:rsidP="00F74432">
      <w:pPr>
        <w:pStyle w:val="Odstavecseseznamem"/>
        <w:numPr>
          <w:ilvl w:val="1"/>
          <w:numId w:val="34"/>
        </w:numPr>
        <w:spacing w:before="120" w:after="120"/>
        <w:ind w:left="567" w:hanging="567"/>
        <w:jc w:val="both"/>
        <w:rPr>
          <w:rFonts w:ascii="Garamond" w:hAnsi="Garamond"/>
          <w:sz w:val="22"/>
          <w:szCs w:val="22"/>
        </w:rPr>
      </w:pPr>
      <w:r>
        <w:rPr>
          <w:rFonts w:ascii="Garamond" w:hAnsi="Garamond"/>
          <w:sz w:val="22"/>
          <w:szCs w:val="22"/>
        </w:rPr>
        <w:t>Prodávající je oprávněn vypovědět tuto Rámcovou dohodu v 6 (šesti) měsíční výpovědní lhůtě, která počíná běžet prvním dnem měsíce následujícího po měsíci, v němž byla písemná výpověď doručena Kupujícímu.</w:t>
      </w:r>
    </w:p>
    <w:p w14:paraId="04507D23" w14:textId="77777777" w:rsidR="00C374A2" w:rsidRDefault="00C374A2" w:rsidP="00F74432">
      <w:pPr>
        <w:pStyle w:val="Odstavecseseznamem"/>
        <w:numPr>
          <w:ilvl w:val="1"/>
          <w:numId w:val="34"/>
        </w:numPr>
        <w:spacing w:before="120" w:after="120"/>
        <w:ind w:left="567" w:hanging="567"/>
        <w:jc w:val="both"/>
        <w:rPr>
          <w:rFonts w:ascii="Garamond" w:hAnsi="Garamond"/>
          <w:sz w:val="22"/>
          <w:szCs w:val="22"/>
        </w:rPr>
      </w:pPr>
      <w:r>
        <w:rPr>
          <w:rFonts w:ascii="Garamond" w:hAnsi="Garamond"/>
          <w:sz w:val="22"/>
          <w:szCs w:val="22"/>
        </w:rPr>
        <w:t>Kupující je oprávněn odstoupit od této Rámcové dohody a/nebo některé či všech dosud nerealizovaných Dílčích objednávek v případě, že:</w:t>
      </w:r>
    </w:p>
    <w:p w14:paraId="1EDD6216" w14:textId="77777777" w:rsidR="00C374A2" w:rsidRDefault="00C374A2" w:rsidP="00F74432">
      <w:pPr>
        <w:pStyle w:val="Odstavecseseznamem"/>
        <w:numPr>
          <w:ilvl w:val="2"/>
          <w:numId w:val="32"/>
        </w:numPr>
        <w:spacing w:before="120"/>
        <w:ind w:left="851" w:hanging="284"/>
        <w:jc w:val="both"/>
        <w:rPr>
          <w:rFonts w:ascii="Garamond" w:hAnsi="Garamond"/>
          <w:color w:val="000000"/>
          <w:sz w:val="22"/>
          <w:szCs w:val="22"/>
        </w:rPr>
      </w:pPr>
      <w:r>
        <w:rPr>
          <w:rFonts w:ascii="Garamond" w:hAnsi="Garamond"/>
          <w:color w:val="000000"/>
          <w:sz w:val="22"/>
          <w:szCs w:val="22"/>
        </w:rPr>
        <w:t>Prodávající odmítne akceptovat Dílčí objednávku učiněnou v souladu s Podmínkami této Rámcové dohody;</w:t>
      </w:r>
    </w:p>
    <w:p w14:paraId="2E08AC93" w14:textId="77777777" w:rsidR="00C374A2" w:rsidRDefault="00C374A2" w:rsidP="00F74432">
      <w:pPr>
        <w:pStyle w:val="Odstavecseseznamem"/>
        <w:numPr>
          <w:ilvl w:val="2"/>
          <w:numId w:val="32"/>
        </w:numPr>
        <w:spacing w:before="120"/>
        <w:ind w:left="851" w:hanging="284"/>
        <w:jc w:val="both"/>
        <w:rPr>
          <w:rFonts w:ascii="Garamond" w:hAnsi="Garamond"/>
          <w:color w:val="000000"/>
          <w:sz w:val="22"/>
          <w:szCs w:val="22"/>
        </w:rPr>
      </w:pPr>
      <w:r>
        <w:rPr>
          <w:rFonts w:ascii="Garamond" w:hAnsi="Garamond"/>
          <w:color w:val="000000"/>
          <w:sz w:val="22"/>
          <w:szCs w:val="22"/>
        </w:rPr>
        <w:t>Prodávající poruší své závazky založené Dílčí objednávkou;</w:t>
      </w:r>
    </w:p>
    <w:p w14:paraId="1DD1614A" w14:textId="77777777" w:rsidR="00C374A2" w:rsidRDefault="00C374A2" w:rsidP="00F74432">
      <w:pPr>
        <w:pStyle w:val="Odstavecseseznamem"/>
        <w:numPr>
          <w:ilvl w:val="2"/>
          <w:numId w:val="32"/>
        </w:numPr>
        <w:spacing w:before="120"/>
        <w:ind w:left="851" w:hanging="284"/>
        <w:jc w:val="both"/>
      </w:pPr>
      <w:r>
        <w:rPr>
          <w:rFonts w:ascii="Garamond" w:hAnsi="Garamond"/>
          <w:color w:val="000000"/>
          <w:sz w:val="22"/>
          <w:szCs w:val="22"/>
        </w:rPr>
        <w:t>Prodávající písemně oznámí Kupujícímu, že není schopen plnit své závazky podle této Rámcové dohody;</w:t>
      </w:r>
    </w:p>
    <w:p w14:paraId="048E1E37" w14:textId="77777777" w:rsidR="00C374A2" w:rsidRDefault="00C374A2" w:rsidP="00F74432">
      <w:pPr>
        <w:pStyle w:val="Odstavecseseznamem"/>
        <w:numPr>
          <w:ilvl w:val="2"/>
          <w:numId w:val="32"/>
        </w:numPr>
        <w:spacing w:before="120"/>
        <w:ind w:left="851" w:hanging="284"/>
        <w:jc w:val="both"/>
      </w:pPr>
      <w:r>
        <w:rPr>
          <w:rFonts w:ascii="Garamond" w:hAnsi="Garamond"/>
          <w:color w:val="000000"/>
          <w:sz w:val="22"/>
          <w:szCs w:val="22"/>
        </w:rPr>
        <w:t>příslušný soud pravomocně rozhodne, že Prodávající je v úpadku nebo mu úpadek hrozí (tj. vydá rozhodnutí o tom, že se zjišťuje úpadek Prodávajícího nebo hrozící úpadek Prodávajícího), nebo je ve vztahu k Prodávajícímu prohlášen konkurs nebo povolena reorganizace;</w:t>
      </w:r>
    </w:p>
    <w:p w14:paraId="5B29DEA6" w14:textId="77777777" w:rsidR="00C374A2" w:rsidRDefault="00C374A2" w:rsidP="00F74432">
      <w:pPr>
        <w:pStyle w:val="Odstavecseseznamem"/>
        <w:numPr>
          <w:ilvl w:val="2"/>
          <w:numId w:val="32"/>
        </w:numPr>
        <w:spacing w:before="120"/>
        <w:ind w:left="851" w:hanging="284"/>
        <w:jc w:val="both"/>
      </w:pPr>
      <w:r>
        <w:rPr>
          <w:rFonts w:ascii="Garamond" w:hAnsi="Garamond"/>
          <w:color w:val="000000"/>
          <w:sz w:val="22"/>
          <w:szCs w:val="22"/>
        </w:rPr>
        <w:t xml:space="preserve">je podán návrh na zrušení Prodávajícího podle zák. č. 90/2012 Sb., </w:t>
      </w:r>
      <w:r w:rsidRPr="004D1F3F">
        <w:rPr>
          <w:rFonts w:ascii="Garamond" w:hAnsi="Garamond"/>
          <w:i/>
          <w:iCs/>
          <w:color w:val="000000"/>
          <w:sz w:val="22"/>
          <w:szCs w:val="22"/>
        </w:rPr>
        <w:t>zákona o obchodních korporacích</w:t>
      </w:r>
      <w:r>
        <w:rPr>
          <w:rFonts w:ascii="Garamond" w:hAnsi="Garamond"/>
          <w:color w:val="000000"/>
          <w:sz w:val="22"/>
          <w:szCs w:val="22"/>
        </w:rPr>
        <w:t xml:space="preserve"> nebo je zahájena likvidace Prodávajícího v souladu s příslušnými právními předpisy.</w:t>
      </w:r>
    </w:p>
    <w:p w14:paraId="704F68C2" w14:textId="77777777" w:rsidR="00C374A2" w:rsidRDefault="00C374A2" w:rsidP="00F74432">
      <w:pPr>
        <w:pStyle w:val="Odstavecseseznamem"/>
        <w:numPr>
          <w:ilvl w:val="1"/>
          <w:numId w:val="34"/>
        </w:numPr>
        <w:spacing w:before="120" w:after="120"/>
        <w:ind w:left="567" w:hanging="567"/>
        <w:jc w:val="both"/>
        <w:rPr>
          <w:rFonts w:ascii="Garamond" w:hAnsi="Garamond"/>
          <w:sz w:val="22"/>
          <w:szCs w:val="22"/>
        </w:rPr>
      </w:pPr>
      <w:r>
        <w:rPr>
          <w:rFonts w:ascii="Garamond" w:hAnsi="Garamond"/>
          <w:sz w:val="22"/>
          <w:szCs w:val="22"/>
        </w:rPr>
        <w:t xml:space="preserve">Prodávající je oprávněn odstoupit od této Rámcové dohody a/nebo některé či všech dosud nerealizovaných Dílčích objednávek, pokud Kupující bude v prodlení s úhradou ceny za plnění předmětu Dílčí objednávky s tím, že toto porušení nenapraví ani v dodatečné lhůtě 30 dní od obdržení písemné výzvy Prodávajícího k nápravě. </w:t>
      </w:r>
    </w:p>
    <w:p w14:paraId="3172CE3E" w14:textId="77777777" w:rsidR="00C374A2" w:rsidRDefault="00C374A2" w:rsidP="00F74432">
      <w:pPr>
        <w:pStyle w:val="Odstavecseseznamem"/>
        <w:numPr>
          <w:ilvl w:val="1"/>
          <w:numId w:val="34"/>
        </w:numPr>
        <w:spacing w:before="120" w:after="120"/>
        <w:ind w:left="567" w:hanging="567"/>
        <w:jc w:val="both"/>
        <w:rPr>
          <w:rFonts w:ascii="Garamond" w:hAnsi="Garamond"/>
          <w:sz w:val="22"/>
          <w:szCs w:val="22"/>
        </w:rPr>
      </w:pPr>
      <w:r>
        <w:rPr>
          <w:rFonts w:ascii="Garamond" w:hAnsi="Garamond"/>
          <w:sz w:val="22"/>
          <w:szCs w:val="22"/>
        </w:rPr>
        <w:t xml:space="preserve">Kupující je rovněž tuto Rámcovou dohodu oprávněn vypovědět v jím stanovené lhůtě, která nebude kratší než jeden (1) kalendářní měsíc v případě, že je Kupující oprávněn od této Rámcové dohody odstoupit. </w:t>
      </w:r>
    </w:p>
    <w:p w14:paraId="610626F2" w14:textId="3714CC73" w:rsidR="005A6DF2" w:rsidRPr="00F66662" w:rsidRDefault="005A6DF2" w:rsidP="00F74432">
      <w:pPr>
        <w:pStyle w:val="Odstavecseseznamem"/>
        <w:keepNext/>
        <w:numPr>
          <w:ilvl w:val="0"/>
          <w:numId w:val="20"/>
        </w:numPr>
        <w:spacing w:before="240" w:after="120"/>
        <w:jc w:val="center"/>
        <w:rPr>
          <w:rFonts w:ascii="Garamond" w:hAnsi="Garamond" w:cs="Arial"/>
          <w:b/>
        </w:rPr>
      </w:pPr>
      <w:r w:rsidRPr="00F66662">
        <w:rPr>
          <w:rFonts w:ascii="Garamond" w:hAnsi="Garamond" w:cs="Arial"/>
          <w:b/>
        </w:rPr>
        <w:t xml:space="preserve">Spolupůsobení Prodávajícího </w:t>
      </w:r>
    </w:p>
    <w:p w14:paraId="37FB1B6F" w14:textId="317B143F" w:rsidR="0055230E" w:rsidRPr="00F66662" w:rsidRDefault="0055230E" w:rsidP="0055230E">
      <w:pPr>
        <w:pStyle w:val="Odstavecseseznamem"/>
        <w:numPr>
          <w:ilvl w:val="1"/>
          <w:numId w:val="35"/>
        </w:numPr>
        <w:spacing w:before="120" w:after="120"/>
        <w:ind w:left="567" w:hanging="567"/>
        <w:jc w:val="both"/>
        <w:rPr>
          <w:rFonts w:ascii="Garamond" w:hAnsi="Garamond"/>
          <w:sz w:val="22"/>
          <w:szCs w:val="22"/>
        </w:rPr>
      </w:pPr>
      <w:r w:rsidRPr="00F66662">
        <w:rPr>
          <w:rFonts w:ascii="Garamond" w:hAnsi="Garamond"/>
          <w:sz w:val="22"/>
          <w:szCs w:val="22"/>
        </w:rPr>
        <w:t>Kupující upozorňuje a Prodávající bere na vědomí, že předmět koupě (sjednaný v Dílčí objednávce) může být hrazen z účelově určených finančních prostředků poskytnutých z rozpočtu Evropské Unie na realizaci schváleného projektu (dále jen „Dotace“) a Kupující je povinen zajistit, aby osobám, jež jsou ve střetu zájmů, nebo na něž dopadají mezinárodní sankce ve smyslu zák. č. 69/2006 Sb., o provádění mezinárodních sankcí, nebo další omezení stanovená poskytovatelem Dotace nebyla poskytnuta žádná část Dotace, nebo aby se takové osoby nestaly konečnými příjemci žádné části Dotace.</w:t>
      </w:r>
    </w:p>
    <w:p w14:paraId="37585042" w14:textId="1EEEFC08" w:rsidR="0055230E" w:rsidRPr="00F66662" w:rsidRDefault="0055230E" w:rsidP="0055230E">
      <w:pPr>
        <w:pStyle w:val="Odstavecseseznamem"/>
        <w:numPr>
          <w:ilvl w:val="1"/>
          <w:numId w:val="35"/>
        </w:numPr>
        <w:spacing w:before="120" w:after="120"/>
        <w:ind w:left="567" w:hanging="567"/>
        <w:jc w:val="both"/>
        <w:rPr>
          <w:rFonts w:ascii="Garamond" w:hAnsi="Garamond"/>
          <w:sz w:val="22"/>
          <w:szCs w:val="22"/>
        </w:rPr>
      </w:pPr>
      <w:r w:rsidRPr="00F66662">
        <w:rPr>
          <w:rFonts w:ascii="Garamond" w:hAnsi="Garamond"/>
          <w:sz w:val="22"/>
          <w:szCs w:val="22"/>
        </w:rPr>
        <w:lastRenderedPageBreak/>
        <w:t>Prodávající se zavazuje zajistit, aby se jeho skutečným majitelem ve smyslu zák. č. 37/2021 Sb., o evidenci skutečných majitelů, v mezidobí mezi uzavřením Dílčí objednávky hrazené z Dotace a jejím úplným splněním nestala osoba:</w:t>
      </w:r>
    </w:p>
    <w:p w14:paraId="520BD322" w14:textId="77777777" w:rsidR="0055230E" w:rsidRPr="00F66662" w:rsidRDefault="0055230E" w:rsidP="0055230E">
      <w:pPr>
        <w:pStyle w:val="Odstavecseseznamem"/>
        <w:numPr>
          <w:ilvl w:val="1"/>
          <w:numId w:val="36"/>
        </w:numPr>
        <w:spacing w:before="120" w:after="120"/>
        <w:jc w:val="both"/>
        <w:rPr>
          <w:rFonts w:ascii="Garamond" w:hAnsi="Garamond"/>
          <w:sz w:val="22"/>
          <w:szCs w:val="22"/>
        </w:rPr>
      </w:pPr>
      <w:r w:rsidRPr="00F66662">
        <w:rPr>
          <w:rFonts w:ascii="Garamond" w:hAnsi="Garamond"/>
          <w:sz w:val="22"/>
          <w:szCs w:val="22"/>
        </w:rPr>
        <w:t>na níž dopadají mezinárodní sankce ve smyslu zák. č. 69/2006 Sb.;</w:t>
      </w:r>
    </w:p>
    <w:p w14:paraId="2AAFB36B" w14:textId="77777777" w:rsidR="0055230E" w:rsidRPr="00F66662" w:rsidRDefault="0055230E" w:rsidP="0055230E">
      <w:pPr>
        <w:pStyle w:val="Odstavecseseznamem"/>
        <w:numPr>
          <w:ilvl w:val="1"/>
          <w:numId w:val="36"/>
        </w:numPr>
        <w:spacing w:before="120" w:after="120"/>
        <w:jc w:val="both"/>
        <w:rPr>
          <w:rFonts w:ascii="Garamond" w:hAnsi="Garamond"/>
          <w:sz w:val="22"/>
          <w:szCs w:val="22"/>
        </w:rPr>
      </w:pPr>
      <w:r w:rsidRPr="00F66662">
        <w:rPr>
          <w:rFonts w:ascii="Garamond" w:hAnsi="Garamond"/>
          <w:sz w:val="22"/>
          <w:szCs w:val="22"/>
        </w:rPr>
        <w:t>která je ve střetu zájmů ve smyslu § 2 odst. 1 písm. c) zák. č. 159/2006 Sb., o střetu zájmů.</w:t>
      </w:r>
    </w:p>
    <w:p w14:paraId="3182D136" w14:textId="77777777" w:rsidR="0055230E" w:rsidRPr="00F66662" w:rsidRDefault="0055230E" w:rsidP="0055230E">
      <w:pPr>
        <w:pStyle w:val="Odstavecseseznamem"/>
        <w:numPr>
          <w:ilvl w:val="1"/>
          <w:numId w:val="35"/>
        </w:numPr>
        <w:spacing w:before="120" w:after="120"/>
        <w:ind w:left="567" w:hanging="567"/>
        <w:jc w:val="both"/>
        <w:rPr>
          <w:rFonts w:ascii="Garamond" w:hAnsi="Garamond"/>
          <w:sz w:val="22"/>
          <w:szCs w:val="22"/>
        </w:rPr>
      </w:pPr>
      <w:r w:rsidRPr="00F66662">
        <w:rPr>
          <w:rFonts w:ascii="Garamond" w:hAnsi="Garamond"/>
          <w:sz w:val="22"/>
          <w:szCs w:val="22"/>
        </w:rPr>
        <w:t>Prodávající dále bere na vědomí, že podle § 2 písm. e) zákona č. 320/2001 Sb., o finanční kontrole ve veřejné správě, je osobou povinnou spolupůsobit při výkonu finanční kontroly, tj. poskytnout kontrolnímu orgánu doklady vztahující se k předmětu plnění této smlouvy, a to v rozsahu nezbytném pro ověření příslušné operace kontrolním orgánem. Prodávající se zavazuje, že zaváže své případné poddodavatele ve stejném rozsahu, tj. stanoví jim obdobnou povinnost spolupůsobit při výkonu finanční kontroly.</w:t>
      </w:r>
    </w:p>
    <w:p w14:paraId="02A0C715" w14:textId="77777777" w:rsidR="0055230E" w:rsidRPr="00F66662" w:rsidRDefault="0055230E" w:rsidP="0055230E">
      <w:pPr>
        <w:pStyle w:val="Odstavecseseznamem"/>
        <w:numPr>
          <w:ilvl w:val="1"/>
          <w:numId w:val="35"/>
        </w:numPr>
        <w:spacing w:before="120" w:after="120"/>
        <w:ind w:left="567" w:hanging="567"/>
        <w:jc w:val="both"/>
        <w:rPr>
          <w:rFonts w:ascii="Garamond" w:hAnsi="Garamond"/>
          <w:sz w:val="22"/>
          <w:szCs w:val="22"/>
        </w:rPr>
      </w:pPr>
      <w:r w:rsidRPr="00F66662">
        <w:rPr>
          <w:rFonts w:ascii="Garamond" w:hAnsi="Garamond"/>
          <w:sz w:val="22"/>
          <w:szCs w:val="22"/>
        </w:rPr>
        <w:t>Prodávající je povinen uchovávat veškerou dokumentaci související s předmětem plnění včetně účetních dokladů minimálně deset (10) let od úplného splnění této smlouvy, pokud není právním předpisem stanovena lhůta delší.</w:t>
      </w:r>
    </w:p>
    <w:p w14:paraId="6D022886" w14:textId="77777777" w:rsidR="0055230E" w:rsidRPr="00F66662" w:rsidRDefault="0055230E" w:rsidP="0055230E">
      <w:pPr>
        <w:pStyle w:val="Odstavecseseznamem"/>
        <w:numPr>
          <w:ilvl w:val="1"/>
          <w:numId w:val="35"/>
        </w:numPr>
        <w:spacing w:before="120" w:after="120"/>
        <w:ind w:left="567" w:hanging="567"/>
        <w:jc w:val="both"/>
        <w:rPr>
          <w:rFonts w:ascii="Garamond" w:hAnsi="Garamond"/>
          <w:sz w:val="22"/>
          <w:szCs w:val="22"/>
        </w:rPr>
      </w:pPr>
      <w:r w:rsidRPr="00F66662">
        <w:rPr>
          <w:rFonts w:ascii="Garamond" w:hAnsi="Garamond"/>
          <w:sz w:val="22"/>
          <w:szCs w:val="22"/>
        </w:rPr>
        <w:t xml:space="preserve">Prodávající je minimálně po dobu, po níž je povinen archivovat dokumentaci podle této smlouvy, povinen poskytovat součinnost při výkonu finanční kontroly podle zákona č. 255/2012 Sb., o kontrole (kontrolní řád), a zákona č. 320/2001 Sb., o finanční kontrole ve veřejné správě, dále je povinen poskytovat požadované informace a 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 plnění dle této smlouvy a poskytnout jim při provádění kontroly součinnost. </w:t>
      </w:r>
    </w:p>
    <w:p w14:paraId="06D989DB" w14:textId="514771DB" w:rsidR="0055230E" w:rsidRPr="00F66662" w:rsidRDefault="0055230E" w:rsidP="0055230E">
      <w:pPr>
        <w:pStyle w:val="Odstavecseseznamem"/>
        <w:numPr>
          <w:ilvl w:val="1"/>
          <w:numId w:val="35"/>
        </w:numPr>
        <w:spacing w:before="120" w:after="120"/>
        <w:ind w:left="567" w:hanging="567"/>
        <w:jc w:val="both"/>
        <w:rPr>
          <w:rFonts w:ascii="Garamond" w:hAnsi="Garamond"/>
          <w:sz w:val="22"/>
          <w:szCs w:val="22"/>
        </w:rPr>
      </w:pPr>
      <w:r w:rsidRPr="00F66662">
        <w:rPr>
          <w:rFonts w:ascii="Garamond" w:hAnsi="Garamond"/>
          <w:sz w:val="22"/>
          <w:szCs w:val="22"/>
        </w:rPr>
        <w:t>Prodávající se zavazuje nahradit škodu vzniklou Kupujícímu z porušení povinnosti Prodávajícího dle odst. 2 až 5 tohoto článku smlouvy, přičemž za škodu se považuje i krácení nebo neposkytnutí Dotace vzniklé v důsledku porušení povinnosti Prodávajícího.</w:t>
      </w:r>
    </w:p>
    <w:p w14:paraId="3CE7CC2E" w14:textId="4AD2F689" w:rsidR="0055230E" w:rsidRPr="00F66662" w:rsidRDefault="0055230E" w:rsidP="0055230E">
      <w:pPr>
        <w:pStyle w:val="Odstavecseseznamem"/>
        <w:numPr>
          <w:ilvl w:val="1"/>
          <w:numId w:val="35"/>
        </w:numPr>
        <w:spacing w:before="120" w:after="120"/>
        <w:ind w:left="567" w:hanging="567"/>
        <w:jc w:val="both"/>
        <w:rPr>
          <w:rFonts w:ascii="Garamond" w:hAnsi="Garamond"/>
          <w:sz w:val="22"/>
          <w:szCs w:val="22"/>
        </w:rPr>
      </w:pPr>
      <w:r w:rsidRPr="00F66662">
        <w:rPr>
          <w:rFonts w:ascii="Garamond" w:hAnsi="Garamond"/>
          <w:sz w:val="22"/>
          <w:szCs w:val="22"/>
        </w:rPr>
        <w:t xml:space="preserve">Pokud bude případně Dílčí objednávka financována z Dotace bude </w:t>
      </w:r>
      <w:r w:rsidR="00681141" w:rsidRPr="00F66662">
        <w:rPr>
          <w:rFonts w:ascii="Garamond" w:hAnsi="Garamond"/>
          <w:sz w:val="22"/>
          <w:szCs w:val="22"/>
        </w:rPr>
        <w:t xml:space="preserve">taková skutečnost </w:t>
      </w:r>
      <w:r w:rsidRPr="00F66662">
        <w:rPr>
          <w:rFonts w:ascii="Garamond" w:hAnsi="Garamond"/>
          <w:sz w:val="22"/>
          <w:szCs w:val="22"/>
        </w:rPr>
        <w:t xml:space="preserve">v Dílčí objednávce uvedeno (zpravidla </w:t>
      </w:r>
      <w:proofErr w:type="spellStart"/>
      <w:r w:rsidRPr="00F66662">
        <w:rPr>
          <w:rFonts w:ascii="Garamond" w:hAnsi="Garamond"/>
          <w:sz w:val="22"/>
          <w:szCs w:val="22"/>
        </w:rPr>
        <w:t>reg</w:t>
      </w:r>
      <w:proofErr w:type="spellEnd"/>
      <w:r w:rsidRPr="00F66662">
        <w:rPr>
          <w:rFonts w:ascii="Garamond" w:hAnsi="Garamond"/>
          <w:sz w:val="22"/>
          <w:szCs w:val="22"/>
        </w:rPr>
        <w:t>. č. projektu).</w:t>
      </w:r>
    </w:p>
    <w:p w14:paraId="3877D93B" w14:textId="29669F9E" w:rsidR="00C374A2" w:rsidRPr="007C3501" w:rsidRDefault="00C374A2" w:rsidP="00F74432">
      <w:pPr>
        <w:pStyle w:val="Odstavecseseznamem"/>
        <w:keepNext/>
        <w:numPr>
          <w:ilvl w:val="0"/>
          <w:numId w:val="20"/>
        </w:numPr>
        <w:spacing w:before="240" w:after="120"/>
        <w:jc w:val="center"/>
        <w:rPr>
          <w:rFonts w:ascii="Garamond" w:hAnsi="Garamond" w:cs="Arial"/>
          <w:b/>
        </w:rPr>
      </w:pPr>
      <w:r w:rsidRPr="00FE1784">
        <w:rPr>
          <w:rFonts w:ascii="Garamond" w:hAnsi="Garamond" w:cs="Arial"/>
          <w:b/>
          <w:sz w:val="22"/>
          <w:szCs w:val="22"/>
        </w:rPr>
        <w:t>Závěrečná</w:t>
      </w:r>
      <w:r w:rsidRPr="007C3501">
        <w:rPr>
          <w:rFonts w:ascii="Garamond" w:hAnsi="Garamond" w:cs="Arial"/>
          <w:b/>
        </w:rPr>
        <w:t xml:space="preserve"> ustanovení</w:t>
      </w:r>
    </w:p>
    <w:p w14:paraId="15888535" w14:textId="1D8B02E6" w:rsidR="003F54CE" w:rsidRPr="0055230E" w:rsidRDefault="00C374A2" w:rsidP="0055230E">
      <w:pPr>
        <w:pStyle w:val="Odstavecseseznamem"/>
        <w:numPr>
          <w:ilvl w:val="1"/>
          <w:numId w:val="37"/>
        </w:numPr>
        <w:spacing w:before="120" w:after="120"/>
        <w:ind w:left="567" w:hanging="567"/>
        <w:jc w:val="both"/>
        <w:rPr>
          <w:rFonts w:ascii="Garamond" w:hAnsi="Garamond"/>
          <w:sz w:val="22"/>
          <w:szCs w:val="22"/>
        </w:rPr>
      </w:pPr>
      <w:r w:rsidRPr="0055230E">
        <w:rPr>
          <w:rFonts w:ascii="Garamond" w:hAnsi="Garamond"/>
          <w:sz w:val="22"/>
          <w:szCs w:val="22"/>
        </w:rPr>
        <w:t xml:space="preserve">Rámcová dohoda je uzavřena dnem podpisu poslední smluvní strany a nabývá účinnosti dnem jejího zveřejnění v registru smluv. </w:t>
      </w:r>
    </w:p>
    <w:p w14:paraId="68D581B3" w14:textId="5DAB73DB" w:rsidR="00C374A2" w:rsidRPr="00FE1784" w:rsidRDefault="00C374A2" w:rsidP="0055230E">
      <w:pPr>
        <w:pStyle w:val="Odstavecseseznamem"/>
        <w:numPr>
          <w:ilvl w:val="1"/>
          <w:numId w:val="37"/>
        </w:numPr>
        <w:spacing w:before="120" w:after="120"/>
        <w:ind w:left="567" w:hanging="567"/>
        <w:jc w:val="both"/>
        <w:rPr>
          <w:rFonts w:ascii="Garamond" w:hAnsi="Garamond"/>
          <w:sz w:val="22"/>
          <w:szCs w:val="22"/>
        </w:rPr>
      </w:pPr>
      <w:r w:rsidRPr="00FE1784">
        <w:rPr>
          <w:rFonts w:ascii="Garamond" w:hAnsi="Garamond"/>
          <w:sz w:val="22"/>
          <w:szCs w:val="22"/>
        </w:rPr>
        <w:t xml:space="preserve">Rámcová dohoda je uzavírána na dobu určitou, a to </w:t>
      </w:r>
      <w:r w:rsidR="00AE4F22" w:rsidRPr="00FC28B7">
        <w:rPr>
          <w:rFonts w:ascii="Garamond" w:hAnsi="Garamond"/>
          <w:sz w:val="22"/>
          <w:szCs w:val="22"/>
        </w:rPr>
        <w:t xml:space="preserve">na (4) čtyři roky </w:t>
      </w:r>
      <w:r w:rsidRPr="00FC28B7">
        <w:rPr>
          <w:rFonts w:ascii="Garamond" w:hAnsi="Garamond"/>
          <w:sz w:val="22"/>
          <w:szCs w:val="22"/>
        </w:rPr>
        <w:t>od</w:t>
      </w:r>
      <w:r w:rsidR="00280A37" w:rsidRPr="00FC28B7">
        <w:rPr>
          <w:rFonts w:ascii="Garamond" w:hAnsi="Garamond"/>
          <w:sz w:val="22"/>
          <w:szCs w:val="22"/>
        </w:rPr>
        <w:t xml:space="preserve"> nabytí její účinnosti,</w:t>
      </w:r>
      <w:r w:rsidRPr="00FC28B7">
        <w:rPr>
          <w:rFonts w:ascii="Garamond" w:hAnsi="Garamond"/>
          <w:sz w:val="22"/>
          <w:szCs w:val="22"/>
        </w:rPr>
        <w:t xml:space="preserve"> nebo do vyčerpání částky </w:t>
      </w:r>
      <w:r w:rsidR="00AE4F22" w:rsidRPr="00FC28B7">
        <w:rPr>
          <w:rFonts w:ascii="Garamond" w:hAnsi="Garamond"/>
          <w:sz w:val="22"/>
          <w:szCs w:val="22"/>
        </w:rPr>
        <w:t>1</w:t>
      </w:r>
      <w:r w:rsidR="00FE1784" w:rsidRPr="00FC28B7">
        <w:rPr>
          <w:rFonts w:ascii="Garamond" w:hAnsi="Garamond"/>
          <w:sz w:val="22"/>
          <w:szCs w:val="22"/>
        </w:rPr>
        <w:t>4</w:t>
      </w:r>
      <w:r w:rsidRPr="00FC28B7">
        <w:rPr>
          <w:rFonts w:ascii="Garamond" w:hAnsi="Garamond"/>
          <w:sz w:val="22"/>
          <w:szCs w:val="22"/>
        </w:rPr>
        <w:t xml:space="preserve"> </w:t>
      </w:r>
      <w:r w:rsidR="00FE1784" w:rsidRPr="00FC28B7">
        <w:rPr>
          <w:rFonts w:ascii="Garamond" w:hAnsi="Garamond"/>
          <w:sz w:val="22"/>
          <w:szCs w:val="22"/>
        </w:rPr>
        <w:t>00</w:t>
      </w:r>
      <w:r w:rsidRPr="00FC28B7">
        <w:rPr>
          <w:rFonts w:ascii="Garamond" w:hAnsi="Garamond"/>
          <w:sz w:val="22"/>
          <w:szCs w:val="22"/>
        </w:rPr>
        <w:t>0 000 Kč bez DPH (po dosažení této částky již není možné realizovat (tj. provést ani potvrdit) nové Dílčí objednávky</w:t>
      </w:r>
      <w:r w:rsidR="00280A37" w:rsidRPr="00FC28B7">
        <w:rPr>
          <w:rFonts w:ascii="Garamond" w:hAnsi="Garamond"/>
          <w:sz w:val="22"/>
          <w:szCs w:val="22"/>
        </w:rPr>
        <w:t>, na již potvrzené</w:t>
      </w:r>
      <w:r w:rsidR="00280A37" w:rsidRPr="007C3501">
        <w:rPr>
          <w:rFonts w:ascii="Garamond" w:hAnsi="Garamond"/>
          <w:sz w:val="22"/>
          <w:szCs w:val="22"/>
        </w:rPr>
        <w:t xml:space="preserve"> Dílčí objednávky nemá překročení této částky vliv</w:t>
      </w:r>
      <w:r w:rsidRPr="00FE1784">
        <w:rPr>
          <w:rFonts w:ascii="Garamond" w:hAnsi="Garamond"/>
          <w:sz w:val="22"/>
          <w:szCs w:val="22"/>
        </w:rPr>
        <w:t>.</w:t>
      </w:r>
    </w:p>
    <w:p w14:paraId="61DDB074" w14:textId="77777777" w:rsidR="00C374A2" w:rsidRPr="007C3501" w:rsidRDefault="00C374A2" w:rsidP="0055230E">
      <w:pPr>
        <w:pStyle w:val="Odstavecseseznamem"/>
        <w:numPr>
          <w:ilvl w:val="1"/>
          <w:numId w:val="37"/>
        </w:numPr>
        <w:spacing w:before="120" w:after="120"/>
        <w:ind w:left="567" w:hanging="567"/>
        <w:jc w:val="both"/>
        <w:rPr>
          <w:rFonts w:ascii="Garamond" w:hAnsi="Garamond"/>
          <w:sz w:val="22"/>
          <w:szCs w:val="22"/>
        </w:rPr>
      </w:pPr>
      <w:r w:rsidRPr="007C3501">
        <w:rPr>
          <w:rFonts w:ascii="Garamond" w:hAnsi="Garamond"/>
          <w:sz w:val="22"/>
          <w:szCs w:val="22"/>
        </w:rPr>
        <w:t>Kupující dává na vědomí a Prodávající bere na vědomí, že Kupující není v daném smluvním vztahu podnikatelem.</w:t>
      </w:r>
    </w:p>
    <w:p w14:paraId="10C738B8" w14:textId="77777777" w:rsidR="00C374A2" w:rsidRDefault="00C374A2" w:rsidP="0055230E">
      <w:pPr>
        <w:pStyle w:val="Odstavecseseznamem"/>
        <w:numPr>
          <w:ilvl w:val="1"/>
          <w:numId w:val="37"/>
        </w:numPr>
        <w:spacing w:before="120" w:after="120"/>
        <w:ind w:left="567" w:hanging="567"/>
        <w:jc w:val="both"/>
        <w:rPr>
          <w:rFonts w:ascii="Garamond" w:hAnsi="Garamond"/>
          <w:sz w:val="22"/>
          <w:szCs w:val="22"/>
        </w:rPr>
      </w:pPr>
      <w:r w:rsidRPr="007C3501">
        <w:rPr>
          <w:rFonts w:ascii="Garamond" w:hAnsi="Garamond"/>
          <w:sz w:val="22"/>
          <w:szCs w:val="22"/>
        </w:rPr>
        <w:t xml:space="preserve">Prodávající bere na vědomí, že Kupující je subjektem povinným zveřejňovat smlouvy dle zákona č. 340/2015 Sb., </w:t>
      </w:r>
      <w:r w:rsidRPr="007C3501">
        <w:rPr>
          <w:rFonts w:ascii="Garamond" w:hAnsi="Garamond"/>
          <w:i/>
          <w:iCs/>
          <w:sz w:val="22"/>
          <w:szCs w:val="22"/>
        </w:rPr>
        <w:t>o zvláštních podmínkách účinnosti některých smluv, uveřejňování těchto smluv a o registru smluv (zákon o registru smluv)</w:t>
      </w:r>
      <w:r w:rsidRPr="007C3501">
        <w:rPr>
          <w:rFonts w:ascii="Garamond" w:hAnsi="Garamond"/>
          <w:sz w:val="22"/>
          <w:szCs w:val="22"/>
        </w:rPr>
        <w:t xml:space="preserve"> a dále to, že Dílčí objednávky mohou podléhat povinnému uveřejnění dle</w:t>
      </w:r>
      <w:r>
        <w:rPr>
          <w:rFonts w:ascii="Garamond" w:hAnsi="Garamond"/>
          <w:sz w:val="22"/>
          <w:szCs w:val="22"/>
        </w:rPr>
        <w:t xml:space="preserve"> citovaného zákona.</w:t>
      </w:r>
    </w:p>
    <w:p w14:paraId="45D7B7DF" w14:textId="77777777" w:rsidR="00C374A2" w:rsidRDefault="00C374A2" w:rsidP="0055230E">
      <w:pPr>
        <w:pStyle w:val="Odstavecseseznamem"/>
        <w:numPr>
          <w:ilvl w:val="1"/>
          <w:numId w:val="37"/>
        </w:numPr>
        <w:spacing w:before="120" w:after="120"/>
        <w:ind w:left="567" w:hanging="567"/>
        <w:jc w:val="both"/>
        <w:rPr>
          <w:rFonts w:ascii="Garamond" w:hAnsi="Garamond"/>
          <w:sz w:val="22"/>
          <w:szCs w:val="22"/>
        </w:rPr>
      </w:pPr>
      <w:r>
        <w:rPr>
          <w:rFonts w:ascii="Garamond" w:hAnsi="Garamond"/>
          <w:sz w:val="22"/>
          <w:szCs w:val="22"/>
        </w:rPr>
        <w:t>Kupující tuto Rámcovou dohodu uveřejní v registru smluv.</w:t>
      </w:r>
    </w:p>
    <w:p w14:paraId="7FB5B55B" w14:textId="77777777" w:rsidR="00C374A2" w:rsidRDefault="00C374A2" w:rsidP="0055230E">
      <w:pPr>
        <w:pStyle w:val="Odstavecseseznamem"/>
        <w:numPr>
          <w:ilvl w:val="1"/>
          <w:numId w:val="37"/>
        </w:numPr>
        <w:spacing w:before="120" w:after="120"/>
        <w:ind w:left="567" w:hanging="567"/>
        <w:jc w:val="both"/>
        <w:rPr>
          <w:rFonts w:ascii="Garamond" w:hAnsi="Garamond"/>
          <w:sz w:val="22"/>
          <w:szCs w:val="22"/>
        </w:rPr>
      </w:pPr>
      <w:r>
        <w:rPr>
          <w:rFonts w:ascii="Garamond" w:hAnsi="Garamond"/>
          <w:sz w:val="22"/>
          <w:szCs w:val="22"/>
        </w:rPr>
        <w:t xml:space="preserve">Prodávající bere na vědomí, že tato Rámcová dohoda a Dílčí objednávky, podléhají-li povinnému uveřejnění v registru smluv, budou Kupujícím uveřejněny v kompletní podobě s výjimkou údajů, u nichž Prodávající v rámci podané nabídky do Zadávacího řízení uvedl, že nemají být uveřejněny a současně na ně dopadá výjimka z povinnosti uveřejnění dle zákona o registru smluv. Řádně </w:t>
      </w:r>
      <w:r>
        <w:rPr>
          <w:rFonts w:ascii="Garamond" w:hAnsi="Garamond"/>
          <w:sz w:val="22"/>
          <w:szCs w:val="22"/>
        </w:rPr>
        <w:lastRenderedPageBreak/>
        <w:t>a důvodně označené části Rámcové dohody (přílohy) nebudou uveřejněny, popř. budou před uveřejněním znečitelněny.</w:t>
      </w:r>
    </w:p>
    <w:p w14:paraId="78FB71F8" w14:textId="493DA9E4" w:rsidR="00C374A2" w:rsidRDefault="00C374A2" w:rsidP="0055230E">
      <w:pPr>
        <w:pStyle w:val="Odstavecseseznamem"/>
        <w:numPr>
          <w:ilvl w:val="1"/>
          <w:numId w:val="37"/>
        </w:numPr>
        <w:spacing w:before="120" w:after="120"/>
        <w:ind w:left="567" w:hanging="567"/>
        <w:jc w:val="both"/>
        <w:rPr>
          <w:rFonts w:ascii="Garamond" w:hAnsi="Garamond"/>
          <w:sz w:val="22"/>
          <w:szCs w:val="22"/>
        </w:rPr>
      </w:pPr>
      <w:r>
        <w:rPr>
          <w:rFonts w:ascii="Garamond" w:hAnsi="Garamond"/>
          <w:sz w:val="22"/>
          <w:szCs w:val="22"/>
        </w:rPr>
        <w:t>Nebude-li Dílčí objednávka podléhající povinnosti uveřejnění v registru smluv zveřejněna v souladu s </w:t>
      </w:r>
      <w:proofErr w:type="spellStart"/>
      <w:r>
        <w:rPr>
          <w:rFonts w:ascii="Garamond" w:hAnsi="Garamond"/>
          <w:sz w:val="22"/>
          <w:szCs w:val="22"/>
        </w:rPr>
        <w:t>ust</w:t>
      </w:r>
      <w:proofErr w:type="spellEnd"/>
      <w:r>
        <w:rPr>
          <w:rFonts w:ascii="Garamond" w:hAnsi="Garamond"/>
          <w:sz w:val="22"/>
          <w:szCs w:val="22"/>
        </w:rPr>
        <w:t>. § 5 zák. č. 340/2015 Sb. Kupujícím nejpozději do 1 (jednoho) měsíce po jejím uzavření, je Prodávající povinen ji uveřejnit v souladu s </w:t>
      </w:r>
      <w:proofErr w:type="spellStart"/>
      <w:r>
        <w:rPr>
          <w:rFonts w:ascii="Garamond" w:hAnsi="Garamond"/>
          <w:sz w:val="22"/>
          <w:szCs w:val="22"/>
        </w:rPr>
        <w:t>ust</w:t>
      </w:r>
      <w:proofErr w:type="spellEnd"/>
      <w:r>
        <w:rPr>
          <w:rFonts w:ascii="Garamond" w:hAnsi="Garamond"/>
          <w:sz w:val="22"/>
          <w:szCs w:val="22"/>
        </w:rPr>
        <w:t xml:space="preserve">. § 5 zák. č. 340/2015 Sb. nejpozději do </w:t>
      </w:r>
      <w:r w:rsidR="003F54CE">
        <w:rPr>
          <w:rFonts w:ascii="Garamond" w:hAnsi="Garamond"/>
          <w:sz w:val="22"/>
          <w:szCs w:val="22"/>
        </w:rPr>
        <w:t>tří (</w:t>
      </w:r>
      <w:r>
        <w:rPr>
          <w:rFonts w:ascii="Garamond" w:hAnsi="Garamond"/>
          <w:sz w:val="22"/>
          <w:szCs w:val="22"/>
        </w:rPr>
        <w:t>3</w:t>
      </w:r>
      <w:r w:rsidR="003F54CE">
        <w:rPr>
          <w:rFonts w:ascii="Garamond" w:hAnsi="Garamond"/>
          <w:sz w:val="22"/>
          <w:szCs w:val="22"/>
        </w:rPr>
        <w:t>)</w:t>
      </w:r>
      <w:r>
        <w:rPr>
          <w:rFonts w:ascii="Garamond" w:hAnsi="Garamond"/>
          <w:sz w:val="22"/>
          <w:szCs w:val="22"/>
        </w:rPr>
        <w:t xml:space="preserve"> měsíců od jejího uzavření.</w:t>
      </w:r>
    </w:p>
    <w:p w14:paraId="6150387E" w14:textId="77777777" w:rsidR="00C374A2" w:rsidRDefault="00C374A2" w:rsidP="0055230E">
      <w:pPr>
        <w:pStyle w:val="Odstavecseseznamem"/>
        <w:numPr>
          <w:ilvl w:val="1"/>
          <w:numId w:val="37"/>
        </w:numPr>
        <w:spacing w:before="120" w:after="120"/>
        <w:ind w:left="567" w:hanging="567"/>
        <w:jc w:val="both"/>
        <w:rPr>
          <w:rFonts w:ascii="Garamond" w:hAnsi="Garamond"/>
          <w:sz w:val="22"/>
          <w:szCs w:val="22"/>
        </w:rPr>
      </w:pPr>
      <w:r>
        <w:rPr>
          <w:rFonts w:ascii="Garamond" w:hAnsi="Garamond"/>
          <w:sz w:val="22"/>
          <w:szCs w:val="22"/>
        </w:rPr>
        <w:t>Tuto Rámcovou dohodu lze měnit pouze písemnými číslovanými dodatky podepsanými oběma smluvními stranami, nestanoví-li tato Rámcová dohoda výslovně jinak.</w:t>
      </w:r>
    </w:p>
    <w:p w14:paraId="72752877" w14:textId="0149FB6A" w:rsidR="00FE1784" w:rsidRPr="00FE1784" w:rsidRDefault="00C374A2" w:rsidP="0055230E">
      <w:pPr>
        <w:pStyle w:val="Odstavecseseznamem"/>
        <w:numPr>
          <w:ilvl w:val="1"/>
          <w:numId w:val="37"/>
        </w:numPr>
        <w:spacing w:before="120" w:after="120"/>
        <w:ind w:left="567" w:hanging="567"/>
        <w:jc w:val="both"/>
        <w:rPr>
          <w:rFonts w:ascii="Garamond" w:hAnsi="Garamond"/>
          <w:sz w:val="22"/>
          <w:szCs w:val="22"/>
        </w:rPr>
      </w:pPr>
      <w:r w:rsidRPr="00FE1784">
        <w:rPr>
          <w:rFonts w:ascii="Garamond" w:hAnsi="Garamond"/>
          <w:sz w:val="22"/>
          <w:szCs w:val="22"/>
        </w:rPr>
        <w:t xml:space="preserve">Rámcová dohoda </w:t>
      </w:r>
      <w:r w:rsidR="00FE1784" w:rsidRPr="00FE1784">
        <w:rPr>
          <w:rFonts w:ascii="Garamond" w:hAnsi="Garamond"/>
          <w:sz w:val="22"/>
          <w:szCs w:val="22"/>
        </w:rPr>
        <w:t xml:space="preserve">je vyhotovena v elektronické podobě s uznávanými elektronickými podpisy </w:t>
      </w:r>
      <w:r w:rsidR="00FE1784">
        <w:rPr>
          <w:rFonts w:ascii="Garamond" w:hAnsi="Garamond"/>
          <w:sz w:val="22"/>
          <w:szCs w:val="22"/>
        </w:rPr>
        <w:t xml:space="preserve">oprávněných </w:t>
      </w:r>
      <w:r w:rsidR="00FE1784" w:rsidRPr="00FE1784">
        <w:rPr>
          <w:rFonts w:ascii="Garamond" w:hAnsi="Garamond"/>
          <w:sz w:val="22"/>
          <w:szCs w:val="22"/>
        </w:rPr>
        <w:t>zástupců smluvních stran, nebo v listinné podobě (ve dvou vyhotoveních, po jednom pro každou smluvní stranu) s vlastnoručními podpisy oprávněných osob.</w:t>
      </w:r>
    </w:p>
    <w:p w14:paraId="18C091AB" w14:textId="77777777" w:rsidR="00C374A2" w:rsidRDefault="00C374A2" w:rsidP="00C374A2">
      <w:pPr>
        <w:pStyle w:val="docdata"/>
        <w:spacing w:before="0" w:beforeAutospacing="0" w:after="0" w:afterAutospacing="0"/>
        <w:jc w:val="both"/>
      </w:pPr>
      <w:r>
        <w:rPr>
          <w:rFonts w:ascii="Garamond" w:hAnsi="Garamond"/>
          <w:b/>
          <w:bCs/>
          <w:color w:val="000000"/>
          <w:sz w:val="22"/>
          <w:szCs w:val="22"/>
        </w:rPr>
        <w:t>Přílohy:</w:t>
      </w:r>
    </w:p>
    <w:p w14:paraId="36117ADE" w14:textId="77777777" w:rsidR="00280A37" w:rsidRDefault="00C374A2" w:rsidP="00C374A2">
      <w:pPr>
        <w:shd w:val="clear" w:color="FFFFFF" w:fill="FFFFFF" w:themeFill="background1"/>
        <w:tabs>
          <w:tab w:val="left" w:pos="0"/>
          <w:tab w:val="left" w:pos="851"/>
        </w:tabs>
        <w:jc w:val="both"/>
        <w:rPr>
          <w:rFonts w:ascii="Garamond" w:hAnsi="Garamond"/>
          <w:color w:val="000000"/>
          <w:sz w:val="22"/>
          <w:szCs w:val="22"/>
        </w:rPr>
      </w:pPr>
      <w:r>
        <w:rPr>
          <w:rFonts w:ascii="Garamond" w:hAnsi="Garamond"/>
          <w:color w:val="000000"/>
          <w:sz w:val="22"/>
          <w:szCs w:val="22"/>
        </w:rPr>
        <w:t xml:space="preserve">Příloha č. </w:t>
      </w:r>
      <w:r w:rsidR="00280A37">
        <w:rPr>
          <w:rFonts w:ascii="Garamond" w:hAnsi="Garamond"/>
          <w:color w:val="000000"/>
          <w:sz w:val="22"/>
          <w:szCs w:val="22"/>
        </w:rPr>
        <w:t>1</w:t>
      </w:r>
      <w:r>
        <w:rPr>
          <w:rFonts w:ascii="Garamond" w:hAnsi="Garamond"/>
          <w:color w:val="000000"/>
          <w:sz w:val="22"/>
          <w:szCs w:val="22"/>
        </w:rPr>
        <w:t xml:space="preserve"> </w:t>
      </w:r>
      <w:r w:rsidR="00232839">
        <w:rPr>
          <w:rFonts w:ascii="Garamond" w:hAnsi="Garamond"/>
          <w:color w:val="000000"/>
          <w:sz w:val="22"/>
          <w:szCs w:val="22"/>
        </w:rPr>
        <w:t>–</w:t>
      </w:r>
      <w:r>
        <w:rPr>
          <w:rFonts w:ascii="Garamond" w:hAnsi="Garamond"/>
          <w:color w:val="000000"/>
          <w:sz w:val="22"/>
          <w:szCs w:val="22"/>
        </w:rPr>
        <w:t xml:space="preserve"> </w:t>
      </w:r>
      <w:r w:rsidR="00232839">
        <w:rPr>
          <w:rFonts w:ascii="Garamond" w:hAnsi="Garamond"/>
          <w:color w:val="000000"/>
          <w:sz w:val="22"/>
          <w:szCs w:val="22"/>
        </w:rPr>
        <w:t>Technická s</w:t>
      </w:r>
      <w:r>
        <w:rPr>
          <w:rFonts w:ascii="Garamond" w:hAnsi="Garamond"/>
          <w:color w:val="000000"/>
          <w:sz w:val="22"/>
          <w:szCs w:val="22"/>
        </w:rPr>
        <w:t xml:space="preserve">pecifikace </w:t>
      </w:r>
      <w:r w:rsidR="00232839">
        <w:rPr>
          <w:rFonts w:ascii="Garamond" w:hAnsi="Garamond"/>
          <w:color w:val="000000"/>
          <w:sz w:val="22"/>
          <w:szCs w:val="22"/>
        </w:rPr>
        <w:t xml:space="preserve">Prášků </w:t>
      </w:r>
    </w:p>
    <w:p w14:paraId="2EA11D39" w14:textId="125E293A" w:rsidR="00C374A2" w:rsidRPr="003F54CE" w:rsidRDefault="00280A37" w:rsidP="00C374A2">
      <w:pPr>
        <w:shd w:val="clear" w:color="FFFFFF" w:fill="FFFFFF" w:themeFill="background1"/>
        <w:tabs>
          <w:tab w:val="left" w:pos="0"/>
          <w:tab w:val="left" w:pos="851"/>
        </w:tabs>
        <w:jc w:val="both"/>
        <w:rPr>
          <w:rFonts w:ascii="Garamond" w:hAnsi="Garamond"/>
          <w:i/>
          <w:iCs/>
          <w:color w:val="000000"/>
          <w:sz w:val="22"/>
          <w:szCs w:val="22"/>
        </w:rPr>
      </w:pPr>
      <w:r>
        <w:rPr>
          <w:rFonts w:ascii="Garamond" w:hAnsi="Garamond"/>
          <w:color w:val="000000"/>
          <w:sz w:val="22"/>
          <w:szCs w:val="22"/>
        </w:rPr>
        <w:t>Příloha č. 2 – Jednotkové smluvní ceny Prášků</w:t>
      </w:r>
      <w:r w:rsidR="003F54CE">
        <w:rPr>
          <w:rFonts w:ascii="Garamond" w:hAnsi="Garamond"/>
          <w:color w:val="000000"/>
          <w:sz w:val="22"/>
          <w:szCs w:val="22"/>
        </w:rPr>
        <w:t xml:space="preserve"> </w:t>
      </w:r>
      <w:r w:rsidR="003F54CE" w:rsidRPr="003F54CE">
        <w:rPr>
          <w:rFonts w:ascii="Garamond" w:hAnsi="Garamond"/>
          <w:i/>
          <w:iCs/>
          <w:color w:val="000000"/>
          <w:sz w:val="22"/>
          <w:szCs w:val="22"/>
          <w:highlight w:val="cyan"/>
        </w:rPr>
        <w:t xml:space="preserve">(bude doplněna </w:t>
      </w:r>
      <w:r w:rsidR="003F54CE">
        <w:rPr>
          <w:rFonts w:ascii="Garamond" w:hAnsi="Garamond"/>
          <w:i/>
          <w:iCs/>
          <w:color w:val="000000"/>
          <w:sz w:val="22"/>
          <w:szCs w:val="22"/>
          <w:highlight w:val="cyan"/>
        </w:rPr>
        <w:t xml:space="preserve">Kupujícím </w:t>
      </w:r>
      <w:r w:rsidR="003F54CE" w:rsidRPr="003F54CE">
        <w:rPr>
          <w:rFonts w:ascii="Garamond" w:hAnsi="Garamond"/>
          <w:i/>
          <w:iCs/>
          <w:color w:val="000000"/>
          <w:sz w:val="22"/>
          <w:szCs w:val="22"/>
          <w:highlight w:val="cyan"/>
        </w:rPr>
        <w:t xml:space="preserve">před </w:t>
      </w:r>
      <w:r w:rsidR="003F54CE">
        <w:rPr>
          <w:rFonts w:ascii="Garamond" w:hAnsi="Garamond"/>
          <w:i/>
          <w:iCs/>
          <w:color w:val="000000"/>
          <w:sz w:val="22"/>
          <w:szCs w:val="22"/>
          <w:highlight w:val="cyan"/>
        </w:rPr>
        <w:t xml:space="preserve">uzavřením smlouvy </w:t>
      </w:r>
      <w:r w:rsidR="003F54CE" w:rsidRPr="003F54CE">
        <w:rPr>
          <w:rFonts w:ascii="Garamond" w:hAnsi="Garamond"/>
          <w:i/>
          <w:iCs/>
          <w:color w:val="000000"/>
          <w:sz w:val="22"/>
          <w:szCs w:val="22"/>
          <w:highlight w:val="cyan"/>
        </w:rPr>
        <w:t xml:space="preserve">na základě údajů z tabulky pro </w:t>
      </w:r>
      <w:r w:rsidR="00A22769">
        <w:rPr>
          <w:rFonts w:ascii="Garamond" w:hAnsi="Garamond"/>
          <w:i/>
          <w:iCs/>
          <w:color w:val="000000"/>
          <w:sz w:val="22"/>
          <w:szCs w:val="22"/>
          <w:highlight w:val="cyan"/>
        </w:rPr>
        <w:t>výpočet</w:t>
      </w:r>
      <w:r w:rsidR="003F54CE" w:rsidRPr="003F54CE">
        <w:rPr>
          <w:rFonts w:ascii="Garamond" w:hAnsi="Garamond"/>
          <w:i/>
          <w:iCs/>
          <w:color w:val="000000"/>
          <w:sz w:val="22"/>
          <w:szCs w:val="22"/>
          <w:highlight w:val="cyan"/>
        </w:rPr>
        <w:t xml:space="preserve"> nabídkové ceny </w:t>
      </w:r>
      <w:r w:rsidR="003F54CE">
        <w:rPr>
          <w:rFonts w:ascii="Garamond" w:hAnsi="Garamond"/>
          <w:i/>
          <w:iCs/>
          <w:color w:val="000000"/>
          <w:sz w:val="22"/>
          <w:szCs w:val="22"/>
          <w:highlight w:val="cyan"/>
        </w:rPr>
        <w:t xml:space="preserve">v zadávacím řízení </w:t>
      </w:r>
      <w:r w:rsidR="003F54CE" w:rsidRPr="003F54CE">
        <w:rPr>
          <w:rFonts w:ascii="Garamond" w:hAnsi="Garamond"/>
          <w:i/>
          <w:iCs/>
          <w:color w:val="000000"/>
          <w:sz w:val="22"/>
          <w:szCs w:val="22"/>
          <w:highlight w:val="cyan"/>
        </w:rPr>
        <w:t>po odstranění nadbytečných údajů)</w:t>
      </w:r>
    </w:p>
    <w:p w14:paraId="75EACDD9" w14:textId="77777777" w:rsidR="00C374A2" w:rsidRPr="003F54CE" w:rsidRDefault="00C374A2" w:rsidP="00C374A2">
      <w:pPr>
        <w:pStyle w:val="Odstavecseseznamem"/>
        <w:tabs>
          <w:tab w:val="left" w:pos="0"/>
          <w:tab w:val="left" w:pos="851"/>
        </w:tabs>
        <w:ind w:left="360"/>
        <w:jc w:val="both"/>
        <w:rPr>
          <w:rFonts w:ascii="Arial" w:hAnsi="Arial" w:cs="Arial"/>
          <w:i/>
          <w:iCs/>
          <w:sz w:val="22"/>
          <w:szCs w:val="22"/>
        </w:rPr>
      </w:pPr>
    </w:p>
    <w:p w14:paraId="4BE7FC3C" w14:textId="77777777" w:rsidR="00C374A2" w:rsidRDefault="00C374A2" w:rsidP="00C374A2">
      <w:pPr>
        <w:jc w:val="both"/>
        <w:rPr>
          <w:rFonts w:eastAsia="Times New Roman"/>
        </w:rPr>
      </w:pPr>
      <w:r>
        <w:rPr>
          <w:rFonts w:ascii="Garamond" w:eastAsia="Times New Roman" w:hAnsi="Garamond"/>
          <w:color w:val="000000"/>
          <w:sz w:val="22"/>
          <w:szCs w:val="22"/>
        </w:rPr>
        <w:t>Kupující:</w:t>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t>Prodávající:</w:t>
      </w:r>
    </w:p>
    <w:p w14:paraId="1DC4741F" w14:textId="77777777" w:rsidR="00C374A2" w:rsidRDefault="00C374A2" w:rsidP="00C374A2">
      <w:pPr>
        <w:ind w:left="720" w:hanging="720"/>
        <w:jc w:val="both"/>
        <w:rPr>
          <w:rFonts w:ascii="Garamond" w:eastAsia="Times New Roman" w:hAnsi="Garamond"/>
          <w:color w:val="000000"/>
          <w:sz w:val="22"/>
          <w:szCs w:val="22"/>
        </w:rPr>
      </w:pPr>
    </w:p>
    <w:p w14:paraId="14A79970" w14:textId="264204B5" w:rsidR="00C374A2" w:rsidRDefault="00C374A2" w:rsidP="00C374A2">
      <w:pPr>
        <w:ind w:left="720" w:hanging="720"/>
        <w:jc w:val="both"/>
        <w:rPr>
          <w:rFonts w:eastAsia="Times New Roman"/>
        </w:rPr>
      </w:pPr>
      <w:r>
        <w:rPr>
          <w:rFonts w:ascii="Garamond" w:eastAsia="Times New Roman" w:hAnsi="Garamond"/>
          <w:color w:val="000000"/>
          <w:sz w:val="22"/>
          <w:szCs w:val="22"/>
        </w:rPr>
        <w:t>Dne</w:t>
      </w:r>
      <w:r w:rsidR="00FE1784">
        <w:rPr>
          <w:rFonts w:ascii="Garamond" w:eastAsia="Times New Roman" w:hAnsi="Garamond"/>
          <w:color w:val="000000"/>
          <w:sz w:val="22"/>
          <w:szCs w:val="22"/>
        </w:rPr>
        <w:t xml:space="preserve"> …</w:t>
      </w:r>
      <w:proofErr w:type="gramStart"/>
      <w:r w:rsidR="00FE1784">
        <w:rPr>
          <w:rFonts w:ascii="Garamond" w:eastAsia="Times New Roman" w:hAnsi="Garamond"/>
          <w:color w:val="000000"/>
          <w:sz w:val="22"/>
          <w:szCs w:val="22"/>
        </w:rPr>
        <w:t>…….</w:t>
      </w:r>
      <w:proofErr w:type="gramEnd"/>
      <w:r w:rsidR="00FE1784">
        <w:rPr>
          <w:rFonts w:ascii="Garamond" w:eastAsia="Times New Roman" w:hAnsi="Garamond"/>
          <w:color w:val="000000"/>
          <w:sz w:val="22"/>
          <w:szCs w:val="22"/>
        </w:rPr>
        <w:t xml:space="preserve">. (případně </w:t>
      </w:r>
      <w:r>
        <w:rPr>
          <w:rFonts w:ascii="Garamond" w:eastAsia="Times New Roman" w:hAnsi="Garamond"/>
          <w:color w:val="000000"/>
          <w:sz w:val="22"/>
          <w:szCs w:val="22"/>
        </w:rPr>
        <w:t>viz el</w:t>
      </w:r>
      <w:r w:rsidR="00FE1784">
        <w:rPr>
          <w:rFonts w:ascii="Garamond" w:eastAsia="Times New Roman" w:hAnsi="Garamond"/>
          <w:color w:val="000000"/>
          <w:sz w:val="22"/>
          <w:szCs w:val="22"/>
        </w:rPr>
        <w:t>.</w:t>
      </w:r>
      <w:r>
        <w:rPr>
          <w:rFonts w:ascii="Garamond" w:eastAsia="Times New Roman" w:hAnsi="Garamond"/>
          <w:color w:val="000000"/>
          <w:sz w:val="22"/>
          <w:szCs w:val="22"/>
        </w:rPr>
        <w:t xml:space="preserve"> podpis</w:t>
      </w:r>
      <w:r w:rsidR="00FE1784">
        <w:rPr>
          <w:rFonts w:ascii="Garamond" w:eastAsia="Times New Roman" w:hAnsi="Garamond"/>
          <w:color w:val="000000"/>
          <w:sz w:val="22"/>
          <w:szCs w:val="22"/>
        </w:rPr>
        <w:t>)</w:t>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sidR="00FE1784">
        <w:rPr>
          <w:rFonts w:ascii="Garamond" w:eastAsia="Times New Roman" w:hAnsi="Garamond"/>
          <w:color w:val="000000"/>
          <w:sz w:val="22"/>
          <w:szCs w:val="22"/>
        </w:rPr>
        <w:t>Dne …</w:t>
      </w:r>
      <w:proofErr w:type="gramStart"/>
      <w:r w:rsidR="00FE1784">
        <w:rPr>
          <w:rFonts w:ascii="Garamond" w:eastAsia="Times New Roman" w:hAnsi="Garamond"/>
          <w:color w:val="000000"/>
          <w:sz w:val="22"/>
          <w:szCs w:val="22"/>
        </w:rPr>
        <w:t>…….</w:t>
      </w:r>
      <w:proofErr w:type="gramEnd"/>
      <w:r w:rsidR="00FE1784">
        <w:rPr>
          <w:rFonts w:ascii="Garamond" w:eastAsia="Times New Roman" w:hAnsi="Garamond"/>
          <w:color w:val="000000"/>
          <w:sz w:val="22"/>
          <w:szCs w:val="22"/>
        </w:rPr>
        <w:t>. (případně viz el. podpis)</w:t>
      </w:r>
    </w:p>
    <w:p w14:paraId="7CB61ECC" w14:textId="77777777" w:rsidR="00C374A2" w:rsidRDefault="00C374A2" w:rsidP="00C374A2">
      <w:pPr>
        <w:jc w:val="both"/>
        <w:rPr>
          <w:rFonts w:ascii="Garamond" w:eastAsia="Times New Roman" w:hAnsi="Garamond"/>
          <w:color w:val="000000"/>
          <w:sz w:val="22"/>
          <w:szCs w:val="22"/>
        </w:rPr>
      </w:pPr>
    </w:p>
    <w:p w14:paraId="71C87264" w14:textId="77777777" w:rsidR="00C374A2" w:rsidRDefault="00C374A2" w:rsidP="00C374A2">
      <w:pPr>
        <w:jc w:val="both"/>
        <w:rPr>
          <w:rFonts w:ascii="Garamond" w:eastAsia="Times New Roman" w:hAnsi="Garamond"/>
          <w:color w:val="000000"/>
          <w:sz w:val="22"/>
          <w:szCs w:val="22"/>
        </w:rPr>
      </w:pPr>
    </w:p>
    <w:p w14:paraId="31D950F4" w14:textId="6C8E8DE1" w:rsidR="00C374A2" w:rsidRDefault="00C374A2" w:rsidP="00C374A2">
      <w:pPr>
        <w:jc w:val="both"/>
        <w:rPr>
          <w:rFonts w:eastAsia="Times New Roman"/>
        </w:rPr>
      </w:pPr>
      <w:r>
        <w:rPr>
          <w:rFonts w:ascii="Garamond" w:eastAsia="Times New Roman" w:hAnsi="Garamond"/>
          <w:color w:val="000000"/>
          <w:sz w:val="22"/>
          <w:szCs w:val="22"/>
        </w:rPr>
        <w:t>.................................................................</w:t>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Pr>
          <w:rFonts w:ascii="Garamond" w:eastAsia="Times New Roman" w:hAnsi="Garamond"/>
          <w:color w:val="000000"/>
          <w:sz w:val="22"/>
          <w:szCs w:val="22"/>
        </w:rPr>
        <w:tab/>
      </w:r>
      <w:r w:rsidR="00FE1784">
        <w:rPr>
          <w:rFonts w:ascii="Garamond" w:eastAsia="Times New Roman" w:hAnsi="Garamond"/>
          <w:color w:val="000000"/>
          <w:sz w:val="22"/>
          <w:szCs w:val="22"/>
        </w:rPr>
        <w:tab/>
      </w:r>
      <w:r>
        <w:rPr>
          <w:rFonts w:ascii="Garamond" w:eastAsia="Times New Roman" w:hAnsi="Garamond"/>
          <w:color w:val="000000"/>
          <w:sz w:val="22"/>
          <w:szCs w:val="22"/>
        </w:rPr>
        <w:t>.................................................................</w:t>
      </w:r>
    </w:p>
    <w:p w14:paraId="79036665" w14:textId="020B1AB2" w:rsidR="00C374A2" w:rsidRPr="000B4F0C" w:rsidRDefault="00C374A2" w:rsidP="00C374A2">
      <w:pPr>
        <w:jc w:val="both"/>
        <w:rPr>
          <w:rFonts w:ascii="Garamond" w:eastAsia="Times New Roman" w:hAnsi="Garamond"/>
          <w:sz w:val="22"/>
          <w:szCs w:val="22"/>
        </w:rPr>
      </w:pPr>
      <w:r w:rsidRPr="000B4F0C">
        <w:rPr>
          <w:rFonts w:ascii="Garamond" w:eastAsia="Times New Roman" w:hAnsi="Garamond"/>
          <w:b/>
          <w:bCs/>
          <w:color w:val="000000"/>
          <w:sz w:val="22"/>
          <w:szCs w:val="22"/>
        </w:rPr>
        <w:t>Západočeská univerzita v Plzni</w:t>
      </w:r>
      <w:r w:rsidRPr="000B4F0C">
        <w:rPr>
          <w:rFonts w:ascii="Garamond" w:eastAsia="Times New Roman" w:hAnsi="Garamond"/>
          <w:b/>
          <w:bCs/>
          <w:color w:val="000000"/>
          <w:sz w:val="22"/>
          <w:szCs w:val="22"/>
        </w:rPr>
        <w:tab/>
      </w:r>
      <w:r w:rsidRPr="000B4F0C">
        <w:rPr>
          <w:rFonts w:ascii="Garamond" w:eastAsia="Times New Roman" w:hAnsi="Garamond"/>
          <w:b/>
          <w:bCs/>
          <w:color w:val="000000"/>
          <w:sz w:val="22"/>
          <w:szCs w:val="22"/>
        </w:rPr>
        <w:tab/>
      </w:r>
      <w:r w:rsidRPr="000B4F0C">
        <w:rPr>
          <w:rFonts w:ascii="Garamond" w:eastAsia="Times New Roman" w:hAnsi="Garamond"/>
          <w:b/>
          <w:bCs/>
          <w:color w:val="000000"/>
          <w:sz w:val="22"/>
          <w:szCs w:val="22"/>
        </w:rPr>
        <w:tab/>
      </w:r>
      <w:r w:rsidRPr="000B4F0C">
        <w:rPr>
          <w:rFonts w:ascii="Garamond" w:eastAsia="Times New Roman" w:hAnsi="Garamond"/>
          <w:b/>
          <w:bCs/>
          <w:color w:val="000000"/>
          <w:sz w:val="22"/>
          <w:szCs w:val="22"/>
        </w:rPr>
        <w:tab/>
      </w:r>
      <w:r w:rsidRPr="000B4F0C">
        <w:rPr>
          <w:rFonts w:ascii="Garamond" w:eastAsia="Times New Roman" w:hAnsi="Garamond"/>
          <w:b/>
          <w:bCs/>
          <w:color w:val="000000"/>
          <w:sz w:val="22"/>
          <w:szCs w:val="22"/>
        </w:rPr>
        <w:tab/>
      </w:r>
      <w:r w:rsidRPr="000B4F0C">
        <w:rPr>
          <w:rFonts w:ascii="Garamond" w:eastAsia="Times New Roman" w:hAnsi="Garamond"/>
          <w:b/>
          <w:bCs/>
          <w:color w:val="000000"/>
          <w:sz w:val="22"/>
          <w:szCs w:val="22"/>
        </w:rPr>
        <w:tab/>
      </w:r>
      <w:r w:rsidRPr="00C374A2">
        <w:rPr>
          <w:rFonts w:ascii="Garamond" w:hAnsi="Garamond"/>
          <w:b/>
          <w:sz w:val="22"/>
          <w:szCs w:val="22"/>
          <w:highlight w:val="yellow"/>
        </w:rPr>
        <w:t>………</w:t>
      </w:r>
    </w:p>
    <w:p w14:paraId="5319E5EE" w14:textId="77777777" w:rsidR="00C374A2" w:rsidRDefault="00C374A2" w:rsidP="00C374A2">
      <w:pPr>
        <w:jc w:val="both"/>
        <w:rPr>
          <w:rFonts w:ascii="Garamond" w:hAnsi="Garamond"/>
          <w:sz w:val="22"/>
          <w:szCs w:val="22"/>
        </w:rPr>
      </w:pPr>
      <w:r w:rsidRPr="000B4F0C">
        <w:rPr>
          <w:rFonts w:ascii="Garamond" w:hAnsi="Garamond"/>
          <w:color w:val="000000"/>
          <w:sz w:val="22"/>
          <w:szCs w:val="22"/>
          <w:shd w:val="clear" w:color="FFFFFF" w:fill="FFFFFF"/>
        </w:rPr>
        <w:t>prof. RNDr. Miroslav Lávička, Ph.D.</w:t>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C374A2">
        <w:rPr>
          <w:rFonts w:ascii="Garamond" w:hAnsi="Garamond"/>
          <w:sz w:val="22"/>
          <w:szCs w:val="22"/>
          <w:highlight w:val="yellow"/>
        </w:rPr>
        <w:t>……..……</w:t>
      </w:r>
    </w:p>
    <w:p w14:paraId="420AABE6" w14:textId="09B3D5B3" w:rsidR="00C374A2" w:rsidRPr="000B4F0C" w:rsidRDefault="00C374A2" w:rsidP="00C374A2">
      <w:pPr>
        <w:jc w:val="both"/>
        <w:rPr>
          <w:rFonts w:ascii="Garamond" w:eastAsia="Times New Roman" w:hAnsi="Garamond"/>
          <w:sz w:val="22"/>
          <w:szCs w:val="22"/>
        </w:rPr>
      </w:pPr>
      <w:r w:rsidRPr="000B4F0C">
        <w:rPr>
          <w:rFonts w:ascii="Garamond" w:eastAsia="Times New Roman" w:hAnsi="Garamond"/>
          <w:color w:val="000000"/>
          <w:sz w:val="22"/>
          <w:szCs w:val="22"/>
        </w:rPr>
        <w:t>rektor</w:t>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0B4F0C">
        <w:rPr>
          <w:rFonts w:ascii="Garamond" w:eastAsia="Times New Roman" w:hAnsi="Garamond"/>
          <w:color w:val="000000"/>
          <w:sz w:val="22"/>
          <w:szCs w:val="22"/>
        </w:rPr>
        <w:tab/>
      </w:r>
      <w:r w:rsidRPr="00C374A2">
        <w:rPr>
          <w:rFonts w:ascii="Garamond" w:hAnsi="Garamond"/>
          <w:sz w:val="22"/>
          <w:szCs w:val="22"/>
          <w:highlight w:val="yellow"/>
        </w:rPr>
        <w:t>…………</w:t>
      </w:r>
    </w:p>
    <w:p w14:paraId="32CFD1B2" w14:textId="53EA3C0C" w:rsidR="00891E45" w:rsidRDefault="00891E45" w:rsidP="00C374A2">
      <w:pPr>
        <w:jc w:val="center"/>
        <w:rPr>
          <w:rFonts w:ascii="Garamond" w:hAnsi="Garamond" w:cs="Arial"/>
          <w:b/>
          <w:sz w:val="22"/>
          <w:szCs w:val="22"/>
        </w:rPr>
      </w:pPr>
    </w:p>
    <w:p w14:paraId="5C0E75A5" w14:textId="31C41A40" w:rsidR="00C374A2" w:rsidRDefault="00C374A2" w:rsidP="00C374A2">
      <w:pPr>
        <w:jc w:val="center"/>
        <w:rPr>
          <w:rFonts w:ascii="Garamond" w:hAnsi="Garamond" w:cs="Arial"/>
          <w:b/>
          <w:sz w:val="22"/>
          <w:szCs w:val="22"/>
        </w:rPr>
      </w:pPr>
    </w:p>
    <w:p w14:paraId="4B2FE4E3" w14:textId="34344201" w:rsidR="00C374A2" w:rsidRDefault="00C374A2" w:rsidP="00C374A2">
      <w:pPr>
        <w:jc w:val="center"/>
        <w:rPr>
          <w:rFonts w:ascii="Garamond" w:hAnsi="Garamond" w:cs="Arial"/>
          <w:b/>
          <w:sz w:val="22"/>
          <w:szCs w:val="22"/>
        </w:rPr>
      </w:pPr>
    </w:p>
    <w:p w14:paraId="53D4E3B9" w14:textId="2931155D" w:rsidR="00C374A2" w:rsidRDefault="00C374A2" w:rsidP="00C374A2">
      <w:pPr>
        <w:jc w:val="center"/>
        <w:rPr>
          <w:rFonts w:ascii="Garamond" w:hAnsi="Garamond" w:cs="Arial"/>
          <w:b/>
          <w:sz w:val="22"/>
          <w:szCs w:val="22"/>
        </w:rPr>
      </w:pPr>
    </w:p>
    <w:p w14:paraId="5B0D4C80" w14:textId="283CC1CA" w:rsidR="00C374A2" w:rsidRDefault="00C374A2" w:rsidP="00C374A2">
      <w:pPr>
        <w:jc w:val="center"/>
        <w:rPr>
          <w:rFonts w:ascii="Garamond" w:hAnsi="Garamond" w:cs="Arial"/>
          <w:b/>
          <w:sz w:val="22"/>
          <w:szCs w:val="22"/>
        </w:rPr>
      </w:pPr>
    </w:p>
    <w:p w14:paraId="3DE31C74" w14:textId="4CC75F36" w:rsidR="00C374A2" w:rsidRDefault="00C374A2" w:rsidP="00C374A2">
      <w:pPr>
        <w:jc w:val="center"/>
        <w:rPr>
          <w:rFonts w:ascii="Garamond" w:hAnsi="Garamond" w:cs="Arial"/>
          <w:b/>
          <w:sz w:val="22"/>
          <w:szCs w:val="22"/>
        </w:rPr>
      </w:pPr>
    </w:p>
    <w:p w14:paraId="179C88FD" w14:textId="77777777" w:rsidR="00C374A2" w:rsidRPr="00C374A2" w:rsidRDefault="00C374A2" w:rsidP="00C374A2">
      <w:pPr>
        <w:jc w:val="center"/>
        <w:rPr>
          <w:rFonts w:ascii="Garamond" w:hAnsi="Garamond" w:cs="Arial"/>
          <w:b/>
          <w:sz w:val="22"/>
          <w:szCs w:val="22"/>
        </w:rPr>
      </w:pPr>
    </w:p>
    <w:bookmarkEnd w:id="0"/>
    <w:p w14:paraId="35AA5F09" w14:textId="77777777" w:rsidR="00280A37" w:rsidRDefault="00280A37">
      <w:pPr>
        <w:rPr>
          <w:rFonts w:ascii="Garamond" w:hAnsi="Garamond"/>
          <w:sz w:val="22"/>
          <w:szCs w:val="22"/>
        </w:rPr>
      </w:pPr>
      <w:r>
        <w:rPr>
          <w:rFonts w:ascii="Garamond" w:hAnsi="Garamond"/>
          <w:sz w:val="22"/>
          <w:szCs w:val="22"/>
        </w:rPr>
        <w:br w:type="page"/>
      </w:r>
    </w:p>
    <w:p w14:paraId="552B24A2" w14:textId="38A48B1E" w:rsidR="00254AB5" w:rsidRPr="00A947C1" w:rsidRDefault="00254AB5" w:rsidP="00C374A2">
      <w:pPr>
        <w:rPr>
          <w:rFonts w:ascii="Garamond" w:hAnsi="Garamond"/>
          <w:b/>
          <w:sz w:val="22"/>
          <w:szCs w:val="22"/>
        </w:rPr>
      </w:pPr>
      <w:r w:rsidRPr="00FC28B7">
        <w:rPr>
          <w:rFonts w:ascii="Garamond" w:hAnsi="Garamond"/>
          <w:b/>
          <w:sz w:val="22"/>
          <w:szCs w:val="22"/>
        </w:rPr>
        <w:lastRenderedPageBreak/>
        <w:t xml:space="preserve">Příloha č. </w:t>
      </w:r>
      <w:proofErr w:type="gramStart"/>
      <w:r w:rsidRPr="00FC28B7">
        <w:rPr>
          <w:rFonts w:ascii="Garamond" w:hAnsi="Garamond"/>
          <w:b/>
          <w:sz w:val="22"/>
          <w:szCs w:val="22"/>
        </w:rPr>
        <w:t xml:space="preserve">1 </w:t>
      </w:r>
      <w:r w:rsidR="00F66662">
        <w:rPr>
          <w:rFonts w:ascii="Garamond" w:hAnsi="Garamond"/>
          <w:b/>
          <w:sz w:val="22"/>
          <w:szCs w:val="22"/>
        </w:rPr>
        <w:t xml:space="preserve"> </w:t>
      </w:r>
      <w:r w:rsidRPr="00FC28B7">
        <w:rPr>
          <w:rFonts w:ascii="Garamond" w:hAnsi="Garamond"/>
          <w:b/>
          <w:sz w:val="22"/>
          <w:szCs w:val="22"/>
        </w:rPr>
        <w:t>-</w:t>
      </w:r>
      <w:proofErr w:type="gramEnd"/>
      <w:r w:rsidRPr="00FC28B7">
        <w:rPr>
          <w:rFonts w:ascii="Garamond" w:hAnsi="Garamond"/>
          <w:b/>
          <w:sz w:val="22"/>
          <w:szCs w:val="22"/>
        </w:rPr>
        <w:t xml:space="preserve"> </w:t>
      </w:r>
      <w:r w:rsidR="002A65EA" w:rsidRPr="00C374A2">
        <w:rPr>
          <w:rFonts w:ascii="Garamond" w:hAnsi="Garamond"/>
          <w:b/>
          <w:sz w:val="22"/>
          <w:szCs w:val="22"/>
        </w:rPr>
        <w:t>T</w:t>
      </w:r>
      <w:r w:rsidRPr="00C374A2">
        <w:rPr>
          <w:rFonts w:ascii="Garamond" w:hAnsi="Garamond"/>
          <w:b/>
          <w:sz w:val="22"/>
          <w:szCs w:val="22"/>
        </w:rPr>
        <w:t xml:space="preserve">echnická specifikace </w:t>
      </w:r>
      <w:r w:rsidR="00DF4619">
        <w:rPr>
          <w:rFonts w:ascii="Garamond" w:hAnsi="Garamond"/>
          <w:b/>
          <w:sz w:val="22"/>
          <w:szCs w:val="22"/>
        </w:rPr>
        <w:t>Prášků</w:t>
      </w:r>
    </w:p>
    <w:p w14:paraId="73294EEA" w14:textId="77777777" w:rsidR="00627CC5" w:rsidRPr="00A947C1" w:rsidRDefault="00627CC5" w:rsidP="00627CC5">
      <w:pPr>
        <w:autoSpaceDE w:val="0"/>
        <w:autoSpaceDN w:val="0"/>
        <w:adjustRightInd w:val="0"/>
        <w:spacing w:after="60"/>
        <w:jc w:val="both"/>
        <w:rPr>
          <w:rFonts w:ascii="Garamond" w:hAnsi="Garamond"/>
          <w:sz w:val="22"/>
          <w:szCs w:val="22"/>
        </w:rPr>
      </w:pPr>
    </w:p>
    <w:p w14:paraId="12C54EB6" w14:textId="77777777" w:rsidR="00627CC5" w:rsidRPr="00A947C1" w:rsidRDefault="00627CC5" w:rsidP="00627CC5">
      <w:pPr>
        <w:jc w:val="center"/>
        <w:rPr>
          <w:rFonts w:ascii="Garamond" w:hAnsi="Garamond"/>
          <w:b/>
          <w:sz w:val="22"/>
          <w:szCs w:val="22"/>
          <w:u w:val="single"/>
        </w:rPr>
      </w:pPr>
      <w:r w:rsidRPr="00A947C1">
        <w:rPr>
          <w:rFonts w:ascii="Garamond" w:hAnsi="Garamond"/>
          <w:b/>
          <w:sz w:val="22"/>
          <w:szCs w:val="22"/>
          <w:u w:val="single"/>
        </w:rPr>
        <w:t>Kovové prášky pro 3D tisk</w:t>
      </w:r>
    </w:p>
    <w:p w14:paraId="36695E94" w14:textId="77777777" w:rsidR="00627CC5" w:rsidRPr="00A947C1" w:rsidRDefault="00627CC5" w:rsidP="00627CC5">
      <w:pPr>
        <w:rPr>
          <w:rFonts w:ascii="Garamond" w:hAnsi="Garamond"/>
          <w:b/>
          <w:sz w:val="22"/>
          <w:szCs w:val="22"/>
        </w:rPr>
      </w:pPr>
    </w:p>
    <w:p w14:paraId="035E3208" w14:textId="3BA3BE46" w:rsidR="00627CC5" w:rsidRPr="00A947C1" w:rsidRDefault="00627CC5" w:rsidP="00627CC5">
      <w:pPr>
        <w:jc w:val="both"/>
        <w:rPr>
          <w:rFonts w:ascii="Garamond" w:hAnsi="Garamond"/>
          <w:sz w:val="22"/>
          <w:szCs w:val="22"/>
        </w:rPr>
      </w:pPr>
      <w:r w:rsidRPr="00F66662">
        <w:rPr>
          <w:rFonts w:ascii="Garamond" w:hAnsi="Garamond"/>
          <w:sz w:val="22"/>
          <w:szCs w:val="22"/>
        </w:rPr>
        <w:t>Jedná se o</w:t>
      </w:r>
      <w:r w:rsidR="00FC28B7" w:rsidRPr="00F66662">
        <w:rPr>
          <w:rFonts w:ascii="Garamond" w:hAnsi="Garamond"/>
          <w:sz w:val="22"/>
          <w:szCs w:val="22"/>
        </w:rPr>
        <w:t xml:space="preserve"> originální </w:t>
      </w:r>
      <w:r w:rsidRPr="00F66662">
        <w:rPr>
          <w:rFonts w:ascii="Garamond" w:hAnsi="Garamond"/>
          <w:sz w:val="22"/>
          <w:szCs w:val="22"/>
        </w:rPr>
        <w:t>kovové prášky</w:t>
      </w:r>
      <w:r w:rsidR="00FC28B7" w:rsidRPr="00F66662">
        <w:rPr>
          <w:rFonts w:ascii="Garamond" w:hAnsi="Garamond"/>
          <w:sz w:val="22"/>
          <w:szCs w:val="22"/>
        </w:rPr>
        <w:t xml:space="preserve"> EOS</w:t>
      </w:r>
      <w:r w:rsidR="002C2955">
        <w:rPr>
          <w:rFonts w:ascii="Garamond" w:hAnsi="Garamond"/>
          <w:sz w:val="22"/>
          <w:szCs w:val="22"/>
        </w:rPr>
        <w:t xml:space="preserve"> (za originální </w:t>
      </w:r>
      <w:r w:rsidR="00DA032B">
        <w:rPr>
          <w:rFonts w:ascii="Garamond" w:hAnsi="Garamond"/>
          <w:sz w:val="22"/>
          <w:szCs w:val="22"/>
        </w:rPr>
        <w:t xml:space="preserve">prášek </w:t>
      </w:r>
      <w:r w:rsidR="002C2955">
        <w:rPr>
          <w:rFonts w:ascii="Garamond" w:hAnsi="Garamond"/>
          <w:sz w:val="22"/>
          <w:szCs w:val="22"/>
        </w:rPr>
        <w:t xml:space="preserve">se považuje prášek vyrobený výrobcem zařízení EOS M290 nebo </w:t>
      </w:r>
      <w:r w:rsidR="00DA032B">
        <w:rPr>
          <w:rFonts w:ascii="Garamond" w:hAnsi="Garamond"/>
          <w:sz w:val="22"/>
          <w:szCs w:val="22"/>
        </w:rPr>
        <w:t xml:space="preserve">tímto výrobcem výslovně </w:t>
      </w:r>
      <w:r w:rsidR="002C2955">
        <w:rPr>
          <w:rFonts w:ascii="Garamond" w:hAnsi="Garamond"/>
          <w:sz w:val="22"/>
          <w:szCs w:val="22"/>
        </w:rPr>
        <w:t xml:space="preserve">schválený </w:t>
      </w:r>
      <w:r w:rsidR="00DA032B">
        <w:rPr>
          <w:rFonts w:ascii="Garamond" w:hAnsi="Garamond"/>
          <w:sz w:val="22"/>
          <w:szCs w:val="22"/>
        </w:rPr>
        <w:t xml:space="preserve">prášek pro </w:t>
      </w:r>
      <w:r w:rsidR="002C2955">
        <w:rPr>
          <w:rFonts w:ascii="Garamond" w:hAnsi="Garamond"/>
          <w:sz w:val="22"/>
          <w:szCs w:val="22"/>
        </w:rPr>
        <w:t>použití v zařízení EOS M290)</w:t>
      </w:r>
      <w:r w:rsidRPr="00F66662">
        <w:rPr>
          <w:rFonts w:ascii="Garamond" w:hAnsi="Garamond"/>
          <w:sz w:val="22"/>
          <w:szCs w:val="22"/>
        </w:rPr>
        <w:t>, konkrétně</w:t>
      </w:r>
      <w:r w:rsidRPr="00A947C1">
        <w:rPr>
          <w:rFonts w:ascii="Garamond" w:hAnsi="Garamond"/>
          <w:sz w:val="22"/>
          <w:szCs w:val="22"/>
        </w:rPr>
        <w:t xml:space="preserve"> typy: nástrojová ocel, </w:t>
      </w:r>
      <w:proofErr w:type="spellStart"/>
      <w:r w:rsidRPr="00A947C1">
        <w:rPr>
          <w:rFonts w:ascii="Garamond" w:hAnsi="Garamond"/>
          <w:sz w:val="22"/>
          <w:szCs w:val="22"/>
        </w:rPr>
        <w:t>Inconel</w:t>
      </w:r>
      <w:proofErr w:type="spellEnd"/>
      <w:r w:rsidRPr="00A947C1">
        <w:rPr>
          <w:rFonts w:ascii="Garamond" w:hAnsi="Garamond"/>
          <w:sz w:val="22"/>
          <w:szCs w:val="22"/>
        </w:rPr>
        <w:t xml:space="preserve"> 718, nerezová ocel, slitina titanu</w:t>
      </w:r>
      <w:r w:rsidR="00E00804">
        <w:rPr>
          <w:rFonts w:ascii="Garamond" w:hAnsi="Garamond"/>
          <w:sz w:val="22"/>
          <w:szCs w:val="22"/>
        </w:rPr>
        <w:t xml:space="preserve">, </w:t>
      </w:r>
      <w:r w:rsidRPr="00A947C1">
        <w:rPr>
          <w:rFonts w:ascii="Garamond" w:hAnsi="Garamond"/>
          <w:sz w:val="22"/>
          <w:szCs w:val="22"/>
        </w:rPr>
        <w:t xml:space="preserve">slitina hliníku </w:t>
      </w:r>
      <w:r w:rsidR="00E00804">
        <w:rPr>
          <w:rFonts w:ascii="Garamond" w:hAnsi="Garamond"/>
          <w:sz w:val="22"/>
          <w:szCs w:val="22"/>
        </w:rPr>
        <w:t xml:space="preserve">a slitina niklu </w:t>
      </w:r>
      <w:r w:rsidRPr="00A947C1">
        <w:rPr>
          <w:rFonts w:ascii="Garamond" w:hAnsi="Garamond"/>
          <w:sz w:val="22"/>
          <w:szCs w:val="22"/>
        </w:rPr>
        <w:t>použitelné pro spékání laserem v</w:t>
      </w:r>
      <w:r>
        <w:rPr>
          <w:rFonts w:ascii="Garamond" w:hAnsi="Garamond"/>
          <w:sz w:val="22"/>
          <w:szCs w:val="22"/>
        </w:rPr>
        <w:t xml:space="preserve">e </w:t>
      </w:r>
      <w:r w:rsidR="00E54B07">
        <w:rPr>
          <w:rFonts w:ascii="Garamond" w:hAnsi="Garamond"/>
          <w:sz w:val="22"/>
          <w:szCs w:val="22"/>
        </w:rPr>
        <w:t>stávajících</w:t>
      </w:r>
      <w:r w:rsidR="00E54B07" w:rsidRPr="00A947C1">
        <w:rPr>
          <w:rFonts w:ascii="Garamond" w:hAnsi="Garamond"/>
          <w:sz w:val="22"/>
          <w:szCs w:val="22"/>
        </w:rPr>
        <w:t xml:space="preserve"> </w:t>
      </w:r>
      <w:r w:rsidRPr="00A947C1">
        <w:rPr>
          <w:rFonts w:ascii="Garamond" w:hAnsi="Garamond"/>
          <w:sz w:val="22"/>
          <w:szCs w:val="22"/>
        </w:rPr>
        <w:t>zařízení</w:t>
      </w:r>
      <w:r w:rsidR="00BE432C">
        <w:rPr>
          <w:rFonts w:ascii="Garamond" w:hAnsi="Garamond"/>
          <w:sz w:val="22"/>
          <w:szCs w:val="22"/>
        </w:rPr>
        <w:t>ch</w:t>
      </w:r>
      <w:r w:rsidRPr="00A947C1">
        <w:rPr>
          <w:rFonts w:ascii="Garamond" w:hAnsi="Garamond"/>
          <w:sz w:val="22"/>
          <w:szCs w:val="22"/>
        </w:rPr>
        <w:t xml:space="preserve"> EOS M290. Prášky jsou spojitelné laserem o</w:t>
      </w:r>
      <w:r w:rsidR="00FC28B7">
        <w:rPr>
          <w:rFonts w:ascii="Garamond" w:hAnsi="Garamond"/>
          <w:sz w:val="22"/>
          <w:szCs w:val="22"/>
        </w:rPr>
        <w:t> </w:t>
      </w:r>
      <w:r w:rsidRPr="00A947C1">
        <w:rPr>
          <w:rFonts w:ascii="Garamond" w:hAnsi="Garamond"/>
          <w:sz w:val="22"/>
          <w:szCs w:val="22"/>
        </w:rPr>
        <w:t>výkonu 400 W se zaručením níže předepsaných parametrů. Použití prášků nezpůsobí poškození nebo omezení výše uveden</w:t>
      </w:r>
      <w:r w:rsidR="00F93D78">
        <w:rPr>
          <w:rFonts w:ascii="Garamond" w:hAnsi="Garamond"/>
          <w:sz w:val="22"/>
          <w:szCs w:val="22"/>
        </w:rPr>
        <w:t xml:space="preserve">ých </w:t>
      </w:r>
      <w:r w:rsidRPr="00A947C1">
        <w:rPr>
          <w:rFonts w:ascii="Garamond" w:hAnsi="Garamond"/>
          <w:sz w:val="22"/>
          <w:szCs w:val="22"/>
        </w:rPr>
        <w:t xml:space="preserve">zařízení a parametry jsou v souladu s technickou dokumentací </w:t>
      </w:r>
      <w:r w:rsidR="00F93D78">
        <w:rPr>
          <w:rFonts w:ascii="Garamond" w:hAnsi="Garamond"/>
          <w:sz w:val="22"/>
          <w:szCs w:val="22"/>
        </w:rPr>
        <w:t>těchto zařízení</w:t>
      </w:r>
      <w:r w:rsidRPr="00A947C1">
        <w:rPr>
          <w:rFonts w:ascii="Garamond" w:hAnsi="Garamond"/>
          <w:sz w:val="22"/>
          <w:szCs w:val="22"/>
        </w:rPr>
        <w:t>. Dále prášky a</w:t>
      </w:r>
      <w:r w:rsidR="00F93D78">
        <w:rPr>
          <w:rFonts w:ascii="Garamond" w:hAnsi="Garamond"/>
          <w:sz w:val="22"/>
          <w:szCs w:val="22"/>
        </w:rPr>
        <w:t> </w:t>
      </w:r>
      <w:r w:rsidRPr="00A947C1">
        <w:rPr>
          <w:rFonts w:ascii="Garamond" w:hAnsi="Garamond"/>
          <w:sz w:val="22"/>
          <w:szCs w:val="22"/>
        </w:rPr>
        <w:t>výrobky z</w:t>
      </w:r>
      <w:r w:rsidR="00DA032B">
        <w:rPr>
          <w:rFonts w:ascii="Garamond" w:hAnsi="Garamond"/>
          <w:sz w:val="22"/>
          <w:szCs w:val="22"/>
        </w:rPr>
        <w:t> </w:t>
      </w:r>
      <w:r w:rsidRPr="00A947C1">
        <w:rPr>
          <w:rFonts w:ascii="Garamond" w:hAnsi="Garamond"/>
          <w:sz w:val="22"/>
          <w:szCs w:val="22"/>
        </w:rPr>
        <w:t>nich jsou spečeny pomocí přednastavených parametrů zařízení bez změny vlastností výrobku, které tyto parametry zaručují.</w:t>
      </w:r>
    </w:p>
    <w:p w14:paraId="4FB1FD59" w14:textId="77777777" w:rsidR="00627CC5" w:rsidRPr="00A947C1" w:rsidRDefault="00627CC5" w:rsidP="00627CC5">
      <w:pPr>
        <w:tabs>
          <w:tab w:val="left" w:pos="7309"/>
        </w:tabs>
        <w:jc w:val="both"/>
        <w:rPr>
          <w:rFonts w:ascii="Garamond" w:hAnsi="Garamond"/>
          <w:sz w:val="22"/>
          <w:szCs w:val="22"/>
        </w:rPr>
      </w:pPr>
      <w:r w:rsidRPr="00A947C1">
        <w:rPr>
          <w:rFonts w:ascii="Garamond" w:hAnsi="Garamond"/>
          <w:sz w:val="22"/>
          <w:szCs w:val="22"/>
        </w:rPr>
        <w:tab/>
      </w:r>
    </w:p>
    <w:p w14:paraId="7A51321E" w14:textId="77777777" w:rsidR="00627CC5" w:rsidRPr="00A947C1" w:rsidRDefault="00627CC5" w:rsidP="00627CC5">
      <w:pPr>
        <w:rPr>
          <w:rFonts w:ascii="Garamond" w:hAnsi="Garamond"/>
          <w:sz w:val="22"/>
          <w:szCs w:val="22"/>
        </w:rPr>
      </w:pPr>
      <w:r w:rsidRPr="00A947C1">
        <w:rPr>
          <w:rFonts w:ascii="Garamond" w:hAnsi="Garamond"/>
          <w:sz w:val="22"/>
          <w:szCs w:val="22"/>
        </w:rPr>
        <w:t>Typy prášků a výrobky z nich splňují tyto parametry:</w:t>
      </w:r>
    </w:p>
    <w:p w14:paraId="17FCB398" w14:textId="77777777" w:rsidR="00627CC5" w:rsidRPr="00A947C1" w:rsidRDefault="00627CC5" w:rsidP="00627CC5">
      <w:pPr>
        <w:rPr>
          <w:rFonts w:ascii="Garamond" w:hAnsi="Garamond"/>
          <w:sz w:val="22"/>
          <w:szCs w:val="22"/>
        </w:rPr>
      </w:pPr>
    </w:p>
    <w:p w14:paraId="1FFD4AFA" w14:textId="70138A0B" w:rsidR="00AE5C3B" w:rsidRPr="007B2FB5" w:rsidRDefault="00627CC5" w:rsidP="00AE5C3B">
      <w:pPr>
        <w:rPr>
          <w:rFonts w:ascii="Garamond" w:hAnsi="Garamond"/>
          <w:b/>
          <w:sz w:val="22"/>
          <w:szCs w:val="22"/>
        </w:rPr>
      </w:pPr>
      <w:r w:rsidRPr="007B2FB5">
        <w:rPr>
          <w:rFonts w:ascii="Garamond" w:hAnsi="Garamond"/>
          <w:b/>
          <w:sz w:val="22"/>
          <w:szCs w:val="22"/>
        </w:rPr>
        <w:t>1)</w:t>
      </w:r>
      <w:r w:rsidRPr="007B2FB5">
        <w:rPr>
          <w:rFonts w:ascii="Garamond" w:hAnsi="Garamond"/>
          <w:sz w:val="22"/>
          <w:szCs w:val="22"/>
        </w:rPr>
        <w:t xml:space="preserve"> </w:t>
      </w:r>
      <w:r w:rsidR="00AE5C3B" w:rsidRPr="007B2FB5">
        <w:rPr>
          <w:rFonts w:ascii="Garamond" w:hAnsi="Garamond"/>
          <w:b/>
          <w:sz w:val="22"/>
          <w:szCs w:val="22"/>
        </w:rPr>
        <w:t>Nástrojová ocel</w:t>
      </w:r>
    </w:p>
    <w:p w14:paraId="533212AA" w14:textId="77777777" w:rsidR="00AE5C3B" w:rsidRPr="007B2FB5" w:rsidRDefault="00AE5C3B" w:rsidP="00AE5C3B">
      <w:pPr>
        <w:pStyle w:val="Odstavecseseznamem"/>
        <w:numPr>
          <w:ilvl w:val="0"/>
          <w:numId w:val="14"/>
        </w:numPr>
        <w:rPr>
          <w:rFonts w:ascii="Garamond" w:hAnsi="Garamond"/>
          <w:sz w:val="22"/>
          <w:szCs w:val="22"/>
        </w:rPr>
      </w:pPr>
      <w:r w:rsidRPr="007B2FB5">
        <w:rPr>
          <w:rFonts w:ascii="Garamond" w:hAnsi="Garamond"/>
          <w:sz w:val="22"/>
          <w:szCs w:val="22"/>
        </w:rPr>
        <w:t xml:space="preserve">chemickým složením odpovídá materiálu </w:t>
      </w:r>
      <w:bookmarkStart w:id="2" w:name="_Hlk178946614"/>
      <w:r w:rsidRPr="007B2FB5">
        <w:rPr>
          <w:rFonts w:ascii="Garamond" w:hAnsi="Garamond"/>
          <w:sz w:val="22"/>
          <w:szCs w:val="22"/>
        </w:rPr>
        <w:t>DIN 1.2709</w:t>
      </w:r>
      <w:bookmarkEnd w:id="2"/>
      <w:r w:rsidRPr="007B2FB5">
        <w:rPr>
          <w:rFonts w:ascii="Garamond" w:hAnsi="Garamond"/>
          <w:sz w:val="22"/>
          <w:szCs w:val="22"/>
        </w:rPr>
        <w:t>,</w:t>
      </w:r>
    </w:p>
    <w:p w14:paraId="4302E64A" w14:textId="77777777" w:rsidR="00AE5C3B" w:rsidRPr="007B2FB5" w:rsidRDefault="00AE5C3B" w:rsidP="00AE5C3B">
      <w:pPr>
        <w:pStyle w:val="Odstavecseseznamem"/>
        <w:numPr>
          <w:ilvl w:val="0"/>
          <w:numId w:val="14"/>
        </w:numPr>
        <w:rPr>
          <w:rFonts w:ascii="Garamond" w:hAnsi="Garamond"/>
          <w:sz w:val="22"/>
          <w:szCs w:val="22"/>
        </w:rPr>
      </w:pPr>
      <w:r w:rsidRPr="007B2FB5">
        <w:rPr>
          <w:rFonts w:ascii="Garamond" w:hAnsi="Garamond"/>
          <w:sz w:val="22"/>
          <w:szCs w:val="22"/>
        </w:rPr>
        <w:t xml:space="preserve">umožňuje stavbu s tloušťkou vrstvy 20 </w:t>
      </w:r>
      <w:proofErr w:type="spellStart"/>
      <w:r w:rsidRPr="007B2FB5">
        <w:rPr>
          <w:rFonts w:ascii="Garamond" w:hAnsi="Garamond"/>
          <w:sz w:val="22"/>
          <w:szCs w:val="22"/>
        </w:rPr>
        <w:t>μm</w:t>
      </w:r>
      <w:proofErr w:type="spellEnd"/>
      <w:r w:rsidRPr="007B2FB5">
        <w:rPr>
          <w:rFonts w:ascii="Garamond" w:hAnsi="Garamond"/>
          <w:sz w:val="22"/>
          <w:szCs w:val="22"/>
        </w:rPr>
        <w:t xml:space="preserve">, 40 </w:t>
      </w:r>
      <w:proofErr w:type="spellStart"/>
      <w:r w:rsidRPr="007B2FB5">
        <w:rPr>
          <w:rFonts w:ascii="Garamond" w:hAnsi="Garamond"/>
          <w:sz w:val="22"/>
          <w:szCs w:val="22"/>
        </w:rPr>
        <w:t>μm</w:t>
      </w:r>
      <w:proofErr w:type="spellEnd"/>
      <w:r w:rsidRPr="007B2FB5">
        <w:rPr>
          <w:rFonts w:ascii="Garamond" w:hAnsi="Garamond"/>
          <w:sz w:val="22"/>
          <w:szCs w:val="22"/>
        </w:rPr>
        <w:t xml:space="preserve"> a 50 </w:t>
      </w:r>
      <w:proofErr w:type="spellStart"/>
      <w:r w:rsidRPr="007B2FB5">
        <w:rPr>
          <w:rFonts w:ascii="Garamond" w:hAnsi="Garamond"/>
          <w:sz w:val="22"/>
          <w:szCs w:val="22"/>
        </w:rPr>
        <w:t>μm</w:t>
      </w:r>
      <w:proofErr w:type="spellEnd"/>
      <w:r w:rsidRPr="007B2FB5">
        <w:rPr>
          <w:rFonts w:ascii="Garamond" w:hAnsi="Garamond"/>
          <w:sz w:val="22"/>
          <w:szCs w:val="22"/>
        </w:rPr>
        <w:t>,</w:t>
      </w:r>
    </w:p>
    <w:p w14:paraId="61497940" w14:textId="77777777" w:rsidR="00AE5C3B" w:rsidRPr="007B2FB5" w:rsidRDefault="00AE5C3B" w:rsidP="00AE5C3B">
      <w:pPr>
        <w:pStyle w:val="Odstavecseseznamem"/>
        <w:numPr>
          <w:ilvl w:val="0"/>
          <w:numId w:val="14"/>
        </w:numPr>
        <w:rPr>
          <w:rFonts w:ascii="Garamond" w:hAnsi="Garamond"/>
          <w:sz w:val="22"/>
          <w:szCs w:val="22"/>
        </w:rPr>
      </w:pPr>
      <w:r w:rsidRPr="007B2FB5">
        <w:rPr>
          <w:rFonts w:ascii="Garamond" w:hAnsi="Garamond"/>
          <w:sz w:val="22"/>
          <w:szCs w:val="22"/>
        </w:rPr>
        <w:t xml:space="preserve">přesnost tisku: malá součást (80 x 80 mm) ±20 </w:t>
      </w:r>
      <w:proofErr w:type="spellStart"/>
      <w:r w:rsidRPr="007B2FB5">
        <w:rPr>
          <w:rFonts w:ascii="Garamond" w:hAnsi="Garamond"/>
          <w:sz w:val="22"/>
          <w:szCs w:val="22"/>
        </w:rPr>
        <w:t>μm</w:t>
      </w:r>
      <w:proofErr w:type="spellEnd"/>
      <w:r w:rsidRPr="007B2FB5">
        <w:rPr>
          <w:rFonts w:ascii="Garamond" w:hAnsi="Garamond"/>
          <w:sz w:val="22"/>
          <w:szCs w:val="22"/>
        </w:rPr>
        <w:t xml:space="preserve">; velká součást ±50 </w:t>
      </w:r>
      <w:proofErr w:type="spellStart"/>
      <w:r w:rsidRPr="007B2FB5">
        <w:rPr>
          <w:rFonts w:ascii="Garamond" w:hAnsi="Garamond"/>
          <w:sz w:val="22"/>
          <w:szCs w:val="22"/>
        </w:rPr>
        <w:t>μm</w:t>
      </w:r>
      <w:proofErr w:type="spellEnd"/>
      <w:r w:rsidRPr="007B2FB5">
        <w:rPr>
          <w:rFonts w:ascii="Garamond" w:hAnsi="Garamond"/>
          <w:sz w:val="22"/>
          <w:szCs w:val="22"/>
        </w:rPr>
        <w:t>,</w:t>
      </w:r>
    </w:p>
    <w:p w14:paraId="5ABD7A51" w14:textId="77777777" w:rsidR="00AE5C3B" w:rsidRPr="007B2FB5" w:rsidRDefault="00AE5C3B" w:rsidP="00AE5C3B">
      <w:pPr>
        <w:pStyle w:val="Odstavecseseznamem"/>
        <w:numPr>
          <w:ilvl w:val="0"/>
          <w:numId w:val="14"/>
        </w:numPr>
        <w:rPr>
          <w:rFonts w:ascii="Garamond" w:hAnsi="Garamond"/>
          <w:sz w:val="22"/>
          <w:szCs w:val="22"/>
        </w:rPr>
      </w:pPr>
      <w:r w:rsidRPr="007B2FB5">
        <w:rPr>
          <w:rFonts w:ascii="Garamond" w:hAnsi="Garamond"/>
          <w:sz w:val="22"/>
          <w:szCs w:val="22"/>
        </w:rPr>
        <w:t xml:space="preserve">drsnost povrchu po tisku až </w:t>
      </w:r>
      <w:proofErr w:type="spellStart"/>
      <w:r w:rsidRPr="007B2FB5">
        <w:rPr>
          <w:rFonts w:ascii="Garamond" w:hAnsi="Garamond"/>
          <w:sz w:val="22"/>
          <w:szCs w:val="22"/>
        </w:rPr>
        <w:t>Ra</w:t>
      </w:r>
      <w:proofErr w:type="spellEnd"/>
      <w:r w:rsidRPr="007B2FB5">
        <w:rPr>
          <w:rFonts w:ascii="Garamond" w:hAnsi="Garamond"/>
          <w:sz w:val="22"/>
          <w:szCs w:val="22"/>
        </w:rPr>
        <w:t xml:space="preserve"> 4μm,</w:t>
      </w:r>
    </w:p>
    <w:p w14:paraId="320A6F1C" w14:textId="77777777" w:rsidR="00AE5C3B" w:rsidRPr="007B2FB5" w:rsidRDefault="00AE5C3B" w:rsidP="00AE5C3B">
      <w:pPr>
        <w:pStyle w:val="Odstavecseseznamem"/>
        <w:numPr>
          <w:ilvl w:val="0"/>
          <w:numId w:val="14"/>
        </w:numPr>
        <w:rPr>
          <w:rFonts w:ascii="Garamond" w:hAnsi="Garamond"/>
          <w:sz w:val="22"/>
          <w:szCs w:val="22"/>
        </w:rPr>
      </w:pPr>
      <w:r w:rsidRPr="007B2FB5">
        <w:rPr>
          <w:rFonts w:ascii="Garamond" w:hAnsi="Garamond"/>
          <w:sz w:val="22"/>
          <w:szCs w:val="22"/>
        </w:rPr>
        <w:t>hustota min. 8 g/cm</w:t>
      </w:r>
      <w:r w:rsidRPr="007B2FB5">
        <w:rPr>
          <w:rFonts w:ascii="Garamond" w:hAnsi="Garamond"/>
          <w:sz w:val="22"/>
          <w:szCs w:val="22"/>
          <w:vertAlign w:val="superscript"/>
        </w:rPr>
        <w:t>3</w:t>
      </w:r>
      <w:r w:rsidRPr="007B2FB5">
        <w:rPr>
          <w:rFonts w:ascii="Garamond" w:hAnsi="Garamond"/>
          <w:sz w:val="22"/>
          <w:szCs w:val="22"/>
        </w:rPr>
        <w:t>,</w:t>
      </w:r>
    </w:p>
    <w:p w14:paraId="55555E69" w14:textId="77777777" w:rsidR="00AE5C3B" w:rsidRPr="007B2FB5" w:rsidRDefault="00AE5C3B" w:rsidP="00AE5C3B">
      <w:pPr>
        <w:pStyle w:val="Odstavecseseznamem"/>
        <w:numPr>
          <w:ilvl w:val="0"/>
          <w:numId w:val="14"/>
        </w:numPr>
        <w:rPr>
          <w:rFonts w:ascii="Garamond" w:hAnsi="Garamond"/>
          <w:sz w:val="22"/>
          <w:szCs w:val="22"/>
        </w:rPr>
      </w:pPr>
      <w:r w:rsidRPr="007B2FB5">
        <w:rPr>
          <w:rFonts w:ascii="Garamond" w:hAnsi="Garamond"/>
          <w:sz w:val="22"/>
          <w:szCs w:val="22"/>
        </w:rPr>
        <w:t xml:space="preserve">pevnost v tahu min. 1000 </w:t>
      </w:r>
      <w:proofErr w:type="spellStart"/>
      <w:r w:rsidRPr="007B2FB5">
        <w:rPr>
          <w:rFonts w:ascii="Garamond" w:hAnsi="Garamond"/>
          <w:sz w:val="22"/>
          <w:szCs w:val="22"/>
        </w:rPr>
        <w:t>MPa</w:t>
      </w:r>
      <w:proofErr w:type="spellEnd"/>
      <w:r w:rsidRPr="007B2FB5">
        <w:rPr>
          <w:rFonts w:ascii="Garamond" w:hAnsi="Garamond"/>
          <w:sz w:val="22"/>
          <w:szCs w:val="22"/>
        </w:rPr>
        <w:t>,</w:t>
      </w:r>
    </w:p>
    <w:p w14:paraId="4713C8CC" w14:textId="77777777" w:rsidR="00AE5C3B" w:rsidRPr="007B2FB5" w:rsidRDefault="00AE5C3B" w:rsidP="00AE5C3B">
      <w:pPr>
        <w:pStyle w:val="Odstavecseseznamem"/>
        <w:numPr>
          <w:ilvl w:val="0"/>
          <w:numId w:val="14"/>
        </w:numPr>
        <w:rPr>
          <w:rFonts w:ascii="Garamond" w:hAnsi="Garamond"/>
          <w:sz w:val="22"/>
          <w:szCs w:val="22"/>
        </w:rPr>
      </w:pPr>
      <w:r w:rsidRPr="007B2FB5">
        <w:rPr>
          <w:rFonts w:ascii="Garamond" w:hAnsi="Garamond"/>
          <w:sz w:val="22"/>
          <w:szCs w:val="22"/>
        </w:rPr>
        <w:t>tvrdost v základním stavu min. 30 HRC,</w:t>
      </w:r>
    </w:p>
    <w:p w14:paraId="5D0B0E1A" w14:textId="77777777" w:rsidR="00AE5C3B" w:rsidRPr="007B2FB5" w:rsidRDefault="00AE5C3B" w:rsidP="00AE5C3B">
      <w:pPr>
        <w:pStyle w:val="Odstavecseseznamem"/>
        <w:numPr>
          <w:ilvl w:val="0"/>
          <w:numId w:val="14"/>
        </w:numPr>
        <w:rPr>
          <w:rFonts w:ascii="Garamond" w:hAnsi="Garamond"/>
          <w:sz w:val="22"/>
          <w:szCs w:val="22"/>
        </w:rPr>
      </w:pPr>
      <w:r w:rsidRPr="007B2FB5">
        <w:rPr>
          <w:rFonts w:ascii="Garamond" w:hAnsi="Garamond"/>
          <w:sz w:val="22"/>
          <w:szCs w:val="22"/>
        </w:rPr>
        <w:t>tvrdost po tepelném zpracování min. 50 HRC,</w:t>
      </w:r>
    </w:p>
    <w:p w14:paraId="0C28ED0A" w14:textId="77777777" w:rsidR="00AE5C3B" w:rsidRDefault="00AE5C3B" w:rsidP="00AE5C3B">
      <w:pPr>
        <w:pStyle w:val="Odstavecseseznamem"/>
        <w:numPr>
          <w:ilvl w:val="0"/>
          <w:numId w:val="14"/>
        </w:numPr>
        <w:rPr>
          <w:rFonts w:ascii="Garamond" w:hAnsi="Garamond"/>
          <w:sz w:val="22"/>
          <w:szCs w:val="22"/>
        </w:rPr>
      </w:pPr>
      <w:r w:rsidRPr="007B2FB5">
        <w:rPr>
          <w:rFonts w:ascii="Garamond" w:hAnsi="Garamond"/>
          <w:sz w:val="22"/>
          <w:szCs w:val="22"/>
        </w:rPr>
        <w:t>dobrá obrobitelnost výtisku.</w:t>
      </w:r>
    </w:p>
    <w:p w14:paraId="191A5A33" w14:textId="77777777" w:rsidR="00AE5C3B" w:rsidRDefault="00AE5C3B" w:rsidP="00AE5C3B">
      <w:pPr>
        <w:rPr>
          <w:rFonts w:ascii="Garamond" w:hAnsi="Garamond"/>
          <w:sz w:val="22"/>
          <w:szCs w:val="22"/>
        </w:rPr>
      </w:pPr>
    </w:p>
    <w:p w14:paraId="23030788" w14:textId="77777777" w:rsidR="00AE5C3B" w:rsidRPr="00A947C1" w:rsidRDefault="00AE5C3B" w:rsidP="00AE5C3B">
      <w:pPr>
        <w:rPr>
          <w:rFonts w:ascii="Garamond" w:hAnsi="Garamond"/>
          <w:b/>
          <w:sz w:val="22"/>
          <w:szCs w:val="22"/>
        </w:rPr>
      </w:pPr>
      <w:r>
        <w:rPr>
          <w:rFonts w:ascii="Garamond" w:hAnsi="Garamond"/>
          <w:b/>
          <w:sz w:val="22"/>
          <w:szCs w:val="22"/>
        </w:rPr>
        <w:t xml:space="preserve">2) </w:t>
      </w:r>
      <w:r w:rsidRPr="007B2FB5">
        <w:rPr>
          <w:rFonts w:ascii="Garamond" w:hAnsi="Garamond"/>
          <w:b/>
          <w:sz w:val="22"/>
          <w:szCs w:val="22"/>
        </w:rPr>
        <w:t>Nerezová ocel</w:t>
      </w:r>
      <w:r>
        <w:rPr>
          <w:rFonts w:ascii="Garamond" w:hAnsi="Garamond"/>
          <w:b/>
          <w:sz w:val="22"/>
          <w:szCs w:val="22"/>
        </w:rPr>
        <w:t xml:space="preserve"> 316L </w:t>
      </w:r>
    </w:p>
    <w:p w14:paraId="4644BE4E" w14:textId="77777777" w:rsidR="00AE5C3B" w:rsidRPr="00A947C1" w:rsidRDefault="00AE5C3B" w:rsidP="00AE5C3B">
      <w:pPr>
        <w:pStyle w:val="Odstavecseseznamem"/>
        <w:numPr>
          <w:ilvl w:val="0"/>
          <w:numId w:val="16"/>
        </w:numPr>
        <w:rPr>
          <w:rFonts w:ascii="Garamond" w:hAnsi="Garamond"/>
          <w:sz w:val="22"/>
          <w:szCs w:val="22"/>
        </w:rPr>
      </w:pPr>
      <w:r w:rsidRPr="00A947C1">
        <w:rPr>
          <w:rFonts w:ascii="Garamond" w:hAnsi="Garamond"/>
          <w:sz w:val="22"/>
          <w:szCs w:val="22"/>
        </w:rPr>
        <w:t>chemickým složením odpovídá materiálu DIN 1.4540,</w:t>
      </w:r>
    </w:p>
    <w:p w14:paraId="56457E44" w14:textId="77777777" w:rsidR="00AE5C3B" w:rsidRPr="00A947C1" w:rsidRDefault="00AE5C3B" w:rsidP="00AE5C3B">
      <w:pPr>
        <w:pStyle w:val="Odstavecseseznamem"/>
        <w:numPr>
          <w:ilvl w:val="0"/>
          <w:numId w:val="16"/>
        </w:numPr>
        <w:rPr>
          <w:rFonts w:ascii="Garamond" w:hAnsi="Garamond"/>
          <w:sz w:val="22"/>
          <w:szCs w:val="22"/>
        </w:rPr>
      </w:pPr>
      <w:r w:rsidRPr="00A947C1">
        <w:rPr>
          <w:rFonts w:ascii="Garamond" w:hAnsi="Garamond"/>
          <w:sz w:val="22"/>
          <w:szCs w:val="22"/>
        </w:rPr>
        <w:t xml:space="preserve">umožňuje stavbu s tloušťkou vrstvy 20 </w:t>
      </w:r>
      <w:proofErr w:type="spellStart"/>
      <w:r w:rsidRPr="00A947C1">
        <w:rPr>
          <w:rFonts w:ascii="Garamond" w:hAnsi="Garamond"/>
          <w:sz w:val="22"/>
          <w:szCs w:val="22"/>
        </w:rPr>
        <w:t>μm</w:t>
      </w:r>
      <w:proofErr w:type="spellEnd"/>
      <w:r w:rsidRPr="00A947C1">
        <w:rPr>
          <w:rFonts w:ascii="Garamond" w:hAnsi="Garamond"/>
          <w:sz w:val="22"/>
          <w:szCs w:val="22"/>
        </w:rPr>
        <w:t>,</w:t>
      </w:r>
    </w:p>
    <w:p w14:paraId="4309DEEE" w14:textId="720EEAEC" w:rsidR="00AE5C3B" w:rsidRPr="00A947C1" w:rsidRDefault="00AE5C3B" w:rsidP="00AE5C3B">
      <w:pPr>
        <w:pStyle w:val="Odstavecseseznamem"/>
        <w:numPr>
          <w:ilvl w:val="0"/>
          <w:numId w:val="16"/>
        </w:numPr>
        <w:rPr>
          <w:rFonts w:ascii="Garamond" w:hAnsi="Garamond"/>
          <w:sz w:val="22"/>
          <w:szCs w:val="22"/>
        </w:rPr>
      </w:pPr>
      <w:r w:rsidRPr="00A947C1">
        <w:rPr>
          <w:rFonts w:ascii="Garamond" w:hAnsi="Garamond"/>
          <w:sz w:val="22"/>
          <w:szCs w:val="22"/>
        </w:rPr>
        <w:t>přesnost tisku: malá součást (80 x 80</w:t>
      </w:r>
      <w:r>
        <w:rPr>
          <w:rFonts w:ascii="Garamond" w:hAnsi="Garamond"/>
          <w:sz w:val="22"/>
          <w:szCs w:val="22"/>
        </w:rPr>
        <w:t xml:space="preserve"> </w:t>
      </w:r>
      <w:r w:rsidRPr="00A947C1">
        <w:rPr>
          <w:rFonts w:ascii="Garamond" w:hAnsi="Garamond"/>
          <w:sz w:val="22"/>
          <w:szCs w:val="22"/>
        </w:rPr>
        <w:t xml:space="preserve">mm) ±30 </w:t>
      </w:r>
      <w:proofErr w:type="spellStart"/>
      <w:r w:rsidRPr="00A947C1">
        <w:rPr>
          <w:rFonts w:ascii="Garamond" w:hAnsi="Garamond"/>
          <w:sz w:val="22"/>
          <w:szCs w:val="22"/>
        </w:rPr>
        <w:t>μm</w:t>
      </w:r>
      <w:proofErr w:type="spellEnd"/>
      <w:r w:rsidRPr="00A947C1">
        <w:rPr>
          <w:rFonts w:ascii="Garamond" w:hAnsi="Garamond"/>
          <w:sz w:val="22"/>
          <w:szCs w:val="22"/>
        </w:rPr>
        <w:t>; velká součást ±</w:t>
      </w:r>
      <w:proofErr w:type="gramStart"/>
      <w:r w:rsidRPr="00A947C1">
        <w:rPr>
          <w:rFonts w:ascii="Garamond" w:hAnsi="Garamond"/>
          <w:sz w:val="22"/>
          <w:szCs w:val="22"/>
        </w:rPr>
        <w:t>0,2%</w:t>
      </w:r>
      <w:proofErr w:type="gramEnd"/>
      <w:r w:rsidRPr="00A947C1">
        <w:rPr>
          <w:rFonts w:ascii="Garamond" w:hAnsi="Garamond"/>
          <w:sz w:val="22"/>
          <w:szCs w:val="22"/>
        </w:rPr>
        <w:t>,</w:t>
      </w:r>
    </w:p>
    <w:p w14:paraId="6CBA1D56" w14:textId="77777777" w:rsidR="00AE5C3B" w:rsidRPr="00A947C1" w:rsidRDefault="00AE5C3B" w:rsidP="00AE5C3B">
      <w:pPr>
        <w:pStyle w:val="Odstavecseseznamem"/>
        <w:numPr>
          <w:ilvl w:val="0"/>
          <w:numId w:val="16"/>
        </w:numPr>
        <w:rPr>
          <w:rFonts w:ascii="Garamond" w:hAnsi="Garamond"/>
          <w:sz w:val="22"/>
          <w:szCs w:val="22"/>
        </w:rPr>
      </w:pPr>
      <w:r w:rsidRPr="00A947C1">
        <w:rPr>
          <w:rFonts w:ascii="Garamond" w:hAnsi="Garamond"/>
          <w:sz w:val="22"/>
          <w:szCs w:val="22"/>
        </w:rPr>
        <w:t xml:space="preserve">drsnost povrchu po tisku až </w:t>
      </w:r>
      <w:proofErr w:type="spellStart"/>
      <w:r w:rsidRPr="00A947C1">
        <w:rPr>
          <w:rFonts w:ascii="Garamond" w:hAnsi="Garamond"/>
          <w:sz w:val="22"/>
          <w:szCs w:val="22"/>
        </w:rPr>
        <w:t>Ra</w:t>
      </w:r>
      <w:proofErr w:type="spellEnd"/>
      <w:r w:rsidRPr="00A947C1">
        <w:rPr>
          <w:rFonts w:ascii="Garamond" w:hAnsi="Garamond"/>
          <w:sz w:val="22"/>
          <w:szCs w:val="22"/>
        </w:rPr>
        <w:t xml:space="preserve"> 6 </w:t>
      </w:r>
      <w:proofErr w:type="spellStart"/>
      <w:r w:rsidRPr="00A947C1">
        <w:rPr>
          <w:rFonts w:ascii="Garamond" w:hAnsi="Garamond"/>
          <w:sz w:val="22"/>
          <w:szCs w:val="22"/>
        </w:rPr>
        <w:t>μm</w:t>
      </w:r>
      <w:proofErr w:type="spellEnd"/>
      <w:r w:rsidRPr="00A947C1">
        <w:rPr>
          <w:rFonts w:ascii="Garamond" w:hAnsi="Garamond"/>
          <w:sz w:val="22"/>
          <w:szCs w:val="22"/>
        </w:rPr>
        <w:t>,</w:t>
      </w:r>
    </w:p>
    <w:p w14:paraId="3B045405" w14:textId="77777777" w:rsidR="00AE5C3B" w:rsidRPr="00A947C1" w:rsidRDefault="00AE5C3B" w:rsidP="00AE5C3B">
      <w:pPr>
        <w:pStyle w:val="Odstavecseseznamem"/>
        <w:numPr>
          <w:ilvl w:val="0"/>
          <w:numId w:val="16"/>
        </w:numPr>
        <w:rPr>
          <w:rFonts w:ascii="Garamond" w:hAnsi="Garamond"/>
          <w:sz w:val="22"/>
          <w:szCs w:val="22"/>
        </w:rPr>
      </w:pPr>
      <w:r w:rsidRPr="00A947C1">
        <w:rPr>
          <w:rFonts w:ascii="Garamond" w:hAnsi="Garamond"/>
          <w:sz w:val="22"/>
          <w:szCs w:val="22"/>
        </w:rPr>
        <w:t>hustota min. 7,7 g/cm</w:t>
      </w:r>
      <w:r w:rsidRPr="00A947C1">
        <w:rPr>
          <w:rFonts w:ascii="Garamond" w:hAnsi="Garamond"/>
          <w:sz w:val="22"/>
          <w:szCs w:val="22"/>
          <w:vertAlign w:val="superscript"/>
        </w:rPr>
        <w:t>3</w:t>
      </w:r>
      <w:r w:rsidRPr="00A947C1">
        <w:rPr>
          <w:rFonts w:ascii="Garamond" w:hAnsi="Garamond"/>
          <w:sz w:val="22"/>
          <w:szCs w:val="22"/>
        </w:rPr>
        <w:t>,</w:t>
      </w:r>
    </w:p>
    <w:p w14:paraId="30180D53" w14:textId="77777777" w:rsidR="00AE5C3B" w:rsidRPr="00A947C1" w:rsidRDefault="00AE5C3B" w:rsidP="00AE5C3B">
      <w:pPr>
        <w:pStyle w:val="Odstavecseseznamem"/>
        <w:numPr>
          <w:ilvl w:val="0"/>
          <w:numId w:val="16"/>
        </w:numPr>
        <w:rPr>
          <w:rFonts w:ascii="Garamond" w:hAnsi="Garamond"/>
          <w:sz w:val="22"/>
          <w:szCs w:val="22"/>
        </w:rPr>
      </w:pPr>
      <w:r w:rsidRPr="00A947C1">
        <w:rPr>
          <w:rFonts w:ascii="Garamond" w:hAnsi="Garamond"/>
          <w:sz w:val="22"/>
          <w:szCs w:val="22"/>
        </w:rPr>
        <w:t xml:space="preserve">pevnost v tahu min. 1100 </w:t>
      </w:r>
      <w:proofErr w:type="spellStart"/>
      <w:r w:rsidRPr="00A947C1">
        <w:rPr>
          <w:rFonts w:ascii="Garamond" w:hAnsi="Garamond"/>
          <w:sz w:val="22"/>
          <w:szCs w:val="22"/>
        </w:rPr>
        <w:t>MPa</w:t>
      </w:r>
      <w:proofErr w:type="spellEnd"/>
      <w:r w:rsidRPr="00A947C1">
        <w:rPr>
          <w:rFonts w:ascii="Garamond" w:hAnsi="Garamond"/>
          <w:sz w:val="22"/>
          <w:szCs w:val="22"/>
        </w:rPr>
        <w:t>,</w:t>
      </w:r>
    </w:p>
    <w:p w14:paraId="25C3E3E6" w14:textId="77777777" w:rsidR="00AE5C3B" w:rsidRPr="00A947C1" w:rsidRDefault="00AE5C3B" w:rsidP="00AE5C3B">
      <w:pPr>
        <w:pStyle w:val="Odstavecseseznamem"/>
        <w:numPr>
          <w:ilvl w:val="0"/>
          <w:numId w:val="16"/>
        </w:numPr>
        <w:rPr>
          <w:rFonts w:ascii="Garamond" w:hAnsi="Garamond"/>
          <w:sz w:val="22"/>
          <w:szCs w:val="22"/>
        </w:rPr>
      </w:pPr>
      <w:r w:rsidRPr="00A947C1">
        <w:rPr>
          <w:rFonts w:ascii="Garamond" w:hAnsi="Garamond"/>
          <w:sz w:val="22"/>
          <w:szCs w:val="22"/>
        </w:rPr>
        <w:t>tvrdost v základním stavu min. 40 HRC,</w:t>
      </w:r>
    </w:p>
    <w:p w14:paraId="670AB19D" w14:textId="77777777" w:rsidR="00AE5C3B" w:rsidRPr="00A947C1" w:rsidRDefault="00AE5C3B" w:rsidP="00AE5C3B">
      <w:pPr>
        <w:pStyle w:val="Odstavecseseznamem"/>
        <w:numPr>
          <w:ilvl w:val="0"/>
          <w:numId w:val="16"/>
        </w:numPr>
        <w:rPr>
          <w:rFonts w:ascii="Garamond" w:hAnsi="Garamond"/>
          <w:sz w:val="22"/>
          <w:szCs w:val="22"/>
        </w:rPr>
      </w:pPr>
      <w:r w:rsidRPr="00A947C1">
        <w:rPr>
          <w:rFonts w:ascii="Garamond" w:hAnsi="Garamond"/>
          <w:sz w:val="22"/>
          <w:szCs w:val="22"/>
        </w:rPr>
        <w:t>dobrá obrobitelnost výtisku.</w:t>
      </w:r>
    </w:p>
    <w:p w14:paraId="204CC3AE" w14:textId="77777777" w:rsidR="00AE5C3B" w:rsidRPr="007B2FB5" w:rsidRDefault="00AE5C3B" w:rsidP="00AE5C3B">
      <w:pPr>
        <w:rPr>
          <w:rFonts w:ascii="Garamond" w:hAnsi="Garamond"/>
          <w:sz w:val="22"/>
          <w:szCs w:val="22"/>
        </w:rPr>
      </w:pPr>
    </w:p>
    <w:p w14:paraId="3BFBB66A" w14:textId="77777777" w:rsidR="00AE5C3B" w:rsidRPr="007B2FB5" w:rsidRDefault="00AE5C3B" w:rsidP="00AE5C3B">
      <w:pPr>
        <w:rPr>
          <w:rFonts w:ascii="Garamond" w:hAnsi="Garamond"/>
          <w:sz w:val="22"/>
          <w:szCs w:val="22"/>
        </w:rPr>
      </w:pPr>
      <w:r>
        <w:rPr>
          <w:rFonts w:ascii="Garamond" w:hAnsi="Garamond"/>
          <w:b/>
          <w:sz w:val="22"/>
          <w:szCs w:val="22"/>
        </w:rPr>
        <w:t>3</w:t>
      </w:r>
      <w:r w:rsidRPr="007B2FB5">
        <w:rPr>
          <w:rFonts w:ascii="Garamond" w:hAnsi="Garamond"/>
          <w:b/>
          <w:sz w:val="22"/>
          <w:szCs w:val="22"/>
        </w:rPr>
        <w:t xml:space="preserve">) </w:t>
      </w:r>
      <w:r>
        <w:rPr>
          <w:rFonts w:ascii="Garamond" w:hAnsi="Garamond"/>
          <w:b/>
          <w:sz w:val="22"/>
          <w:szCs w:val="22"/>
        </w:rPr>
        <w:t xml:space="preserve">Niklová slitina </w:t>
      </w:r>
      <w:proofErr w:type="spellStart"/>
      <w:r w:rsidRPr="007B2FB5">
        <w:rPr>
          <w:rFonts w:ascii="Garamond" w:hAnsi="Garamond"/>
          <w:b/>
          <w:sz w:val="22"/>
          <w:szCs w:val="22"/>
        </w:rPr>
        <w:t>Inconel</w:t>
      </w:r>
      <w:proofErr w:type="spellEnd"/>
      <w:r w:rsidRPr="007B2FB5">
        <w:rPr>
          <w:rFonts w:ascii="Garamond" w:hAnsi="Garamond"/>
          <w:b/>
          <w:sz w:val="22"/>
          <w:szCs w:val="22"/>
        </w:rPr>
        <w:t xml:space="preserve"> 718</w:t>
      </w:r>
      <w:r>
        <w:rPr>
          <w:rFonts w:ascii="Garamond" w:hAnsi="Garamond"/>
          <w:b/>
          <w:sz w:val="22"/>
          <w:szCs w:val="22"/>
        </w:rPr>
        <w:t xml:space="preserve"> – varianta 1</w:t>
      </w:r>
    </w:p>
    <w:p w14:paraId="4291CFEF" w14:textId="77777777" w:rsidR="00AE5C3B" w:rsidRPr="007B2FB5" w:rsidRDefault="00AE5C3B" w:rsidP="00AE5C3B">
      <w:pPr>
        <w:pStyle w:val="Odstavecseseznamem"/>
        <w:numPr>
          <w:ilvl w:val="0"/>
          <w:numId w:val="15"/>
        </w:numPr>
        <w:rPr>
          <w:rFonts w:ascii="Garamond" w:hAnsi="Garamond"/>
          <w:sz w:val="22"/>
          <w:szCs w:val="22"/>
        </w:rPr>
      </w:pPr>
      <w:r w:rsidRPr="007B2FB5">
        <w:rPr>
          <w:rFonts w:ascii="Garamond" w:hAnsi="Garamond"/>
          <w:sz w:val="22"/>
          <w:szCs w:val="22"/>
        </w:rPr>
        <w:t>chemickým složením odpovídá materiálu DIN NiCr19Fe19NbMo3,</w:t>
      </w:r>
    </w:p>
    <w:p w14:paraId="6EE2CBFA" w14:textId="77777777" w:rsidR="00AE5C3B" w:rsidRPr="007B2FB5" w:rsidRDefault="00AE5C3B" w:rsidP="00AE5C3B">
      <w:pPr>
        <w:pStyle w:val="Odstavecseseznamem"/>
        <w:numPr>
          <w:ilvl w:val="0"/>
          <w:numId w:val="15"/>
        </w:numPr>
        <w:rPr>
          <w:rFonts w:ascii="Garamond" w:hAnsi="Garamond"/>
          <w:sz w:val="22"/>
          <w:szCs w:val="22"/>
        </w:rPr>
      </w:pPr>
      <w:r w:rsidRPr="007B2FB5">
        <w:rPr>
          <w:rFonts w:ascii="Garamond" w:hAnsi="Garamond"/>
          <w:sz w:val="22"/>
          <w:szCs w:val="22"/>
        </w:rPr>
        <w:t>umožňuje stavbu s tloušťkou vrstvy 40μm,</w:t>
      </w:r>
    </w:p>
    <w:p w14:paraId="0DB832F4" w14:textId="415761BC" w:rsidR="00AE5C3B" w:rsidRPr="007B2FB5" w:rsidRDefault="00AE5C3B" w:rsidP="00AE5C3B">
      <w:pPr>
        <w:pStyle w:val="Odstavecseseznamem"/>
        <w:numPr>
          <w:ilvl w:val="0"/>
          <w:numId w:val="15"/>
        </w:numPr>
        <w:rPr>
          <w:rFonts w:ascii="Garamond" w:hAnsi="Garamond"/>
          <w:sz w:val="22"/>
          <w:szCs w:val="22"/>
        </w:rPr>
      </w:pPr>
      <w:r w:rsidRPr="007B2FB5">
        <w:rPr>
          <w:rFonts w:ascii="Garamond" w:hAnsi="Garamond"/>
          <w:sz w:val="22"/>
          <w:szCs w:val="22"/>
        </w:rPr>
        <w:t>přesnost tisku: malá součást (80 x 80</w:t>
      </w:r>
      <w:r>
        <w:rPr>
          <w:rFonts w:ascii="Garamond" w:hAnsi="Garamond"/>
          <w:sz w:val="22"/>
          <w:szCs w:val="22"/>
        </w:rPr>
        <w:t xml:space="preserve"> </w:t>
      </w:r>
      <w:r w:rsidRPr="007B2FB5">
        <w:rPr>
          <w:rFonts w:ascii="Garamond" w:hAnsi="Garamond"/>
          <w:sz w:val="22"/>
          <w:szCs w:val="22"/>
        </w:rPr>
        <w:t xml:space="preserve">mm) ±50 </w:t>
      </w:r>
      <w:proofErr w:type="spellStart"/>
      <w:r w:rsidRPr="007B2FB5">
        <w:rPr>
          <w:rFonts w:ascii="Garamond" w:hAnsi="Garamond"/>
          <w:sz w:val="22"/>
          <w:szCs w:val="22"/>
        </w:rPr>
        <w:t>μm</w:t>
      </w:r>
      <w:proofErr w:type="spellEnd"/>
      <w:r w:rsidRPr="007B2FB5">
        <w:rPr>
          <w:rFonts w:ascii="Garamond" w:hAnsi="Garamond"/>
          <w:sz w:val="22"/>
          <w:szCs w:val="22"/>
        </w:rPr>
        <w:t>; velká součást ±</w:t>
      </w:r>
      <w:proofErr w:type="gramStart"/>
      <w:r w:rsidRPr="007B2FB5">
        <w:rPr>
          <w:rFonts w:ascii="Garamond" w:hAnsi="Garamond"/>
          <w:sz w:val="22"/>
          <w:szCs w:val="22"/>
        </w:rPr>
        <w:t>0,2%</w:t>
      </w:r>
      <w:proofErr w:type="gramEnd"/>
      <w:r w:rsidRPr="007B2FB5">
        <w:rPr>
          <w:rFonts w:ascii="Garamond" w:hAnsi="Garamond"/>
          <w:sz w:val="22"/>
          <w:szCs w:val="22"/>
        </w:rPr>
        <w:t xml:space="preserve">, </w:t>
      </w:r>
    </w:p>
    <w:p w14:paraId="6E877B4D" w14:textId="77777777" w:rsidR="00AE5C3B" w:rsidRPr="007B2FB5" w:rsidRDefault="00AE5C3B" w:rsidP="00AE5C3B">
      <w:pPr>
        <w:pStyle w:val="Odstavecseseznamem"/>
        <w:numPr>
          <w:ilvl w:val="0"/>
          <w:numId w:val="15"/>
        </w:numPr>
        <w:rPr>
          <w:rFonts w:ascii="Garamond" w:hAnsi="Garamond"/>
          <w:sz w:val="22"/>
          <w:szCs w:val="22"/>
        </w:rPr>
      </w:pPr>
      <w:r w:rsidRPr="007B2FB5">
        <w:rPr>
          <w:rFonts w:ascii="Garamond" w:hAnsi="Garamond"/>
          <w:sz w:val="22"/>
          <w:szCs w:val="22"/>
        </w:rPr>
        <w:t xml:space="preserve">drsnost povrchu po tisku až </w:t>
      </w:r>
      <w:proofErr w:type="spellStart"/>
      <w:r w:rsidRPr="007B2FB5">
        <w:rPr>
          <w:rFonts w:ascii="Garamond" w:hAnsi="Garamond"/>
          <w:sz w:val="22"/>
          <w:szCs w:val="22"/>
        </w:rPr>
        <w:t>Ra</w:t>
      </w:r>
      <w:proofErr w:type="spellEnd"/>
      <w:r w:rsidRPr="007B2FB5">
        <w:rPr>
          <w:rFonts w:ascii="Garamond" w:hAnsi="Garamond"/>
          <w:sz w:val="22"/>
          <w:szCs w:val="22"/>
        </w:rPr>
        <w:t xml:space="preserve"> 6μm,</w:t>
      </w:r>
    </w:p>
    <w:p w14:paraId="5E922FCF" w14:textId="77777777" w:rsidR="00AE5C3B" w:rsidRPr="007B2FB5" w:rsidRDefault="00AE5C3B" w:rsidP="00AE5C3B">
      <w:pPr>
        <w:pStyle w:val="Odstavecseseznamem"/>
        <w:numPr>
          <w:ilvl w:val="0"/>
          <w:numId w:val="15"/>
        </w:numPr>
        <w:rPr>
          <w:rFonts w:ascii="Garamond" w:hAnsi="Garamond"/>
          <w:sz w:val="22"/>
          <w:szCs w:val="22"/>
        </w:rPr>
      </w:pPr>
      <w:r w:rsidRPr="007B2FB5">
        <w:rPr>
          <w:rFonts w:ascii="Garamond" w:hAnsi="Garamond"/>
          <w:sz w:val="22"/>
          <w:szCs w:val="22"/>
        </w:rPr>
        <w:t>hustota min. 8,15 g/cm</w:t>
      </w:r>
      <w:r w:rsidRPr="007B2FB5">
        <w:rPr>
          <w:rFonts w:ascii="Garamond" w:hAnsi="Garamond"/>
          <w:sz w:val="22"/>
          <w:szCs w:val="22"/>
          <w:vertAlign w:val="superscript"/>
        </w:rPr>
        <w:t>3</w:t>
      </w:r>
      <w:r w:rsidRPr="007B2FB5">
        <w:rPr>
          <w:rFonts w:ascii="Garamond" w:hAnsi="Garamond"/>
          <w:sz w:val="22"/>
          <w:szCs w:val="22"/>
        </w:rPr>
        <w:t>,</w:t>
      </w:r>
    </w:p>
    <w:p w14:paraId="2940F556" w14:textId="77777777" w:rsidR="00AE5C3B" w:rsidRPr="007B2FB5" w:rsidRDefault="00AE5C3B" w:rsidP="00AE5C3B">
      <w:pPr>
        <w:pStyle w:val="Odstavecseseznamem"/>
        <w:numPr>
          <w:ilvl w:val="0"/>
          <w:numId w:val="15"/>
        </w:numPr>
        <w:rPr>
          <w:rFonts w:ascii="Garamond" w:hAnsi="Garamond"/>
          <w:sz w:val="22"/>
          <w:szCs w:val="22"/>
        </w:rPr>
      </w:pPr>
      <w:r w:rsidRPr="007B2FB5">
        <w:rPr>
          <w:rFonts w:ascii="Garamond" w:hAnsi="Garamond"/>
          <w:sz w:val="22"/>
          <w:szCs w:val="22"/>
        </w:rPr>
        <w:t xml:space="preserve">pevnost v tahu min. 1200 </w:t>
      </w:r>
      <w:proofErr w:type="spellStart"/>
      <w:r w:rsidRPr="007B2FB5">
        <w:rPr>
          <w:rFonts w:ascii="Garamond" w:hAnsi="Garamond"/>
          <w:sz w:val="22"/>
          <w:szCs w:val="22"/>
        </w:rPr>
        <w:t>MPa</w:t>
      </w:r>
      <w:proofErr w:type="spellEnd"/>
      <w:r w:rsidRPr="007B2FB5">
        <w:rPr>
          <w:rFonts w:ascii="Garamond" w:hAnsi="Garamond"/>
          <w:sz w:val="22"/>
          <w:szCs w:val="22"/>
        </w:rPr>
        <w:t>,</w:t>
      </w:r>
    </w:p>
    <w:p w14:paraId="3C10B59D" w14:textId="77777777" w:rsidR="00AE5C3B" w:rsidRPr="007B2FB5" w:rsidRDefault="00AE5C3B" w:rsidP="00AE5C3B">
      <w:pPr>
        <w:pStyle w:val="Odstavecseseznamem"/>
        <w:numPr>
          <w:ilvl w:val="0"/>
          <w:numId w:val="15"/>
        </w:numPr>
        <w:rPr>
          <w:rFonts w:ascii="Garamond" w:hAnsi="Garamond"/>
          <w:sz w:val="22"/>
          <w:szCs w:val="22"/>
        </w:rPr>
      </w:pPr>
      <w:r w:rsidRPr="007B2FB5">
        <w:rPr>
          <w:rFonts w:ascii="Garamond" w:hAnsi="Garamond"/>
          <w:sz w:val="22"/>
          <w:szCs w:val="22"/>
        </w:rPr>
        <w:t>tvrdost v základním stavu min. 30 HRC,</w:t>
      </w:r>
    </w:p>
    <w:p w14:paraId="68142BEA" w14:textId="77777777" w:rsidR="00AE5C3B" w:rsidRPr="007B2FB5" w:rsidRDefault="00AE5C3B" w:rsidP="00AE5C3B">
      <w:pPr>
        <w:pStyle w:val="Odstavecseseznamem"/>
        <w:numPr>
          <w:ilvl w:val="0"/>
          <w:numId w:val="15"/>
        </w:numPr>
        <w:rPr>
          <w:rFonts w:ascii="Garamond" w:hAnsi="Garamond"/>
          <w:sz w:val="22"/>
          <w:szCs w:val="22"/>
        </w:rPr>
      </w:pPr>
      <w:r w:rsidRPr="007B2FB5">
        <w:rPr>
          <w:rFonts w:ascii="Garamond" w:hAnsi="Garamond"/>
          <w:sz w:val="22"/>
          <w:szCs w:val="22"/>
        </w:rPr>
        <w:t>tvrdost po tepelném zpracování min. 43 HRC,</w:t>
      </w:r>
    </w:p>
    <w:p w14:paraId="68E58EB7" w14:textId="77777777" w:rsidR="00AE5C3B" w:rsidRPr="007B2FB5" w:rsidRDefault="00AE5C3B" w:rsidP="00AE5C3B">
      <w:pPr>
        <w:pStyle w:val="Odstavecseseznamem"/>
        <w:numPr>
          <w:ilvl w:val="0"/>
          <w:numId w:val="15"/>
        </w:numPr>
        <w:rPr>
          <w:rFonts w:ascii="Garamond" w:hAnsi="Garamond"/>
          <w:sz w:val="22"/>
          <w:szCs w:val="22"/>
        </w:rPr>
      </w:pPr>
      <w:r w:rsidRPr="007B2FB5">
        <w:rPr>
          <w:rFonts w:ascii="Garamond" w:hAnsi="Garamond"/>
          <w:sz w:val="22"/>
          <w:szCs w:val="22"/>
        </w:rPr>
        <w:t>dobrá obrobitelnost výtisku.</w:t>
      </w:r>
    </w:p>
    <w:p w14:paraId="49A0F319" w14:textId="77777777" w:rsidR="00AE5C3B" w:rsidRPr="007B2FB5" w:rsidRDefault="00AE5C3B" w:rsidP="00AE5C3B">
      <w:pPr>
        <w:rPr>
          <w:rFonts w:ascii="Garamond" w:hAnsi="Garamond"/>
          <w:sz w:val="22"/>
          <w:szCs w:val="22"/>
        </w:rPr>
      </w:pPr>
    </w:p>
    <w:p w14:paraId="3E9AE025" w14:textId="77777777" w:rsidR="00AE5C3B" w:rsidRPr="007B2FB5" w:rsidRDefault="00AE5C3B" w:rsidP="00AE5C3B">
      <w:pPr>
        <w:rPr>
          <w:rFonts w:ascii="Garamond" w:hAnsi="Garamond"/>
          <w:b/>
          <w:sz w:val="22"/>
          <w:szCs w:val="22"/>
        </w:rPr>
      </w:pPr>
      <w:r>
        <w:rPr>
          <w:rFonts w:ascii="Garamond" w:hAnsi="Garamond"/>
          <w:b/>
          <w:sz w:val="22"/>
          <w:szCs w:val="22"/>
        </w:rPr>
        <w:t>4</w:t>
      </w:r>
      <w:r w:rsidRPr="007B2FB5">
        <w:rPr>
          <w:rFonts w:ascii="Garamond" w:hAnsi="Garamond"/>
          <w:b/>
          <w:sz w:val="22"/>
          <w:szCs w:val="22"/>
        </w:rPr>
        <w:t xml:space="preserve">) Niklová slitina </w:t>
      </w:r>
      <w:proofErr w:type="spellStart"/>
      <w:r>
        <w:rPr>
          <w:rFonts w:ascii="Garamond" w:eastAsia="Times New Roman" w:hAnsi="Garamond"/>
          <w:b/>
          <w:bCs/>
          <w:sz w:val="22"/>
          <w:szCs w:val="22"/>
        </w:rPr>
        <w:t>Hastelloy</w:t>
      </w:r>
      <w:proofErr w:type="spellEnd"/>
      <w:r>
        <w:rPr>
          <w:rFonts w:ascii="Garamond" w:eastAsia="Times New Roman" w:hAnsi="Garamond"/>
          <w:b/>
          <w:bCs/>
          <w:sz w:val="22"/>
          <w:szCs w:val="22"/>
        </w:rPr>
        <w:t xml:space="preserve"> X</w:t>
      </w:r>
    </w:p>
    <w:p w14:paraId="5695D204" w14:textId="77777777" w:rsidR="00AE5C3B" w:rsidRPr="007B2FB5" w:rsidRDefault="00AE5C3B" w:rsidP="00AE5C3B">
      <w:pPr>
        <w:pStyle w:val="Odstavecseseznamem"/>
        <w:numPr>
          <w:ilvl w:val="0"/>
          <w:numId w:val="17"/>
        </w:numPr>
        <w:rPr>
          <w:rFonts w:ascii="Garamond" w:hAnsi="Garamond"/>
          <w:sz w:val="22"/>
          <w:szCs w:val="22"/>
        </w:rPr>
      </w:pPr>
      <w:r w:rsidRPr="007B2FB5">
        <w:rPr>
          <w:rFonts w:ascii="Garamond" w:hAnsi="Garamond"/>
          <w:sz w:val="22"/>
          <w:szCs w:val="22"/>
        </w:rPr>
        <w:t>chemickým složením odpovídá materiálu UNS N06002/</w:t>
      </w:r>
      <w:proofErr w:type="spellStart"/>
      <w:r w:rsidRPr="007B2FB5">
        <w:rPr>
          <w:rFonts w:ascii="Garamond" w:hAnsi="Garamond"/>
          <w:sz w:val="22"/>
          <w:szCs w:val="22"/>
        </w:rPr>
        <w:t>W.Nr</w:t>
      </w:r>
      <w:proofErr w:type="spellEnd"/>
      <w:r w:rsidRPr="007B2FB5">
        <w:rPr>
          <w:rFonts w:ascii="Garamond" w:hAnsi="Garamond"/>
          <w:sz w:val="22"/>
          <w:szCs w:val="22"/>
        </w:rPr>
        <w:t>. 2.4665,</w:t>
      </w:r>
    </w:p>
    <w:p w14:paraId="4CA6D6D8" w14:textId="77777777" w:rsidR="00AE5C3B" w:rsidRPr="007B2FB5" w:rsidRDefault="00AE5C3B" w:rsidP="00AE5C3B">
      <w:pPr>
        <w:pStyle w:val="Odstavecseseznamem"/>
        <w:numPr>
          <w:ilvl w:val="0"/>
          <w:numId w:val="17"/>
        </w:numPr>
        <w:rPr>
          <w:rFonts w:ascii="Garamond" w:hAnsi="Garamond"/>
          <w:sz w:val="22"/>
          <w:szCs w:val="22"/>
        </w:rPr>
      </w:pPr>
      <w:r w:rsidRPr="007B2FB5">
        <w:rPr>
          <w:rFonts w:ascii="Garamond" w:hAnsi="Garamond"/>
          <w:sz w:val="22"/>
          <w:szCs w:val="22"/>
        </w:rPr>
        <w:t xml:space="preserve">umožňuje stavbu s tloušťkou vrstvy 40 </w:t>
      </w:r>
      <w:proofErr w:type="spellStart"/>
      <w:r w:rsidRPr="007B2FB5">
        <w:rPr>
          <w:rFonts w:ascii="Garamond" w:hAnsi="Garamond"/>
          <w:sz w:val="22"/>
          <w:szCs w:val="22"/>
        </w:rPr>
        <w:t>μm</w:t>
      </w:r>
      <w:proofErr w:type="spellEnd"/>
      <w:r w:rsidRPr="007B2FB5">
        <w:rPr>
          <w:rFonts w:ascii="Garamond" w:hAnsi="Garamond"/>
          <w:sz w:val="22"/>
          <w:szCs w:val="22"/>
        </w:rPr>
        <w:t>,</w:t>
      </w:r>
    </w:p>
    <w:p w14:paraId="378CEBD2" w14:textId="77777777" w:rsidR="00AE5C3B" w:rsidRPr="007B2FB5" w:rsidRDefault="00AE5C3B" w:rsidP="00AE5C3B">
      <w:pPr>
        <w:pStyle w:val="Odstavecseseznamem"/>
        <w:numPr>
          <w:ilvl w:val="0"/>
          <w:numId w:val="17"/>
        </w:numPr>
        <w:rPr>
          <w:rFonts w:ascii="Garamond" w:hAnsi="Garamond"/>
          <w:sz w:val="22"/>
          <w:szCs w:val="22"/>
        </w:rPr>
      </w:pPr>
      <w:r w:rsidRPr="007B2FB5">
        <w:rPr>
          <w:rFonts w:ascii="Garamond" w:hAnsi="Garamond"/>
          <w:sz w:val="22"/>
          <w:szCs w:val="22"/>
        </w:rPr>
        <w:t xml:space="preserve">přesnost tisku ±60 </w:t>
      </w:r>
      <w:proofErr w:type="spellStart"/>
      <w:r w:rsidRPr="007B2FB5">
        <w:rPr>
          <w:rFonts w:ascii="Garamond" w:hAnsi="Garamond"/>
          <w:sz w:val="22"/>
          <w:szCs w:val="22"/>
        </w:rPr>
        <w:t>μm</w:t>
      </w:r>
      <w:proofErr w:type="spellEnd"/>
    </w:p>
    <w:p w14:paraId="343F987A" w14:textId="77777777" w:rsidR="00AE5C3B" w:rsidRPr="007B2FB5" w:rsidRDefault="00AE5C3B" w:rsidP="00AE5C3B">
      <w:pPr>
        <w:pStyle w:val="Odstavecseseznamem"/>
        <w:numPr>
          <w:ilvl w:val="0"/>
          <w:numId w:val="17"/>
        </w:numPr>
        <w:rPr>
          <w:rFonts w:ascii="Garamond" w:hAnsi="Garamond"/>
          <w:sz w:val="22"/>
          <w:szCs w:val="22"/>
        </w:rPr>
      </w:pPr>
      <w:r w:rsidRPr="007B2FB5">
        <w:rPr>
          <w:rFonts w:ascii="Garamond" w:hAnsi="Garamond"/>
          <w:sz w:val="22"/>
          <w:szCs w:val="22"/>
        </w:rPr>
        <w:t xml:space="preserve">drsnost povrchu po tisku až </w:t>
      </w:r>
      <w:proofErr w:type="spellStart"/>
      <w:r w:rsidRPr="007B2FB5">
        <w:rPr>
          <w:rFonts w:ascii="Garamond" w:hAnsi="Garamond"/>
          <w:sz w:val="22"/>
          <w:szCs w:val="22"/>
        </w:rPr>
        <w:t>Ra</w:t>
      </w:r>
      <w:proofErr w:type="spellEnd"/>
      <w:r w:rsidRPr="007B2FB5">
        <w:rPr>
          <w:rFonts w:ascii="Garamond" w:hAnsi="Garamond"/>
          <w:sz w:val="22"/>
          <w:szCs w:val="22"/>
        </w:rPr>
        <w:t xml:space="preserve"> 6 </w:t>
      </w:r>
      <w:proofErr w:type="spellStart"/>
      <w:r w:rsidRPr="007B2FB5">
        <w:rPr>
          <w:rFonts w:ascii="Garamond" w:hAnsi="Garamond"/>
          <w:sz w:val="22"/>
          <w:szCs w:val="22"/>
        </w:rPr>
        <w:t>μm</w:t>
      </w:r>
      <w:proofErr w:type="spellEnd"/>
      <w:r w:rsidRPr="007B2FB5">
        <w:rPr>
          <w:rFonts w:ascii="Garamond" w:hAnsi="Garamond"/>
          <w:sz w:val="22"/>
          <w:szCs w:val="22"/>
        </w:rPr>
        <w:t>,</w:t>
      </w:r>
    </w:p>
    <w:p w14:paraId="06C95B36" w14:textId="77777777" w:rsidR="00AE5C3B" w:rsidRPr="007B2FB5" w:rsidRDefault="00AE5C3B" w:rsidP="00AE5C3B">
      <w:pPr>
        <w:pStyle w:val="Odstavecseseznamem"/>
        <w:numPr>
          <w:ilvl w:val="0"/>
          <w:numId w:val="17"/>
        </w:numPr>
        <w:rPr>
          <w:rFonts w:ascii="Garamond" w:hAnsi="Garamond"/>
          <w:sz w:val="22"/>
          <w:szCs w:val="22"/>
        </w:rPr>
      </w:pPr>
      <w:r w:rsidRPr="007B2FB5">
        <w:rPr>
          <w:rFonts w:ascii="Garamond" w:hAnsi="Garamond"/>
          <w:sz w:val="22"/>
          <w:szCs w:val="22"/>
        </w:rPr>
        <w:lastRenderedPageBreak/>
        <w:t>hustota min. 8,2 g/cm</w:t>
      </w:r>
      <w:r w:rsidRPr="007B2FB5">
        <w:rPr>
          <w:rFonts w:ascii="Garamond" w:hAnsi="Garamond"/>
          <w:sz w:val="22"/>
          <w:szCs w:val="22"/>
          <w:vertAlign w:val="superscript"/>
        </w:rPr>
        <w:t>3</w:t>
      </w:r>
    </w:p>
    <w:p w14:paraId="75BCE6C1" w14:textId="77777777" w:rsidR="00AE5C3B" w:rsidRDefault="00AE5C3B" w:rsidP="00AE5C3B">
      <w:pPr>
        <w:pStyle w:val="Odstavecseseznamem"/>
        <w:numPr>
          <w:ilvl w:val="0"/>
          <w:numId w:val="17"/>
        </w:numPr>
        <w:rPr>
          <w:rFonts w:ascii="Garamond" w:hAnsi="Garamond"/>
          <w:sz w:val="22"/>
          <w:szCs w:val="22"/>
        </w:rPr>
      </w:pPr>
      <w:r w:rsidRPr="007B2FB5">
        <w:rPr>
          <w:rFonts w:ascii="Garamond" w:hAnsi="Garamond"/>
          <w:sz w:val="22"/>
          <w:szCs w:val="22"/>
        </w:rPr>
        <w:t xml:space="preserve">pevnost v tahu min. 820 </w:t>
      </w:r>
      <w:proofErr w:type="spellStart"/>
      <w:r w:rsidRPr="007B2FB5">
        <w:rPr>
          <w:rFonts w:ascii="Garamond" w:hAnsi="Garamond"/>
          <w:sz w:val="22"/>
          <w:szCs w:val="22"/>
        </w:rPr>
        <w:t>MPa</w:t>
      </w:r>
      <w:proofErr w:type="spellEnd"/>
      <w:r>
        <w:rPr>
          <w:rFonts w:ascii="Garamond" w:hAnsi="Garamond"/>
          <w:sz w:val="22"/>
          <w:szCs w:val="22"/>
        </w:rPr>
        <w:t>,</w:t>
      </w:r>
    </w:p>
    <w:p w14:paraId="6AED6688" w14:textId="77777777" w:rsidR="00AE5C3B" w:rsidRPr="00627CC5" w:rsidRDefault="00AE5C3B" w:rsidP="00AE5C3B">
      <w:pPr>
        <w:pStyle w:val="Odstavecseseznamem"/>
        <w:numPr>
          <w:ilvl w:val="0"/>
          <w:numId w:val="17"/>
        </w:numPr>
        <w:rPr>
          <w:rFonts w:ascii="Garamond" w:hAnsi="Garamond"/>
          <w:sz w:val="22"/>
          <w:szCs w:val="22"/>
        </w:rPr>
      </w:pPr>
      <w:r w:rsidRPr="007B2FB5">
        <w:rPr>
          <w:rFonts w:ascii="Garamond" w:hAnsi="Garamond"/>
          <w:sz w:val="22"/>
          <w:szCs w:val="22"/>
        </w:rPr>
        <w:t>dobrá obrobitelnost výtisku</w:t>
      </w:r>
    </w:p>
    <w:p w14:paraId="30836951" w14:textId="77777777" w:rsidR="00AE5C3B" w:rsidRPr="00A947C1" w:rsidRDefault="00AE5C3B" w:rsidP="00AE5C3B">
      <w:pPr>
        <w:rPr>
          <w:rFonts w:ascii="Garamond" w:hAnsi="Garamond"/>
          <w:sz w:val="22"/>
          <w:szCs w:val="22"/>
        </w:rPr>
      </w:pPr>
      <w:r>
        <w:rPr>
          <w:rFonts w:ascii="Garamond" w:hAnsi="Garamond"/>
          <w:b/>
          <w:sz w:val="22"/>
          <w:szCs w:val="22"/>
        </w:rPr>
        <w:t>5</w:t>
      </w:r>
      <w:r w:rsidRPr="00A947C1">
        <w:rPr>
          <w:rFonts w:ascii="Garamond" w:hAnsi="Garamond"/>
          <w:b/>
          <w:sz w:val="22"/>
          <w:szCs w:val="22"/>
        </w:rPr>
        <w:t>) Slitina titanu</w:t>
      </w:r>
    </w:p>
    <w:p w14:paraId="3C6C1048" w14:textId="77777777" w:rsidR="00AE5C3B" w:rsidRPr="00A947C1" w:rsidRDefault="00AE5C3B" w:rsidP="00AE5C3B">
      <w:pPr>
        <w:pStyle w:val="Odstavecseseznamem"/>
        <w:numPr>
          <w:ilvl w:val="0"/>
          <w:numId w:val="17"/>
        </w:numPr>
        <w:rPr>
          <w:rFonts w:ascii="Garamond" w:hAnsi="Garamond"/>
          <w:sz w:val="22"/>
          <w:szCs w:val="22"/>
        </w:rPr>
      </w:pPr>
      <w:r w:rsidRPr="00A947C1">
        <w:rPr>
          <w:rFonts w:ascii="Garamond" w:hAnsi="Garamond"/>
          <w:sz w:val="22"/>
          <w:szCs w:val="22"/>
        </w:rPr>
        <w:t>chemickým složením odpovídá materiálu ISO 5832-3,</w:t>
      </w:r>
    </w:p>
    <w:p w14:paraId="18B97B6A" w14:textId="77777777" w:rsidR="00AE5C3B" w:rsidRPr="00A947C1" w:rsidRDefault="00AE5C3B" w:rsidP="00AE5C3B">
      <w:pPr>
        <w:pStyle w:val="Odstavecseseznamem"/>
        <w:numPr>
          <w:ilvl w:val="0"/>
          <w:numId w:val="17"/>
        </w:numPr>
        <w:rPr>
          <w:rFonts w:ascii="Garamond" w:hAnsi="Garamond"/>
          <w:sz w:val="22"/>
          <w:szCs w:val="22"/>
        </w:rPr>
      </w:pPr>
      <w:r w:rsidRPr="00A947C1">
        <w:rPr>
          <w:rFonts w:ascii="Garamond" w:hAnsi="Garamond"/>
          <w:sz w:val="22"/>
          <w:szCs w:val="22"/>
        </w:rPr>
        <w:t xml:space="preserve">umožňuje stavbu s tloušťkou vrstvy 30 </w:t>
      </w:r>
      <w:proofErr w:type="spellStart"/>
      <w:r w:rsidRPr="00A947C1">
        <w:rPr>
          <w:rFonts w:ascii="Garamond" w:hAnsi="Garamond"/>
          <w:sz w:val="22"/>
          <w:szCs w:val="22"/>
        </w:rPr>
        <w:t>μm</w:t>
      </w:r>
      <w:proofErr w:type="spellEnd"/>
      <w:r w:rsidRPr="00A947C1">
        <w:rPr>
          <w:rFonts w:ascii="Garamond" w:hAnsi="Garamond"/>
          <w:sz w:val="22"/>
          <w:szCs w:val="22"/>
        </w:rPr>
        <w:t xml:space="preserve"> a 60 </w:t>
      </w:r>
      <w:proofErr w:type="spellStart"/>
      <w:r w:rsidRPr="00A947C1">
        <w:rPr>
          <w:rFonts w:ascii="Garamond" w:hAnsi="Garamond"/>
          <w:sz w:val="22"/>
          <w:szCs w:val="22"/>
        </w:rPr>
        <w:t>μm</w:t>
      </w:r>
      <w:proofErr w:type="spellEnd"/>
      <w:r w:rsidRPr="00A947C1">
        <w:rPr>
          <w:rFonts w:ascii="Garamond" w:hAnsi="Garamond"/>
          <w:sz w:val="22"/>
          <w:szCs w:val="22"/>
        </w:rPr>
        <w:t>,</w:t>
      </w:r>
    </w:p>
    <w:p w14:paraId="1EC06282" w14:textId="77777777" w:rsidR="00AE5C3B" w:rsidRPr="00A947C1" w:rsidRDefault="00AE5C3B" w:rsidP="00AE5C3B">
      <w:pPr>
        <w:pStyle w:val="Odstavecseseznamem"/>
        <w:numPr>
          <w:ilvl w:val="0"/>
          <w:numId w:val="17"/>
        </w:numPr>
        <w:rPr>
          <w:rFonts w:ascii="Garamond" w:hAnsi="Garamond"/>
          <w:sz w:val="22"/>
          <w:szCs w:val="22"/>
        </w:rPr>
      </w:pPr>
      <w:r w:rsidRPr="00A947C1">
        <w:rPr>
          <w:rFonts w:ascii="Garamond" w:hAnsi="Garamond"/>
          <w:sz w:val="22"/>
          <w:szCs w:val="22"/>
        </w:rPr>
        <w:t xml:space="preserve">přesnost tisku ±50 </w:t>
      </w:r>
      <w:proofErr w:type="spellStart"/>
      <w:r w:rsidRPr="00A947C1">
        <w:rPr>
          <w:rFonts w:ascii="Garamond" w:hAnsi="Garamond"/>
          <w:sz w:val="22"/>
          <w:szCs w:val="22"/>
        </w:rPr>
        <w:t>μm</w:t>
      </w:r>
      <w:proofErr w:type="spellEnd"/>
      <w:r w:rsidRPr="00A947C1">
        <w:rPr>
          <w:rFonts w:ascii="Garamond" w:hAnsi="Garamond"/>
          <w:sz w:val="22"/>
          <w:szCs w:val="22"/>
        </w:rPr>
        <w:t>,</w:t>
      </w:r>
    </w:p>
    <w:p w14:paraId="558FD643" w14:textId="77777777" w:rsidR="00AE5C3B" w:rsidRPr="00A947C1" w:rsidRDefault="00AE5C3B" w:rsidP="00AE5C3B">
      <w:pPr>
        <w:pStyle w:val="Odstavecseseznamem"/>
        <w:numPr>
          <w:ilvl w:val="0"/>
          <w:numId w:val="17"/>
        </w:numPr>
        <w:rPr>
          <w:rFonts w:ascii="Garamond" w:hAnsi="Garamond"/>
          <w:sz w:val="22"/>
          <w:szCs w:val="22"/>
        </w:rPr>
      </w:pPr>
      <w:r w:rsidRPr="00A947C1">
        <w:rPr>
          <w:rFonts w:ascii="Garamond" w:hAnsi="Garamond"/>
          <w:sz w:val="22"/>
          <w:szCs w:val="22"/>
        </w:rPr>
        <w:t xml:space="preserve">drsnost povrchu po tisku až </w:t>
      </w:r>
      <w:proofErr w:type="spellStart"/>
      <w:r w:rsidRPr="00A947C1">
        <w:rPr>
          <w:rFonts w:ascii="Garamond" w:hAnsi="Garamond"/>
          <w:sz w:val="22"/>
          <w:szCs w:val="22"/>
        </w:rPr>
        <w:t>Ra</w:t>
      </w:r>
      <w:proofErr w:type="spellEnd"/>
      <w:r w:rsidRPr="00A947C1">
        <w:rPr>
          <w:rFonts w:ascii="Garamond" w:hAnsi="Garamond"/>
          <w:sz w:val="22"/>
          <w:szCs w:val="22"/>
        </w:rPr>
        <w:t xml:space="preserve"> 6 </w:t>
      </w:r>
      <w:proofErr w:type="spellStart"/>
      <w:r w:rsidRPr="00A947C1">
        <w:rPr>
          <w:rFonts w:ascii="Garamond" w:hAnsi="Garamond"/>
          <w:sz w:val="22"/>
          <w:szCs w:val="22"/>
        </w:rPr>
        <w:t>μm</w:t>
      </w:r>
      <w:proofErr w:type="spellEnd"/>
      <w:r w:rsidRPr="00A947C1">
        <w:rPr>
          <w:rFonts w:ascii="Garamond" w:hAnsi="Garamond"/>
          <w:sz w:val="22"/>
          <w:szCs w:val="22"/>
        </w:rPr>
        <w:t>,</w:t>
      </w:r>
    </w:p>
    <w:p w14:paraId="0A1BBBA8" w14:textId="77777777" w:rsidR="00AE5C3B" w:rsidRPr="00A947C1" w:rsidRDefault="00AE5C3B" w:rsidP="00AE5C3B">
      <w:pPr>
        <w:pStyle w:val="Odstavecseseznamem"/>
        <w:numPr>
          <w:ilvl w:val="0"/>
          <w:numId w:val="17"/>
        </w:numPr>
        <w:rPr>
          <w:rFonts w:ascii="Garamond" w:hAnsi="Garamond"/>
          <w:sz w:val="22"/>
          <w:szCs w:val="22"/>
        </w:rPr>
      </w:pPr>
      <w:r w:rsidRPr="00A947C1">
        <w:rPr>
          <w:rFonts w:ascii="Garamond" w:hAnsi="Garamond"/>
          <w:sz w:val="22"/>
          <w:szCs w:val="22"/>
        </w:rPr>
        <w:t>hustota min. 4,4 g/cm</w:t>
      </w:r>
      <w:r w:rsidRPr="00A947C1">
        <w:rPr>
          <w:rFonts w:ascii="Garamond" w:hAnsi="Garamond"/>
          <w:sz w:val="22"/>
          <w:szCs w:val="22"/>
          <w:vertAlign w:val="superscript"/>
        </w:rPr>
        <w:t>3</w:t>
      </w:r>
      <w:r w:rsidRPr="00A947C1">
        <w:rPr>
          <w:rFonts w:ascii="Garamond" w:hAnsi="Garamond"/>
          <w:sz w:val="22"/>
          <w:szCs w:val="22"/>
        </w:rPr>
        <w:t>,</w:t>
      </w:r>
    </w:p>
    <w:p w14:paraId="64FAE469" w14:textId="77777777" w:rsidR="00AE5C3B" w:rsidRPr="00A947C1" w:rsidRDefault="00AE5C3B" w:rsidP="00AE5C3B">
      <w:pPr>
        <w:pStyle w:val="Odstavecseseznamem"/>
        <w:numPr>
          <w:ilvl w:val="0"/>
          <w:numId w:val="17"/>
        </w:numPr>
        <w:rPr>
          <w:rFonts w:ascii="Garamond" w:hAnsi="Garamond"/>
          <w:sz w:val="22"/>
          <w:szCs w:val="22"/>
        </w:rPr>
      </w:pPr>
      <w:r w:rsidRPr="00A947C1">
        <w:rPr>
          <w:rFonts w:ascii="Garamond" w:hAnsi="Garamond"/>
          <w:sz w:val="22"/>
          <w:szCs w:val="22"/>
        </w:rPr>
        <w:t xml:space="preserve">pevnost v tahu min. 1100 </w:t>
      </w:r>
      <w:proofErr w:type="spellStart"/>
      <w:r w:rsidRPr="00A947C1">
        <w:rPr>
          <w:rFonts w:ascii="Garamond" w:hAnsi="Garamond"/>
          <w:sz w:val="22"/>
          <w:szCs w:val="22"/>
        </w:rPr>
        <w:t>MPa</w:t>
      </w:r>
      <w:proofErr w:type="spellEnd"/>
      <w:r w:rsidRPr="00A947C1">
        <w:rPr>
          <w:rFonts w:ascii="Garamond" w:hAnsi="Garamond"/>
          <w:sz w:val="22"/>
          <w:szCs w:val="22"/>
        </w:rPr>
        <w:t>,</w:t>
      </w:r>
    </w:p>
    <w:p w14:paraId="08197BD2" w14:textId="77777777" w:rsidR="00AE5C3B" w:rsidRPr="00A947C1" w:rsidRDefault="00AE5C3B" w:rsidP="00AE5C3B">
      <w:pPr>
        <w:pStyle w:val="Odstavecseseznamem"/>
        <w:numPr>
          <w:ilvl w:val="0"/>
          <w:numId w:val="17"/>
        </w:numPr>
        <w:rPr>
          <w:rFonts w:ascii="Garamond" w:hAnsi="Garamond"/>
          <w:sz w:val="22"/>
          <w:szCs w:val="22"/>
        </w:rPr>
      </w:pPr>
      <w:r w:rsidRPr="00A947C1">
        <w:rPr>
          <w:rFonts w:ascii="Garamond" w:hAnsi="Garamond"/>
          <w:sz w:val="22"/>
          <w:szCs w:val="22"/>
        </w:rPr>
        <w:t>tvrdost v základním stavu min. 320 HV5,</w:t>
      </w:r>
    </w:p>
    <w:p w14:paraId="54AFDB70" w14:textId="77777777" w:rsidR="00AE5C3B" w:rsidRPr="00A947C1" w:rsidRDefault="00AE5C3B" w:rsidP="00AE5C3B">
      <w:pPr>
        <w:pStyle w:val="Odstavecseseznamem"/>
        <w:numPr>
          <w:ilvl w:val="0"/>
          <w:numId w:val="17"/>
        </w:numPr>
        <w:rPr>
          <w:rFonts w:ascii="Garamond" w:hAnsi="Garamond"/>
          <w:sz w:val="22"/>
          <w:szCs w:val="22"/>
        </w:rPr>
      </w:pPr>
      <w:r w:rsidRPr="00A947C1">
        <w:rPr>
          <w:rFonts w:ascii="Garamond" w:hAnsi="Garamond"/>
          <w:sz w:val="22"/>
          <w:szCs w:val="22"/>
        </w:rPr>
        <w:t>dobrá obrobitelnost výtisku.</w:t>
      </w:r>
    </w:p>
    <w:p w14:paraId="798241B5" w14:textId="77777777" w:rsidR="00AE5C3B" w:rsidRPr="00A947C1" w:rsidRDefault="00AE5C3B" w:rsidP="00AE5C3B">
      <w:pPr>
        <w:rPr>
          <w:rFonts w:ascii="Garamond" w:hAnsi="Garamond"/>
          <w:sz w:val="22"/>
          <w:szCs w:val="22"/>
        </w:rPr>
      </w:pPr>
    </w:p>
    <w:p w14:paraId="151FBDC9" w14:textId="77777777" w:rsidR="00AE5C3B" w:rsidRPr="00A947C1" w:rsidRDefault="00AE5C3B" w:rsidP="00AE5C3B">
      <w:pPr>
        <w:rPr>
          <w:rFonts w:ascii="Garamond" w:hAnsi="Garamond"/>
          <w:b/>
          <w:sz w:val="22"/>
          <w:szCs w:val="22"/>
        </w:rPr>
      </w:pPr>
      <w:r>
        <w:rPr>
          <w:rFonts w:ascii="Garamond" w:hAnsi="Garamond"/>
          <w:b/>
          <w:sz w:val="22"/>
          <w:szCs w:val="22"/>
        </w:rPr>
        <w:t>6</w:t>
      </w:r>
      <w:r w:rsidRPr="00A947C1">
        <w:rPr>
          <w:rFonts w:ascii="Garamond" w:hAnsi="Garamond"/>
          <w:b/>
          <w:sz w:val="22"/>
          <w:szCs w:val="22"/>
        </w:rPr>
        <w:t>) Slitina hliníku</w:t>
      </w:r>
    </w:p>
    <w:p w14:paraId="7DC07366" w14:textId="77777777" w:rsidR="00AE5C3B" w:rsidRPr="00A947C1" w:rsidRDefault="00AE5C3B" w:rsidP="00AE5C3B">
      <w:pPr>
        <w:pStyle w:val="Odstavecseseznamem"/>
        <w:numPr>
          <w:ilvl w:val="0"/>
          <w:numId w:val="18"/>
        </w:numPr>
        <w:rPr>
          <w:rFonts w:ascii="Garamond" w:hAnsi="Garamond"/>
          <w:sz w:val="22"/>
          <w:szCs w:val="22"/>
        </w:rPr>
      </w:pPr>
      <w:r w:rsidRPr="00A947C1">
        <w:rPr>
          <w:rFonts w:ascii="Garamond" w:hAnsi="Garamond"/>
          <w:sz w:val="22"/>
          <w:szCs w:val="22"/>
        </w:rPr>
        <w:t>chemickým složením odpovídá materiálu AlSi10Mg,</w:t>
      </w:r>
    </w:p>
    <w:p w14:paraId="5B1816C6" w14:textId="77777777" w:rsidR="00AE5C3B" w:rsidRPr="00A947C1" w:rsidRDefault="00AE5C3B" w:rsidP="00AE5C3B">
      <w:pPr>
        <w:pStyle w:val="Odstavecseseznamem"/>
        <w:numPr>
          <w:ilvl w:val="0"/>
          <w:numId w:val="18"/>
        </w:numPr>
        <w:rPr>
          <w:rFonts w:ascii="Garamond" w:hAnsi="Garamond"/>
          <w:sz w:val="22"/>
          <w:szCs w:val="22"/>
        </w:rPr>
      </w:pPr>
      <w:r w:rsidRPr="00A947C1">
        <w:rPr>
          <w:rFonts w:ascii="Garamond" w:hAnsi="Garamond"/>
          <w:sz w:val="22"/>
          <w:szCs w:val="22"/>
        </w:rPr>
        <w:t xml:space="preserve">přesnost tisku ±100 </w:t>
      </w:r>
      <w:proofErr w:type="spellStart"/>
      <w:r w:rsidRPr="00A947C1">
        <w:rPr>
          <w:rFonts w:ascii="Garamond" w:hAnsi="Garamond"/>
          <w:sz w:val="22"/>
          <w:szCs w:val="22"/>
        </w:rPr>
        <w:t>μm</w:t>
      </w:r>
      <w:proofErr w:type="spellEnd"/>
      <w:r w:rsidRPr="00A947C1">
        <w:rPr>
          <w:rFonts w:ascii="Garamond" w:hAnsi="Garamond"/>
          <w:sz w:val="22"/>
          <w:szCs w:val="22"/>
        </w:rPr>
        <w:t>,</w:t>
      </w:r>
    </w:p>
    <w:p w14:paraId="462E9A8C" w14:textId="77777777" w:rsidR="00AE5C3B" w:rsidRPr="00A947C1" w:rsidRDefault="00AE5C3B" w:rsidP="00AE5C3B">
      <w:pPr>
        <w:pStyle w:val="Odstavecseseznamem"/>
        <w:numPr>
          <w:ilvl w:val="0"/>
          <w:numId w:val="18"/>
        </w:numPr>
        <w:rPr>
          <w:rFonts w:ascii="Garamond" w:hAnsi="Garamond"/>
          <w:sz w:val="22"/>
          <w:szCs w:val="22"/>
        </w:rPr>
      </w:pPr>
      <w:r w:rsidRPr="00A947C1">
        <w:rPr>
          <w:rFonts w:ascii="Garamond" w:hAnsi="Garamond"/>
          <w:sz w:val="22"/>
          <w:szCs w:val="22"/>
        </w:rPr>
        <w:t xml:space="preserve">drsnost povrchu po tisku až </w:t>
      </w:r>
      <w:proofErr w:type="spellStart"/>
      <w:r w:rsidRPr="00A947C1">
        <w:rPr>
          <w:rFonts w:ascii="Garamond" w:hAnsi="Garamond"/>
          <w:sz w:val="22"/>
          <w:szCs w:val="22"/>
        </w:rPr>
        <w:t>Ra</w:t>
      </w:r>
      <w:proofErr w:type="spellEnd"/>
      <w:r w:rsidRPr="00A947C1">
        <w:rPr>
          <w:rFonts w:ascii="Garamond" w:hAnsi="Garamond"/>
          <w:sz w:val="22"/>
          <w:szCs w:val="22"/>
        </w:rPr>
        <w:t xml:space="preserve"> 6 </w:t>
      </w:r>
      <w:proofErr w:type="spellStart"/>
      <w:r w:rsidRPr="00A947C1">
        <w:rPr>
          <w:rFonts w:ascii="Garamond" w:hAnsi="Garamond"/>
          <w:sz w:val="22"/>
          <w:szCs w:val="22"/>
        </w:rPr>
        <w:t>μm</w:t>
      </w:r>
      <w:proofErr w:type="spellEnd"/>
      <w:r w:rsidRPr="00A947C1">
        <w:rPr>
          <w:rFonts w:ascii="Garamond" w:hAnsi="Garamond"/>
          <w:sz w:val="22"/>
          <w:szCs w:val="22"/>
        </w:rPr>
        <w:t>,</w:t>
      </w:r>
    </w:p>
    <w:p w14:paraId="04EBC6ED" w14:textId="77777777" w:rsidR="00AE5C3B" w:rsidRPr="00A947C1" w:rsidRDefault="00AE5C3B" w:rsidP="00AE5C3B">
      <w:pPr>
        <w:pStyle w:val="Odstavecseseznamem"/>
        <w:numPr>
          <w:ilvl w:val="0"/>
          <w:numId w:val="18"/>
        </w:numPr>
        <w:rPr>
          <w:rFonts w:ascii="Garamond" w:hAnsi="Garamond"/>
          <w:sz w:val="22"/>
          <w:szCs w:val="22"/>
        </w:rPr>
      </w:pPr>
      <w:r w:rsidRPr="00A947C1">
        <w:rPr>
          <w:rFonts w:ascii="Garamond" w:hAnsi="Garamond"/>
          <w:sz w:val="22"/>
          <w:szCs w:val="22"/>
        </w:rPr>
        <w:t>hustota min. 2,67 g/ cm</w:t>
      </w:r>
      <w:r w:rsidRPr="00A947C1">
        <w:rPr>
          <w:rFonts w:ascii="Garamond" w:hAnsi="Garamond"/>
          <w:sz w:val="22"/>
          <w:szCs w:val="22"/>
          <w:vertAlign w:val="superscript"/>
        </w:rPr>
        <w:t>3</w:t>
      </w:r>
      <w:r w:rsidRPr="00A947C1">
        <w:rPr>
          <w:rFonts w:ascii="Garamond" w:hAnsi="Garamond"/>
          <w:sz w:val="22"/>
          <w:szCs w:val="22"/>
        </w:rPr>
        <w:t>,</w:t>
      </w:r>
    </w:p>
    <w:p w14:paraId="643B324F" w14:textId="77777777" w:rsidR="00AE5C3B" w:rsidRPr="00087C0A" w:rsidRDefault="00AE5C3B" w:rsidP="00AE5C3B">
      <w:pPr>
        <w:pStyle w:val="Odstavecseseznamem"/>
        <w:numPr>
          <w:ilvl w:val="0"/>
          <w:numId w:val="18"/>
        </w:numPr>
        <w:rPr>
          <w:rFonts w:ascii="Garamond" w:hAnsi="Garamond"/>
          <w:sz w:val="22"/>
          <w:szCs w:val="22"/>
        </w:rPr>
      </w:pPr>
      <w:r w:rsidRPr="00087C0A">
        <w:rPr>
          <w:rFonts w:ascii="Garamond" w:hAnsi="Garamond"/>
          <w:sz w:val="22"/>
          <w:szCs w:val="22"/>
        </w:rPr>
        <w:t xml:space="preserve">pevnost v tahu min. 400 </w:t>
      </w:r>
      <w:proofErr w:type="spellStart"/>
      <w:r w:rsidRPr="00087C0A">
        <w:rPr>
          <w:rFonts w:ascii="Garamond" w:hAnsi="Garamond"/>
          <w:sz w:val="22"/>
          <w:szCs w:val="22"/>
        </w:rPr>
        <w:t>MPa</w:t>
      </w:r>
      <w:proofErr w:type="spellEnd"/>
      <w:r w:rsidRPr="00087C0A">
        <w:rPr>
          <w:rFonts w:ascii="Garamond" w:hAnsi="Garamond"/>
          <w:sz w:val="22"/>
          <w:szCs w:val="22"/>
        </w:rPr>
        <w:t>,</w:t>
      </w:r>
    </w:p>
    <w:p w14:paraId="4E05F417" w14:textId="77777777" w:rsidR="00AE5C3B" w:rsidRPr="00087C0A" w:rsidRDefault="00AE5C3B" w:rsidP="00AE5C3B">
      <w:pPr>
        <w:pStyle w:val="Odstavecseseznamem"/>
        <w:numPr>
          <w:ilvl w:val="0"/>
          <w:numId w:val="18"/>
        </w:numPr>
        <w:rPr>
          <w:rFonts w:ascii="Garamond" w:hAnsi="Garamond"/>
          <w:sz w:val="22"/>
          <w:szCs w:val="22"/>
        </w:rPr>
      </w:pPr>
      <w:r w:rsidRPr="00087C0A">
        <w:rPr>
          <w:rFonts w:ascii="Garamond" w:hAnsi="Garamond"/>
          <w:sz w:val="22"/>
          <w:szCs w:val="22"/>
        </w:rPr>
        <w:t>tvrdost v základním stavu min. 110 HB,</w:t>
      </w:r>
    </w:p>
    <w:p w14:paraId="5571E5B4" w14:textId="77777777" w:rsidR="00AE5C3B" w:rsidRPr="00087C0A" w:rsidRDefault="00AE5C3B" w:rsidP="00AE5C3B">
      <w:pPr>
        <w:pStyle w:val="Odstavecseseznamem"/>
        <w:numPr>
          <w:ilvl w:val="0"/>
          <w:numId w:val="18"/>
        </w:numPr>
        <w:rPr>
          <w:rFonts w:ascii="Garamond" w:hAnsi="Garamond"/>
          <w:sz w:val="22"/>
          <w:szCs w:val="22"/>
        </w:rPr>
      </w:pPr>
      <w:r w:rsidRPr="00087C0A">
        <w:rPr>
          <w:rFonts w:ascii="Garamond" w:hAnsi="Garamond"/>
          <w:sz w:val="22"/>
          <w:szCs w:val="22"/>
        </w:rPr>
        <w:t>dobrá obrobitelnost výtisku.</w:t>
      </w:r>
    </w:p>
    <w:p w14:paraId="0D8611F2" w14:textId="77777777" w:rsidR="00AE5C3B" w:rsidRPr="00087C0A" w:rsidRDefault="00AE5C3B" w:rsidP="00AE5C3B"/>
    <w:p w14:paraId="6B6B2570" w14:textId="77777777" w:rsidR="00AE5C3B" w:rsidRPr="00087C0A" w:rsidRDefault="00AE5C3B" w:rsidP="00AE5C3B">
      <w:pPr>
        <w:rPr>
          <w:rFonts w:ascii="Garamond" w:hAnsi="Garamond"/>
          <w:b/>
          <w:sz w:val="22"/>
          <w:szCs w:val="22"/>
        </w:rPr>
      </w:pPr>
      <w:r w:rsidRPr="00087C0A">
        <w:rPr>
          <w:rFonts w:ascii="Garamond" w:hAnsi="Garamond"/>
          <w:b/>
          <w:sz w:val="22"/>
          <w:szCs w:val="22"/>
        </w:rPr>
        <w:t xml:space="preserve">7) Vysokopevnostní nástrojová ocel </w:t>
      </w:r>
    </w:p>
    <w:p w14:paraId="08882031" w14:textId="77777777" w:rsidR="00AE5C3B" w:rsidRPr="00087C0A" w:rsidRDefault="00AE5C3B" w:rsidP="00AE5C3B">
      <w:pPr>
        <w:pStyle w:val="Odstavecseseznamem"/>
        <w:numPr>
          <w:ilvl w:val="0"/>
          <w:numId w:val="14"/>
        </w:numPr>
        <w:rPr>
          <w:rFonts w:ascii="Garamond" w:hAnsi="Garamond"/>
          <w:sz w:val="22"/>
          <w:szCs w:val="22"/>
        </w:rPr>
      </w:pPr>
      <w:r w:rsidRPr="00087C0A">
        <w:rPr>
          <w:rFonts w:ascii="Garamond" w:hAnsi="Garamond"/>
          <w:sz w:val="22"/>
          <w:szCs w:val="22"/>
        </w:rPr>
        <w:t xml:space="preserve">chemickým složením odpovídá materiálu AMS 6514, </w:t>
      </w:r>
      <w:proofErr w:type="spellStart"/>
      <w:r w:rsidRPr="00087C0A">
        <w:rPr>
          <w:rFonts w:ascii="Garamond" w:hAnsi="Garamond"/>
          <w:sz w:val="22"/>
          <w:szCs w:val="22"/>
        </w:rPr>
        <w:t>Maraging</w:t>
      </w:r>
      <w:proofErr w:type="spellEnd"/>
      <w:r w:rsidRPr="00087C0A">
        <w:rPr>
          <w:rFonts w:ascii="Garamond" w:hAnsi="Garamond"/>
          <w:sz w:val="22"/>
          <w:szCs w:val="22"/>
        </w:rPr>
        <w:t xml:space="preserve"> 300,</w:t>
      </w:r>
      <w:r w:rsidRPr="00087C0A">
        <w:t xml:space="preserve"> </w:t>
      </w:r>
      <w:proofErr w:type="spellStart"/>
      <w:r w:rsidRPr="00087C0A">
        <w:rPr>
          <w:rFonts w:ascii="Garamond" w:hAnsi="Garamond"/>
          <w:sz w:val="22"/>
          <w:szCs w:val="22"/>
        </w:rPr>
        <w:t>Vascomax</w:t>
      </w:r>
      <w:proofErr w:type="spellEnd"/>
      <w:r w:rsidRPr="00087C0A">
        <w:rPr>
          <w:rFonts w:ascii="Garamond" w:hAnsi="Garamond"/>
          <w:sz w:val="22"/>
          <w:szCs w:val="22"/>
        </w:rPr>
        <w:t>® 300</w:t>
      </w:r>
    </w:p>
    <w:p w14:paraId="6947BDDB" w14:textId="77777777" w:rsidR="00AE5C3B" w:rsidRPr="00087C0A" w:rsidRDefault="00AE5C3B" w:rsidP="00AE5C3B">
      <w:pPr>
        <w:pStyle w:val="Odstavecseseznamem"/>
        <w:numPr>
          <w:ilvl w:val="0"/>
          <w:numId w:val="14"/>
        </w:numPr>
        <w:rPr>
          <w:rFonts w:ascii="Garamond" w:hAnsi="Garamond"/>
          <w:sz w:val="22"/>
          <w:szCs w:val="22"/>
        </w:rPr>
      </w:pPr>
      <w:r w:rsidRPr="00087C0A">
        <w:rPr>
          <w:rFonts w:ascii="Garamond" w:hAnsi="Garamond"/>
          <w:sz w:val="22"/>
          <w:szCs w:val="22"/>
        </w:rPr>
        <w:t>hustota min. 8 g/cm</w:t>
      </w:r>
      <w:r w:rsidRPr="00087C0A">
        <w:rPr>
          <w:rFonts w:ascii="Garamond" w:hAnsi="Garamond"/>
          <w:sz w:val="22"/>
          <w:szCs w:val="22"/>
          <w:vertAlign w:val="superscript"/>
        </w:rPr>
        <w:t>3</w:t>
      </w:r>
      <w:r w:rsidRPr="00087C0A">
        <w:rPr>
          <w:rFonts w:ascii="Garamond" w:hAnsi="Garamond"/>
          <w:sz w:val="22"/>
          <w:szCs w:val="22"/>
        </w:rPr>
        <w:t>,</w:t>
      </w:r>
    </w:p>
    <w:p w14:paraId="004B7465" w14:textId="77777777" w:rsidR="00AE5C3B" w:rsidRPr="00087C0A" w:rsidRDefault="00AE5C3B" w:rsidP="00AE5C3B">
      <w:pPr>
        <w:pStyle w:val="Odstavecseseznamem"/>
        <w:numPr>
          <w:ilvl w:val="0"/>
          <w:numId w:val="14"/>
        </w:numPr>
        <w:rPr>
          <w:rFonts w:ascii="Garamond" w:hAnsi="Garamond"/>
          <w:sz w:val="22"/>
          <w:szCs w:val="22"/>
        </w:rPr>
      </w:pPr>
      <w:r w:rsidRPr="00087C0A">
        <w:rPr>
          <w:rFonts w:ascii="Garamond" w:hAnsi="Garamond"/>
          <w:sz w:val="22"/>
          <w:szCs w:val="22"/>
        </w:rPr>
        <w:t xml:space="preserve">velikost částic 10-75 </w:t>
      </w:r>
      <w:proofErr w:type="spellStart"/>
      <w:r w:rsidRPr="00087C0A">
        <w:rPr>
          <w:rFonts w:ascii="Garamond" w:hAnsi="Garamond"/>
          <w:sz w:val="22"/>
          <w:szCs w:val="22"/>
        </w:rPr>
        <w:t>μm</w:t>
      </w:r>
      <w:proofErr w:type="spellEnd"/>
      <w:r w:rsidRPr="00087C0A">
        <w:rPr>
          <w:rFonts w:ascii="Garamond" w:hAnsi="Garamond"/>
          <w:sz w:val="22"/>
          <w:szCs w:val="22"/>
        </w:rPr>
        <w:t>;</w:t>
      </w:r>
    </w:p>
    <w:p w14:paraId="69BD0781" w14:textId="77777777" w:rsidR="00AE5C3B" w:rsidRPr="00087C0A" w:rsidRDefault="00AE5C3B" w:rsidP="00AE5C3B">
      <w:pPr>
        <w:pStyle w:val="Odstavecseseznamem"/>
        <w:numPr>
          <w:ilvl w:val="0"/>
          <w:numId w:val="14"/>
        </w:numPr>
        <w:rPr>
          <w:rFonts w:ascii="Garamond" w:hAnsi="Garamond"/>
          <w:sz w:val="22"/>
          <w:szCs w:val="22"/>
        </w:rPr>
      </w:pPr>
      <w:r w:rsidRPr="00087C0A">
        <w:rPr>
          <w:rFonts w:ascii="Garamond" w:hAnsi="Garamond"/>
          <w:sz w:val="22"/>
          <w:szCs w:val="22"/>
        </w:rPr>
        <w:t xml:space="preserve">umožňuje stavbu s tloušťkou vrstvy 80 </w:t>
      </w:r>
      <w:proofErr w:type="spellStart"/>
      <w:r w:rsidRPr="00087C0A">
        <w:rPr>
          <w:rFonts w:ascii="Garamond" w:hAnsi="Garamond"/>
          <w:sz w:val="22"/>
          <w:szCs w:val="22"/>
        </w:rPr>
        <w:t>μm</w:t>
      </w:r>
      <w:proofErr w:type="spellEnd"/>
      <w:r w:rsidRPr="00087C0A">
        <w:rPr>
          <w:rFonts w:ascii="Garamond" w:hAnsi="Garamond"/>
          <w:sz w:val="22"/>
          <w:szCs w:val="22"/>
        </w:rPr>
        <w:t>,</w:t>
      </w:r>
    </w:p>
    <w:p w14:paraId="13D5BE47" w14:textId="77777777" w:rsidR="00AE5C3B" w:rsidRPr="00087C0A" w:rsidRDefault="00AE5C3B" w:rsidP="00AE5C3B">
      <w:pPr>
        <w:pStyle w:val="Odstavecseseznamem"/>
        <w:numPr>
          <w:ilvl w:val="0"/>
          <w:numId w:val="14"/>
        </w:numPr>
        <w:rPr>
          <w:rFonts w:ascii="Garamond" w:hAnsi="Garamond"/>
          <w:sz w:val="22"/>
          <w:szCs w:val="22"/>
        </w:rPr>
      </w:pPr>
      <w:r w:rsidRPr="00087C0A">
        <w:rPr>
          <w:rFonts w:ascii="Garamond" w:hAnsi="Garamond"/>
          <w:sz w:val="22"/>
          <w:szCs w:val="22"/>
        </w:rPr>
        <w:t>tvrdost po tepelném zpracování min. 51 HRC,</w:t>
      </w:r>
    </w:p>
    <w:p w14:paraId="09F16690" w14:textId="77777777" w:rsidR="00AE5C3B" w:rsidRPr="00087C0A" w:rsidRDefault="00AE5C3B" w:rsidP="00AE5C3B">
      <w:pPr>
        <w:pStyle w:val="Odstavecseseznamem"/>
        <w:numPr>
          <w:ilvl w:val="0"/>
          <w:numId w:val="14"/>
        </w:numPr>
        <w:rPr>
          <w:rFonts w:ascii="Garamond" w:hAnsi="Garamond"/>
          <w:sz w:val="22"/>
          <w:szCs w:val="22"/>
        </w:rPr>
      </w:pPr>
      <w:r w:rsidRPr="00087C0A">
        <w:rPr>
          <w:rFonts w:ascii="Garamond" w:hAnsi="Garamond"/>
          <w:sz w:val="22"/>
          <w:szCs w:val="22"/>
        </w:rPr>
        <w:t>dobrá obrobitelnost výtisku.</w:t>
      </w:r>
    </w:p>
    <w:p w14:paraId="0CF861B5" w14:textId="77777777" w:rsidR="00AE5C3B" w:rsidRPr="00087C0A" w:rsidRDefault="00AE5C3B" w:rsidP="00AE5C3B">
      <w:pPr>
        <w:rPr>
          <w:rFonts w:ascii="Garamond" w:hAnsi="Garamond"/>
          <w:sz w:val="22"/>
          <w:szCs w:val="22"/>
        </w:rPr>
      </w:pPr>
    </w:p>
    <w:p w14:paraId="2FC9037E" w14:textId="77777777" w:rsidR="00AE5C3B" w:rsidRPr="00087C0A" w:rsidRDefault="00AE5C3B" w:rsidP="00AE5C3B">
      <w:pPr>
        <w:rPr>
          <w:rFonts w:ascii="Garamond" w:hAnsi="Garamond"/>
          <w:sz w:val="22"/>
          <w:szCs w:val="22"/>
        </w:rPr>
      </w:pPr>
      <w:r w:rsidRPr="00087C0A">
        <w:rPr>
          <w:rFonts w:ascii="Garamond" w:hAnsi="Garamond"/>
          <w:b/>
          <w:sz w:val="22"/>
          <w:szCs w:val="22"/>
        </w:rPr>
        <w:t>8)</w:t>
      </w:r>
      <w:r w:rsidRPr="00E2382E">
        <w:rPr>
          <w:rFonts w:ascii="Garamond" w:hAnsi="Garamond"/>
          <w:b/>
          <w:sz w:val="22"/>
          <w:szCs w:val="22"/>
        </w:rPr>
        <w:t xml:space="preserve"> </w:t>
      </w:r>
      <w:r>
        <w:rPr>
          <w:rFonts w:ascii="Garamond" w:hAnsi="Garamond"/>
          <w:b/>
          <w:sz w:val="22"/>
          <w:szCs w:val="22"/>
        </w:rPr>
        <w:t>Niklová slitina</w:t>
      </w:r>
      <w:r w:rsidRPr="00087C0A">
        <w:rPr>
          <w:rFonts w:ascii="Garamond" w:hAnsi="Garamond"/>
          <w:b/>
          <w:sz w:val="22"/>
          <w:szCs w:val="22"/>
        </w:rPr>
        <w:t xml:space="preserve"> </w:t>
      </w:r>
      <w:proofErr w:type="spellStart"/>
      <w:r w:rsidRPr="00087C0A">
        <w:rPr>
          <w:rFonts w:ascii="Garamond" w:hAnsi="Garamond"/>
          <w:b/>
          <w:sz w:val="22"/>
          <w:szCs w:val="22"/>
        </w:rPr>
        <w:t>Inconel</w:t>
      </w:r>
      <w:proofErr w:type="spellEnd"/>
      <w:r w:rsidRPr="00087C0A">
        <w:rPr>
          <w:rFonts w:ascii="Garamond" w:hAnsi="Garamond"/>
          <w:b/>
          <w:sz w:val="22"/>
          <w:szCs w:val="22"/>
        </w:rPr>
        <w:t xml:space="preserve"> 718 </w:t>
      </w:r>
      <w:r>
        <w:rPr>
          <w:rFonts w:ascii="Garamond" w:hAnsi="Garamond"/>
          <w:b/>
          <w:sz w:val="22"/>
          <w:szCs w:val="22"/>
        </w:rPr>
        <w:t>– varianta 2</w:t>
      </w:r>
    </w:p>
    <w:p w14:paraId="4D97CF17" w14:textId="77777777" w:rsidR="00AE5C3B" w:rsidRPr="00087C0A" w:rsidRDefault="00AE5C3B" w:rsidP="00AE5C3B">
      <w:pPr>
        <w:pStyle w:val="Odstavecseseznamem"/>
        <w:numPr>
          <w:ilvl w:val="0"/>
          <w:numId w:val="15"/>
        </w:numPr>
        <w:rPr>
          <w:rFonts w:ascii="Garamond" w:hAnsi="Garamond"/>
          <w:sz w:val="22"/>
          <w:szCs w:val="22"/>
        </w:rPr>
      </w:pPr>
      <w:r w:rsidRPr="00087C0A">
        <w:rPr>
          <w:rFonts w:ascii="Garamond" w:hAnsi="Garamond"/>
          <w:sz w:val="22"/>
          <w:szCs w:val="22"/>
        </w:rPr>
        <w:t>chemickým složením odpovídá materiálu UNS N07718,</w:t>
      </w:r>
    </w:p>
    <w:p w14:paraId="53F088C9" w14:textId="77777777" w:rsidR="00AE5C3B" w:rsidRPr="00087C0A" w:rsidRDefault="00AE5C3B" w:rsidP="00AE5C3B">
      <w:pPr>
        <w:pStyle w:val="Odstavecseseznamem"/>
        <w:numPr>
          <w:ilvl w:val="0"/>
          <w:numId w:val="15"/>
        </w:numPr>
        <w:rPr>
          <w:rFonts w:ascii="Garamond" w:hAnsi="Garamond"/>
          <w:sz w:val="22"/>
          <w:szCs w:val="22"/>
        </w:rPr>
      </w:pPr>
      <w:bookmarkStart w:id="3" w:name="_Hlk178948165"/>
      <w:r w:rsidRPr="00087C0A">
        <w:rPr>
          <w:rFonts w:ascii="Garamond" w:hAnsi="Garamond"/>
          <w:sz w:val="22"/>
          <w:szCs w:val="22"/>
        </w:rPr>
        <w:t>hustota min. 8,19 g/cm</w:t>
      </w:r>
      <w:r w:rsidRPr="00087C0A">
        <w:rPr>
          <w:rFonts w:ascii="Garamond" w:hAnsi="Garamond"/>
          <w:sz w:val="22"/>
          <w:szCs w:val="22"/>
          <w:vertAlign w:val="superscript"/>
        </w:rPr>
        <w:t>3</w:t>
      </w:r>
      <w:r w:rsidRPr="00087C0A">
        <w:rPr>
          <w:rFonts w:ascii="Garamond" w:hAnsi="Garamond"/>
          <w:sz w:val="22"/>
          <w:szCs w:val="22"/>
        </w:rPr>
        <w:t>,</w:t>
      </w:r>
    </w:p>
    <w:p w14:paraId="4DBC6248" w14:textId="77777777" w:rsidR="00AE5C3B" w:rsidRPr="00087C0A" w:rsidRDefault="00AE5C3B" w:rsidP="00AE5C3B">
      <w:pPr>
        <w:pStyle w:val="Odstavecseseznamem"/>
        <w:numPr>
          <w:ilvl w:val="0"/>
          <w:numId w:val="15"/>
        </w:numPr>
        <w:rPr>
          <w:rFonts w:ascii="Garamond" w:hAnsi="Garamond"/>
          <w:sz w:val="22"/>
          <w:szCs w:val="22"/>
        </w:rPr>
      </w:pPr>
      <w:r w:rsidRPr="00087C0A">
        <w:rPr>
          <w:rFonts w:ascii="Garamond" w:hAnsi="Garamond"/>
          <w:sz w:val="22"/>
          <w:szCs w:val="22"/>
        </w:rPr>
        <w:t xml:space="preserve">velikost částic 10-75 </w:t>
      </w:r>
      <w:proofErr w:type="spellStart"/>
      <w:r w:rsidRPr="00087C0A">
        <w:rPr>
          <w:rFonts w:ascii="Garamond" w:hAnsi="Garamond"/>
          <w:sz w:val="22"/>
          <w:szCs w:val="22"/>
        </w:rPr>
        <w:t>μm</w:t>
      </w:r>
      <w:proofErr w:type="spellEnd"/>
      <w:r w:rsidRPr="00087C0A">
        <w:rPr>
          <w:rFonts w:ascii="Garamond" w:hAnsi="Garamond"/>
          <w:sz w:val="22"/>
          <w:szCs w:val="22"/>
        </w:rPr>
        <w:t>;</w:t>
      </w:r>
    </w:p>
    <w:p w14:paraId="4F134723" w14:textId="77777777" w:rsidR="00AE5C3B" w:rsidRPr="00087C0A" w:rsidRDefault="00AE5C3B" w:rsidP="00AE5C3B">
      <w:pPr>
        <w:pStyle w:val="Odstavecseseznamem"/>
        <w:numPr>
          <w:ilvl w:val="0"/>
          <w:numId w:val="15"/>
        </w:numPr>
        <w:rPr>
          <w:rFonts w:ascii="Garamond" w:hAnsi="Garamond"/>
          <w:sz w:val="22"/>
          <w:szCs w:val="22"/>
        </w:rPr>
      </w:pPr>
      <w:r w:rsidRPr="00087C0A">
        <w:rPr>
          <w:rFonts w:ascii="Garamond" w:hAnsi="Garamond"/>
          <w:sz w:val="22"/>
          <w:szCs w:val="22"/>
        </w:rPr>
        <w:t xml:space="preserve">umožňuje stavbu s tloušťkou vrstvy 80 </w:t>
      </w:r>
      <w:proofErr w:type="spellStart"/>
      <w:r w:rsidRPr="00087C0A">
        <w:rPr>
          <w:rFonts w:ascii="Garamond" w:hAnsi="Garamond"/>
          <w:sz w:val="22"/>
          <w:szCs w:val="22"/>
        </w:rPr>
        <w:t>μm</w:t>
      </w:r>
      <w:proofErr w:type="spellEnd"/>
      <w:r w:rsidRPr="00087C0A">
        <w:rPr>
          <w:rFonts w:ascii="Garamond" w:hAnsi="Garamond"/>
          <w:sz w:val="22"/>
          <w:szCs w:val="22"/>
        </w:rPr>
        <w:t>,</w:t>
      </w:r>
    </w:p>
    <w:p w14:paraId="319CE188" w14:textId="77777777" w:rsidR="00AE5C3B" w:rsidRPr="00087C0A" w:rsidRDefault="00AE5C3B" w:rsidP="00AE5C3B">
      <w:pPr>
        <w:pStyle w:val="Odstavecseseznamem"/>
        <w:numPr>
          <w:ilvl w:val="0"/>
          <w:numId w:val="15"/>
        </w:numPr>
        <w:rPr>
          <w:rFonts w:ascii="Garamond" w:hAnsi="Garamond"/>
          <w:sz w:val="22"/>
          <w:szCs w:val="22"/>
        </w:rPr>
      </w:pPr>
      <w:r w:rsidRPr="00087C0A">
        <w:rPr>
          <w:rFonts w:ascii="Garamond" w:hAnsi="Garamond"/>
          <w:sz w:val="22"/>
          <w:szCs w:val="22"/>
        </w:rPr>
        <w:t>tvrdost po tepelném zpracování min. 47 HRC, 352 HB,</w:t>
      </w:r>
    </w:p>
    <w:p w14:paraId="6A84F3BF" w14:textId="77777777" w:rsidR="00AE5C3B" w:rsidRPr="00087C0A" w:rsidRDefault="00AE5C3B" w:rsidP="00AE5C3B">
      <w:pPr>
        <w:pStyle w:val="Odstavecseseznamem"/>
        <w:numPr>
          <w:ilvl w:val="0"/>
          <w:numId w:val="15"/>
        </w:numPr>
        <w:rPr>
          <w:rFonts w:ascii="Garamond" w:hAnsi="Garamond"/>
          <w:sz w:val="22"/>
          <w:szCs w:val="22"/>
        </w:rPr>
      </w:pPr>
      <w:r w:rsidRPr="00087C0A">
        <w:rPr>
          <w:rFonts w:ascii="Garamond" w:hAnsi="Garamond"/>
          <w:sz w:val="22"/>
          <w:szCs w:val="22"/>
        </w:rPr>
        <w:t>dobrá obrobitelnost výtisku.</w:t>
      </w:r>
    </w:p>
    <w:bookmarkEnd w:id="3"/>
    <w:p w14:paraId="0987E252" w14:textId="77777777" w:rsidR="00AE5C3B" w:rsidRPr="00087C0A" w:rsidRDefault="00AE5C3B" w:rsidP="00AE5C3B">
      <w:pPr>
        <w:rPr>
          <w:rFonts w:ascii="Garamond" w:hAnsi="Garamond"/>
          <w:sz w:val="22"/>
          <w:szCs w:val="22"/>
        </w:rPr>
      </w:pPr>
    </w:p>
    <w:p w14:paraId="3D0227E6" w14:textId="77777777" w:rsidR="00AE5C3B" w:rsidRPr="00087C0A" w:rsidRDefault="00AE5C3B" w:rsidP="00AE5C3B">
      <w:pPr>
        <w:rPr>
          <w:rFonts w:ascii="Garamond" w:hAnsi="Garamond"/>
          <w:b/>
          <w:sz w:val="22"/>
          <w:szCs w:val="22"/>
        </w:rPr>
      </w:pPr>
      <w:r w:rsidRPr="00087C0A">
        <w:rPr>
          <w:rFonts w:ascii="Garamond" w:hAnsi="Garamond"/>
          <w:b/>
          <w:sz w:val="22"/>
          <w:szCs w:val="22"/>
        </w:rPr>
        <w:t>9) Austenitická nerezová ocel AISI 316 L</w:t>
      </w:r>
    </w:p>
    <w:p w14:paraId="16C180AB" w14:textId="77777777" w:rsidR="00AE5C3B" w:rsidRPr="00087C0A" w:rsidRDefault="00AE5C3B" w:rsidP="00AE5C3B">
      <w:pPr>
        <w:pStyle w:val="Odstavecseseznamem"/>
        <w:numPr>
          <w:ilvl w:val="0"/>
          <w:numId w:val="16"/>
        </w:numPr>
        <w:rPr>
          <w:rFonts w:ascii="Garamond" w:hAnsi="Garamond"/>
          <w:sz w:val="22"/>
          <w:szCs w:val="22"/>
        </w:rPr>
      </w:pPr>
      <w:r w:rsidRPr="00087C0A">
        <w:rPr>
          <w:rFonts w:ascii="Garamond" w:hAnsi="Garamond"/>
          <w:sz w:val="22"/>
          <w:szCs w:val="22"/>
        </w:rPr>
        <w:t>chemickým složením odpovídá materiálu DIN EN 10088-3, EN 1.4404,</w:t>
      </w:r>
      <w:r w:rsidRPr="00087C0A">
        <w:t xml:space="preserve"> </w:t>
      </w:r>
      <w:r w:rsidRPr="00087C0A">
        <w:rPr>
          <w:rFonts w:ascii="Garamond" w:hAnsi="Garamond"/>
          <w:sz w:val="22"/>
          <w:szCs w:val="22"/>
        </w:rPr>
        <w:t>ČSN 17349</w:t>
      </w:r>
    </w:p>
    <w:p w14:paraId="1871D8FF" w14:textId="77777777" w:rsidR="00AE5C3B" w:rsidRPr="00087C0A" w:rsidRDefault="00AE5C3B" w:rsidP="00AE5C3B">
      <w:pPr>
        <w:pStyle w:val="Odstavecseseznamem"/>
        <w:numPr>
          <w:ilvl w:val="0"/>
          <w:numId w:val="16"/>
        </w:numPr>
        <w:rPr>
          <w:rFonts w:ascii="Garamond" w:hAnsi="Garamond"/>
          <w:sz w:val="22"/>
          <w:szCs w:val="22"/>
        </w:rPr>
      </w:pPr>
      <w:r w:rsidRPr="00087C0A">
        <w:rPr>
          <w:rFonts w:ascii="Garamond" w:hAnsi="Garamond"/>
          <w:sz w:val="22"/>
          <w:szCs w:val="22"/>
        </w:rPr>
        <w:t>hustota min. 8 g/cm</w:t>
      </w:r>
      <w:r w:rsidRPr="00087C0A">
        <w:rPr>
          <w:rFonts w:ascii="Garamond" w:hAnsi="Garamond"/>
          <w:sz w:val="22"/>
          <w:szCs w:val="22"/>
          <w:vertAlign w:val="superscript"/>
        </w:rPr>
        <w:t>3</w:t>
      </w:r>
      <w:r w:rsidRPr="00087C0A">
        <w:rPr>
          <w:rFonts w:ascii="Garamond" w:hAnsi="Garamond"/>
          <w:sz w:val="22"/>
          <w:szCs w:val="22"/>
        </w:rPr>
        <w:t>,</w:t>
      </w:r>
    </w:p>
    <w:p w14:paraId="629E5CF1" w14:textId="77777777" w:rsidR="00AE5C3B" w:rsidRPr="00087C0A" w:rsidRDefault="00AE5C3B" w:rsidP="00AE5C3B">
      <w:pPr>
        <w:pStyle w:val="Odstavecseseznamem"/>
        <w:numPr>
          <w:ilvl w:val="0"/>
          <w:numId w:val="16"/>
        </w:numPr>
        <w:rPr>
          <w:rFonts w:ascii="Garamond" w:hAnsi="Garamond"/>
          <w:sz w:val="22"/>
          <w:szCs w:val="22"/>
        </w:rPr>
      </w:pPr>
      <w:r w:rsidRPr="00087C0A">
        <w:rPr>
          <w:rFonts w:ascii="Garamond" w:hAnsi="Garamond"/>
          <w:sz w:val="22"/>
          <w:szCs w:val="22"/>
        </w:rPr>
        <w:t xml:space="preserve">velikost částic 10-75 </w:t>
      </w:r>
      <w:proofErr w:type="spellStart"/>
      <w:r w:rsidRPr="00087C0A">
        <w:rPr>
          <w:rFonts w:ascii="Garamond" w:hAnsi="Garamond"/>
          <w:sz w:val="22"/>
          <w:szCs w:val="22"/>
        </w:rPr>
        <w:t>μm</w:t>
      </w:r>
      <w:proofErr w:type="spellEnd"/>
      <w:r w:rsidRPr="00087C0A">
        <w:rPr>
          <w:rFonts w:ascii="Garamond" w:hAnsi="Garamond"/>
          <w:sz w:val="22"/>
          <w:szCs w:val="22"/>
        </w:rPr>
        <w:t>;</w:t>
      </w:r>
    </w:p>
    <w:p w14:paraId="70606D21" w14:textId="77777777" w:rsidR="00AE5C3B" w:rsidRPr="00A947C1" w:rsidRDefault="00AE5C3B" w:rsidP="00AE5C3B">
      <w:pPr>
        <w:pStyle w:val="Odstavecseseznamem"/>
        <w:numPr>
          <w:ilvl w:val="0"/>
          <w:numId w:val="16"/>
        </w:numPr>
        <w:rPr>
          <w:rFonts w:ascii="Garamond" w:hAnsi="Garamond"/>
          <w:sz w:val="22"/>
          <w:szCs w:val="22"/>
        </w:rPr>
      </w:pPr>
      <w:r w:rsidRPr="00A947C1">
        <w:rPr>
          <w:rFonts w:ascii="Garamond" w:hAnsi="Garamond"/>
          <w:sz w:val="22"/>
          <w:szCs w:val="22"/>
        </w:rPr>
        <w:t xml:space="preserve">umožňuje stavbu s tloušťkou vrstvy </w:t>
      </w:r>
      <w:r>
        <w:rPr>
          <w:rFonts w:ascii="Garamond" w:hAnsi="Garamond"/>
          <w:sz w:val="22"/>
          <w:szCs w:val="22"/>
        </w:rPr>
        <w:t>8</w:t>
      </w:r>
      <w:r w:rsidRPr="00234229">
        <w:rPr>
          <w:rFonts w:ascii="Garamond" w:hAnsi="Garamond"/>
          <w:sz w:val="22"/>
          <w:szCs w:val="22"/>
        </w:rPr>
        <w:t>0</w:t>
      </w:r>
      <w:r>
        <w:rPr>
          <w:rFonts w:ascii="Garamond" w:hAnsi="Garamond"/>
          <w:sz w:val="22"/>
          <w:szCs w:val="22"/>
        </w:rPr>
        <w:t xml:space="preserve"> </w:t>
      </w:r>
      <w:proofErr w:type="spellStart"/>
      <w:r w:rsidRPr="00234229">
        <w:rPr>
          <w:rFonts w:ascii="Garamond" w:hAnsi="Garamond"/>
          <w:sz w:val="22"/>
          <w:szCs w:val="22"/>
        </w:rPr>
        <w:t>μm</w:t>
      </w:r>
      <w:proofErr w:type="spellEnd"/>
      <w:r w:rsidRPr="00295052">
        <w:rPr>
          <w:rFonts w:ascii="Garamond" w:hAnsi="Garamond"/>
          <w:sz w:val="22"/>
          <w:szCs w:val="22"/>
        </w:rPr>
        <w:t>,</w:t>
      </w:r>
    </w:p>
    <w:p w14:paraId="3E477430" w14:textId="77777777" w:rsidR="00AE5C3B" w:rsidRDefault="00AE5C3B" w:rsidP="00AE5C3B">
      <w:pPr>
        <w:pStyle w:val="Odstavecseseznamem"/>
        <w:numPr>
          <w:ilvl w:val="0"/>
          <w:numId w:val="16"/>
        </w:numPr>
        <w:rPr>
          <w:rFonts w:ascii="Garamond" w:hAnsi="Garamond"/>
          <w:sz w:val="22"/>
          <w:szCs w:val="22"/>
        </w:rPr>
      </w:pPr>
      <w:r>
        <w:rPr>
          <w:rFonts w:ascii="Garamond" w:hAnsi="Garamond"/>
          <w:sz w:val="22"/>
          <w:szCs w:val="22"/>
        </w:rPr>
        <w:t xml:space="preserve">pevnost v tahu </w:t>
      </w:r>
      <w:proofErr w:type="gramStart"/>
      <w:r>
        <w:rPr>
          <w:rFonts w:ascii="Garamond" w:hAnsi="Garamond"/>
          <w:sz w:val="22"/>
          <w:szCs w:val="22"/>
        </w:rPr>
        <w:t>500 - 700</w:t>
      </w:r>
      <w:proofErr w:type="gramEnd"/>
      <w:r>
        <w:rPr>
          <w:rFonts w:ascii="Garamond" w:hAnsi="Garamond"/>
          <w:sz w:val="22"/>
          <w:szCs w:val="22"/>
        </w:rPr>
        <w:t xml:space="preserve"> N/mm</w:t>
      </w:r>
      <w:r w:rsidRPr="00234229">
        <w:rPr>
          <w:rFonts w:ascii="Garamond" w:hAnsi="Garamond"/>
          <w:sz w:val="22"/>
          <w:szCs w:val="22"/>
          <w:vertAlign w:val="superscript"/>
        </w:rPr>
        <w:t>2</w:t>
      </w:r>
    </w:p>
    <w:p w14:paraId="5641302D" w14:textId="77777777" w:rsidR="00AE5C3B" w:rsidRPr="00A947C1" w:rsidRDefault="00AE5C3B" w:rsidP="00AE5C3B">
      <w:pPr>
        <w:pStyle w:val="Odstavecseseznamem"/>
        <w:numPr>
          <w:ilvl w:val="0"/>
          <w:numId w:val="16"/>
        </w:numPr>
        <w:rPr>
          <w:rFonts w:ascii="Garamond" w:hAnsi="Garamond"/>
          <w:sz w:val="22"/>
          <w:szCs w:val="22"/>
        </w:rPr>
      </w:pPr>
      <w:r w:rsidRPr="00A947C1">
        <w:rPr>
          <w:rFonts w:ascii="Garamond" w:hAnsi="Garamond"/>
          <w:sz w:val="22"/>
          <w:szCs w:val="22"/>
        </w:rPr>
        <w:t xml:space="preserve">tvrdost po tepelném zpracování min. </w:t>
      </w:r>
      <w:r>
        <w:rPr>
          <w:rFonts w:ascii="Garamond" w:hAnsi="Garamond"/>
          <w:sz w:val="22"/>
          <w:szCs w:val="22"/>
        </w:rPr>
        <w:t>215 HB</w:t>
      </w:r>
      <w:r w:rsidRPr="00A947C1">
        <w:rPr>
          <w:rFonts w:ascii="Garamond" w:hAnsi="Garamond"/>
          <w:sz w:val="22"/>
          <w:szCs w:val="22"/>
        </w:rPr>
        <w:t>,</w:t>
      </w:r>
    </w:p>
    <w:p w14:paraId="1DE206EA" w14:textId="77777777" w:rsidR="00AE5C3B" w:rsidRDefault="00AE5C3B" w:rsidP="00AE5C3B">
      <w:pPr>
        <w:pStyle w:val="Odstavecseseznamem"/>
        <w:numPr>
          <w:ilvl w:val="0"/>
          <w:numId w:val="16"/>
        </w:numPr>
        <w:rPr>
          <w:rFonts w:ascii="Garamond" w:hAnsi="Garamond"/>
          <w:sz w:val="22"/>
          <w:szCs w:val="22"/>
        </w:rPr>
      </w:pPr>
      <w:r w:rsidRPr="00A947C1">
        <w:rPr>
          <w:rFonts w:ascii="Garamond" w:hAnsi="Garamond"/>
          <w:sz w:val="22"/>
          <w:szCs w:val="22"/>
        </w:rPr>
        <w:t>dobrá obrobitelnost výtisku.</w:t>
      </w:r>
    </w:p>
    <w:p w14:paraId="339E9F89" w14:textId="03300D50" w:rsidR="00627CC5" w:rsidRDefault="00627CC5" w:rsidP="00AE5C3B">
      <w:pPr>
        <w:rPr>
          <w:rFonts w:ascii="Garamond" w:hAnsi="Garamond"/>
          <w:sz w:val="22"/>
          <w:szCs w:val="22"/>
        </w:rPr>
      </w:pPr>
    </w:p>
    <w:sectPr w:rsidR="00627CC5" w:rsidSect="00627CC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418" w:bottom="1134"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F7D4" w14:textId="77777777" w:rsidR="00ED20EA" w:rsidRDefault="00ED20EA">
      <w:r>
        <w:separator/>
      </w:r>
    </w:p>
  </w:endnote>
  <w:endnote w:type="continuationSeparator" w:id="0">
    <w:p w14:paraId="2CAF822C" w14:textId="77777777" w:rsidR="00ED20EA" w:rsidRDefault="00ED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lbertus MT">
    <w:altName w:val="Candara"/>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299E" w14:textId="77777777" w:rsidR="001B77DC" w:rsidRDefault="001B77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D6B5" w14:textId="151A1B3C" w:rsidR="0000393C" w:rsidRPr="008D03E1" w:rsidRDefault="0000393C" w:rsidP="001B77DC">
    <w:pPr>
      <w:pStyle w:val="Zpat"/>
      <w:jc w:val="right"/>
      <w:rPr>
        <w:szCs w:val="20"/>
      </w:rPr>
    </w:pPr>
    <w:r w:rsidRPr="008D03E1">
      <w:rPr>
        <w:rFonts w:ascii="Garamond" w:hAnsi="Garamond"/>
        <w:sz w:val="18"/>
      </w:rPr>
      <w:t xml:space="preserve">Stránka </w:t>
    </w:r>
    <w:r w:rsidRPr="008D03E1">
      <w:rPr>
        <w:rFonts w:ascii="Garamond" w:hAnsi="Garamond"/>
        <w:b/>
        <w:sz w:val="18"/>
      </w:rPr>
      <w:fldChar w:fldCharType="begin"/>
    </w:r>
    <w:r w:rsidRPr="008D03E1">
      <w:rPr>
        <w:rFonts w:ascii="Garamond" w:hAnsi="Garamond"/>
        <w:b/>
        <w:sz w:val="18"/>
      </w:rPr>
      <w:instrText>PAGE</w:instrText>
    </w:r>
    <w:r w:rsidRPr="008D03E1">
      <w:rPr>
        <w:rFonts w:ascii="Garamond" w:hAnsi="Garamond"/>
        <w:b/>
        <w:sz w:val="18"/>
      </w:rPr>
      <w:fldChar w:fldCharType="separate"/>
    </w:r>
    <w:r w:rsidR="00857EB2">
      <w:rPr>
        <w:rFonts w:ascii="Garamond" w:hAnsi="Garamond"/>
        <w:b/>
        <w:noProof/>
        <w:sz w:val="18"/>
      </w:rPr>
      <w:t>13</w:t>
    </w:r>
    <w:r w:rsidRPr="008D03E1">
      <w:rPr>
        <w:rFonts w:ascii="Garamond" w:hAnsi="Garamond"/>
        <w:b/>
        <w:sz w:val="18"/>
      </w:rPr>
      <w:fldChar w:fldCharType="end"/>
    </w:r>
    <w:r w:rsidRPr="008D03E1">
      <w:rPr>
        <w:rFonts w:ascii="Garamond" w:hAnsi="Garamond"/>
        <w:sz w:val="18"/>
      </w:rPr>
      <w:t xml:space="preserve"> z </w:t>
    </w:r>
    <w:r w:rsidRPr="008D03E1">
      <w:rPr>
        <w:rFonts w:ascii="Garamond" w:hAnsi="Garamond"/>
        <w:b/>
        <w:sz w:val="18"/>
      </w:rPr>
      <w:fldChar w:fldCharType="begin"/>
    </w:r>
    <w:r w:rsidRPr="008D03E1">
      <w:rPr>
        <w:rFonts w:ascii="Garamond" w:hAnsi="Garamond"/>
        <w:b/>
        <w:sz w:val="18"/>
      </w:rPr>
      <w:instrText>NUMPAGES</w:instrText>
    </w:r>
    <w:r w:rsidRPr="008D03E1">
      <w:rPr>
        <w:rFonts w:ascii="Garamond" w:hAnsi="Garamond"/>
        <w:b/>
        <w:sz w:val="18"/>
      </w:rPr>
      <w:fldChar w:fldCharType="separate"/>
    </w:r>
    <w:r w:rsidR="00857EB2">
      <w:rPr>
        <w:rFonts w:ascii="Garamond" w:hAnsi="Garamond"/>
        <w:b/>
        <w:noProof/>
        <w:sz w:val="18"/>
      </w:rPr>
      <w:t>13</w:t>
    </w:r>
    <w:r w:rsidRPr="008D03E1">
      <w:rPr>
        <w:rFonts w:ascii="Garamond" w:hAnsi="Garamond"/>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6AE9" w14:textId="654B4EC7" w:rsidR="001B77DC" w:rsidRDefault="001B77DC" w:rsidP="001B77DC">
    <w:pPr>
      <w:pStyle w:val="Zpat"/>
      <w:jc w:val="right"/>
    </w:pPr>
    <w:r w:rsidRPr="008D03E1">
      <w:rPr>
        <w:rFonts w:ascii="Garamond" w:hAnsi="Garamond"/>
        <w:sz w:val="18"/>
      </w:rPr>
      <w:t xml:space="preserve">Stránka </w:t>
    </w:r>
    <w:r w:rsidRPr="008D03E1">
      <w:rPr>
        <w:rFonts w:ascii="Garamond" w:hAnsi="Garamond"/>
        <w:b/>
        <w:sz w:val="18"/>
      </w:rPr>
      <w:fldChar w:fldCharType="begin"/>
    </w:r>
    <w:r w:rsidRPr="008D03E1">
      <w:rPr>
        <w:rFonts w:ascii="Garamond" w:hAnsi="Garamond"/>
        <w:b/>
        <w:sz w:val="18"/>
      </w:rPr>
      <w:instrText>PAGE</w:instrText>
    </w:r>
    <w:r w:rsidRPr="008D03E1">
      <w:rPr>
        <w:rFonts w:ascii="Garamond" w:hAnsi="Garamond"/>
        <w:b/>
        <w:sz w:val="18"/>
      </w:rPr>
      <w:fldChar w:fldCharType="separate"/>
    </w:r>
    <w:r>
      <w:rPr>
        <w:rFonts w:ascii="Garamond" w:hAnsi="Garamond"/>
        <w:b/>
        <w:sz w:val="18"/>
      </w:rPr>
      <w:t>4</w:t>
    </w:r>
    <w:r w:rsidRPr="008D03E1">
      <w:rPr>
        <w:rFonts w:ascii="Garamond" w:hAnsi="Garamond"/>
        <w:b/>
        <w:sz w:val="18"/>
      </w:rPr>
      <w:fldChar w:fldCharType="end"/>
    </w:r>
    <w:r w:rsidRPr="008D03E1">
      <w:rPr>
        <w:rFonts w:ascii="Garamond" w:hAnsi="Garamond"/>
        <w:sz w:val="18"/>
      </w:rPr>
      <w:t xml:space="preserve"> z </w:t>
    </w:r>
    <w:r w:rsidRPr="008D03E1">
      <w:rPr>
        <w:rFonts w:ascii="Garamond" w:hAnsi="Garamond"/>
        <w:b/>
        <w:sz w:val="18"/>
      </w:rPr>
      <w:fldChar w:fldCharType="begin"/>
    </w:r>
    <w:r w:rsidRPr="008D03E1">
      <w:rPr>
        <w:rFonts w:ascii="Garamond" w:hAnsi="Garamond"/>
        <w:b/>
        <w:sz w:val="18"/>
      </w:rPr>
      <w:instrText>NUMPAGES</w:instrText>
    </w:r>
    <w:r w:rsidRPr="008D03E1">
      <w:rPr>
        <w:rFonts w:ascii="Garamond" w:hAnsi="Garamond"/>
        <w:b/>
        <w:sz w:val="18"/>
      </w:rPr>
      <w:fldChar w:fldCharType="separate"/>
    </w:r>
    <w:r>
      <w:rPr>
        <w:rFonts w:ascii="Garamond" w:hAnsi="Garamond"/>
        <w:b/>
        <w:sz w:val="18"/>
      </w:rPr>
      <w:t>10</w:t>
    </w:r>
    <w:r w:rsidRPr="008D03E1">
      <w:rPr>
        <w:rFonts w:ascii="Garamond" w:hAnsi="Garamond"/>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3870" w14:textId="77777777" w:rsidR="00ED20EA" w:rsidRDefault="00ED20EA">
      <w:r>
        <w:separator/>
      </w:r>
    </w:p>
  </w:footnote>
  <w:footnote w:type="continuationSeparator" w:id="0">
    <w:p w14:paraId="5B1D1EF9" w14:textId="77777777" w:rsidR="00ED20EA" w:rsidRDefault="00ED2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771D" w14:textId="77777777" w:rsidR="001B77DC" w:rsidRDefault="001B77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386A" w14:textId="3B993098" w:rsidR="001B77DC" w:rsidRDefault="001B77DC" w:rsidP="001B77DC">
    <w:pPr>
      <w:pStyle w:val="Zhlav"/>
      <w:jc w:val="center"/>
      <w:rPr>
        <w:sz w:val="16"/>
        <w:szCs w:val="16"/>
      </w:rPr>
    </w:pPr>
    <w:r>
      <w:rPr>
        <w:noProof/>
      </w:rPr>
      <w:drawing>
        <wp:inline distT="0" distB="0" distL="0" distR="0" wp14:anchorId="37DB992B" wp14:editId="7E8FE8D9">
          <wp:extent cx="5079057" cy="72390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0876" cy="731286"/>
                  </a:xfrm>
                  <a:prstGeom prst="rect">
                    <a:avLst/>
                  </a:prstGeom>
                  <a:noFill/>
                  <a:ln>
                    <a:noFill/>
                  </a:ln>
                </pic:spPr>
              </pic:pic>
            </a:graphicData>
          </a:graphic>
        </wp:inline>
      </w:drawing>
    </w:r>
  </w:p>
  <w:p w14:paraId="7EEA091D" w14:textId="77777777" w:rsidR="001B77DC" w:rsidRPr="001B77DC" w:rsidRDefault="001B77DC" w:rsidP="001B77DC">
    <w:pPr>
      <w:pStyle w:val="Zhlav"/>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8905" w14:textId="431B04D4" w:rsidR="006038D0" w:rsidRDefault="001B77DC" w:rsidP="001B77DC">
    <w:pPr>
      <w:pStyle w:val="Zhlav"/>
      <w:jc w:val="center"/>
      <w:rPr>
        <w:sz w:val="16"/>
        <w:szCs w:val="16"/>
      </w:rPr>
    </w:pPr>
    <w:r>
      <w:rPr>
        <w:noProof/>
      </w:rPr>
      <w:drawing>
        <wp:inline distT="0" distB="0" distL="0" distR="0" wp14:anchorId="3EDE18B2" wp14:editId="69663343">
          <wp:extent cx="5079057" cy="72390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0876" cy="731286"/>
                  </a:xfrm>
                  <a:prstGeom prst="rect">
                    <a:avLst/>
                  </a:prstGeom>
                  <a:noFill/>
                  <a:ln>
                    <a:noFill/>
                  </a:ln>
                </pic:spPr>
              </pic:pic>
            </a:graphicData>
          </a:graphic>
        </wp:inline>
      </w:drawing>
    </w:r>
  </w:p>
  <w:p w14:paraId="7E951A32" w14:textId="77777777" w:rsidR="001B77DC" w:rsidRPr="001B77DC" w:rsidRDefault="001B77DC">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F9A61ED8"/>
    <w:name w:val="WW8Num9"/>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ascii="Garamond" w:eastAsia="MS Mincho" w:hAnsi="Garamond" w:cs="Times New Roman"/>
        <w:b/>
      </w:rPr>
    </w:lvl>
    <w:lvl w:ilvl="2">
      <w:start w:val="1"/>
      <w:numFmt w:val="decimal"/>
      <w:lvlText w:val="%3."/>
      <w:lvlJc w:val="left"/>
      <w:pPr>
        <w:tabs>
          <w:tab w:val="num" w:pos="1440"/>
        </w:tabs>
        <w:ind w:left="1440" w:hanging="360"/>
      </w:pPr>
      <w:rPr>
        <w:rFonts w:cs="Times New Roman"/>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25651CB"/>
    <w:multiLevelType w:val="hybridMultilevel"/>
    <w:tmpl w:val="1F6E2990"/>
    <w:lvl w:ilvl="0" w:tplc="4A32C17A">
      <w:start w:val="1"/>
      <w:numFmt w:val="bullet"/>
      <w:lvlText w:val="-"/>
      <w:lvlJc w:val="left"/>
      <w:pPr>
        <w:ind w:left="720" w:hanging="360"/>
      </w:pPr>
      <w:rPr>
        <w:rFonts w:ascii="Albertus MT" w:hAnsi="Albertus 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C455D6"/>
    <w:multiLevelType w:val="multilevel"/>
    <w:tmpl w:val="8848D29E"/>
    <w:lvl w:ilvl="0">
      <w:start w:val="5"/>
      <w:numFmt w:val="decimal"/>
      <w:lvlText w:val="%1"/>
      <w:lvlJc w:val="left"/>
      <w:pPr>
        <w:ind w:left="360" w:hanging="360"/>
      </w:pPr>
      <w:rPr>
        <w:rFonts w:cs="Times New Roman" w:hint="default"/>
        <w:color w:val="000000"/>
      </w:rPr>
    </w:lvl>
    <w:lvl w:ilvl="1">
      <w:start w:val="1"/>
      <w:numFmt w:val="decimal"/>
      <w:lvlText w:val="%1.%2"/>
      <w:lvlJc w:val="left"/>
      <w:pPr>
        <w:ind w:left="1146" w:hanging="360"/>
      </w:pPr>
      <w:rPr>
        <w:rFonts w:cs="Times New Roman" w:hint="default"/>
        <w:color w:val="000000"/>
      </w:rPr>
    </w:lvl>
    <w:lvl w:ilvl="2">
      <w:start w:val="1"/>
      <w:numFmt w:val="decimal"/>
      <w:lvlText w:val="%1.%2.%3"/>
      <w:lvlJc w:val="left"/>
      <w:pPr>
        <w:ind w:left="2292" w:hanging="720"/>
      </w:pPr>
      <w:rPr>
        <w:rFonts w:cs="Times New Roman" w:hint="default"/>
        <w:color w:val="000000"/>
      </w:rPr>
    </w:lvl>
    <w:lvl w:ilvl="3">
      <w:start w:val="1"/>
      <w:numFmt w:val="decimal"/>
      <w:lvlText w:val="%1.%2.%3.%4"/>
      <w:lvlJc w:val="left"/>
      <w:pPr>
        <w:ind w:left="3438" w:hanging="1080"/>
      </w:pPr>
      <w:rPr>
        <w:rFonts w:cs="Times New Roman" w:hint="default"/>
        <w:color w:val="000000"/>
      </w:rPr>
    </w:lvl>
    <w:lvl w:ilvl="4">
      <w:start w:val="1"/>
      <w:numFmt w:val="decimal"/>
      <w:lvlText w:val="%1.%2.%3.%4.%5"/>
      <w:lvlJc w:val="left"/>
      <w:pPr>
        <w:ind w:left="4224" w:hanging="1080"/>
      </w:pPr>
      <w:rPr>
        <w:rFonts w:cs="Times New Roman" w:hint="default"/>
        <w:color w:val="000000"/>
      </w:rPr>
    </w:lvl>
    <w:lvl w:ilvl="5">
      <w:start w:val="1"/>
      <w:numFmt w:val="decimal"/>
      <w:lvlText w:val="%1.%2.%3.%4.%5.%6"/>
      <w:lvlJc w:val="left"/>
      <w:pPr>
        <w:ind w:left="5370" w:hanging="1440"/>
      </w:pPr>
      <w:rPr>
        <w:rFonts w:cs="Times New Roman" w:hint="default"/>
        <w:color w:val="000000"/>
      </w:rPr>
    </w:lvl>
    <w:lvl w:ilvl="6">
      <w:start w:val="1"/>
      <w:numFmt w:val="decimal"/>
      <w:lvlText w:val="%1.%2.%3.%4.%5.%6.%7"/>
      <w:lvlJc w:val="left"/>
      <w:pPr>
        <w:ind w:left="6156" w:hanging="1440"/>
      </w:pPr>
      <w:rPr>
        <w:rFonts w:cs="Times New Roman" w:hint="default"/>
        <w:color w:val="000000"/>
      </w:rPr>
    </w:lvl>
    <w:lvl w:ilvl="7">
      <w:start w:val="1"/>
      <w:numFmt w:val="decimal"/>
      <w:lvlText w:val="%1.%2.%3.%4.%5.%6.%7.%8"/>
      <w:lvlJc w:val="left"/>
      <w:pPr>
        <w:ind w:left="7302" w:hanging="1800"/>
      </w:pPr>
      <w:rPr>
        <w:rFonts w:cs="Times New Roman" w:hint="default"/>
        <w:color w:val="000000"/>
      </w:rPr>
    </w:lvl>
    <w:lvl w:ilvl="8">
      <w:start w:val="1"/>
      <w:numFmt w:val="decimal"/>
      <w:lvlText w:val="%1.%2.%3.%4.%5.%6.%7.%8.%9"/>
      <w:lvlJc w:val="left"/>
      <w:pPr>
        <w:ind w:left="8088" w:hanging="1800"/>
      </w:pPr>
      <w:rPr>
        <w:rFonts w:cs="Times New Roman" w:hint="default"/>
        <w:color w:val="000000"/>
      </w:rPr>
    </w:lvl>
  </w:abstractNum>
  <w:abstractNum w:abstractNumId="3" w15:restartNumberingAfterBreak="0">
    <w:nsid w:val="13362B4A"/>
    <w:multiLevelType w:val="hybridMultilevel"/>
    <w:tmpl w:val="EF1E0E40"/>
    <w:lvl w:ilvl="0" w:tplc="2C50830E">
      <w:start w:val="1"/>
      <w:numFmt w:val="lowerLetter"/>
      <w:lvlText w:val="%1)"/>
      <w:lvlJc w:val="left"/>
      <w:pPr>
        <w:ind w:left="720" w:hanging="360"/>
      </w:pPr>
      <w:rPr>
        <w:rFonts w:ascii="Garamond" w:eastAsia="MS Mincho" w:hAnsi="Garamond" w:cs="Arial"/>
      </w:rPr>
    </w:lvl>
    <w:lvl w:ilvl="1" w:tplc="3ED28196">
      <w:start w:val="1"/>
      <w:numFmt w:val="bullet"/>
      <w:lvlText w:val="o"/>
      <w:lvlJc w:val="left"/>
      <w:pPr>
        <w:ind w:left="1440" w:hanging="360"/>
      </w:pPr>
      <w:rPr>
        <w:rFonts w:ascii="Courier New" w:hAnsi="Courier New" w:cs="Courier New" w:hint="default"/>
      </w:rPr>
    </w:lvl>
    <w:lvl w:ilvl="2" w:tplc="C402398C">
      <w:start w:val="1"/>
      <w:numFmt w:val="bullet"/>
      <w:lvlText w:val=""/>
      <w:lvlJc w:val="left"/>
      <w:pPr>
        <w:ind w:left="2160" w:hanging="360"/>
      </w:pPr>
      <w:rPr>
        <w:rFonts w:ascii="Wingdings" w:hAnsi="Wingdings" w:hint="default"/>
      </w:rPr>
    </w:lvl>
    <w:lvl w:ilvl="3" w:tplc="3B7C83D0">
      <w:start w:val="1"/>
      <w:numFmt w:val="bullet"/>
      <w:lvlText w:val=""/>
      <w:lvlJc w:val="left"/>
      <w:pPr>
        <w:ind w:left="2880" w:hanging="360"/>
      </w:pPr>
      <w:rPr>
        <w:rFonts w:ascii="Symbol" w:hAnsi="Symbol" w:hint="default"/>
      </w:rPr>
    </w:lvl>
    <w:lvl w:ilvl="4" w:tplc="57688926">
      <w:start w:val="1"/>
      <w:numFmt w:val="bullet"/>
      <w:lvlText w:val="o"/>
      <w:lvlJc w:val="left"/>
      <w:pPr>
        <w:ind w:left="3600" w:hanging="360"/>
      </w:pPr>
      <w:rPr>
        <w:rFonts w:ascii="Courier New" w:hAnsi="Courier New" w:cs="Courier New" w:hint="default"/>
      </w:rPr>
    </w:lvl>
    <w:lvl w:ilvl="5" w:tplc="08B8D400">
      <w:start w:val="1"/>
      <w:numFmt w:val="bullet"/>
      <w:lvlText w:val=""/>
      <w:lvlJc w:val="left"/>
      <w:pPr>
        <w:ind w:left="4320" w:hanging="360"/>
      </w:pPr>
      <w:rPr>
        <w:rFonts w:ascii="Wingdings" w:hAnsi="Wingdings" w:hint="default"/>
      </w:rPr>
    </w:lvl>
    <w:lvl w:ilvl="6" w:tplc="946A22D2">
      <w:start w:val="1"/>
      <w:numFmt w:val="bullet"/>
      <w:lvlText w:val=""/>
      <w:lvlJc w:val="left"/>
      <w:pPr>
        <w:ind w:left="5040" w:hanging="360"/>
      </w:pPr>
      <w:rPr>
        <w:rFonts w:ascii="Symbol" w:hAnsi="Symbol" w:hint="default"/>
      </w:rPr>
    </w:lvl>
    <w:lvl w:ilvl="7" w:tplc="30DCDBF8">
      <w:start w:val="1"/>
      <w:numFmt w:val="bullet"/>
      <w:lvlText w:val="o"/>
      <w:lvlJc w:val="left"/>
      <w:pPr>
        <w:ind w:left="5760" w:hanging="360"/>
      </w:pPr>
      <w:rPr>
        <w:rFonts w:ascii="Courier New" w:hAnsi="Courier New" w:cs="Courier New" w:hint="default"/>
      </w:rPr>
    </w:lvl>
    <w:lvl w:ilvl="8" w:tplc="53F69E84">
      <w:start w:val="1"/>
      <w:numFmt w:val="bullet"/>
      <w:lvlText w:val=""/>
      <w:lvlJc w:val="left"/>
      <w:pPr>
        <w:ind w:left="6480" w:hanging="360"/>
      </w:pPr>
      <w:rPr>
        <w:rFonts w:ascii="Wingdings" w:hAnsi="Wingdings" w:hint="default"/>
      </w:rPr>
    </w:lvl>
  </w:abstractNum>
  <w:abstractNum w:abstractNumId="4" w15:restartNumberingAfterBreak="0">
    <w:nsid w:val="14D613CA"/>
    <w:multiLevelType w:val="hybridMultilevel"/>
    <w:tmpl w:val="A7BEC28C"/>
    <w:lvl w:ilvl="0" w:tplc="4A32C17A">
      <w:start w:val="1"/>
      <w:numFmt w:val="bullet"/>
      <w:lvlText w:val="-"/>
      <w:lvlJc w:val="left"/>
      <w:pPr>
        <w:ind w:left="720" w:hanging="360"/>
      </w:pPr>
      <w:rPr>
        <w:rFonts w:ascii="Albertus MT" w:hAnsi="Albertus 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C45F5C"/>
    <w:multiLevelType w:val="hybridMultilevel"/>
    <w:tmpl w:val="9FB6BB1E"/>
    <w:lvl w:ilvl="0" w:tplc="3BC21600">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D11CCB"/>
    <w:multiLevelType w:val="hybridMultilevel"/>
    <w:tmpl w:val="BA000440"/>
    <w:lvl w:ilvl="0" w:tplc="3BC21600">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D81046"/>
    <w:multiLevelType w:val="hybridMultilevel"/>
    <w:tmpl w:val="0FB87DDA"/>
    <w:lvl w:ilvl="0" w:tplc="D6E4AAC4">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8D2CCF"/>
    <w:multiLevelType w:val="multilevel"/>
    <w:tmpl w:val="53A2F118"/>
    <w:lvl w:ilvl="0">
      <w:start w:val="6"/>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9" w15:restartNumberingAfterBreak="0">
    <w:nsid w:val="2F8A7606"/>
    <w:multiLevelType w:val="multilevel"/>
    <w:tmpl w:val="A6382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515DC9"/>
    <w:multiLevelType w:val="multilevel"/>
    <w:tmpl w:val="4D46F7F6"/>
    <w:lvl w:ilvl="0">
      <w:start w:val="1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1" w15:restartNumberingAfterBreak="0">
    <w:nsid w:val="368E2F95"/>
    <w:multiLevelType w:val="multilevel"/>
    <w:tmpl w:val="0405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2" w15:restartNumberingAfterBreak="0">
    <w:nsid w:val="420B66E7"/>
    <w:multiLevelType w:val="multilevel"/>
    <w:tmpl w:val="F8AEB4B6"/>
    <w:lvl w:ilvl="0">
      <w:start w:val="11"/>
      <w:numFmt w:val="decimal"/>
      <w:lvlText w:val="%1"/>
      <w:lvlJc w:val="left"/>
      <w:pPr>
        <w:ind w:left="360" w:hanging="360"/>
      </w:pPr>
      <w:rPr>
        <w:rFonts w:hint="default"/>
      </w:rPr>
    </w:lvl>
    <w:lvl w:ilvl="1">
      <w:start w:val="1"/>
      <w:numFmt w:val="lowerLetter"/>
      <w:lvlText w:val="%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3" w15:restartNumberingAfterBreak="0">
    <w:nsid w:val="44E54843"/>
    <w:multiLevelType w:val="multilevel"/>
    <w:tmpl w:val="11AA1F54"/>
    <w:lvl w:ilvl="0">
      <w:start w:val="1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4" w15:restartNumberingAfterBreak="0">
    <w:nsid w:val="46020477"/>
    <w:multiLevelType w:val="hybridMultilevel"/>
    <w:tmpl w:val="25F2FD54"/>
    <w:lvl w:ilvl="0" w:tplc="04050001">
      <w:start w:val="1"/>
      <w:numFmt w:val="bullet"/>
      <w:lvlText w:val=""/>
      <w:lvlJc w:val="left"/>
      <w:pPr>
        <w:tabs>
          <w:tab w:val="num" w:pos="1440"/>
        </w:tabs>
        <w:ind w:left="1440" w:hanging="360"/>
      </w:pPr>
      <w:rPr>
        <w:rFonts w:ascii="Symbol" w:hAnsi="Symbol" w:hint="default"/>
      </w:rPr>
    </w:lvl>
    <w:lvl w:ilvl="1" w:tplc="B760729C">
      <w:start w:val="1"/>
      <w:numFmt w:val="decimal"/>
      <w:pStyle w:val="ToR1"/>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16" w15:restartNumberingAfterBreak="0">
    <w:nsid w:val="46630A32"/>
    <w:multiLevelType w:val="multilevel"/>
    <w:tmpl w:val="B8808758"/>
    <w:lvl w:ilvl="0">
      <w:start w:val="9"/>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438" w:hanging="108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370" w:hanging="144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7302" w:hanging="1800"/>
      </w:pPr>
      <w:rPr>
        <w:rFonts w:hint="default"/>
        <w:color w:val="auto"/>
      </w:rPr>
    </w:lvl>
    <w:lvl w:ilvl="8">
      <w:start w:val="1"/>
      <w:numFmt w:val="decimal"/>
      <w:lvlText w:val="%1.%2.%3.%4.%5.%6.%7.%8.%9"/>
      <w:lvlJc w:val="left"/>
      <w:pPr>
        <w:ind w:left="8088" w:hanging="1800"/>
      </w:pPr>
      <w:rPr>
        <w:rFonts w:hint="default"/>
        <w:color w:val="auto"/>
      </w:rPr>
    </w:lvl>
  </w:abstractNum>
  <w:abstractNum w:abstractNumId="17" w15:restartNumberingAfterBreak="0">
    <w:nsid w:val="47507E66"/>
    <w:multiLevelType w:val="multilevel"/>
    <w:tmpl w:val="E7A2EBD6"/>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8" w15:restartNumberingAfterBreak="0">
    <w:nsid w:val="485233AA"/>
    <w:multiLevelType w:val="hybridMultilevel"/>
    <w:tmpl w:val="C8249BDA"/>
    <w:lvl w:ilvl="0" w:tplc="85E4F38C">
      <w:start w:val="1"/>
      <w:numFmt w:val="decimal"/>
      <w:lvlText w:val="%1."/>
      <w:lvlJc w:val="left"/>
      <w:pPr>
        <w:tabs>
          <w:tab w:val="num" w:pos="360"/>
        </w:tabs>
        <w:ind w:left="360" w:hanging="360"/>
      </w:pPr>
      <w:rPr>
        <w:rFonts w:cs="Times New Roman" w:hint="default"/>
      </w:rPr>
    </w:lvl>
    <w:lvl w:ilvl="1" w:tplc="C5363DE0">
      <w:numFmt w:val="none"/>
      <w:pStyle w:val="ToR2"/>
      <w:lvlText w:val=""/>
      <w:lvlJc w:val="left"/>
      <w:pPr>
        <w:tabs>
          <w:tab w:val="num" w:pos="360"/>
        </w:tabs>
      </w:pPr>
      <w:rPr>
        <w:rFonts w:cs="Times New Roman"/>
      </w:rPr>
    </w:lvl>
    <w:lvl w:ilvl="2" w:tplc="13784E9A">
      <w:numFmt w:val="none"/>
      <w:lvlText w:val=""/>
      <w:lvlJc w:val="left"/>
      <w:pPr>
        <w:tabs>
          <w:tab w:val="num" w:pos="360"/>
        </w:tabs>
      </w:pPr>
      <w:rPr>
        <w:rFonts w:cs="Times New Roman"/>
      </w:rPr>
    </w:lvl>
    <w:lvl w:ilvl="3" w:tplc="DCD0A436">
      <w:numFmt w:val="none"/>
      <w:lvlText w:val=""/>
      <w:lvlJc w:val="left"/>
      <w:pPr>
        <w:tabs>
          <w:tab w:val="num" w:pos="360"/>
        </w:tabs>
      </w:pPr>
      <w:rPr>
        <w:rFonts w:cs="Times New Roman"/>
      </w:rPr>
    </w:lvl>
    <w:lvl w:ilvl="4" w:tplc="1B34090E">
      <w:numFmt w:val="none"/>
      <w:lvlText w:val=""/>
      <w:lvlJc w:val="left"/>
      <w:pPr>
        <w:tabs>
          <w:tab w:val="num" w:pos="360"/>
        </w:tabs>
      </w:pPr>
      <w:rPr>
        <w:rFonts w:cs="Times New Roman"/>
      </w:rPr>
    </w:lvl>
    <w:lvl w:ilvl="5" w:tplc="DD7ECDBA">
      <w:numFmt w:val="none"/>
      <w:lvlText w:val=""/>
      <w:lvlJc w:val="left"/>
      <w:pPr>
        <w:tabs>
          <w:tab w:val="num" w:pos="360"/>
        </w:tabs>
      </w:pPr>
      <w:rPr>
        <w:rFonts w:cs="Times New Roman"/>
      </w:rPr>
    </w:lvl>
    <w:lvl w:ilvl="6" w:tplc="FA124320">
      <w:numFmt w:val="none"/>
      <w:lvlText w:val=""/>
      <w:lvlJc w:val="left"/>
      <w:pPr>
        <w:tabs>
          <w:tab w:val="num" w:pos="360"/>
        </w:tabs>
      </w:pPr>
      <w:rPr>
        <w:rFonts w:cs="Times New Roman"/>
      </w:rPr>
    </w:lvl>
    <w:lvl w:ilvl="7" w:tplc="6E96D544">
      <w:numFmt w:val="none"/>
      <w:lvlText w:val=""/>
      <w:lvlJc w:val="left"/>
      <w:pPr>
        <w:tabs>
          <w:tab w:val="num" w:pos="360"/>
        </w:tabs>
      </w:pPr>
      <w:rPr>
        <w:rFonts w:cs="Times New Roman"/>
      </w:rPr>
    </w:lvl>
    <w:lvl w:ilvl="8" w:tplc="4C5E1ADC">
      <w:numFmt w:val="none"/>
      <w:lvlText w:val=""/>
      <w:lvlJc w:val="left"/>
      <w:pPr>
        <w:tabs>
          <w:tab w:val="num" w:pos="360"/>
        </w:tabs>
      </w:pPr>
      <w:rPr>
        <w:rFonts w:cs="Times New Roman"/>
      </w:rPr>
    </w:lvl>
  </w:abstractNum>
  <w:abstractNum w:abstractNumId="19" w15:restartNumberingAfterBreak="0">
    <w:nsid w:val="4BAC4E95"/>
    <w:multiLevelType w:val="singleLevel"/>
    <w:tmpl w:val="7EB8FE58"/>
    <w:lvl w:ilvl="0">
      <w:start w:val="1"/>
      <w:numFmt w:val="bullet"/>
      <w:pStyle w:val="Body2"/>
      <w:lvlText w:val="-"/>
      <w:lvlJc w:val="left"/>
      <w:pPr>
        <w:tabs>
          <w:tab w:val="num" w:pos="360"/>
        </w:tabs>
        <w:ind w:left="360" w:hanging="360"/>
      </w:pPr>
      <w:rPr>
        <w:rFonts w:hint="default"/>
      </w:rPr>
    </w:lvl>
  </w:abstractNum>
  <w:abstractNum w:abstractNumId="20" w15:restartNumberingAfterBreak="0">
    <w:nsid w:val="4F27528F"/>
    <w:multiLevelType w:val="multilevel"/>
    <w:tmpl w:val="0922C3C0"/>
    <w:lvl w:ilvl="0">
      <w:start w:val="1"/>
      <w:numFmt w:val="decimal"/>
      <w:pStyle w:val="NadpisZD1"/>
      <w:lvlText w:val="%1"/>
      <w:lvlJc w:val="left"/>
      <w:pPr>
        <w:tabs>
          <w:tab w:val="num" w:pos="7180"/>
        </w:tabs>
        <w:ind w:left="7180" w:hanging="3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50547630"/>
    <w:multiLevelType w:val="singleLevel"/>
    <w:tmpl w:val="CEDEA03E"/>
    <w:lvl w:ilvl="0">
      <w:start w:val="1"/>
      <w:numFmt w:val="bullet"/>
      <w:pStyle w:val="Body"/>
      <w:lvlText w:val=""/>
      <w:lvlJc w:val="left"/>
      <w:pPr>
        <w:tabs>
          <w:tab w:val="num" w:pos="360"/>
        </w:tabs>
        <w:ind w:left="360" w:hanging="360"/>
      </w:pPr>
      <w:rPr>
        <w:rFonts w:ascii="Symbol" w:hAnsi="Symbol" w:hint="default"/>
      </w:rPr>
    </w:lvl>
  </w:abstractNum>
  <w:abstractNum w:abstractNumId="22" w15:restartNumberingAfterBreak="0">
    <w:nsid w:val="551432FD"/>
    <w:multiLevelType w:val="hybridMultilevel"/>
    <w:tmpl w:val="CE2E6FEE"/>
    <w:name w:val="HeadingStyles||Heading|3|3|0|1|0|33||1|0|32||1|0|33||1|0|33||1|0|32||1|0|34||1|0|32||1|0|34||1|0|35||"/>
    <w:lvl w:ilvl="0" w:tplc="BBA07456">
      <w:start w:val="1"/>
      <w:numFmt w:val="bullet"/>
      <w:lvlText w:val="o"/>
      <w:lvlJc w:val="left"/>
      <w:pPr>
        <w:tabs>
          <w:tab w:val="num" w:pos="1068"/>
        </w:tabs>
        <w:ind w:left="1068" w:hanging="360"/>
      </w:pPr>
      <w:rPr>
        <w:rFonts w:ascii="Courier New" w:hAnsi="Courier New" w:hint="default"/>
      </w:rPr>
    </w:lvl>
    <w:lvl w:ilvl="1" w:tplc="664A8700">
      <w:start w:val="1"/>
      <w:numFmt w:val="decimal"/>
      <w:lvlText w:val="%2."/>
      <w:lvlJc w:val="left"/>
      <w:pPr>
        <w:tabs>
          <w:tab w:val="num" w:pos="528"/>
        </w:tabs>
        <w:ind w:left="528" w:hanging="360"/>
      </w:pPr>
      <w:rPr>
        <w:rFonts w:cs="Times New Roman" w:hint="default"/>
      </w:rPr>
    </w:lvl>
    <w:lvl w:ilvl="2" w:tplc="755CBE40">
      <w:start w:val="1"/>
      <w:numFmt w:val="decimal"/>
      <w:lvlText w:val="%3."/>
      <w:lvlJc w:val="left"/>
      <w:pPr>
        <w:tabs>
          <w:tab w:val="num" w:pos="1248"/>
        </w:tabs>
        <w:ind w:left="1248" w:hanging="360"/>
      </w:pPr>
      <w:rPr>
        <w:rFonts w:cs="Times New Roman" w:hint="default"/>
      </w:rPr>
    </w:lvl>
    <w:lvl w:ilvl="3" w:tplc="10142E3C">
      <w:start w:val="1"/>
      <w:numFmt w:val="bullet"/>
      <w:lvlText w:val="o"/>
      <w:lvlJc w:val="left"/>
      <w:pPr>
        <w:tabs>
          <w:tab w:val="num" w:pos="1968"/>
        </w:tabs>
        <w:ind w:left="1968" w:hanging="360"/>
      </w:pPr>
      <w:rPr>
        <w:rFonts w:ascii="Courier New" w:hAnsi="Courier New" w:hint="default"/>
      </w:rPr>
    </w:lvl>
    <w:lvl w:ilvl="4" w:tplc="3910660C" w:tentative="1">
      <w:start w:val="1"/>
      <w:numFmt w:val="bullet"/>
      <w:lvlText w:val="o"/>
      <w:lvlJc w:val="left"/>
      <w:pPr>
        <w:ind w:left="2688" w:hanging="360"/>
      </w:pPr>
      <w:rPr>
        <w:rFonts w:ascii="Courier New" w:hAnsi="Courier New" w:hint="default"/>
      </w:rPr>
    </w:lvl>
    <w:lvl w:ilvl="5" w:tplc="53BA9574" w:tentative="1">
      <w:start w:val="1"/>
      <w:numFmt w:val="bullet"/>
      <w:lvlText w:val=""/>
      <w:lvlJc w:val="left"/>
      <w:pPr>
        <w:ind w:left="3408" w:hanging="360"/>
      </w:pPr>
      <w:rPr>
        <w:rFonts w:ascii="Wingdings" w:hAnsi="Wingdings" w:hint="default"/>
      </w:rPr>
    </w:lvl>
    <w:lvl w:ilvl="6" w:tplc="F64C7690" w:tentative="1">
      <w:start w:val="1"/>
      <w:numFmt w:val="bullet"/>
      <w:lvlText w:val=""/>
      <w:lvlJc w:val="left"/>
      <w:pPr>
        <w:ind w:left="4128" w:hanging="360"/>
      </w:pPr>
      <w:rPr>
        <w:rFonts w:ascii="Symbol" w:hAnsi="Symbol" w:hint="default"/>
      </w:rPr>
    </w:lvl>
    <w:lvl w:ilvl="7" w:tplc="EA1012E8" w:tentative="1">
      <w:start w:val="1"/>
      <w:numFmt w:val="bullet"/>
      <w:lvlText w:val="o"/>
      <w:lvlJc w:val="left"/>
      <w:pPr>
        <w:ind w:left="4848" w:hanging="360"/>
      </w:pPr>
      <w:rPr>
        <w:rFonts w:ascii="Courier New" w:hAnsi="Courier New" w:hint="default"/>
      </w:rPr>
    </w:lvl>
    <w:lvl w:ilvl="8" w:tplc="CCAC7ECC" w:tentative="1">
      <w:start w:val="1"/>
      <w:numFmt w:val="bullet"/>
      <w:lvlText w:val=""/>
      <w:lvlJc w:val="left"/>
      <w:pPr>
        <w:ind w:left="5568" w:hanging="360"/>
      </w:pPr>
      <w:rPr>
        <w:rFonts w:ascii="Wingdings" w:hAnsi="Wingdings" w:hint="default"/>
      </w:rPr>
    </w:lvl>
  </w:abstractNum>
  <w:abstractNum w:abstractNumId="23" w15:restartNumberingAfterBreak="0">
    <w:nsid w:val="56566868"/>
    <w:multiLevelType w:val="hybridMultilevel"/>
    <w:tmpl w:val="76D8E1F0"/>
    <w:lvl w:ilvl="0" w:tplc="459CE0F2">
      <w:start w:val="1"/>
      <w:numFmt w:val="lowerLetter"/>
      <w:lvlText w:val="%1)"/>
      <w:lvlJc w:val="left"/>
      <w:pPr>
        <w:ind w:left="720" w:hanging="360"/>
      </w:pPr>
      <w:rPr>
        <w:rFonts w:cs="Times New Roman"/>
      </w:rPr>
    </w:lvl>
    <w:lvl w:ilvl="1" w:tplc="29FC29D8">
      <w:start w:val="1"/>
      <w:numFmt w:val="lowerLetter"/>
      <w:lvlText w:val="%2."/>
      <w:lvlJc w:val="left"/>
      <w:pPr>
        <w:ind w:left="1440" w:hanging="360"/>
      </w:pPr>
      <w:rPr>
        <w:rFonts w:cs="Times New Roman"/>
      </w:rPr>
    </w:lvl>
    <w:lvl w:ilvl="2" w:tplc="8D6CE814">
      <w:start w:val="1"/>
      <w:numFmt w:val="lowerRoman"/>
      <w:lvlText w:val="%3."/>
      <w:lvlJc w:val="right"/>
      <w:pPr>
        <w:ind w:left="2160" w:hanging="180"/>
      </w:pPr>
      <w:rPr>
        <w:rFonts w:cs="Times New Roman"/>
      </w:rPr>
    </w:lvl>
    <w:lvl w:ilvl="3" w:tplc="E300F2A8">
      <w:start w:val="1"/>
      <w:numFmt w:val="decimal"/>
      <w:lvlText w:val="%4."/>
      <w:lvlJc w:val="left"/>
      <w:pPr>
        <w:ind w:left="2880" w:hanging="360"/>
      </w:pPr>
      <w:rPr>
        <w:rFonts w:cs="Times New Roman"/>
      </w:rPr>
    </w:lvl>
    <w:lvl w:ilvl="4" w:tplc="BC5E110A">
      <w:start w:val="1"/>
      <w:numFmt w:val="lowerLetter"/>
      <w:lvlText w:val="%5."/>
      <w:lvlJc w:val="left"/>
      <w:pPr>
        <w:ind w:left="3600" w:hanging="360"/>
      </w:pPr>
      <w:rPr>
        <w:rFonts w:cs="Times New Roman"/>
      </w:rPr>
    </w:lvl>
    <w:lvl w:ilvl="5" w:tplc="167C0936">
      <w:start w:val="1"/>
      <w:numFmt w:val="lowerRoman"/>
      <w:lvlText w:val="%6."/>
      <w:lvlJc w:val="right"/>
      <w:pPr>
        <w:ind w:left="4320" w:hanging="180"/>
      </w:pPr>
      <w:rPr>
        <w:rFonts w:cs="Times New Roman"/>
      </w:rPr>
    </w:lvl>
    <w:lvl w:ilvl="6" w:tplc="D0606770">
      <w:start w:val="1"/>
      <w:numFmt w:val="decimal"/>
      <w:lvlText w:val="%7."/>
      <w:lvlJc w:val="left"/>
      <w:pPr>
        <w:ind w:left="5040" w:hanging="360"/>
      </w:pPr>
      <w:rPr>
        <w:rFonts w:cs="Times New Roman"/>
      </w:rPr>
    </w:lvl>
    <w:lvl w:ilvl="7" w:tplc="B8A05576">
      <w:start w:val="1"/>
      <w:numFmt w:val="lowerLetter"/>
      <w:lvlText w:val="%8."/>
      <w:lvlJc w:val="left"/>
      <w:pPr>
        <w:ind w:left="5760" w:hanging="360"/>
      </w:pPr>
      <w:rPr>
        <w:rFonts w:cs="Times New Roman"/>
      </w:rPr>
    </w:lvl>
    <w:lvl w:ilvl="8" w:tplc="11462BA4">
      <w:start w:val="1"/>
      <w:numFmt w:val="lowerRoman"/>
      <w:lvlText w:val="%9."/>
      <w:lvlJc w:val="right"/>
      <w:pPr>
        <w:ind w:left="6480" w:hanging="180"/>
      </w:pPr>
      <w:rPr>
        <w:rFonts w:cs="Times New Roman"/>
      </w:rPr>
    </w:lvl>
  </w:abstractNum>
  <w:abstractNum w:abstractNumId="24" w15:restartNumberingAfterBreak="0">
    <w:nsid w:val="576C054A"/>
    <w:multiLevelType w:val="hybridMultilevel"/>
    <w:tmpl w:val="46ACA9E6"/>
    <w:lvl w:ilvl="0" w:tplc="808ABE5C">
      <w:start w:val="1"/>
      <w:numFmt w:val="lowerLetter"/>
      <w:lvlText w:val="%1)"/>
      <w:lvlJc w:val="left"/>
      <w:pPr>
        <w:ind w:left="720" w:hanging="360"/>
      </w:pPr>
      <w:rPr>
        <w:rFonts w:ascii="Garamond" w:eastAsia="MS Mincho" w:hAnsi="Garamond" w:cs="Arial"/>
      </w:rPr>
    </w:lvl>
    <w:lvl w:ilvl="1" w:tplc="7F36C0C2">
      <w:start w:val="1"/>
      <w:numFmt w:val="bullet"/>
      <w:lvlText w:val="o"/>
      <w:lvlJc w:val="left"/>
      <w:pPr>
        <w:ind w:left="1440" w:hanging="360"/>
      </w:pPr>
      <w:rPr>
        <w:rFonts w:ascii="Courier New" w:hAnsi="Courier New" w:cs="Courier New" w:hint="default"/>
      </w:rPr>
    </w:lvl>
    <w:lvl w:ilvl="2" w:tplc="821CF358">
      <w:start w:val="1"/>
      <w:numFmt w:val="bullet"/>
      <w:lvlText w:val=""/>
      <w:lvlJc w:val="left"/>
      <w:pPr>
        <w:ind w:left="2160" w:hanging="360"/>
      </w:pPr>
      <w:rPr>
        <w:rFonts w:ascii="Wingdings" w:hAnsi="Wingdings" w:hint="default"/>
      </w:rPr>
    </w:lvl>
    <w:lvl w:ilvl="3" w:tplc="398876AC">
      <w:start w:val="1"/>
      <w:numFmt w:val="bullet"/>
      <w:lvlText w:val=""/>
      <w:lvlJc w:val="left"/>
      <w:pPr>
        <w:ind w:left="2880" w:hanging="360"/>
      </w:pPr>
      <w:rPr>
        <w:rFonts w:ascii="Symbol" w:hAnsi="Symbol" w:hint="default"/>
      </w:rPr>
    </w:lvl>
    <w:lvl w:ilvl="4" w:tplc="43A697CE">
      <w:start w:val="1"/>
      <w:numFmt w:val="bullet"/>
      <w:lvlText w:val="o"/>
      <w:lvlJc w:val="left"/>
      <w:pPr>
        <w:ind w:left="3600" w:hanging="360"/>
      </w:pPr>
      <w:rPr>
        <w:rFonts w:ascii="Courier New" w:hAnsi="Courier New" w:cs="Courier New" w:hint="default"/>
      </w:rPr>
    </w:lvl>
    <w:lvl w:ilvl="5" w:tplc="1DE42B54">
      <w:start w:val="1"/>
      <w:numFmt w:val="bullet"/>
      <w:lvlText w:val=""/>
      <w:lvlJc w:val="left"/>
      <w:pPr>
        <w:ind w:left="4320" w:hanging="360"/>
      </w:pPr>
      <w:rPr>
        <w:rFonts w:ascii="Wingdings" w:hAnsi="Wingdings" w:hint="default"/>
      </w:rPr>
    </w:lvl>
    <w:lvl w:ilvl="6" w:tplc="A240F9F8">
      <w:start w:val="1"/>
      <w:numFmt w:val="bullet"/>
      <w:lvlText w:val=""/>
      <w:lvlJc w:val="left"/>
      <w:pPr>
        <w:ind w:left="5040" w:hanging="360"/>
      </w:pPr>
      <w:rPr>
        <w:rFonts w:ascii="Symbol" w:hAnsi="Symbol" w:hint="default"/>
      </w:rPr>
    </w:lvl>
    <w:lvl w:ilvl="7" w:tplc="47D04A1E">
      <w:start w:val="1"/>
      <w:numFmt w:val="bullet"/>
      <w:lvlText w:val="o"/>
      <w:lvlJc w:val="left"/>
      <w:pPr>
        <w:ind w:left="5760" w:hanging="360"/>
      </w:pPr>
      <w:rPr>
        <w:rFonts w:ascii="Courier New" w:hAnsi="Courier New" w:cs="Courier New" w:hint="default"/>
      </w:rPr>
    </w:lvl>
    <w:lvl w:ilvl="8" w:tplc="F6BA09CE">
      <w:start w:val="1"/>
      <w:numFmt w:val="bullet"/>
      <w:lvlText w:val=""/>
      <w:lvlJc w:val="left"/>
      <w:pPr>
        <w:ind w:left="6480" w:hanging="360"/>
      </w:pPr>
      <w:rPr>
        <w:rFonts w:ascii="Wingdings" w:hAnsi="Wingdings" w:hint="default"/>
      </w:rPr>
    </w:lvl>
  </w:abstractNum>
  <w:abstractNum w:abstractNumId="25" w15:restartNumberingAfterBreak="0">
    <w:nsid w:val="5B441B6A"/>
    <w:multiLevelType w:val="multilevel"/>
    <w:tmpl w:val="E69C824C"/>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26" w15:restartNumberingAfterBreak="0">
    <w:nsid w:val="5E3A1952"/>
    <w:multiLevelType w:val="hybridMultilevel"/>
    <w:tmpl w:val="3E2686CE"/>
    <w:lvl w:ilvl="0" w:tplc="22183A18">
      <w:start w:val="1"/>
      <w:numFmt w:val="lowerLetter"/>
      <w:lvlText w:val="%1)"/>
      <w:lvlJc w:val="left"/>
      <w:pPr>
        <w:ind w:left="720" w:hanging="360"/>
      </w:pPr>
      <w:rPr>
        <w:rFonts w:ascii="Garamond" w:eastAsia="MS Mincho" w:hAnsi="Garamond" w:cs="Arial"/>
      </w:rPr>
    </w:lvl>
    <w:lvl w:ilvl="1" w:tplc="188ABD82">
      <w:start w:val="1"/>
      <w:numFmt w:val="bullet"/>
      <w:lvlText w:val="o"/>
      <w:lvlJc w:val="left"/>
      <w:pPr>
        <w:ind w:left="1440" w:hanging="360"/>
      </w:pPr>
      <w:rPr>
        <w:rFonts w:ascii="Courier New" w:hAnsi="Courier New" w:cs="Courier New" w:hint="default"/>
      </w:rPr>
    </w:lvl>
    <w:lvl w:ilvl="2" w:tplc="A27E3CB4">
      <w:start w:val="1"/>
      <w:numFmt w:val="bullet"/>
      <w:lvlText w:val=""/>
      <w:lvlJc w:val="left"/>
      <w:pPr>
        <w:ind w:left="2160" w:hanging="360"/>
      </w:pPr>
      <w:rPr>
        <w:rFonts w:ascii="Wingdings" w:hAnsi="Wingdings" w:hint="default"/>
      </w:rPr>
    </w:lvl>
    <w:lvl w:ilvl="3" w:tplc="249852EA">
      <w:start w:val="1"/>
      <w:numFmt w:val="bullet"/>
      <w:lvlText w:val=""/>
      <w:lvlJc w:val="left"/>
      <w:pPr>
        <w:ind w:left="2880" w:hanging="360"/>
      </w:pPr>
      <w:rPr>
        <w:rFonts w:ascii="Symbol" w:hAnsi="Symbol" w:hint="default"/>
      </w:rPr>
    </w:lvl>
    <w:lvl w:ilvl="4" w:tplc="61BA9350">
      <w:start w:val="1"/>
      <w:numFmt w:val="bullet"/>
      <w:lvlText w:val="o"/>
      <w:lvlJc w:val="left"/>
      <w:pPr>
        <w:ind w:left="3600" w:hanging="360"/>
      </w:pPr>
      <w:rPr>
        <w:rFonts w:ascii="Courier New" w:hAnsi="Courier New" w:cs="Courier New" w:hint="default"/>
      </w:rPr>
    </w:lvl>
    <w:lvl w:ilvl="5" w:tplc="D2C6AEC2">
      <w:start w:val="1"/>
      <w:numFmt w:val="bullet"/>
      <w:lvlText w:val=""/>
      <w:lvlJc w:val="left"/>
      <w:pPr>
        <w:ind w:left="4320" w:hanging="360"/>
      </w:pPr>
      <w:rPr>
        <w:rFonts w:ascii="Wingdings" w:hAnsi="Wingdings" w:hint="default"/>
      </w:rPr>
    </w:lvl>
    <w:lvl w:ilvl="6" w:tplc="CA243D1C">
      <w:start w:val="1"/>
      <w:numFmt w:val="bullet"/>
      <w:lvlText w:val=""/>
      <w:lvlJc w:val="left"/>
      <w:pPr>
        <w:ind w:left="5040" w:hanging="360"/>
      </w:pPr>
      <w:rPr>
        <w:rFonts w:ascii="Symbol" w:hAnsi="Symbol" w:hint="default"/>
      </w:rPr>
    </w:lvl>
    <w:lvl w:ilvl="7" w:tplc="DBEA1866">
      <w:start w:val="1"/>
      <w:numFmt w:val="bullet"/>
      <w:lvlText w:val="o"/>
      <w:lvlJc w:val="left"/>
      <w:pPr>
        <w:ind w:left="5760" w:hanging="360"/>
      </w:pPr>
      <w:rPr>
        <w:rFonts w:ascii="Courier New" w:hAnsi="Courier New" w:cs="Courier New" w:hint="default"/>
      </w:rPr>
    </w:lvl>
    <w:lvl w:ilvl="8" w:tplc="510A4612">
      <w:start w:val="1"/>
      <w:numFmt w:val="bullet"/>
      <w:lvlText w:val=""/>
      <w:lvlJc w:val="left"/>
      <w:pPr>
        <w:ind w:left="6480" w:hanging="360"/>
      </w:pPr>
      <w:rPr>
        <w:rFonts w:ascii="Wingdings" w:hAnsi="Wingdings" w:hint="default"/>
      </w:rPr>
    </w:lvl>
  </w:abstractNum>
  <w:abstractNum w:abstractNumId="27" w15:restartNumberingAfterBreak="0">
    <w:nsid w:val="5F186BFA"/>
    <w:multiLevelType w:val="multilevel"/>
    <w:tmpl w:val="2B6881C8"/>
    <w:lvl w:ilvl="0">
      <w:start w:val="3"/>
      <w:numFmt w:val="decimal"/>
      <w:lvlText w:val="%1"/>
      <w:lvlJc w:val="left"/>
      <w:pPr>
        <w:ind w:left="1844" w:hanging="360"/>
      </w:pPr>
      <w:rPr>
        <w:rFonts w:hint="default"/>
      </w:rPr>
    </w:lvl>
    <w:lvl w:ilvl="1">
      <w:start w:val="1"/>
      <w:numFmt w:val="decimal"/>
      <w:lvlText w:val="%1.%2"/>
      <w:lvlJc w:val="left"/>
      <w:pPr>
        <w:ind w:left="2630" w:hanging="360"/>
      </w:pPr>
      <w:rPr>
        <w:rFonts w:hint="default"/>
      </w:rPr>
    </w:lvl>
    <w:lvl w:ilvl="2">
      <w:start w:val="1"/>
      <w:numFmt w:val="decimal"/>
      <w:lvlText w:val="%1.%2.%3"/>
      <w:lvlJc w:val="left"/>
      <w:pPr>
        <w:ind w:left="3776" w:hanging="720"/>
      </w:pPr>
      <w:rPr>
        <w:rFonts w:hint="default"/>
      </w:rPr>
    </w:lvl>
    <w:lvl w:ilvl="3">
      <w:start w:val="1"/>
      <w:numFmt w:val="decimal"/>
      <w:lvlText w:val="%1.%2.%3.%4"/>
      <w:lvlJc w:val="left"/>
      <w:pPr>
        <w:ind w:left="4922" w:hanging="1080"/>
      </w:pPr>
      <w:rPr>
        <w:rFonts w:hint="default"/>
      </w:rPr>
    </w:lvl>
    <w:lvl w:ilvl="4">
      <w:start w:val="1"/>
      <w:numFmt w:val="decimal"/>
      <w:lvlText w:val="%1.%2.%3.%4.%5"/>
      <w:lvlJc w:val="left"/>
      <w:pPr>
        <w:ind w:left="5708" w:hanging="1080"/>
      </w:pPr>
      <w:rPr>
        <w:rFonts w:hint="default"/>
      </w:rPr>
    </w:lvl>
    <w:lvl w:ilvl="5">
      <w:start w:val="1"/>
      <w:numFmt w:val="decimal"/>
      <w:lvlText w:val="%1.%2.%3.%4.%5.%6"/>
      <w:lvlJc w:val="left"/>
      <w:pPr>
        <w:ind w:left="6854" w:hanging="1440"/>
      </w:pPr>
      <w:rPr>
        <w:rFonts w:hint="default"/>
      </w:rPr>
    </w:lvl>
    <w:lvl w:ilvl="6">
      <w:start w:val="1"/>
      <w:numFmt w:val="decimal"/>
      <w:lvlText w:val="%1.%2.%3.%4.%5.%6.%7"/>
      <w:lvlJc w:val="left"/>
      <w:pPr>
        <w:ind w:left="7640" w:hanging="144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9572" w:hanging="1800"/>
      </w:pPr>
      <w:rPr>
        <w:rFonts w:hint="default"/>
      </w:rPr>
    </w:lvl>
  </w:abstractNum>
  <w:abstractNum w:abstractNumId="28" w15:restartNumberingAfterBreak="0">
    <w:nsid w:val="5F4A5EA6"/>
    <w:multiLevelType w:val="multilevel"/>
    <w:tmpl w:val="C76AA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115517"/>
    <w:multiLevelType w:val="multilevel"/>
    <w:tmpl w:val="58E6C2A0"/>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357"/>
        </w:tabs>
        <w:ind w:firstLine="425"/>
      </w:pPr>
      <w:rPr>
        <w:rFonts w:cs="Times New Roman"/>
      </w:rPr>
    </w:lvl>
    <w:lvl w:ilvl="1">
      <w:start w:val="1"/>
      <w:numFmt w:val="lowerLetter"/>
      <w:pStyle w:val="Textpsmene"/>
      <w:lvlText w:val="%2)"/>
      <w:lvlJc w:val="left"/>
      <w:pPr>
        <w:tabs>
          <w:tab w:val="num" w:pos="0"/>
        </w:tabs>
        <w:ind w:hanging="425"/>
      </w:pPr>
      <w:rPr>
        <w:rFonts w:cs="Times New Roman"/>
      </w:rPr>
    </w:lvl>
    <w:lvl w:ilvl="2">
      <w:start w:val="1"/>
      <w:numFmt w:val="decimal"/>
      <w:isLgl/>
      <w:lvlText w:val="%3."/>
      <w:lvlJc w:val="left"/>
      <w:pPr>
        <w:tabs>
          <w:tab w:val="num" w:pos="425"/>
        </w:tabs>
        <w:ind w:left="425" w:hanging="425"/>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209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3175"/>
        </w:tabs>
        <w:ind w:left="2815" w:hanging="360"/>
      </w:pPr>
      <w:rPr>
        <w:rFonts w:cs="Times New Roman"/>
      </w:rPr>
    </w:lvl>
  </w:abstractNum>
  <w:abstractNum w:abstractNumId="31" w15:restartNumberingAfterBreak="0">
    <w:nsid w:val="713E1A3D"/>
    <w:multiLevelType w:val="hybridMultilevel"/>
    <w:tmpl w:val="73B42400"/>
    <w:lvl w:ilvl="0" w:tplc="7ED66470">
      <w:start w:val="1"/>
      <w:numFmt w:val="decimal"/>
      <w:lvlText w:val="%1."/>
      <w:lvlJc w:val="left"/>
      <w:pPr>
        <w:tabs>
          <w:tab w:val="num" w:pos="720"/>
        </w:tabs>
        <w:ind w:left="720" w:hanging="360"/>
      </w:pPr>
    </w:lvl>
    <w:lvl w:ilvl="1" w:tplc="9B64EE8E">
      <w:start w:val="1"/>
      <w:numFmt w:val="bullet"/>
      <w:lvlText w:val="-"/>
      <w:lvlJc w:val="left"/>
      <w:pPr>
        <w:tabs>
          <w:tab w:val="num" w:pos="1440"/>
        </w:tabs>
        <w:ind w:left="1440" w:hanging="360"/>
      </w:pPr>
      <w:rPr>
        <w:rFonts w:ascii="Times New Roman" w:eastAsia="MS Mincho" w:hAnsi="Times New Roman" w:cs="Times New Roman" w:hint="default"/>
      </w:rPr>
    </w:lvl>
    <w:lvl w:ilvl="2" w:tplc="3F24981A">
      <w:start w:val="1"/>
      <w:numFmt w:val="lowerLetter"/>
      <w:lvlText w:val="%3)"/>
      <w:lvlJc w:val="left"/>
      <w:pPr>
        <w:ind w:left="2160" w:hanging="360"/>
      </w:pPr>
      <w:rPr>
        <w:rFonts w:ascii="Garamond" w:hAnsi="Garamond" w:hint="default"/>
        <w:color w:val="000000"/>
        <w:sz w:val="22"/>
      </w:rPr>
    </w:lvl>
    <w:lvl w:ilvl="3" w:tplc="82E409CE">
      <w:start w:val="1"/>
      <w:numFmt w:val="decimal"/>
      <w:lvlText w:val="%4."/>
      <w:lvlJc w:val="left"/>
      <w:pPr>
        <w:tabs>
          <w:tab w:val="num" w:pos="2880"/>
        </w:tabs>
        <w:ind w:left="2880" w:hanging="360"/>
      </w:pPr>
    </w:lvl>
    <w:lvl w:ilvl="4" w:tplc="A3BCEFDE">
      <w:start w:val="1"/>
      <w:numFmt w:val="decimal"/>
      <w:lvlText w:val="%5."/>
      <w:lvlJc w:val="left"/>
      <w:pPr>
        <w:tabs>
          <w:tab w:val="num" w:pos="3600"/>
        </w:tabs>
        <w:ind w:left="3600" w:hanging="360"/>
      </w:pPr>
    </w:lvl>
    <w:lvl w:ilvl="5" w:tplc="9D9A8C9C">
      <w:start w:val="1"/>
      <w:numFmt w:val="decimal"/>
      <w:lvlText w:val="%6."/>
      <w:lvlJc w:val="left"/>
      <w:pPr>
        <w:tabs>
          <w:tab w:val="num" w:pos="4320"/>
        </w:tabs>
        <w:ind w:left="4320" w:hanging="360"/>
      </w:pPr>
    </w:lvl>
    <w:lvl w:ilvl="6" w:tplc="AFBE971C">
      <w:start w:val="1"/>
      <w:numFmt w:val="decimal"/>
      <w:lvlText w:val="%7."/>
      <w:lvlJc w:val="left"/>
      <w:pPr>
        <w:tabs>
          <w:tab w:val="num" w:pos="5040"/>
        </w:tabs>
        <w:ind w:left="5040" w:hanging="360"/>
      </w:pPr>
    </w:lvl>
    <w:lvl w:ilvl="7" w:tplc="75CC8A5A">
      <w:start w:val="1"/>
      <w:numFmt w:val="decimal"/>
      <w:lvlText w:val="%8."/>
      <w:lvlJc w:val="left"/>
      <w:pPr>
        <w:tabs>
          <w:tab w:val="num" w:pos="5760"/>
        </w:tabs>
        <w:ind w:left="5760" w:hanging="360"/>
      </w:pPr>
    </w:lvl>
    <w:lvl w:ilvl="8" w:tplc="48B016CA">
      <w:start w:val="1"/>
      <w:numFmt w:val="decimal"/>
      <w:lvlText w:val="%9."/>
      <w:lvlJc w:val="left"/>
      <w:pPr>
        <w:tabs>
          <w:tab w:val="num" w:pos="6480"/>
        </w:tabs>
        <w:ind w:left="6480" w:hanging="360"/>
      </w:pPr>
    </w:lvl>
  </w:abstractNum>
  <w:abstractNum w:abstractNumId="32" w15:restartNumberingAfterBreak="0">
    <w:nsid w:val="745C40B5"/>
    <w:multiLevelType w:val="hybridMultilevel"/>
    <w:tmpl w:val="59B8524E"/>
    <w:lvl w:ilvl="0" w:tplc="3BC21600">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906F5C"/>
    <w:multiLevelType w:val="multilevel"/>
    <w:tmpl w:val="3F0AB95C"/>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5F32CB5"/>
    <w:multiLevelType w:val="hybridMultilevel"/>
    <w:tmpl w:val="0A90A408"/>
    <w:lvl w:ilvl="0" w:tplc="331E81CE">
      <w:start w:val="3"/>
      <w:numFmt w:val="decimal"/>
      <w:pStyle w:val="ZD1"/>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5" w15:restartNumberingAfterBreak="0">
    <w:nsid w:val="767A6AA2"/>
    <w:multiLevelType w:val="multilevel"/>
    <w:tmpl w:val="1262A900"/>
    <w:lvl w:ilvl="0">
      <w:start w:val="10"/>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36" w15:restartNumberingAfterBreak="0">
    <w:nsid w:val="77ED1C9B"/>
    <w:multiLevelType w:val="multilevel"/>
    <w:tmpl w:val="68BE98D8"/>
    <w:lvl w:ilvl="0">
      <w:start w:val="1"/>
      <w:numFmt w:val="decimal"/>
      <w:pStyle w:val="Seznamsodrkami2"/>
      <w:lvlText w:val="%1."/>
      <w:lvlJc w:val="left"/>
      <w:pPr>
        <w:tabs>
          <w:tab w:val="num" w:pos="926"/>
        </w:tabs>
        <w:ind w:left="926" w:hanging="360"/>
      </w:pPr>
      <w:rPr>
        <w:rFonts w:cs="Times New Roman" w:hint="default"/>
        <w:color w:val="B40000"/>
        <w:sz w:val="16"/>
        <w:szCs w:val="16"/>
      </w:rPr>
    </w:lvl>
    <w:lvl w:ilvl="1">
      <w:start w:val="1"/>
      <w:numFmt w:val="bullet"/>
      <w:pStyle w:val="Seznamsodrkami2"/>
      <w:lvlText w:val=""/>
      <w:lvlJc w:val="left"/>
      <w:pPr>
        <w:tabs>
          <w:tab w:val="num" w:pos="796"/>
        </w:tabs>
        <w:ind w:left="796" w:hanging="256"/>
      </w:pPr>
      <w:rPr>
        <w:rFonts w:ascii="Wingdings" w:hAnsi="Wingdings" w:hint="default"/>
        <w:color w:val="auto"/>
        <w:sz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37" w15:restartNumberingAfterBreak="0">
    <w:nsid w:val="7A636D52"/>
    <w:multiLevelType w:val="multilevel"/>
    <w:tmpl w:val="0405001D"/>
    <w:styleLink w:val="StylToR3Arial12Tu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3"/>
  </w:num>
  <w:num w:numId="2">
    <w:abstractNumId w:val="19"/>
  </w:num>
  <w:num w:numId="3">
    <w:abstractNumId w:val="21"/>
  </w:num>
  <w:num w:numId="4">
    <w:abstractNumId w:val="15"/>
  </w:num>
  <w:num w:numId="5">
    <w:abstractNumId w:val="37"/>
  </w:num>
  <w:num w:numId="6">
    <w:abstractNumId w:val="14"/>
  </w:num>
  <w:num w:numId="7">
    <w:abstractNumId w:val="18"/>
  </w:num>
  <w:num w:numId="8">
    <w:abstractNumId w:val="30"/>
  </w:num>
  <w:num w:numId="9">
    <w:abstractNumId w:val="11"/>
  </w:num>
  <w:num w:numId="10">
    <w:abstractNumId w:val="36"/>
  </w:num>
  <w:num w:numId="11">
    <w:abstractNumId w:val="20"/>
  </w:num>
  <w:num w:numId="12">
    <w:abstractNumId w:val="38"/>
  </w:num>
  <w:num w:numId="1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6"/>
  </w:num>
  <w:num w:numId="17">
    <w:abstractNumId w:val="32"/>
  </w:num>
  <w:num w:numId="18">
    <w:abstractNumId w:val="5"/>
  </w:num>
  <w:num w:numId="19">
    <w:abstractNumId w:val="9"/>
  </w:num>
  <w:num w:numId="20">
    <w:abstractNumId w:val="7"/>
  </w:num>
  <w:num w:numId="21">
    <w:abstractNumId w:val="28"/>
  </w:num>
  <w:num w:numId="22">
    <w:abstractNumId w:val="26"/>
  </w:num>
  <w:num w:numId="23">
    <w:abstractNumId w:val="3"/>
  </w:num>
  <w:num w:numId="24">
    <w:abstractNumId w:val="24"/>
  </w:num>
  <w:num w:numId="25">
    <w:abstractNumId w:val="27"/>
  </w:num>
  <w:num w:numId="26">
    <w:abstractNumId w:val="23"/>
  </w:num>
  <w:num w:numId="27">
    <w:abstractNumId w:val="29"/>
  </w:num>
  <w:num w:numId="28">
    <w:abstractNumId w:val="2"/>
  </w:num>
  <w:num w:numId="29">
    <w:abstractNumId w:val="8"/>
  </w:num>
  <w:num w:numId="30">
    <w:abstractNumId w:val="17"/>
  </w:num>
  <w:num w:numId="31">
    <w:abstractNumId w:val="25"/>
  </w:num>
  <w:num w:numId="32">
    <w:abstractNumId w:val="31"/>
  </w:num>
  <w:num w:numId="33">
    <w:abstractNumId w:val="16"/>
  </w:num>
  <w:num w:numId="34">
    <w:abstractNumId w:val="35"/>
  </w:num>
  <w:num w:numId="35">
    <w:abstractNumId w:val="10"/>
  </w:num>
  <w:num w:numId="36">
    <w:abstractNumId w:val="12"/>
  </w:num>
  <w:num w:numId="37">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425"/>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4C"/>
    <w:rsid w:val="000009C6"/>
    <w:rsid w:val="00000E30"/>
    <w:rsid w:val="00001156"/>
    <w:rsid w:val="00001450"/>
    <w:rsid w:val="000023D0"/>
    <w:rsid w:val="00003639"/>
    <w:rsid w:val="00003895"/>
    <w:rsid w:val="0000393C"/>
    <w:rsid w:val="0000431F"/>
    <w:rsid w:val="000056B2"/>
    <w:rsid w:val="00005F2F"/>
    <w:rsid w:val="00006322"/>
    <w:rsid w:val="00006766"/>
    <w:rsid w:val="00006868"/>
    <w:rsid w:val="00006BB8"/>
    <w:rsid w:val="0000785B"/>
    <w:rsid w:val="00007F75"/>
    <w:rsid w:val="0001017D"/>
    <w:rsid w:val="000106A3"/>
    <w:rsid w:val="00011E78"/>
    <w:rsid w:val="00012477"/>
    <w:rsid w:val="000136C1"/>
    <w:rsid w:val="00014D85"/>
    <w:rsid w:val="00014F02"/>
    <w:rsid w:val="00015216"/>
    <w:rsid w:val="00015FFF"/>
    <w:rsid w:val="000169BB"/>
    <w:rsid w:val="00016DEE"/>
    <w:rsid w:val="00016FBB"/>
    <w:rsid w:val="000175D7"/>
    <w:rsid w:val="000176E8"/>
    <w:rsid w:val="0001785F"/>
    <w:rsid w:val="000208DC"/>
    <w:rsid w:val="00020F16"/>
    <w:rsid w:val="000215BB"/>
    <w:rsid w:val="0002227F"/>
    <w:rsid w:val="0002280E"/>
    <w:rsid w:val="000234E1"/>
    <w:rsid w:val="0002557E"/>
    <w:rsid w:val="000258FF"/>
    <w:rsid w:val="00025E65"/>
    <w:rsid w:val="0002630D"/>
    <w:rsid w:val="00026637"/>
    <w:rsid w:val="000266FE"/>
    <w:rsid w:val="00027C39"/>
    <w:rsid w:val="00027E12"/>
    <w:rsid w:val="000301D1"/>
    <w:rsid w:val="00032374"/>
    <w:rsid w:val="00033644"/>
    <w:rsid w:val="00033838"/>
    <w:rsid w:val="00034015"/>
    <w:rsid w:val="00034102"/>
    <w:rsid w:val="00034199"/>
    <w:rsid w:val="000367D9"/>
    <w:rsid w:val="000373B0"/>
    <w:rsid w:val="00040107"/>
    <w:rsid w:val="00040DCC"/>
    <w:rsid w:val="00041AC8"/>
    <w:rsid w:val="0004280D"/>
    <w:rsid w:val="00042C83"/>
    <w:rsid w:val="000430BC"/>
    <w:rsid w:val="00043142"/>
    <w:rsid w:val="00043A95"/>
    <w:rsid w:val="000440E2"/>
    <w:rsid w:val="00045EBD"/>
    <w:rsid w:val="0004612C"/>
    <w:rsid w:val="000461A1"/>
    <w:rsid w:val="00046ABF"/>
    <w:rsid w:val="00046BE4"/>
    <w:rsid w:val="00051373"/>
    <w:rsid w:val="00052D29"/>
    <w:rsid w:val="000537FE"/>
    <w:rsid w:val="0005384A"/>
    <w:rsid w:val="00053BC6"/>
    <w:rsid w:val="00054A54"/>
    <w:rsid w:val="00054D48"/>
    <w:rsid w:val="00054F2F"/>
    <w:rsid w:val="000569B5"/>
    <w:rsid w:val="00057254"/>
    <w:rsid w:val="00057B64"/>
    <w:rsid w:val="00057CB6"/>
    <w:rsid w:val="00060FA9"/>
    <w:rsid w:val="00061684"/>
    <w:rsid w:val="00062055"/>
    <w:rsid w:val="00062741"/>
    <w:rsid w:val="00062924"/>
    <w:rsid w:val="0006369B"/>
    <w:rsid w:val="00063716"/>
    <w:rsid w:val="00063E9F"/>
    <w:rsid w:val="0006435A"/>
    <w:rsid w:val="00066419"/>
    <w:rsid w:val="000664D6"/>
    <w:rsid w:val="00066AF1"/>
    <w:rsid w:val="00066F39"/>
    <w:rsid w:val="00067BC9"/>
    <w:rsid w:val="00070360"/>
    <w:rsid w:val="00070908"/>
    <w:rsid w:val="00070D91"/>
    <w:rsid w:val="000714E6"/>
    <w:rsid w:val="00071CE4"/>
    <w:rsid w:val="0007204B"/>
    <w:rsid w:val="000721F0"/>
    <w:rsid w:val="000732DA"/>
    <w:rsid w:val="00073995"/>
    <w:rsid w:val="00073DE9"/>
    <w:rsid w:val="00073E40"/>
    <w:rsid w:val="00074051"/>
    <w:rsid w:val="00074309"/>
    <w:rsid w:val="0007466C"/>
    <w:rsid w:val="00074EDA"/>
    <w:rsid w:val="00075000"/>
    <w:rsid w:val="00077127"/>
    <w:rsid w:val="00077656"/>
    <w:rsid w:val="00077F25"/>
    <w:rsid w:val="00081A42"/>
    <w:rsid w:val="00081E80"/>
    <w:rsid w:val="00081F9E"/>
    <w:rsid w:val="00082473"/>
    <w:rsid w:val="00082C0A"/>
    <w:rsid w:val="0008319E"/>
    <w:rsid w:val="000836C6"/>
    <w:rsid w:val="0008393B"/>
    <w:rsid w:val="00083979"/>
    <w:rsid w:val="000839D1"/>
    <w:rsid w:val="00083DA6"/>
    <w:rsid w:val="00084295"/>
    <w:rsid w:val="00084424"/>
    <w:rsid w:val="0008455A"/>
    <w:rsid w:val="0008505F"/>
    <w:rsid w:val="00085C72"/>
    <w:rsid w:val="000865A3"/>
    <w:rsid w:val="000865F9"/>
    <w:rsid w:val="00087270"/>
    <w:rsid w:val="00087644"/>
    <w:rsid w:val="00087EDC"/>
    <w:rsid w:val="00087F08"/>
    <w:rsid w:val="0009078D"/>
    <w:rsid w:val="00090F57"/>
    <w:rsid w:val="000911CD"/>
    <w:rsid w:val="00091947"/>
    <w:rsid w:val="0009198F"/>
    <w:rsid w:val="000930C1"/>
    <w:rsid w:val="000934D9"/>
    <w:rsid w:val="0009391B"/>
    <w:rsid w:val="00093C58"/>
    <w:rsid w:val="00094A47"/>
    <w:rsid w:val="000957FC"/>
    <w:rsid w:val="00095945"/>
    <w:rsid w:val="000961AC"/>
    <w:rsid w:val="000969C3"/>
    <w:rsid w:val="00097750"/>
    <w:rsid w:val="00097CB4"/>
    <w:rsid w:val="000A03F1"/>
    <w:rsid w:val="000A1A95"/>
    <w:rsid w:val="000A2166"/>
    <w:rsid w:val="000A2327"/>
    <w:rsid w:val="000A2486"/>
    <w:rsid w:val="000A2FD8"/>
    <w:rsid w:val="000A394C"/>
    <w:rsid w:val="000A3DB4"/>
    <w:rsid w:val="000A3F8B"/>
    <w:rsid w:val="000A4D15"/>
    <w:rsid w:val="000A5819"/>
    <w:rsid w:val="000A5865"/>
    <w:rsid w:val="000A5974"/>
    <w:rsid w:val="000A5A1D"/>
    <w:rsid w:val="000A6124"/>
    <w:rsid w:val="000A7996"/>
    <w:rsid w:val="000A7A84"/>
    <w:rsid w:val="000B09C3"/>
    <w:rsid w:val="000B0A73"/>
    <w:rsid w:val="000B1495"/>
    <w:rsid w:val="000B30F1"/>
    <w:rsid w:val="000B3145"/>
    <w:rsid w:val="000B3762"/>
    <w:rsid w:val="000B3A0B"/>
    <w:rsid w:val="000B4192"/>
    <w:rsid w:val="000B4E41"/>
    <w:rsid w:val="000B5E30"/>
    <w:rsid w:val="000B6FE2"/>
    <w:rsid w:val="000B709D"/>
    <w:rsid w:val="000C016D"/>
    <w:rsid w:val="000C08B0"/>
    <w:rsid w:val="000C10D5"/>
    <w:rsid w:val="000C1528"/>
    <w:rsid w:val="000C1AD7"/>
    <w:rsid w:val="000C2F74"/>
    <w:rsid w:val="000C3559"/>
    <w:rsid w:val="000C4754"/>
    <w:rsid w:val="000C510A"/>
    <w:rsid w:val="000C51B1"/>
    <w:rsid w:val="000C51B7"/>
    <w:rsid w:val="000C5A98"/>
    <w:rsid w:val="000C5B47"/>
    <w:rsid w:val="000C61E7"/>
    <w:rsid w:val="000C6EAC"/>
    <w:rsid w:val="000C7979"/>
    <w:rsid w:val="000D0F1B"/>
    <w:rsid w:val="000D10D4"/>
    <w:rsid w:val="000D1304"/>
    <w:rsid w:val="000D1A36"/>
    <w:rsid w:val="000D25A5"/>
    <w:rsid w:val="000D2C26"/>
    <w:rsid w:val="000D3749"/>
    <w:rsid w:val="000D37D1"/>
    <w:rsid w:val="000D3A0E"/>
    <w:rsid w:val="000D4A93"/>
    <w:rsid w:val="000D66D4"/>
    <w:rsid w:val="000D79C0"/>
    <w:rsid w:val="000E08FE"/>
    <w:rsid w:val="000E1BD0"/>
    <w:rsid w:val="000E2B1E"/>
    <w:rsid w:val="000E3F04"/>
    <w:rsid w:val="000E4B7F"/>
    <w:rsid w:val="000E513F"/>
    <w:rsid w:val="000E52FE"/>
    <w:rsid w:val="000E5968"/>
    <w:rsid w:val="000E59EA"/>
    <w:rsid w:val="000E66E6"/>
    <w:rsid w:val="000E6E02"/>
    <w:rsid w:val="000E7363"/>
    <w:rsid w:val="000E7C55"/>
    <w:rsid w:val="000F1E98"/>
    <w:rsid w:val="000F1F0A"/>
    <w:rsid w:val="000F23E8"/>
    <w:rsid w:val="000F27CA"/>
    <w:rsid w:val="000F2CF2"/>
    <w:rsid w:val="000F344E"/>
    <w:rsid w:val="000F3A77"/>
    <w:rsid w:val="000F4134"/>
    <w:rsid w:val="000F4F48"/>
    <w:rsid w:val="000F537B"/>
    <w:rsid w:val="000F5B0B"/>
    <w:rsid w:val="000F713E"/>
    <w:rsid w:val="000F7506"/>
    <w:rsid w:val="000F7739"/>
    <w:rsid w:val="000F7954"/>
    <w:rsid w:val="001009A9"/>
    <w:rsid w:val="00100A1F"/>
    <w:rsid w:val="00102411"/>
    <w:rsid w:val="0010294D"/>
    <w:rsid w:val="00103CB6"/>
    <w:rsid w:val="0010471A"/>
    <w:rsid w:val="0010504E"/>
    <w:rsid w:val="00105430"/>
    <w:rsid w:val="00105572"/>
    <w:rsid w:val="00105740"/>
    <w:rsid w:val="00105847"/>
    <w:rsid w:val="00105E39"/>
    <w:rsid w:val="00106A85"/>
    <w:rsid w:val="001075E9"/>
    <w:rsid w:val="00110119"/>
    <w:rsid w:val="001121B9"/>
    <w:rsid w:val="0011242B"/>
    <w:rsid w:val="00113358"/>
    <w:rsid w:val="00113EA1"/>
    <w:rsid w:val="00114360"/>
    <w:rsid w:val="00114653"/>
    <w:rsid w:val="00115ACB"/>
    <w:rsid w:val="00115C0A"/>
    <w:rsid w:val="001161A1"/>
    <w:rsid w:val="00116979"/>
    <w:rsid w:val="00116B4D"/>
    <w:rsid w:val="00117A74"/>
    <w:rsid w:val="00117D65"/>
    <w:rsid w:val="00120229"/>
    <w:rsid w:val="00120653"/>
    <w:rsid w:val="001208BB"/>
    <w:rsid w:val="00121DE5"/>
    <w:rsid w:val="0012233C"/>
    <w:rsid w:val="00122768"/>
    <w:rsid w:val="00122F15"/>
    <w:rsid w:val="001234FC"/>
    <w:rsid w:val="001237EB"/>
    <w:rsid w:val="0012457D"/>
    <w:rsid w:val="0012492D"/>
    <w:rsid w:val="001260EA"/>
    <w:rsid w:val="00126770"/>
    <w:rsid w:val="00126D5E"/>
    <w:rsid w:val="0012705A"/>
    <w:rsid w:val="00127304"/>
    <w:rsid w:val="00127938"/>
    <w:rsid w:val="00127CB2"/>
    <w:rsid w:val="0013011E"/>
    <w:rsid w:val="00130584"/>
    <w:rsid w:val="001327DB"/>
    <w:rsid w:val="00132C54"/>
    <w:rsid w:val="00132E25"/>
    <w:rsid w:val="00133419"/>
    <w:rsid w:val="00134406"/>
    <w:rsid w:val="0013455D"/>
    <w:rsid w:val="00134853"/>
    <w:rsid w:val="00134DCC"/>
    <w:rsid w:val="0013515A"/>
    <w:rsid w:val="001351AD"/>
    <w:rsid w:val="0013534A"/>
    <w:rsid w:val="001353F6"/>
    <w:rsid w:val="0013587C"/>
    <w:rsid w:val="00135C3F"/>
    <w:rsid w:val="00136AE7"/>
    <w:rsid w:val="00136E1F"/>
    <w:rsid w:val="00137A74"/>
    <w:rsid w:val="0014046D"/>
    <w:rsid w:val="0014048A"/>
    <w:rsid w:val="00140ABE"/>
    <w:rsid w:val="00141294"/>
    <w:rsid w:val="00141BCF"/>
    <w:rsid w:val="0014256D"/>
    <w:rsid w:val="001435C5"/>
    <w:rsid w:val="0014364C"/>
    <w:rsid w:val="001438E9"/>
    <w:rsid w:val="00144FC2"/>
    <w:rsid w:val="001450CA"/>
    <w:rsid w:val="00145BAB"/>
    <w:rsid w:val="00145F75"/>
    <w:rsid w:val="0014670C"/>
    <w:rsid w:val="00146917"/>
    <w:rsid w:val="00150B73"/>
    <w:rsid w:val="0015191C"/>
    <w:rsid w:val="00152096"/>
    <w:rsid w:val="001520C4"/>
    <w:rsid w:val="00152859"/>
    <w:rsid w:val="00152EFC"/>
    <w:rsid w:val="00153442"/>
    <w:rsid w:val="0015368D"/>
    <w:rsid w:val="00154BD3"/>
    <w:rsid w:val="00154CF9"/>
    <w:rsid w:val="00154E49"/>
    <w:rsid w:val="00157257"/>
    <w:rsid w:val="0016223C"/>
    <w:rsid w:val="0016243D"/>
    <w:rsid w:val="00162ECF"/>
    <w:rsid w:val="001637C4"/>
    <w:rsid w:val="00163FFB"/>
    <w:rsid w:val="00166E69"/>
    <w:rsid w:val="00170306"/>
    <w:rsid w:val="00170972"/>
    <w:rsid w:val="001728AA"/>
    <w:rsid w:val="00173CF2"/>
    <w:rsid w:val="00174481"/>
    <w:rsid w:val="00175D35"/>
    <w:rsid w:val="001762AC"/>
    <w:rsid w:val="001762BA"/>
    <w:rsid w:val="001764E9"/>
    <w:rsid w:val="00176C8C"/>
    <w:rsid w:val="00177302"/>
    <w:rsid w:val="001775B5"/>
    <w:rsid w:val="00177DA1"/>
    <w:rsid w:val="0018023E"/>
    <w:rsid w:val="0018024C"/>
    <w:rsid w:val="001803DF"/>
    <w:rsid w:val="00180F52"/>
    <w:rsid w:val="001810A9"/>
    <w:rsid w:val="001813C0"/>
    <w:rsid w:val="00182132"/>
    <w:rsid w:val="00184FC1"/>
    <w:rsid w:val="00185237"/>
    <w:rsid w:val="00185A3B"/>
    <w:rsid w:val="001868BC"/>
    <w:rsid w:val="00186DC9"/>
    <w:rsid w:val="00187034"/>
    <w:rsid w:val="001874FD"/>
    <w:rsid w:val="00187E49"/>
    <w:rsid w:val="00190A50"/>
    <w:rsid w:val="0019204F"/>
    <w:rsid w:val="00192E11"/>
    <w:rsid w:val="00194C26"/>
    <w:rsid w:val="00194F74"/>
    <w:rsid w:val="001950B9"/>
    <w:rsid w:val="001957DA"/>
    <w:rsid w:val="0019642A"/>
    <w:rsid w:val="00196D6A"/>
    <w:rsid w:val="00196E03"/>
    <w:rsid w:val="001A100F"/>
    <w:rsid w:val="001A15D4"/>
    <w:rsid w:val="001A219A"/>
    <w:rsid w:val="001A2ED0"/>
    <w:rsid w:val="001A3B1F"/>
    <w:rsid w:val="001A48E7"/>
    <w:rsid w:val="001A4DD7"/>
    <w:rsid w:val="001A6295"/>
    <w:rsid w:val="001A6F7C"/>
    <w:rsid w:val="001A745B"/>
    <w:rsid w:val="001A79CD"/>
    <w:rsid w:val="001A7C98"/>
    <w:rsid w:val="001A7E12"/>
    <w:rsid w:val="001B0F6D"/>
    <w:rsid w:val="001B19B1"/>
    <w:rsid w:val="001B1A9A"/>
    <w:rsid w:val="001B25E4"/>
    <w:rsid w:val="001B39B0"/>
    <w:rsid w:val="001B39BC"/>
    <w:rsid w:val="001B442D"/>
    <w:rsid w:val="001B6D84"/>
    <w:rsid w:val="001B71A2"/>
    <w:rsid w:val="001B71C8"/>
    <w:rsid w:val="001B77DC"/>
    <w:rsid w:val="001C0846"/>
    <w:rsid w:val="001C19C8"/>
    <w:rsid w:val="001C1E2E"/>
    <w:rsid w:val="001C1EFB"/>
    <w:rsid w:val="001C2520"/>
    <w:rsid w:val="001C2ABB"/>
    <w:rsid w:val="001C2D63"/>
    <w:rsid w:val="001C3555"/>
    <w:rsid w:val="001C3735"/>
    <w:rsid w:val="001C3F0A"/>
    <w:rsid w:val="001C4AC2"/>
    <w:rsid w:val="001C4CF8"/>
    <w:rsid w:val="001C4EF8"/>
    <w:rsid w:val="001C5915"/>
    <w:rsid w:val="001C5DF1"/>
    <w:rsid w:val="001C5E7A"/>
    <w:rsid w:val="001C62B9"/>
    <w:rsid w:val="001C6E7C"/>
    <w:rsid w:val="001C7814"/>
    <w:rsid w:val="001C7951"/>
    <w:rsid w:val="001D1769"/>
    <w:rsid w:val="001D1828"/>
    <w:rsid w:val="001D1E4B"/>
    <w:rsid w:val="001D285D"/>
    <w:rsid w:val="001D3E40"/>
    <w:rsid w:val="001D44B5"/>
    <w:rsid w:val="001D4E08"/>
    <w:rsid w:val="001D5047"/>
    <w:rsid w:val="001D5E1C"/>
    <w:rsid w:val="001D672F"/>
    <w:rsid w:val="001D7AE9"/>
    <w:rsid w:val="001E0053"/>
    <w:rsid w:val="001E06EB"/>
    <w:rsid w:val="001E082E"/>
    <w:rsid w:val="001E1890"/>
    <w:rsid w:val="001E2126"/>
    <w:rsid w:val="001E213A"/>
    <w:rsid w:val="001E2771"/>
    <w:rsid w:val="001E28FF"/>
    <w:rsid w:val="001E394A"/>
    <w:rsid w:val="001E4504"/>
    <w:rsid w:val="001E4739"/>
    <w:rsid w:val="001E48ED"/>
    <w:rsid w:val="001E4CE4"/>
    <w:rsid w:val="001E4DC0"/>
    <w:rsid w:val="001E526C"/>
    <w:rsid w:val="001E5D20"/>
    <w:rsid w:val="001E6C26"/>
    <w:rsid w:val="001E6E89"/>
    <w:rsid w:val="001F010A"/>
    <w:rsid w:val="001F09D2"/>
    <w:rsid w:val="001F0B17"/>
    <w:rsid w:val="001F1659"/>
    <w:rsid w:val="001F452B"/>
    <w:rsid w:val="001F4F78"/>
    <w:rsid w:val="001F51ED"/>
    <w:rsid w:val="001F6228"/>
    <w:rsid w:val="001F7C9D"/>
    <w:rsid w:val="002000E4"/>
    <w:rsid w:val="00200426"/>
    <w:rsid w:val="00201320"/>
    <w:rsid w:val="002017C9"/>
    <w:rsid w:val="00201879"/>
    <w:rsid w:val="00201AE6"/>
    <w:rsid w:val="0020286F"/>
    <w:rsid w:val="00202C8D"/>
    <w:rsid w:val="00204C53"/>
    <w:rsid w:val="00204E1F"/>
    <w:rsid w:val="00205AF8"/>
    <w:rsid w:val="002067FD"/>
    <w:rsid w:val="00206C7D"/>
    <w:rsid w:val="00206CAF"/>
    <w:rsid w:val="002071EA"/>
    <w:rsid w:val="00207458"/>
    <w:rsid w:val="002100AF"/>
    <w:rsid w:val="00210BE4"/>
    <w:rsid w:val="00210D9E"/>
    <w:rsid w:val="0021250B"/>
    <w:rsid w:val="00213526"/>
    <w:rsid w:val="002139E9"/>
    <w:rsid w:val="00213B97"/>
    <w:rsid w:val="00214B21"/>
    <w:rsid w:val="00214F3A"/>
    <w:rsid w:val="00215A31"/>
    <w:rsid w:val="00215EE4"/>
    <w:rsid w:val="00215F0F"/>
    <w:rsid w:val="0021725B"/>
    <w:rsid w:val="002176DF"/>
    <w:rsid w:val="00217B59"/>
    <w:rsid w:val="002201B3"/>
    <w:rsid w:val="00220453"/>
    <w:rsid w:val="00220C30"/>
    <w:rsid w:val="00221259"/>
    <w:rsid w:val="0022164B"/>
    <w:rsid w:val="002217CD"/>
    <w:rsid w:val="00223A69"/>
    <w:rsid w:val="00223BF8"/>
    <w:rsid w:val="002247E4"/>
    <w:rsid w:val="00224F94"/>
    <w:rsid w:val="002252C1"/>
    <w:rsid w:val="002252CE"/>
    <w:rsid w:val="00226188"/>
    <w:rsid w:val="00227119"/>
    <w:rsid w:val="0022735C"/>
    <w:rsid w:val="00227A20"/>
    <w:rsid w:val="00230761"/>
    <w:rsid w:val="00230786"/>
    <w:rsid w:val="00231DEE"/>
    <w:rsid w:val="00232839"/>
    <w:rsid w:val="002342E6"/>
    <w:rsid w:val="0023430C"/>
    <w:rsid w:val="002345BE"/>
    <w:rsid w:val="002347E8"/>
    <w:rsid w:val="00234DA7"/>
    <w:rsid w:val="00234F74"/>
    <w:rsid w:val="002350E8"/>
    <w:rsid w:val="00235233"/>
    <w:rsid w:val="00236EE3"/>
    <w:rsid w:val="00237447"/>
    <w:rsid w:val="00237BE8"/>
    <w:rsid w:val="00237F95"/>
    <w:rsid w:val="0024016D"/>
    <w:rsid w:val="00240756"/>
    <w:rsid w:val="0024197C"/>
    <w:rsid w:val="00242402"/>
    <w:rsid w:val="00245E6A"/>
    <w:rsid w:val="00246416"/>
    <w:rsid w:val="00246DD4"/>
    <w:rsid w:val="0024719E"/>
    <w:rsid w:val="0024794D"/>
    <w:rsid w:val="00251824"/>
    <w:rsid w:val="002523FD"/>
    <w:rsid w:val="0025330A"/>
    <w:rsid w:val="00253329"/>
    <w:rsid w:val="00253730"/>
    <w:rsid w:val="00253A76"/>
    <w:rsid w:val="00253AF6"/>
    <w:rsid w:val="00253F30"/>
    <w:rsid w:val="00254AB5"/>
    <w:rsid w:val="00254CAD"/>
    <w:rsid w:val="00254EC4"/>
    <w:rsid w:val="0025614D"/>
    <w:rsid w:val="0025631C"/>
    <w:rsid w:val="00256562"/>
    <w:rsid w:val="002567A8"/>
    <w:rsid w:val="00256855"/>
    <w:rsid w:val="0026069B"/>
    <w:rsid w:val="00260B20"/>
    <w:rsid w:val="00261B1B"/>
    <w:rsid w:val="00261BFC"/>
    <w:rsid w:val="00261D86"/>
    <w:rsid w:val="002628DD"/>
    <w:rsid w:val="0026301E"/>
    <w:rsid w:val="00264185"/>
    <w:rsid w:val="002664B4"/>
    <w:rsid w:val="002679E2"/>
    <w:rsid w:val="00267AC4"/>
    <w:rsid w:val="00271CE9"/>
    <w:rsid w:val="002721E8"/>
    <w:rsid w:val="00272A27"/>
    <w:rsid w:val="00273539"/>
    <w:rsid w:val="00273712"/>
    <w:rsid w:val="00273862"/>
    <w:rsid w:val="002741E3"/>
    <w:rsid w:val="002743A7"/>
    <w:rsid w:val="002749D2"/>
    <w:rsid w:val="00276D20"/>
    <w:rsid w:val="00277A63"/>
    <w:rsid w:val="00277C6B"/>
    <w:rsid w:val="00277DB1"/>
    <w:rsid w:val="00280A37"/>
    <w:rsid w:val="00280D73"/>
    <w:rsid w:val="00281DC7"/>
    <w:rsid w:val="002824E5"/>
    <w:rsid w:val="002829FC"/>
    <w:rsid w:val="002830C9"/>
    <w:rsid w:val="002831D0"/>
    <w:rsid w:val="002831FF"/>
    <w:rsid w:val="00283685"/>
    <w:rsid w:val="00283840"/>
    <w:rsid w:val="00283A45"/>
    <w:rsid w:val="00283E24"/>
    <w:rsid w:val="002849B1"/>
    <w:rsid w:val="00286286"/>
    <w:rsid w:val="002862CC"/>
    <w:rsid w:val="00290D37"/>
    <w:rsid w:val="00292082"/>
    <w:rsid w:val="00292464"/>
    <w:rsid w:val="002931F8"/>
    <w:rsid w:val="00293BFE"/>
    <w:rsid w:val="002941C2"/>
    <w:rsid w:val="002948B4"/>
    <w:rsid w:val="00294914"/>
    <w:rsid w:val="00294A35"/>
    <w:rsid w:val="00295B51"/>
    <w:rsid w:val="00295D82"/>
    <w:rsid w:val="002962CE"/>
    <w:rsid w:val="00296ECE"/>
    <w:rsid w:val="00296F7F"/>
    <w:rsid w:val="002971AA"/>
    <w:rsid w:val="002A0E69"/>
    <w:rsid w:val="002A119B"/>
    <w:rsid w:val="002A17A3"/>
    <w:rsid w:val="002A202C"/>
    <w:rsid w:val="002A2576"/>
    <w:rsid w:val="002A2642"/>
    <w:rsid w:val="002A27FE"/>
    <w:rsid w:val="002A2934"/>
    <w:rsid w:val="002A293E"/>
    <w:rsid w:val="002A2CE8"/>
    <w:rsid w:val="002A2FD2"/>
    <w:rsid w:val="002A2FEB"/>
    <w:rsid w:val="002A3B1F"/>
    <w:rsid w:val="002A65EA"/>
    <w:rsid w:val="002A6CF3"/>
    <w:rsid w:val="002A729A"/>
    <w:rsid w:val="002B0233"/>
    <w:rsid w:val="002B226E"/>
    <w:rsid w:val="002B3A0F"/>
    <w:rsid w:val="002B3A10"/>
    <w:rsid w:val="002B3E07"/>
    <w:rsid w:val="002B5576"/>
    <w:rsid w:val="002B577E"/>
    <w:rsid w:val="002B594E"/>
    <w:rsid w:val="002C09A1"/>
    <w:rsid w:val="002C09E2"/>
    <w:rsid w:val="002C151F"/>
    <w:rsid w:val="002C2955"/>
    <w:rsid w:val="002C2BC3"/>
    <w:rsid w:val="002C2EA0"/>
    <w:rsid w:val="002C33EE"/>
    <w:rsid w:val="002C3D40"/>
    <w:rsid w:val="002C4D67"/>
    <w:rsid w:val="002C4E6F"/>
    <w:rsid w:val="002C599D"/>
    <w:rsid w:val="002C6DAB"/>
    <w:rsid w:val="002C7010"/>
    <w:rsid w:val="002C7A26"/>
    <w:rsid w:val="002D1233"/>
    <w:rsid w:val="002D131A"/>
    <w:rsid w:val="002D1A18"/>
    <w:rsid w:val="002D2BDD"/>
    <w:rsid w:val="002D2FA4"/>
    <w:rsid w:val="002D4A86"/>
    <w:rsid w:val="002D51EC"/>
    <w:rsid w:val="002D5326"/>
    <w:rsid w:val="002D6A7A"/>
    <w:rsid w:val="002D7415"/>
    <w:rsid w:val="002D79E6"/>
    <w:rsid w:val="002E13CA"/>
    <w:rsid w:val="002E204F"/>
    <w:rsid w:val="002E2C06"/>
    <w:rsid w:val="002E3321"/>
    <w:rsid w:val="002E355C"/>
    <w:rsid w:val="002E39BD"/>
    <w:rsid w:val="002E48F3"/>
    <w:rsid w:val="002E4A77"/>
    <w:rsid w:val="002E4C37"/>
    <w:rsid w:val="002E508A"/>
    <w:rsid w:val="002E5AE4"/>
    <w:rsid w:val="002E5B05"/>
    <w:rsid w:val="002E5D3D"/>
    <w:rsid w:val="002E6055"/>
    <w:rsid w:val="002E63A6"/>
    <w:rsid w:val="002E6DBE"/>
    <w:rsid w:val="002E7A9B"/>
    <w:rsid w:val="002F0048"/>
    <w:rsid w:val="002F0156"/>
    <w:rsid w:val="002F106A"/>
    <w:rsid w:val="002F21F8"/>
    <w:rsid w:val="002F26A2"/>
    <w:rsid w:val="002F36B3"/>
    <w:rsid w:val="002F5000"/>
    <w:rsid w:val="002F5247"/>
    <w:rsid w:val="002F5768"/>
    <w:rsid w:val="002F6C86"/>
    <w:rsid w:val="002F76C4"/>
    <w:rsid w:val="0030172C"/>
    <w:rsid w:val="00301F51"/>
    <w:rsid w:val="00302B4F"/>
    <w:rsid w:val="003032D6"/>
    <w:rsid w:val="0030346B"/>
    <w:rsid w:val="003042CA"/>
    <w:rsid w:val="003046C3"/>
    <w:rsid w:val="00305C30"/>
    <w:rsid w:val="00306C21"/>
    <w:rsid w:val="003076A8"/>
    <w:rsid w:val="003077DF"/>
    <w:rsid w:val="00307C03"/>
    <w:rsid w:val="003106AD"/>
    <w:rsid w:val="00310EDE"/>
    <w:rsid w:val="00311F4D"/>
    <w:rsid w:val="00312227"/>
    <w:rsid w:val="003123E4"/>
    <w:rsid w:val="0031371B"/>
    <w:rsid w:val="003144E1"/>
    <w:rsid w:val="003145B2"/>
    <w:rsid w:val="003145C1"/>
    <w:rsid w:val="00314BBA"/>
    <w:rsid w:val="0031571B"/>
    <w:rsid w:val="00316314"/>
    <w:rsid w:val="0031787B"/>
    <w:rsid w:val="0031799B"/>
    <w:rsid w:val="00320136"/>
    <w:rsid w:val="00320561"/>
    <w:rsid w:val="003213EF"/>
    <w:rsid w:val="0032337C"/>
    <w:rsid w:val="00326CBC"/>
    <w:rsid w:val="00326D93"/>
    <w:rsid w:val="00330B20"/>
    <w:rsid w:val="00330C4B"/>
    <w:rsid w:val="003312F9"/>
    <w:rsid w:val="00331C31"/>
    <w:rsid w:val="00333256"/>
    <w:rsid w:val="0033337C"/>
    <w:rsid w:val="00334147"/>
    <w:rsid w:val="00334960"/>
    <w:rsid w:val="00334B5B"/>
    <w:rsid w:val="00334FF9"/>
    <w:rsid w:val="00335884"/>
    <w:rsid w:val="00335D63"/>
    <w:rsid w:val="00336005"/>
    <w:rsid w:val="0033718A"/>
    <w:rsid w:val="00337C65"/>
    <w:rsid w:val="00340DFC"/>
    <w:rsid w:val="003426C0"/>
    <w:rsid w:val="00342E36"/>
    <w:rsid w:val="00344967"/>
    <w:rsid w:val="00344E17"/>
    <w:rsid w:val="00344F88"/>
    <w:rsid w:val="0034591D"/>
    <w:rsid w:val="00345A67"/>
    <w:rsid w:val="003460F5"/>
    <w:rsid w:val="00346EC0"/>
    <w:rsid w:val="00347335"/>
    <w:rsid w:val="003500FE"/>
    <w:rsid w:val="00350148"/>
    <w:rsid w:val="00350292"/>
    <w:rsid w:val="00350828"/>
    <w:rsid w:val="00352694"/>
    <w:rsid w:val="00352B34"/>
    <w:rsid w:val="0035308B"/>
    <w:rsid w:val="003540BF"/>
    <w:rsid w:val="0035457B"/>
    <w:rsid w:val="00354619"/>
    <w:rsid w:val="00354DAC"/>
    <w:rsid w:val="00354F7A"/>
    <w:rsid w:val="003558D1"/>
    <w:rsid w:val="00357196"/>
    <w:rsid w:val="00360A39"/>
    <w:rsid w:val="003619C7"/>
    <w:rsid w:val="003622AB"/>
    <w:rsid w:val="00364582"/>
    <w:rsid w:val="00365648"/>
    <w:rsid w:val="003656AB"/>
    <w:rsid w:val="003662D3"/>
    <w:rsid w:val="003667FE"/>
    <w:rsid w:val="00367008"/>
    <w:rsid w:val="00367119"/>
    <w:rsid w:val="00367DE6"/>
    <w:rsid w:val="00371A1B"/>
    <w:rsid w:val="00371DD6"/>
    <w:rsid w:val="003724E3"/>
    <w:rsid w:val="003732F0"/>
    <w:rsid w:val="00374654"/>
    <w:rsid w:val="00374D4B"/>
    <w:rsid w:val="003755B5"/>
    <w:rsid w:val="00375A0C"/>
    <w:rsid w:val="003768B5"/>
    <w:rsid w:val="00377554"/>
    <w:rsid w:val="0037793F"/>
    <w:rsid w:val="00381252"/>
    <w:rsid w:val="003815E5"/>
    <w:rsid w:val="00381DAB"/>
    <w:rsid w:val="0038362F"/>
    <w:rsid w:val="00385E19"/>
    <w:rsid w:val="00386249"/>
    <w:rsid w:val="003866A4"/>
    <w:rsid w:val="00386C71"/>
    <w:rsid w:val="00386DA4"/>
    <w:rsid w:val="00387E8D"/>
    <w:rsid w:val="003902D0"/>
    <w:rsid w:val="00390528"/>
    <w:rsid w:val="00390854"/>
    <w:rsid w:val="00390E98"/>
    <w:rsid w:val="003918F4"/>
    <w:rsid w:val="00392479"/>
    <w:rsid w:val="00394EA5"/>
    <w:rsid w:val="0039531C"/>
    <w:rsid w:val="00395AB4"/>
    <w:rsid w:val="003961E1"/>
    <w:rsid w:val="0039718F"/>
    <w:rsid w:val="0039733E"/>
    <w:rsid w:val="0039742E"/>
    <w:rsid w:val="003974F1"/>
    <w:rsid w:val="00397D1C"/>
    <w:rsid w:val="003A398D"/>
    <w:rsid w:val="003A3E2C"/>
    <w:rsid w:val="003A3ECF"/>
    <w:rsid w:val="003A43DE"/>
    <w:rsid w:val="003A4649"/>
    <w:rsid w:val="003A4F32"/>
    <w:rsid w:val="003A56E9"/>
    <w:rsid w:val="003A5C04"/>
    <w:rsid w:val="003A7738"/>
    <w:rsid w:val="003A774B"/>
    <w:rsid w:val="003A787E"/>
    <w:rsid w:val="003A7E23"/>
    <w:rsid w:val="003A7F41"/>
    <w:rsid w:val="003B02B5"/>
    <w:rsid w:val="003B182B"/>
    <w:rsid w:val="003B1D3B"/>
    <w:rsid w:val="003B1E61"/>
    <w:rsid w:val="003B2CC9"/>
    <w:rsid w:val="003B2DC7"/>
    <w:rsid w:val="003B330C"/>
    <w:rsid w:val="003B50B7"/>
    <w:rsid w:val="003B50D9"/>
    <w:rsid w:val="003B5FFE"/>
    <w:rsid w:val="003B61AC"/>
    <w:rsid w:val="003B6234"/>
    <w:rsid w:val="003B6DF2"/>
    <w:rsid w:val="003B73EE"/>
    <w:rsid w:val="003B7819"/>
    <w:rsid w:val="003C00EF"/>
    <w:rsid w:val="003C039E"/>
    <w:rsid w:val="003C17C6"/>
    <w:rsid w:val="003C1BA1"/>
    <w:rsid w:val="003C28DB"/>
    <w:rsid w:val="003C29E0"/>
    <w:rsid w:val="003C394D"/>
    <w:rsid w:val="003C3A14"/>
    <w:rsid w:val="003C4314"/>
    <w:rsid w:val="003C4D4C"/>
    <w:rsid w:val="003C6576"/>
    <w:rsid w:val="003C68E0"/>
    <w:rsid w:val="003C735B"/>
    <w:rsid w:val="003D063E"/>
    <w:rsid w:val="003D13E7"/>
    <w:rsid w:val="003D1623"/>
    <w:rsid w:val="003D1C9D"/>
    <w:rsid w:val="003D24B2"/>
    <w:rsid w:val="003D2E56"/>
    <w:rsid w:val="003D2E79"/>
    <w:rsid w:val="003D31AE"/>
    <w:rsid w:val="003D3A96"/>
    <w:rsid w:val="003D466D"/>
    <w:rsid w:val="003D4E2D"/>
    <w:rsid w:val="003D5277"/>
    <w:rsid w:val="003D6774"/>
    <w:rsid w:val="003D6B03"/>
    <w:rsid w:val="003D700D"/>
    <w:rsid w:val="003D7DAC"/>
    <w:rsid w:val="003E08FA"/>
    <w:rsid w:val="003E0AB3"/>
    <w:rsid w:val="003E1E59"/>
    <w:rsid w:val="003E2DFF"/>
    <w:rsid w:val="003E2E49"/>
    <w:rsid w:val="003E36FB"/>
    <w:rsid w:val="003E52B0"/>
    <w:rsid w:val="003E57C4"/>
    <w:rsid w:val="003E65F3"/>
    <w:rsid w:val="003E689E"/>
    <w:rsid w:val="003E69DB"/>
    <w:rsid w:val="003E6C57"/>
    <w:rsid w:val="003E6DBA"/>
    <w:rsid w:val="003E6FF4"/>
    <w:rsid w:val="003E768A"/>
    <w:rsid w:val="003E77E9"/>
    <w:rsid w:val="003F2DC7"/>
    <w:rsid w:val="003F3531"/>
    <w:rsid w:val="003F415A"/>
    <w:rsid w:val="003F432D"/>
    <w:rsid w:val="003F4E17"/>
    <w:rsid w:val="003F4E37"/>
    <w:rsid w:val="003F54CE"/>
    <w:rsid w:val="003F5701"/>
    <w:rsid w:val="003F5B4E"/>
    <w:rsid w:val="003F5F00"/>
    <w:rsid w:val="003F645B"/>
    <w:rsid w:val="003F6C67"/>
    <w:rsid w:val="003F7336"/>
    <w:rsid w:val="003F7A89"/>
    <w:rsid w:val="003F7C78"/>
    <w:rsid w:val="0040050F"/>
    <w:rsid w:val="00401890"/>
    <w:rsid w:val="00402881"/>
    <w:rsid w:val="00402D23"/>
    <w:rsid w:val="00403851"/>
    <w:rsid w:val="00404105"/>
    <w:rsid w:val="00404648"/>
    <w:rsid w:val="00404784"/>
    <w:rsid w:val="004054B7"/>
    <w:rsid w:val="004076FA"/>
    <w:rsid w:val="00407E8A"/>
    <w:rsid w:val="004106E4"/>
    <w:rsid w:val="00410EE7"/>
    <w:rsid w:val="00411D40"/>
    <w:rsid w:val="004122A9"/>
    <w:rsid w:val="00412DE3"/>
    <w:rsid w:val="00412EA4"/>
    <w:rsid w:val="004134D8"/>
    <w:rsid w:val="00414F70"/>
    <w:rsid w:val="00415C95"/>
    <w:rsid w:val="00415D89"/>
    <w:rsid w:val="00416625"/>
    <w:rsid w:val="004166AD"/>
    <w:rsid w:val="00416F61"/>
    <w:rsid w:val="0041718B"/>
    <w:rsid w:val="00420639"/>
    <w:rsid w:val="00420C62"/>
    <w:rsid w:val="00422425"/>
    <w:rsid w:val="004231CA"/>
    <w:rsid w:val="00423631"/>
    <w:rsid w:val="00424AF5"/>
    <w:rsid w:val="004264FB"/>
    <w:rsid w:val="004268C5"/>
    <w:rsid w:val="00427512"/>
    <w:rsid w:val="00427A15"/>
    <w:rsid w:val="00430681"/>
    <w:rsid w:val="004313D8"/>
    <w:rsid w:val="00431B4C"/>
    <w:rsid w:val="00433D8B"/>
    <w:rsid w:val="0043441A"/>
    <w:rsid w:val="00434A6F"/>
    <w:rsid w:val="004353FA"/>
    <w:rsid w:val="0043557F"/>
    <w:rsid w:val="00435B1D"/>
    <w:rsid w:val="004360F9"/>
    <w:rsid w:val="004369F8"/>
    <w:rsid w:val="00436A4C"/>
    <w:rsid w:val="004375F2"/>
    <w:rsid w:val="00441806"/>
    <w:rsid w:val="004419A0"/>
    <w:rsid w:val="00441F9C"/>
    <w:rsid w:val="00443A7B"/>
    <w:rsid w:val="00446333"/>
    <w:rsid w:val="00446B2B"/>
    <w:rsid w:val="00447477"/>
    <w:rsid w:val="004511EF"/>
    <w:rsid w:val="0045188C"/>
    <w:rsid w:val="004518AA"/>
    <w:rsid w:val="00451BE3"/>
    <w:rsid w:val="00452EB2"/>
    <w:rsid w:val="00453275"/>
    <w:rsid w:val="00453341"/>
    <w:rsid w:val="004539A5"/>
    <w:rsid w:val="00453B50"/>
    <w:rsid w:val="004544E5"/>
    <w:rsid w:val="0045458F"/>
    <w:rsid w:val="00454690"/>
    <w:rsid w:val="00456F5B"/>
    <w:rsid w:val="00457027"/>
    <w:rsid w:val="00457262"/>
    <w:rsid w:val="00457620"/>
    <w:rsid w:val="0046039C"/>
    <w:rsid w:val="00461173"/>
    <w:rsid w:val="00461CAE"/>
    <w:rsid w:val="0046231A"/>
    <w:rsid w:val="00463209"/>
    <w:rsid w:val="004637F6"/>
    <w:rsid w:val="00463B5B"/>
    <w:rsid w:val="00464071"/>
    <w:rsid w:val="00464C04"/>
    <w:rsid w:val="0046553B"/>
    <w:rsid w:val="004656B4"/>
    <w:rsid w:val="004660D2"/>
    <w:rsid w:val="004660FC"/>
    <w:rsid w:val="00466CE0"/>
    <w:rsid w:val="00467872"/>
    <w:rsid w:val="004702FF"/>
    <w:rsid w:val="00470E43"/>
    <w:rsid w:val="00471D5C"/>
    <w:rsid w:val="0047228C"/>
    <w:rsid w:val="00472B2E"/>
    <w:rsid w:val="00472DF9"/>
    <w:rsid w:val="004755E2"/>
    <w:rsid w:val="00475970"/>
    <w:rsid w:val="00476038"/>
    <w:rsid w:val="00476FF6"/>
    <w:rsid w:val="00477AC3"/>
    <w:rsid w:val="00477CF8"/>
    <w:rsid w:val="00477D08"/>
    <w:rsid w:val="00477E29"/>
    <w:rsid w:val="0048018F"/>
    <w:rsid w:val="00481788"/>
    <w:rsid w:val="00481B7B"/>
    <w:rsid w:val="00482099"/>
    <w:rsid w:val="004820AA"/>
    <w:rsid w:val="00482702"/>
    <w:rsid w:val="004833B2"/>
    <w:rsid w:val="00483BAF"/>
    <w:rsid w:val="00483FF6"/>
    <w:rsid w:val="00484665"/>
    <w:rsid w:val="00485787"/>
    <w:rsid w:val="00485BA4"/>
    <w:rsid w:val="00485D04"/>
    <w:rsid w:val="00486E6E"/>
    <w:rsid w:val="00487121"/>
    <w:rsid w:val="00490008"/>
    <w:rsid w:val="004906A4"/>
    <w:rsid w:val="00491368"/>
    <w:rsid w:val="00491B54"/>
    <w:rsid w:val="0049271D"/>
    <w:rsid w:val="0049282F"/>
    <w:rsid w:val="00493727"/>
    <w:rsid w:val="004942F9"/>
    <w:rsid w:val="0049469B"/>
    <w:rsid w:val="004948E7"/>
    <w:rsid w:val="00494EBF"/>
    <w:rsid w:val="00495146"/>
    <w:rsid w:val="00495630"/>
    <w:rsid w:val="00495F35"/>
    <w:rsid w:val="0049625D"/>
    <w:rsid w:val="004964DC"/>
    <w:rsid w:val="00497334"/>
    <w:rsid w:val="00497456"/>
    <w:rsid w:val="004976D6"/>
    <w:rsid w:val="004A097D"/>
    <w:rsid w:val="004A0CA8"/>
    <w:rsid w:val="004A129A"/>
    <w:rsid w:val="004A1380"/>
    <w:rsid w:val="004A13ED"/>
    <w:rsid w:val="004A14B7"/>
    <w:rsid w:val="004A1D81"/>
    <w:rsid w:val="004A229C"/>
    <w:rsid w:val="004A3AA9"/>
    <w:rsid w:val="004A3CFA"/>
    <w:rsid w:val="004A3FF5"/>
    <w:rsid w:val="004A5192"/>
    <w:rsid w:val="004A6072"/>
    <w:rsid w:val="004A6173"/>
    <w:rsid w:val="004A67D4"/>
    <w:rsid w:val="004A6F85"/>
    <w:rsid w:val="004A73EC"/>
    <w:rsid w:val="004A78E9"/>
    <w:rsid w:val="004A7EE6"/>
    <w:rsid w:val="004A7F49"/>
    <w:rsid w:val="004B08F5"/>
    <w:rsid w:val="004B11FB"/>
    <w:rsid w:val="004B12C4"/>
    <w:rsid w:val="004B1A04"/>
    <w:rsid w:val="004B1BF1"/>
    <w:rsid w:val="004B1C4C"/>
    <w:rsid w:val="004B1E3A"/>
    <w:rsid w:val="004B1FA4"/>
    <w:rsid w:val="004B281A"/>
    <w:rsid w:val="004B2EA2"/>
    <w:rsid w:val="004B34C8"/>
    <w:rsid w:val="004B5A62"/>
    <w:rsid w:val="004B7A61"/>
    <w:rsid w:val="004B7F0D"/>
    <w:rsid w:val="004C0BAC"/>
    <w:rsid w:val="004C1E04"/>
    <w:rsid w:val="004C1F75"/>
    <w:rsid w:val="004C2257"/>
    <w:rsid w:val="004C2542"/>
    <w:rsid w:val="004C2748"/>
    <w:rsid w:val="004C2D1F"/>
    <w:rsid w:val="004C37BF"/>
    <w:rsid w:val="004C4443"/>
    <w:rsid w:val="004C46DD"/>
    <w:rsid w:val="004C4C29"/>
    <w:rsid w:val="004C526B"/>
    <w:rsid w:val="004C6D47"/>
    <w:rsid w:val="004D0089"/>
    <w:rsid w:val="004D05C4"/>
    <w:rsid w:val="004D085C"/>
    <w:rsid w:val="004D09AA"/>
    <w:rsid w:val="004D1311"/>
    <w:rsid w:val="004D17FD"/>
    <w:rsid w:val="004D183D"/>
    <w:rsid w:val="004D2127"/>
    <w:rsid w:val="004D2509"/>
    <w:rsid w:val="004D2717"/>
    <w:rsid w:val="004D3010"/>
    <w:rsid w:val="004D370D"/>
    <w:rsid w:val="004D40F2"/>
    <w:rsid w:val="004D6D24"/>
    <w:rsid w:val="004D7477"/>
    <w:rsid w:val="004D75C8"/>
    <w:rsid w:val="004D7982"/>
    <w:rsid w:val="004E0447"/>
    <w:rsid w:val="004E063D"/>
    <w:rsid w:val="004E144E"/>
    <w:rsid w:val="004E14CA"/>
    <w:rsid w:val="004E2314"/>
    <w:rsid w:val="004E372D"/>
    <w:rsid w:val="004E50BB"/>
    <w:rsid w:val="004E57F9"/>
    <w:rsid w:val="004E5B9E"/>
    <w:rsid w:val="004E607E"/>
    <w:rsid w:val="004E6859"/>
    <w:rsid w:val="004E6910"/>
    <w:rsid w:val="004E71FE"/>
    <w:rsid w:val="004E7806"/>
    <w:rsid w:val="004E79DA"/>
    <w:rsid w:val="004E7D15"/>
    <w:rsid w:val="004F0443"/>
    <w:rsid w:val="004F0A16"/>
    <w:rsid w:val="004F1365"/>
    <w:rsid w:val="004F195A"/>
    <w:rsid w:val="004F2D9C"/>
    <w:rsid w:val="004F3695"/>
    <w:rsid w:val="004F496F"/>
    <w:rsid w:val="004F59A2"/>
    <w:rsid w:val="004F67DA"/>
    <w:rsid w:val="004F6C48"/>
    <w:rsid w:val="004F7338"/>
    <w:rsid w:val="004F74CB"/>
    <w:rsid w:val="004F7B8C"/>
    <w:rsid w:val="0050041F"/>
    <w:rsid w:val="0050132C"/>
    <w:rsid w:val="00503152"/>
    <w:rsid w:val="00503878"/>
    <w:rsid w:val="00503A04"/>
    <w:rsid w:val="0050531B"/>
    <w:rsid w:val="00506189"/>
    <w:rsid w:val="00506FB9"/>
    <w:rsid w:val="005114B2"/>
    <w:rsid w:val="0051200A"/>
    <w:rsid w:val="0051250E"/>
    <w:rsid w:val="00512587"/>
    <w:rsid w:val="00512A29"/>
    <w:rsid w:val="00514653"/>
    <w:rsid w:val="0051649B"/>
    <w:rsid w:val="005168C7"/>
    <w:rsid w:val="00520B76"/>
    <w:rsid w:val="00521B63"/>
    <w:rsid w:val="005225C4"/>
    <w:rsid w:val="00523742"/>
    <w:rsid w:val="00524241"/>
    <w:rsid w:val="005248C4"/>
    <w:rsid w:val="0052655D"/>
    <w:rsid w:val="005268A9"/>
    <w:rsid w:val="00526FDB"/>
    <w:rsid w:val="00527852"/>
    <w:rsid w:val="00527D8B"/>
    <w:rsid w:val="00531006"/>
    <w:rsid w:val="00531918"/>
    <w:rsid w:val="0053248D"/>
    <w:rsid w:val="0053287D"/>
    <w:rsid w:val="00532A6C"/>
    <w:rsid w:val="005340D4"/>
    <w:rsid w:val="005341DD"/>
    <w:rsid w:val="005341FF"/>
    <w:rsid w:val="00534357"/>
    <w:rsid w:val="00534CAF"/>
    <w:rsid w:val="00535337"/>
    <w:rsid w:val="0053637F"/>
    <w:rsid w:val="005369FE"/>
    <w:rsid w:val="00536B99"/>
    <w:rsid w:val="00537A62"/>
    <w:rsid w:val="00537AEA"/>
    <w:rsid w:val="00537FA3"/>
    <w:rsid w:val="00537FDD"/>
    <w:rsid w:val="0054009A"/>
    <w:rsid w:val="00540D6A"/>
    <w:rsid w:val="00541057"/>
    <w:rsid w:val="0054251C"/>
    <w:rsid w:val="00542DB3"/>
    <w:rsid w:val="00542E96"/>
    <w:rsid w:val="00543FEB"/>
    <w:rsid w:val="00544655"/>
    <w:rsid w:val="00544817"/>
    <w:rsid w:val="00544A60"/>
    <w:rsid w:val="00545792"/>
    <w:rsid w:val="00545DE6"/>
    <w:rsid w:val="00546D02"/>
    <w:rsid w:val="005471CF"/>
    <w:rsid w:val="005473D6"/>
    <w:rsid w:val="0054754E"/>
    <w:rsid w:val="00547A3E"/>
    <w:rsid w:val="00547B26"/>
    <w:rsid w:val="00550464"/>
    <w:rsid w:val="00550B3E"/>
    <w:rsid w:val="00551371"/>
    <w:rsid w:val="005516CC"/>
    <w:rsid w:val="00551EB9"/>
    <w:rsid w:val="0055230E"/>
    <w:rsid w:val="00552DC4"/>
    <w:rsid w:val="005531FF"/>
    <w:rsid w:val="00553D71"/>
    <w:rsid w:val="00554702"/>
    <w:rsid w:val="00554CBD"/>
    <w:rsid w:val="0055515F"/>
    <w:rsid w:val="005555B2"/>
    <w:rsid w:val="00557540"/>
    <w:rsid w:val="00557A6E"/>
    <w:rsid w:val="00557CF5"/>
    <w:rsid w:val="0056048D"/>
    <w:rsid w:val="0056119B"/>
    <w:rsid w:val="005617C3"/>
    <w:rsid w:val="005618C1"/>
    <w:rsid w:val="00562197"/>
    <w:rsid w:val="0056273F"/>
    <w:rsid w:val="00563799"/>
    <w:rsid w:val="00564382"/>
    <w:rsid w:val="00564D49"/>
    <w:rsid w:val="00565250"/>
    <w:rsid w:val="00565A61"/>
    <w:rsid w:val="00566AA4"/>
    <w:rsid w:val="005679A8"/>
    <w:rsid w:val="00570421"/>
    <w:rsid w:val="00570CA5"/>
    <w:rsid w:val="00570ED4"/>
    <w:rsid w:val="00571E8B"/>
    <w:rsid w:val="0057228B"/>
    <w:rsid w:val="00573766"/>
    <w:rsid w:val="00573F9E"/>
    <w:rsid w:val="00574D71"/>
    <w:rsid w:val="005750AD"/>
    <w:rsid w:val="00575806"/>
    <w:rsid w:val="00575886"/>
    <w:rsid w:val="00576ED6"/>
    <w:rsid w:val="00577C15"/>
    <w:rsid w:val="00580CEF"/>
    <w:rsid w:val="00581DB5"/>
    <w:rsid w:val="00582C58"/>
    <w:rsid w:val="00583AEC"/>
    <w:rsid w:val="00584091"/>
    <w:rsid w:val="005842FB"/>
    <w:rsid w:val="005846E8"/>
    <w:rsid w:val="00584889"/>
    <w:rsid w:val="00584DD8"/>
    <w:rsid w:val="005850AF"/>
    <w:rsid w:val="005863EB"/>
    <w:rsid w:val="005867D8"/>
    <w:rsid w:val="00586B4A"/>
    <w:rsid w:val="00590CF6"/>
    <w:rsid w:val="005912F6"/>
    <w:rsid w:val="00591C29"/>
    <w:rsid w:val="00591D43"/>
    <w:rsid w:val="0059360C"/>
    <w:rsid w:val="005937B6"/>
    <w:rsid w:val="005949BF"/>
    <w:rsid w:val="00597097"/>
    <w:rsid w:val="00597BDA"/>
    <w:rsid w:val="005A0790"/>
    <w:rsid w:val="005A1F38"/>
    <w:rsid w:val="005A3497"/>
    <w:rsid w:val="005A49EC"/>
    <w:rsid w:val="005A5023"/>
    <w:rsid w:val="005A50CB"/>
    <w:rsid w:val="005A5568"/>
    <w:rsid w:val="005A5A9F"/>
    <w:rsid w:val="005A6DF2"/>
    <w:rsid w:val="005A70A7"/>
    <w:rsid w:val="005A7754"/>
    <w:rsid w:val="005A79ED"/>
    <w:rsid w:val="005A7F60"/>
    <w:rsid w:val="005A7FE3"/>
    <w:rsid w:val="005B15BE"/>
    <w:rsid w:val="005B2065"/>
    <w:rsid w:val="005B242E"/>
    <w:rsid w:val="005B26A9"/>
    <w:rsid w:val="005B3194"/>
    <w:rsid w:val="005B393A"/>
    <w:rsid w:val="005B42FF"/>
    <w:rsid w:val="005B53EB"/>
    <w:rsid w:val="005B5C34"/>
    <w:rsid w:val="005B63EA"/>
    <w:rsid w:val="005B6692"/>
    <w:rsid w:val="005B66DE"/>
    <w:rsid w:val="005B680C"/>
    <w:rsid w:val="005B74D6"/>
    <w:rsid w:val="005C020F"/>
    <w:rsid w:val="005C0CF5"/>
    <w:rsid w:val="005C32BD"/>
    <w:rsid w:val="005C3993"/>
    <w:rsid w:val="005C5A7A"/>
    <w:rsid w:val="005C7082"/>
    <w:rsid w:val="005C7890"/>
    <w:rsid w:val="005D05C5"/>
    <w:rsid w:val="005D103D"/>
    <w:rsid w:val="005D1964"/>
    <w:rsid w:val="005D2465"/>
    <w:rsid w:val="005D2B3E"/>
    <w:rsid w:val="005D3150"/>
    <w:rsid w:val="005D3179"/>
    <w:rsid w:val="005D32B2"/>
    <w:rsid w:val="005D3334"/>
    <w:rsid w:val="005D41CD"/>
    <w:rsid w:val="005D486E"/>
    <w:rsid w:val="005D6889"/>
    <w:rsid w:val="005D6D8F"/>
    <w:rsid w:val="005D6FEA"/>
    <w:rsid w:val="005D7A11"/>
    <w:rsid w:val="005D7C64"/>
    <w:rsid w:val="005D7D67"/>
    <w:rsid w:val="005E0263"/>
    <w:rsid w:val="005E04A4"/>
    <w:rsid w:val="005E0CEA"/>
    <w:rsid w:val="005E0E3F"/>
    <w:rsid w:val="005E2349"/>
    <w:rsid w:val="005E25CB"/>
    <w:rsid w:val="005E2D9F"/>
    <w:rsid w:val="005E2EBF"/>
    <w:rsid w:val="005E3230"/>
    <w:rsid w:val="005E37D2"/>
    <w:rsid w:val="005E3833"/>
    <w:rsid w:val="005E423B"/>
    <w:rsid w:val="005E4D5F"/>
    <w:rsid w:val="005E4ED4"/>
    <w:rsid w:val="005E4FE4"/>
    <w:rsid w:val="005E5161"/>
    <w:rsid w:val="005E581E"/>
    <w:rsid w:val="005E5CBB"/>
    <w:rsid w:val="005E7ABE"/>
    <w:rsid w:val="005F0A4B"/>
    <w:rsid w:val="005F0DF2"/>
    <w:rsid w:val="005F0ED7"/>
    <w:rsid w:val="005F12F4"/>
    <w:rsid w:val="005F188B"/>
    <w:rsid w:val="005F18BF"/>
    <w:rsid w:val="005F2157"/>
    <w:rsid w:val="005F2F4A"/>
    <w:rsid w:val="005F3562"/>
    <w:rsid w:val="005F4819"/>
    <w:rsid w:val="005F4B1F"/>
    <w:rsid w:val="005F4E95"/>
    <w:rsid w:val="005F5333"/>
    <w:rsid w:val="005F5CE3"/>
    <w:rsid w:val="005F5ECF"/>
    <w:rsid w:val="005F5FC3"/>
    <w:rsid w:val="005F6EA7"/>
    <w:rsid w:val="005F6F87"/>
    <w:rsid w:val="005F71FD"/>
    <w:rsid w:val="00600012"/>
    <w:rsid w:val="00600239"/>
    <w:rsid w:val="006002D6"/>
    <w:rsid w:val="00600818"/>
    <w:rsid w:val="006012AD"/>
    <w:rsid w:val="00601CFD"/>
    <w:rsid w:val="00601F57"/>
    <w:rsid w:val="006035A6"/>
    <w:rsid w:val="006038D0"/>
    <w:rsid w:val="00603E00"/>
    <w:rsid w:val="00604E33"/>
    <w:rsid w:val="0060518D"/>
    <w:rsid w:val="00605CB7"/>
    <w:rsid w:val="00606133"/>
    <w:rsid w:val="00606AD5"/>
    <w:rsid w:val="00606F21"/>
    <w:rsid w:val="006075FA"/>
    <w:rsid w:val="0060765A"/>
    <w:rsid w:val="0061045C"/>
    <w:rsid w:val="00611703"/>
    <w:rsid w:val="00611B8C"/>
    <w:rsid w:val="00611EF1"/>
    <w:rsid w:val="00612810"/>
    <w:rsid w:val="00612890"/>
    <w:rsid w:val="00613042"/>
    <w:rsid w:val="00613134"/>
    <w:rsid w:val="00613649"/>
    <w:rsid w:val="006136A4"/>
    <w:rsid w:val="00615FF4"/>
    <w:rsid w:val="00616C3A"/>
    <w:rsid w:val="00617854"/>
    <w:rsid w:val="006178CE"/>
    <w:rsid w:val="0061790D"/>
    <w:rsid w:val="006210D5"/>
    <w:rsid w:val="0062125E"/>
    <w:rsid w:val="0062239F"/>
    <w:rsid w:val="00622B97"/>
    <w:rsid w:val="00623EDA"/>
    <w:rsid w:val="006247DC"/>
    <w:rsid w:val="006247E7"/>
    <w:rsid w:val="00624A8D"/>
    <w:rsid w:val="006259A5"/>
    <w:rsid w:val="00625FE8"/>
    <w:rsid w:val="0062607E"/>
    <w:rsid w:val="006266AE"/>
    <w:rsid w:val="00626939"/>
    <w:rsid w:val="00626E08"/>
    <w:rsid w:val="0062798F"/>
    <w:rsid w:val="00627A62"/>
    <w:rsid w:val="00627C90"/>
    <w:rsid w:val="00627CA4"/>
    <w:rsid w:val="00627CC5"/>
    <w:rsid w:val="00627DEE"/>
    <w:rsid w:val="006300A9"/>
    <w:rsid w:val="006321B0"/>
    <w:rsid w:val="00632807"/>
    <w:rsid w:val="00633E73"/>
    <w:rsid w:val="006341D3"/>
    <w:rsid w:val="00635A26"/>
    <w:rsid w:val="00635F5F"/>
    <w:rsid w:val="00636960"/>
    <w:rsid w:val="00636AD6"/>
    <w:rsid w:val="00636CED"/>
    <w:rsid w:val="00637727"/>
    <w:rsid w:val="00637C15"/>
    <w:rsid w:val="00640D56"/>
    <w:rsid w:val="00640FB0"/>
    <w:rsid w:val="0064181D"/>
    <w:rsid w:val="0064200E"/>
    <w:rsid w:val="0064319A"/>
    <w:rsid w:val="00643235"/>
    <w:rsid w:val="00643606"/>
    <w:rsid w:val="00643BF1"/>
    <w:rsid w:val="00643C0B"/>
    <w:rsid w:val="00643E83"/>
    <w:rsid w:val="00643E8E"/>
    <w:rsid w:val="006440CF"/>
    <w:rsid w:val="00644FFE"/>
    <w:rsid w:val="00646684"/>
    <w:rsid w:val="00646C58"/>
    <w:rsid w:val="006470EC"/>
    <w:rsid w:val="0064723C"/>
    <w:rsid w:val="006473E4"/>
    <w:rsid w:val="0064740C"/>
    <w:rsid w:val="00647601"/>
    <w:rsid w:val="006506B3"/>
    <w:rsid w:val="00651F88"/>
    <w:rsid w:val="0065271D"/>
    <w:rsid w:val="00652A7A"/>
    <w:rsid w:val="00652B3D"/>
    <w:rsid w:val="00653113"/>
    <w:rsid w:val="00653347"/>
    <w:rsid w:val="00654602"/>
    <w:rsid w:val="00656079"/>
    <w:rsid w:val="00656FC6"/>
    <w:rsid w:val="00657001"/>
    <w:rsid w:val="006571A5"/>
    <w:rsid w:val="00657D61"/>
    <w:rsid w:val="006604D4"/>
    <w:rsid w:val="0066135E"/>
    <w:rsid w:val="0066189D"/>
    <w:rsid w:val="00662382"/>
    <w:rsid w:val="00662BBC"/>
    <w:rsid w:val="00662D2A"/>
    <w:rsid w:val="0066305E"/>
    <w:rsid w:val="006631D1"/>
    <w:rsid w:val="00663529"/>
    <w:rsid w:val="00664382"/>
    <w:rsid w:val="0066510B"/>
    <w:rsid w:val="00665ACF"/>
    <w:rsid w:val="00665C73"/>
    <w:rsid w:val="0066648F"/>
    <w:rsid w:val="006667FB"/>
    <w:rsid w:val="0066713A"/>
    <w:rsid w:val="0066796C"/>
    <w:rsid w:val="00667CE4"/>
    <w:rsid w:val="006721C2"/>
    <w:rsid w:val="00673C38"/>
    <w:rsid w:val="00673C65"/>
    <w:rsid w:val="00674202"/>
    <w:rsid w:val="00675330"/>
    <w:rsid w:val="0067572F"/>
    <w:rsid w:val="00675AEA"/>
    <w:rsid w:val="00675BDA"/>
    <w:rsid w:val="00675C5C"/>
    <w:rsid w:val="006763E7"/>
    <w:rsid w:val="00680AE9"/>
    <w:rsid w:val="00680B40"/>
    <w:rsid w:val="00680BF8"/>
    <w:rsid w:val="00681141"/>
    <w:rsid w:val="006818E0"/>
    <w:rsid w:val="0068259B"/>
    <w:rsid w:val="00682983"/>
    <w:rsid w:val="00682A6F"/>
    <w:rsid w:val="00683571"/>
    <w:rsid w:val="0068382F"/>
    <w:rsid w:val="00684C25"/>
    <w:rsid w:val="006855F6"/>
    <w:rsid w:val="006856D8"/>
    <w:rsid w:val="00686ED6"/>
    <w:rsid w:val="00692700"/>
    <w:rsid w:val="0069275C"/>
    <w:rsid w:val="006927EF"/>
    <w:rsid w:val="00692CEC"/>
    <w:rsid w:val="00692DBD"/>
    <w:rsid w:val="00692F23"/>
    <w:rsid w:val="006942D9"/>
    <w:rsid w:val="00694CC3"/>
    <w:rsid w:val="00695209"/>
    <w:rsid w:val="0069526C"/>
    <w:rsid w:val="00695D7E"/>
    <w:rsid w:val="0069627D"/>
    <w:rsid w:val="006962C7"/>
    <w:rsid w:val="00696794"/>
    <w:rsid w:val="006968BC"/>
    <w:rsid w:val="00696F62"/>
    <w:rsid w:val="00697695"/>
    <w:rsid w:val="006A058A"/>
    <w:rsid w:val="006A0721"/>
    <w:rsid w:val="006A0D12"/>
    <w:rsid w:val="006A26E1"/>
    <w:rsid w:val="006A3ACE"/>
    <w:rsid w:val="006A3B8B"/>
    <w:rsid w:val="006A3E4A"/>
    <w:rsid w:val="006A4E8C"/>
    <w:rsid w:val="006A50E4"/>
    <w:rsid w:val="006A5D5F"/>
    <w:rsid w:val="006A5EAA"/>
    <w:rsid w:val="006B0360"/>
    <w:rsid w:val="006B07F3"/>
    <w:rsid w:val="006B1E59"/>
    <w:rsid w:val="006B3250"/>
    <w:rsid w:val="006B42E1"/>
    <w:rsid w:val="006B51D8"/>
    <w:rsid w:val="006B562B"/>
    <w:rsid w:val="006B5687"/>
    <w:rsid w:val="006B5714"/>
    <w:rsid w:val="006B5CA2"/>
    <w:rsid w:val="006B6349"/>
    <w:rsid w:val="006B678E"/>
    <w:rsid w:val="006B793F"/>
    <w:rsid w:val="006C04CD"/>
    <w:rsid w:val="006C2BC0"/>
    <w:rsid w:val="006C446B"/>
    <w:rsid w:val="006C4613"/>
    <w:rsid w:val="006C5E0C"/>
    <w:rsid w:val="006C66B1"/>
    <w:rsid w:val="006D153F"/>
    <w:rsid w:val="006D155C"/>
    <w:rsid w:val="006D1F57"/>
    <w:rsid w:val="006D1FD8"/>
    <w:rsid w:val="006D20B7"/>
    <w:rsid w:val="006D4C49"/>
    <w:rsid w:val="006D4F2D"/>
    <w:rsid w:val="006D51D0"/>
    <w:rsid w:val="006D5898"/>
    <w:rsid w:val="006D69BA"/>
    <w:rsid w:val="006D700C"/>
    <w:rsid w:val="006D72E7"/>
    <w:rsid w:val="006E0110"/>
    <w:rsid w:val="006E0114"/>
    <w:rsid w:val="006E0253"/>
    <w:rsid w:val="006E041A"/>
    <w:rsid w:val="006E055C"/>
    <w:rsid w:val="006E15C0"/>
    <w:rsid w:val="006E181A"/>
    <w:rsid w:val="006E309B"/>
    <w:rsid w:val="006E4491"/>
    <w:rsid w:val="006E51A9"/>
    <w:rsid w:val="006E76AF"/>
    <w:rsid w:val="006F073C"/>
    <w:rsid w:val="006F095D"/>
    <w:rsid w:val="006F0E16"/>
    <w:rsid w:val="006F18D4"/>
    <w:rsid w:val="006F1BB1"/>
    <w:rsid w:val="006F1BE5"/>
    <w:rsid w:val="006F1D35"/>
    <w:rsid w:val="006F2E3A"/>
    <w:rsid w:val="006F3362"/>
    <w:rsid w:val="006F3364"/>
    <w:rsid w:val="006F3719"/>
    <w:rsid w:val="006F3C44"/>
    <w:rsid w:val="006F3D6C"/>
    <w:rsid w:val="006F456C"/>
    <w:rsid w:val="006F48CE"/>
    <w:rsid w:val="006F49B0"/>
    <w:rsid w:val="006F57E5"/>
    <w:rsid w:val="006F5CA2"/>
    <w:rsid w:val="006F7969"/>
    <w:rsid w:val="007001B7"/>
    <w:rsid w:val="00700718"/>
    <w:rsid w:val="007007D4"/>
    <w:rsid w:val="007014C8"/>
    <w:rsid w:val="00702FC3"/>
    <w:rsid w:val="00703C4E"/>
    <w:rsid w:val="00703EE5"/>
    <w:rsid w:val="00705666"/>
    <w:rsid w:val="007069EE"/>
    <w:rsid w:val="00706A27"/>
    <w:rsid w:val="00707329"/>
    <w:rsid w:val="00707DB9"/>
    <w:rsid w:val="0071141A"/>
    <w:rsid w:val="00711AF8"/>
    <w:rsid w:val="00712665"/>
    <w:rsid w:val="00712DCC"/>
    <w:rsid w:val="00713471"/>
    <w:rsid w:val="007136AF"/>
    <w:rsid w:val="00713764"/>
    <w:rsid w:val="0071424D"/>
    <w:rsid w:val="0071469C"/>
    <w:rsid w:val="007160D3"/>
    <w:rsid w:val="007173F3"/>
    <w:rsid w:val="00717D76"/>
    <w:rsid w:val="007200B0"/>
    <w:rsid w:val="0072171C"/>
    <w:rsid w:val="0072224C"/>
    <w:rsid w:val="0072304A"/>
    <w:rsid w:val="0072379F"/>
    <w:rsid w:val="00724169"/>
    <w:rsid w:val="007242B0"/>
    <w:rsid w:val="00724B32"/>
    <w:rsid w:val="007254A3"/>
    <w:rsid w:val="00726BC1"/>
    <w:rsid w:val="00726EA6"/>
    <w:rsid w:val="00727E56"/>
    <w:rsid w:val="00730914"/>
    <w:rsid w:val="00731997"/>
    <w:rsid w:val="007320D0"/>
    <w:rsid w:val="00732D49"/>
    <w:rsid w:val="00734212"/>
    <w:rsid w:val="00735D89"/>
    <w:rsid w:val="00736251"/>
    <w:rsid w:val="0073631D"/>
    <w:rsid w:val="00736864"/>
    <w:rsid w:val="00736D50"/>
    <w:rsid w:val="00737CB8"/>
    <w:rsid w:val="007408C7"/>
    <w:rsid w:val="00740F03"/>
    <w:rsid w:val="00741742"/>
    <w:rsid w:val="00741F25"/>
    <w:rsid w:val="00741F74"/>
    <w:rsid w:val="00743258"/>
    <w:rsid w:val="007433EB"/>
    <w:rsid w:val="00743690"/>
    <w:rsid w:val="00744196"/>
    <w:rsid w:val="00744C36"/>
    <w:rsid w:val="007451DD"/>
    <w:rsid w:val="00745348"/>
    <w:rsid w:val="007455CE"/>
    <w:rsid w:val="0074572A"/>
    <w:rsid w:val="00745E04"/>
    <w:rsid w:val="00746D1A"/>
    <w:rsid w:val="00747709"/>
    <w:rsid w:val="00750637"/>
    <w:rsid w:val="0075083C"/>
    <w:rsid w:val="00750908"/>
    <w:rsid w:val="0075117A"/>
    <w:rsid w:val="00752161"/>
    <w:rsid w:val="0075301F"/>
    <w:rsid w:val="0075587F"/>
    <w:rsid w:val="00755D35"/>
    <w:rsid w:val="007565BB"/>
    <w:rsid w:val="00756648"/>
    <w:rsid w:val="00760864"/>
    <w:rsid w:val="007611AA"/>
    <w:rsid w:val="00761685"/>
    <w:rsid w:val="00761C0A"/>
    <w:rsid w:val="00761F59"/>
    <w:rsid w:val="00761FB6"/>
    <w:rsid w:val="00762FE9"/>
    <w:rsid w:val="007633CA"/>
    <w:rsid w:val="007637C6"/>
    <w:rsid w:val="00763F8E"/>
    <w:rsid w:val="0076489D"/>
    <w:rsid w:val="007649F7"/>
    <w:rsid w:val="007667EB"/>
    <w:rsid w:val="00766AF4"/>
    <w:rsid w:val="00766C5E"/>
    <w:rsid w:val="007676BA"/>
    <w:rsid w:val="007678B8"/>
    <w:rsid w:val="007706CB"/>
    <w:rsid w:val="00771238"/>
    <w:rsid w:val="00771685"/>
    <w:rsid w:val="0077171A"/>
    <w:rsid w:val="00771998"/>
    <w:rsid w:val="007728A5"/>
    <w:rsid w:val="007735DF"/>
    <w:rsid w:val="0077368D"/>
    <w:rsid w:val="00773963"/>
    <w:rsid w:val="00773D6E"/>
    <w:rsid w:val="007741C4"/>
    <w:rsid w:val="007750B0"/>
    <w:rsid w:val="007751B2"/>
    <w:rsid w:val="00775253"/>
    <w:rsid w:val="00776215"/>
    <w:rsid w:val="0077624D"/>
    <w:rsid w:val="00776F49"/>
    <w:rsid w:val="007779E7"/>
    <w:rsid w:val="00777AC5"/>
    <w:rsid w:val="0078266B"/>
    <w:rsid w:val="00782B19"/>
    <w:rsid w:val="00782E83"/>
    <w:rsid w:val="0078413F"/>
    <w:rsid w:val="00784F65"/>
    <w:rsid w:val="007856E4"/>
    <w:rsid w:val="00785CA6"/>
    <w:rsid w:val="007879B1"/>
    <w:rsid w:val="007918B9"/>
    <w:rsid w:val="007919DB"/>
    <w:rsid w:val="00791FB7"/>
    <w:rsid w:val="0079227D"/>
    <w:rsid w:val="0079232D"/>
    <w:rsid w:val="00792C37"/>
    <w:rsid w:val="007931BD"/>
    <w:rsid w:val="00793583"/>
    <w:rsid w:val="00793942"/>
    <w:rsid w:val="00793A89"/>
    <w:rsid w:val="0079453C"/>
    <w:rsid w:val="00794EC5"/>
    <w:rsid w:val="00794ECD"/>
    <w:rsid w:val="007954E4"/>
    <w:rsid w:val="007957FF"/>
    <w:rsid w:val="00795DB4"/>
    <w:rsid w:val="00796C5F"/>
    <w:rsid w:val="007A3484"/>
    <w:rsid w:val="007A3779"/>
    <w:rsid w:val="007A3837"/>
    <w:rsid w:val="007A3E24"/>
    <w:rsid w:val="007A40BD"/>
    <w:rsid w:val="007A41C0"/>
    <w:rsid w:val="007A481B"/>
    <w:rsid w:val="007A4B82"/>
    <w:rsid w:val="007A4DA9"/>
    <w:rsid w:val="007A4F08"/>
    <w:rsid w:val="007A70A1"/>
    <w:rsid w:val="007A7B3A"/>
    <w:rsid w:val="007A7DD4"/>
    <w:rsid w:val="007A7DD8"/>
    <w:rsid w:val="007B1163"/>
    <w:rsid w:val="007B282C"/>
    <w:rsid w:val="007B4701"/>
    <w:rsid w:val="007B4929"/>
    <w:rsid w:val="007B515E"/>
    <w:rsid w:val="007B5173"/>
    <w:rsid w:val="007B5756"/>
    <w:rsid w:val="007B788F"/>
    <w:rsid w:val="007C0345"/>
    <w:rsid w:val="007C0E22"/>
    <w:rsid w:val="007C1752"/>
    <w:rsid w:val="007C1AC0"/>
    <w:rsid w:val="007C296E"/>
    <w:rsid w:val="007C2D4A"/>
    <w:rsid w:val="007C3002"/>
    <w:rsid w:val="007C30AE"/>
    <w:rsid w:val="007C40C9"/>
    <w:rsid w:val="007C48B5"/>
    <w:rsid w:val="007C49A8"/>
    <w:rsid w:val="007C52FE"/>
    <w:rsid w:val="007C54C9"/>
    <w:rsid w:val="007C6F5D"/>
    <w:rsid w:val="007C763C"/>
    <w:rsid w:val="007D1DC3"/>
    <w:rsid w:val="007D200F"/>
    <w:rsid w:val="007D295D"/>
    <w:rsid w:val="007D3DB5"/>
    <w:rsid w:val="007D3EA1"/>
    <w:rsid w:val="007D431D"/>
    <w:rsid w:val="007D4660"/>
    <w:rsid w:val="007D481A"/>
    <w:rsid w:val="007D49DF"/>
    <w:rsid w:val="007D6E84"/>
    <w:rsid w:val="007D77D1"/>
    <w:rsid w:val="007D7ABD"/>
    <w:rsid w:val="007E0473"/>
    <w:rsid w:val="007E1440"/>
    <w:rsid w:val="007E2512"/>
    <w:rsid w:val="007E2554"/>
    <w:rsid w:val="007E2D4A"/>
    <w:rsid w:val="007E2F62"/>
    <w:rsid w:val="007E30EB"/>
    <w:rsid w:val="007E43B4"/>
    <w:rsid w:val="007E496C"/>
    <w:rsid w:val="007E4A57"/>
    <w:rsid w:val="007E6109"/>
    <w:rsid w:val="007E7AC1"/>
    <w:rsid w:val="007F1761"/>
    <w:rsid w:val="007F19AF"/>
    <w:rsid w:val="007F237F"/>
    <w:rsid w:val="007F33FD"/>
    <w:rsid w:val="007F47D8"/>
    <w:rsid w:val="007F4AF9"/>
    <w:rsid w:val="007F4D37"/>
    <w:rsid w:val="007F5EF3"/>
    <w:rsid w:val="007F6057"/>
    <w:rsid w:val="007F6CED"/>
    <w:rsid w:val="008004F4"/>
    <w:rsid w:val="00800F94"/>
    <w:rsid w:val="0080104D"/>
    <w:rsid w:val="008012F0"/>
    <w:rsid w:val="00801341"/>
    <w:rsid w:val="0080189D"/>
    <w:rsid w:val="00801C24"/>
    <w:rsid w:val="0080440B"/>
    <w:rsid w:val="00804524"/>
    <w:rsid w:val="0080490B"/>
    <w:rsid w:val="00806C53"/>
    <w:rsid w:val="00806E2D"/>
    <w:rsid w:val="00806F5B"/>
    <w:rsid w:val="00807D8B"/>
    <w:rsid w:val="008121A1"/>
    <w:rsid w:val="0081338E"/>
    <w:rsid w:val="00814209"/>
    <w:rsid w:val="00814525"/>
    <w:rsid w:val="008146FD"/>
    <w:rsid w:val="00814F09"/>
    <w:rsid w:val="00814F8D"/>
    <w:rsid w:val="00815575"/>
    <w:rsid w:val="00815890"/>
    <w:rsid w:val="0081591A"/>
    <w:rsid w:val="00815BD4"/>
    <w:rsid w:val="00820313"/>
    <w:rsid w:val="008215F3"/>
    <w:rsid w:val="00821683"/>
    <w:rsid w:val="008217DF"/>
    <w:rsid w:val="008225FE"/>
    <w:rsid w:val="0082270C"/>
    <w:rsid w:val="00824065"/>
    <w:rsid w:val="0082460C"/>
    <w:rsid w:val="00824748"/>
    <w:rsid w:val="008248E2"/>
    <w:rsid w:val="0082490D"/>
    <w:rsid w:val="0082598E"/>
    <w:rsid w:val="00825AE2"/>
    <w:rsid w:val="00826378"/>
    <w:rsid w:val="00826A01"/>
    <w:rsid w:val="00827A0B"/>
    <w:rsid w:val="00830DE2"/>
    <w:rsid w:val="00831CC5"/>
    <w:rsid w:val="0083306B"/>
    <w:rsid w:val="0084062B"/>
    <w:rsid w:val="00840639"/>
    <w:rsid w:val="00840AD3"/>
    <w:rsid w:val="00841AD8"/>
    <w:rsid w:val="0084262F"/>
    <w:rsid w:val="008431BE"/>
    <w:rsid w:val="0084337C"/>
    <w:rsid w:val="00843588"/>
    <w:rsid w:val="00843E3D"/>
    <w:rsid w:val="00845402"/>
    <w:rsid w:val="00845563"/>
    <w:rsid w:val="008459A3"/>
    <w:rsid w:val="00846B6C"/>
    <w:rsid w:val="008470CF"/>
    <w:rsid w:val="00847A7B"/>
    <w:rsid w:val="008501C3"/>
    <w:rsid w:val="00850415"/>
    <w:rsid w:val="00850C19"/>
    <w:rsid w:val="008516C0"/>
    <w:rsid w:val="0085244F"/>
    <w:rsid w:val="00853906"/>
    <w:rsid w:val="0085390B"/>
    <w:rsid w:val="00853D38"/>
    <w:rsid w:val="008541D9"/>
    <w:rsid w:val="008545A0"/>
    <w:rsid w:val="00854AF1"/>
    <w:rsid w:val="00855294"/>
    <w:rsid w:val="008562A2"/>
    <w:rsid w:val="008566EA"/>
    <w:rsid w:val="008569EC"/>
    <w:rsid w:val="00856D7D"/>
    <w:rsid w:val="00856FCF"/>
    <w:rsid w:val="00857ABE"/>
    <w:rsid w:val="00857EB2"/>
    <w:rsid w:val="00860CF4"/>
    <w:rsid w:val="008619B1"/>
    <w:rsid w:val="008619BE"/>
    <w:rsid w:val="008622CF"/>
    <w:rsid w:val="00863222"/>
    <w:rsid w:val="00863247"/>
    <w:rsid w:val="00863A1B"/>
    <w:rsid w:val="00863DEA"/>
    <w:rsid w:val="0086481B"/>
    <w:rsid w:val="00864BD4"/>
    <w:rsid w:val="00865F7C"/>
    <w:rsid w:val="00865FB9"/>
    <w:rsid w:val="008670C0"/>
    <w:rsid w:val="008706F4"/>
    <w:rsid w:val="00872167"/>
    <w:rsid w:val="00873417"/>
    <w:rsid w:val="008734AA"/>
    <w:rsid w:val="00874183"/>
    <w:rsid w:val="008774CB"/>
    <w:rsid w:val="00877AE2"/>
    <w:rsid w:val="00877CD3"/>
    <w:rsid w:val="008801BA"/>
    <w:rsid w:val="008803BC"/>
    <w:rsid w:val="0088430B"/>
    <w:rsid w:val="008844ED"/>
    <w:rsid w:val="00884659"/>
    <w:rsid w:val="0088506D"/>
    <w:rsid w:val="00885205"/>
    <w:rsid w:val="00885A3B"/>
    <w:rsid w:val="00885BAB"/>
    <w:rsid w:val="00887321"/>
    <w:rsid w:val="00887AC8"/>
    <w:rsid w:val="00887C2F"/>
    <w:rsid w:val="00890AD9"/>
    <w:rsid w:val="00890D8B"/>
    <w:rsid w:val="008917FC"/>
    <w:rsid w:val="00891E45"/>
    <w:rsid w:val="0089236B"/>
    <w:rsid w:val="0089256F"/>
    <w:rsid w:val="008925B6"/>
    <w:rsid w:val="0089274A"/>
    <w:rsid w:val="00892FF6"/>
    <w:rsid w:val="0089327E"/>
    <w:rsid w:val="008936C3"/>
    <w:rsid w:val="008939C5"/>
    <w:rsid w:val="008939D8"/>
    <w:rsid w:val="00893EFC"/>
    <w:rsid w:val="00894CA2"/>
    <w:rsid w:val="00894D45"/>
    <w:rsid w:val="008955B3"/>
    <w:rsid w:val="008968C6"/>
    <w:rsid w:val="008969AE"/>
    <w:rsid w:val="008972E8"/>
    <w:rsid w:val="0089774C"/>
    <w:rsid w:val="008A0F86"/>
    <w:rsid w:val="008A1614"/>
    <w:rsid w:val="008A1763"/>
    <w:rsid w:val="008A176F"/>
    <w:rsid w:val="008A1E8C"/>
    <w:rsid w:val="008A2585"/>
    <w:rsid w:val="008A3C51"/>
    <w:rsid w:val="008A3E6E"/>
    <w:rsid w:val="008A4281"/>
    <w:rsid w:val="008A47AD"/>
    <w:rsid w:val="008A52D2"/>
    <w:rsid w:val="008A5C15"/>
    <w:rsid w:val="008A676C"/>
    <w:rsid w:val="008A7D9D"/>
    <w:rsid w:val="008B016E"/>
    <w:rsid w:val="008B01B0"/>
    <w:rsid w:val="008B04FB"/>
    <w:rsid w:val="008B0502"/>
    <w:rsid w:val="008B12A6"/>
    <w:rsid w:val="008B14AE"/>
    <w:rsid w:val="008B18A1"/>
    <w:rsid w:val="008B2BDD"/>
    <w:rsid w:val="008B3105"/>
    <w:rsid w:val="008B369C"/>
    <w:rsid w:val="008B371D"/>
    <w:rsid w:val="008B39F1"/>
    <w:rsid w:val="008B4B07"/>
    <w:rsid w:val="008B53EF"/>
    <w:rsid w:val="008B59BD"/>
    <w:rsid w:val="008B6594"/>
    <w:rsid w:val="008B7376"/>
    <w:rsid w:val="008C06E3"/>
    <w:rsid w:val="008C1377"/>
    <w:rsid w:val="008C1387"/>
    <w:rsid w:val="008C169A"/>
    <w:rsid w:val="008C1BE5"/>
    <w:rsid w:val="008C2C7D"/>
    <w:rsid w:val="008C2FFD"/>
    <w:rsid w:val="008C314D"/>
    <w:rsid w:val="008C3271"/>
    <w:rsid w:val="008C3611"/>
    <w:rsid w:val="008C4626"/>
    <w:rsid w:val="008C478D"/>
    <w:rsid w:val="008C5750"/>
    <w:rsid w:val="008C5E3A"/>
    <w:rsid w:val="008C7A39"/>
    <w:rsid w:val="008D03E1"/>
    <w:rsid w:val="008D0627"/>
    <w:rsid w:val="008D0720"/>
    <w:rsid w:val="008D13CC"/>
    <w:rsid w:val="008D1752"/>
    <w:rsid w:val="008D2CA9"/>
    <w:rsid w:val="008D2D6E"/>
    <w:rsid w:val="008D561F"/>
    <w:rsid w:val="008D5C1C"/>
    <w:rsid w:val="008D63D6"/>
    <w:rsid w:val="008D6B2B"/>
    <w:rsid w:val="008D7562"/>
    <w:rsid w:val="008D7D01"/>
    <w:rsid w:val="008E1A82"/>
    <w:rsid w:val="008E1A9A"/>
    <w:rsid w:val="008E1AFE"/>
    <w:rsid w:val="008E4622"/>
    <w:rsid w:val="008E502F"/>
    <w:rsid w:val="008E543B"/>
    <w:rsid w:val="008E55C1"/>
    <w:rsid w:val="008E57D8"/>
    <w:rsid w:val="008E5B49"/>
    <w:rsid w:val="008E6EDC"/>
    <w:rsid w:val="008E7292"/>
    <w:rsid w:val="008E781F"/>
    <w:rsid w:val="008E7AB2"/>
    <w:rsid w:val="008E7F62"/>
    <w:rsid w:val="008F0CB8"/>
    <w:rsid w:val="008F4040"/>
    <w:rsid w:val="008F40E2"/>
    <w:rsid w:val="008F472E"/>
    <w:rsid w:val="008F4C99"/>
    <w:rsid w:val="008F51AF"/>
    <w:rsid w:val="008F6B5E"/>
    <w:rsid w:val="008F75E8"/>
    <w:rsid w:val="008F7B44"/>
    <w:rsid w:val="009007BF"/>
    <w:rsid w:val="00900A16"/>
    <w:rsid w:val="00902AD4"/>
    <w:rsid w:val="00902CC5"/>
    <w:rsid w:val="00903085"/>
    <w:rsid w:val="009030F6"/>
    <w:rsid w:val="0090392B"/>
    <w:rsid w:val="00903E8C"/>
    <w:rsid w:val="00904315"/>
    <w:rsid w:val="00904448"/>
    <w:rsid w:val="00904765"/>
    <w:rsid w:val="00904F05"/>
    <w:rsid w:val="009067A0"/>
    <w:rsid w:val="0090700C"/>
    <w:rsid w:val="00911D57"/>
    <w:rsid w:val="0091251A"/>
    <w:rsid w:val="00912629"/>
    <w:rsid w:val="009130AE"/>
    <w:rsid w:val="0091368F"/>
    <w:rsid w:val="00913A18"/>
    <w:rsid w:val="00913D7C"/>
    <w:rsid w:val="00914EDB"/>
    <w:rsid w:val="00916187"/>
    <w:rsid w:val="00916B99"/>
    <w:rsid w:val="00920D90"/>
    <w:rsid w:val="00921446"/>
    <w:rsid w:val="00921D61"/>
    <w:rsid w:val="009228A3"/>
    <w:rsid w:val="00922A88"/>
    <w:rsid w:val="0092485A"/>
    <w:rsid w:val="00924C59"/>
    <w:rsid w:val="0092530D"/>
    <w:rsid w:val="00925B27"/>
    <w:rsid w:val="0092617B"/>
    <w:rsid w:val="0092682D"/>
    <w:rsid w:val="00927EDC"/>
    <w:rsid w:val="00930895"/>
    <w:rsid w:val="00932952"/>
    <w:rsid w:val="00932B33"/>
    <w:rsid w:val="00933416"/>
    <w:rsid w:val="00933763"/>
    <w:rsid w:val="00933C73"/>
    <w:rsid w:val="00934963"/>
    <w:rsid w:val="009351B4"/>
    <w:rsid w:val="009355BF"/>
    <w:rsid w:val="00935D69"/>
    <w:rsid w:val="00935E3F"/>
    <w:rsid w:val="0093633C"/>
    <w:rsid w:val="0093739A"/>
    <w:rsid w:val="00937D4C"/>
    <w:rsid w:val="009403EF"/>
    <w:rsid w:val="00940A3B"/>
    <w:rsid w:val="00941943"/>
    <w:rsid w:val="00941E52"/>
    <w:rsid w:val="00942134"/>
    <w:rsid w:val="0094297D"/>
    <w:rsid w:val="00943637"/>
    <w:rsid w:val="0094376E"/>
    <w:rsid w:val="00943C1E"/>
    <w:rsid w:val="00943F58"/>
    <w:rsid w:val="0094437C"/>
    <w:rsid w:val="0094497B"/>
    <w:rsid w:val="00945CEF"/>
    <w:rsid w:val="00946AB3"/>
    <w:rsid w:val="00946C30"/>
    <w:rsid w:val="00950583"/>
    <w:rsid w:val="00951922"/>
    <w:rsid w:val="00951E3A"/>
    <w:rsid w:val="00952BCF"/>
    <w:rsid w:val="009533DD"/>
    <w:rsid w:val="00953FDD"/>
    <w:rsid w:val="0095402A"/>
    <w:rsid w:val="0095498D"/>
    <w:rsid w:val="00954C8C"/>
    <w:rsid w:val="00955663"/>
    <w:rsid w:val="00955877"/>
    <w:rsid w:val="009562E2"/>
    <w:rsid w:val="00956BD5"/>
    <w:rsid w:val="00956CF5"/>
    <w:rsid w:val="00957944"/>
    <w:rsid w:val="00960200"/>
    <w:rsid w:val="00960C9A"/>
    <w:rsid w:val="0096134B"/>
    <w:rsid w:val="00961CCA"/>
    <w:rsid w:val="00962287"/>
    <w:rsid w:val="009625C4"/>
    <w:rsid w:val="0096312B"/>
    <w:rsid w:val="00964402"/>
    <w:rsid w:val="009646DC"/>
    <w:rsid w:val="00964EC7"/>
    <w:rsid w:val="0096579F"/>
    <w:rsid w:val="009670FB"/>
    <w:rsid w:val="009677FE"/>
    <w:rsid w:val="00967A2E"/>
    <w:rsid w:val="009719AC"/>
    <w:rsid w:val="009721ED"/>
    <w:rsid w:val="009725C6"/>
    <w:rsid w:val="00972CAD"/>
    <w:rsid w:val="00972E31"/>
    <w:rsid w:val="00972F16"/>
    <w:rsid w:val="00975014"/>
    <w:rsid w:val="0097558B"/>
    <w:rsid w:val="009755E9"/>
    <w:rsid w:val="0097573D"/>
    <w:rsid w:val="00980632"/>
    <w:rsid w:val="009807B2"/>
    <w:rsid w:val="00980A5A"/>
    <w:rsid w:val="00981BC4"/>
    <w:rsid w:val="00982EF0"/>
    <w:rsid w:val="00983110"/>
    <w:rsid w:val="00983553"/>
    <w:rsid w:val="00984217"/>
    <w:rsid w:val="009845E3"/>
    <w:rsid w:val="00985B90"/>
    <w:rsid w:val="00985E96"/>
    <w:rsid w:val="0098646A"/>
    <w:rsid w:val="00987AC2"/>
    <w:rsid w:val="00987FC5"/>
    <w:rsid w:val="009909F5"/>
    <w:rsid w:val="00990D19"/>
    <w:rsid w:val="009912DD"/>
    <w:rsid w:val="00991B71"/>
    <w:rsid w:val="009929B4"/>
    <w:rsid w:val="00992B0E"/>
    <w:rsid w:val="0099300B"/>
    <w:rsid w:val="00994196"/>
    <w:rsid w:val="00994716"/>
    <w:rsid w:val="00994D9B"/>
    <w:rsid w:val="00994EED"/>
    <w:rsid w:val="009954BC"/>
    <w:rsid w:val="009956C3"/>
    <w:rsid w:val="00995703"/>
    <w:rsid w:val="00995D9F"/>
    <w:rsid w:val="0099672A"/>
    <w:rsid w:val="0099796B"/>
    <w:rsid w:val="00997CAF"/>
    <w:rsid w:val="009A1647"/>
    <w:rsid w:val="009A2ED8"/>
    <w:rsid w:val="009A301B"/>
    <w:rsid w:val="009A33A1"/>
    <w:rsid w:val="009A4397"/>
    <w:rsid w:val="009A485E"/>
    <w:rsid w:val="009A4AF4"/>
    <w:rsid w:val="009A5388"/>
    <w:rsid w:val="009A68E8"/>
    <w:rsid w:val="009A7663"/>
    <w:rsid w:val="009A7C95"/>
    <w:rsid w:val="009B030B"/>
    <w:rsid w:val="009B1A2A"/>
    <w:rsid w:val="009B319E"/>
    <w:rsid w:val="009B50EB"/>
    <w:rsid w:val="009B55BB"/>
    <w:rsid w:val="009B68B2"/>
    <w:rsid w:val="009C1080"/>
    <w:rsid w:val="009C14E1"/>
    <w:rsid w:val="009C1660"/>
    <w:rsid w:val="009C17C0"/>
    <w:rsid w:val="009C1A64"/>
    <w:rsid w:val="009C1D35"/>
    <w:rsid w:val="009C20D2"/>
    <w:rsid w:val="009C3B5C"/>
    <w:rsid w:val="009C484A"/>
    <w:rsid w:val="009C487B"/>
    <w:rsid w:val="009C5AC0"/>
    <w:rsid w:val="009C5AF1"/>
    <w:rsid w:val="009C68A9"/>
    <w:rsid w:val="009C742F"/>
    <w:rsid w:val="009C773E"/>
    <w:rsid w:val="009C7AC6"/>
    <w:rsid w:val="009D11CA"/>
    <w:rsid w:val="009D170E"/>
    <w:rsid w:val="009D1916"/>
    <w:rsid w:val="009D40D6"/>
    <w:rsid w:val="009D418E"/>
    <w:rsid w:val="009D4240"/>
    <w:rsid w:val="009D4A81"/>
    <w:rsid w:val="009D4B9E"/>
    <w:rsid w:val="009D5077"/>
    <w:rsid w:val="009D527F"/>
    <w:rsid w:val="009D5496"/>
    <w:rsid w:val="009D5DD7"/>
    <w:rsid w:val="009D611D"/>
    <w:rsid w:val="009D6F68"/>
    <w:rsid w:val="009E0DDC"/>
    <w:rsid w:val="009E1349"/>
    <w:rsid w:val="009E243C"/>
    <w:rsid w:val="009E267B"/>
    <w:rsid w:val="009E31F2"/>
    <w:rsid w:val="009E48F9"/>
    <w:rsid w:val="009E4E4E"/>
    <w:rsid w:val="009E4F17"/>
    <w:rsid w:val="009E535E"/>
    <w:rsid w:val="009E5660"/>
    <w:rsid w:val="009E57B6"/>
    <w:rsid w:val="009E5B04"/>
    <w:rsid w:val="009E604D"/>
    <w:rsid w:val="009F0992"/>
    <w:rsid w:val="009F0A5D"/>
    <w:rsid w:val="009F0D3B"/>
    <w:rsid w:val="009F14B1"/>
    <w:rsid w:val="009F320E"/>
    <w:rsid w:val="009F33DF"/>
    <w:rsid w:val="009F3D9F"/>
    <w:rsid w:val="009F439D"/>
    <w:rsid w:val="009F4604"/>
    <w:rsid w:val="009F46FB"/>
    <w:rsid w:val="009F49C1"/>
    <w:rsid w:val="009F569B"/>
    <w:rsid w:val="009F685F"/>
    <w:rsid w:val="009F692F"/>
    <w:rsid w:val="009F6D3D"/>
    <w:rsid w:val="00A00F6A"/>
    <w:rsid w:val="00A01B94"/>
    <w:rsid w:val="00A033FF"/>
    <w:rsid w:val="00A03647"/>
    <w:rsid w:val="00A0387A"/>
    <w:rsid w:val="00A03BD7"/>
    <w:rsid w:val="00A04481"/>
    <w:rsid w:val="00A04AD7"/>
    <w:rsid w:val="00A06159"/>
    <w:rsid w:val="00A06A88"/>
    <w:rsid w:val="00A06B82"/>
    <w:rsid w:val="00A072E0"/>
    <w:rsid w:val="00A1032B"/>
    <w:rsid w:val="00A121D2"/>
    <w:rsid w:val="00A12450"/>
    <w:rsid w:val="00A1262C"/>
    <w:rsid w:val="00A12C9C"/>
    <w:rsid w:val="00A12EF1"/>
    <w:rsid w:val="00A1388E"/>
    <w:rsid w:val="00A13916"/>
    <w:rsid w:val="00A14061"/>
    <w:rsid w:val="00A15CF2"/>
    <w:rsid w:val="00A15F1A"/>
    <w:rsid w:val="00A17471"/>
    <w:rsid w:val="00A206D5"/>
    <w:rsid w:val="00A2162A"/>
    <w:rsid w:val="00A219A4"/>
    <w:rsid w:val="00A22769"/>
    <w:rsid w:val="00A233E2"/>
    <w:rsid w:val="00A23C7B"/>
    <w:rsid w:val="00A245C2"/>
    <w:rsid w:val="00A249F8"/>
    <w:rsid w:val="00A25B61"/>
    <w:rsid w:val="00A25E20"/>
    <w:rsid w:val="00A25E53"/>
    <w:rsid w:val="00A266F8"/>
    <w:rsid w:val="00A273D7"/>
    <w:rsid w:val="00A276FF"/>
    <w:rsid w:val="00A27894"/>
    <w:rsid w:val="00A27E3C"/>
    <w:rsid w:val="00A30925"/>
    <w:rsid w:val="00A3235A"/>
    <w:rsid w:val="00A33058"/>
    <w:rsid w:val="00A33323"/>
    <w:rsid w:val="00A3351E"/>
    <w:rsid w:val="00A33560"/>
    <w:rsid w:val="00A36243"/>
    <w:rsid w:val="00A3634D"/>
    <w:rsid w:val="00A36712"/>
    <w:rsid w:val="00A36923"/>
    <w:rsid w:val="00A37720"/>
    <w:rsid w:val="00A40530"/>
    <w:rsid w:val="00A406EB"/>
    <w:rsid w:val="00A40845"/>
    <w:rsid w:val="00A41761"/>
    <w:rsid w:val="00A42A33"/>
    <w:rsid w:val="00A43042"/>
    <w:rsid w:val="00A43769"/>
    <w:rsid w:val="00A44AE5"/>
    <w:rsid w:val="00A4513E"/>
    <w:rsid w:val="00A45444"/>
    <w:rsid w:val="00A46656"/>
    <w:rsid w:val="00A477BF"/>
    <w:rsid w:val="00A47862"/>
    <w:rsid w:val="00A4794E"/>
    <w:rsid w:val="00A50022"/>
    <w:rsid w:val="00A5074A"/>
    <w:rsid w:val="00A5312D"/>
    <w:rsid w:val="00A53809"/>
    <w:rsid w:val="00A53A75"/>
    <w:rsid w:val="00A54336"/>
    <w:rsid w:val="00A548D4"/>
    <w:rsid w:val="00A54CCB"/>
    <w:rsid w:val="00A55D1D"/>
    <w:rsid w:val="00A56A0E"/>
    <w:rsid w:val="00A575A3"/>
    <w:rsid w:val="00A57FD6"/>
    <w:rsid w:val="00A605BD"/>
    <w:rsid w:val="00A61852"/>
    <w:rsid w:val="00A619CF"/>
    <w:rsid w:val="00A6226E"/>
    <w:rsid w:val="00A62858"/>
    <w:rsid w:val="00A636F0"/>
    <w:rsid w:val="00A63826"/>
    <w:rsid w:val="00A63CD4"/>
    <w:rsid w:val="00A64321"/>
    <w:rsid w:val="00A64957"/>
    <w:rsid w:val="00A654A3"/>
    <w:rsid w:val="00A65D7D"/>
    <w:rsid w:val="00A664F2"/>
    <w:rsid w:val="00A674B3"/>
    <w:rsid w:val="00A70515"/>
    <w:rsid w:val="00A70AC6"/>
    <w:rsid w:val="00A712BD"/>
    <w:rsid w:val="00A720C2"/>
    <w:rsid w:val="00A727BB"/>
    <w:rsid w:val="00A731D6"/>
    <w:rsid w:val="00A74552"/>
    <w:rsid w:val="00A75361"/>
    <w:rsid w:val="00A75E61"/>
    <w:rsid w:val="00A765C4"/>
    <w:rsid w:val="00A76752"/>
    <w:rsid w:val="00A775FC"/>
    <w:rsid w:val="00A77C27"/>
    <w:rsid w:val="00A77DB5"/>
    <w:rsid w:val="00A77E50"/>
    <w:rsid w:val="00A80CE3"/>
    <w:rsid w:val="00A80F22"/>
    <w:rsid w:val="00A81330"/>
    <w:rsid w:val="00A82182"/>
    <w:rsid w:val="00A82B14"/>
    <w:rsid w:val="00A853D8"/>
    <w:rsid w:val="00A85AC3"/>
    <w:rsid w:val="00A85D2F"/>
    <w:rsid w:val="00A86312"/>
    <w:rsid w:val="00A86590"/>
    <w:rsid w:val="00A877D7"/>
    <w:rsid w:val="00A87960"/>
    <w:rsid w:val="00A912D9"/>
    <w:rsid w:val="00A92BA0"/>
    <w:rsid w:val="00A93457"/>
    <w:rsid w:val="00A943D6"/>
    <w:rsid w:val="00A947C1"/>
    <w:rsid w:val="00A95375"/>
    <w:rsid w:val="00A95590"/>
    <w:rsid w:val="00A9615C"/>
    <w:rsid w:val="00A9640D"/>
    <w:rsid w:val="00A96B94"/>
    <w:rsid w:val="00A971C3"/>
    <w:rsid w:val="00A9787F"/>
    <w:rsid w:val="00A97986"/>
    <w:rsid w:val="00A979AA"/>
    <w:rsid w:val="00A97C7B"/>
    <w:rsid w:val="00A97C7E"/>
    <w:rsid w:val="00A97ED2"/>
    <w:rsid w:val="00AA1980"/>
    <w:rsid w:val="00AA309D"/>
    <w:rsid w:val="00AA30E8"/>
    <w:rsid w:val="00AA34BE"/>
    <w:rsid w:val="00AA44BF"/>
    <w:rsid w:val="00AA4684"/>
    <w:rsid w:val="00AA5B3D"/>
    <w:rsid w:val="00AA5DA0"/>
    <w:rsid w:val="00AA60F8"/>
    <w:rsid w:val="00AA6F43"/>
    <w:rsid w:val="00AA7555"/>
    <w:rsid w:val="00AA7DA2"/>
    <w:rsid w:val="00AB0413"/>
    <w:rsid w:val="00AB1400"/>
    <w:rsid w:val="00AB206B"/>
    <w:rsid w:val="00AB22DE"/>
    <w:rsid w:val="00AB29A4"/>
    <w:rsid w:val="00AB3476"/>
    <w:rsid w:val="00AB3635"/>
    <w:rsid w:val="00AB3881"/>
    <w:rsid w:val="00AB3C7A"/>
    <w:rsid w:val="00AB607C"/>
    <w:rsid w:val="00AB6BB9"/>
    <w:rsid w:val="00AB743A"/>
    <w:rsid w:val="00AB74A1"/>
    <w:rsid w:val="00AB7E6A"/>
    <w:rsid w:val="00AB7EA7"/>
    <w:rsid w:val="00AC046C"/>
    <w:rsid w:val="00AC0AC8"/>
    <w:rsid w:val="00AC0E92"/>
    <w:rsid w:val="00AC2163"/>
    <w:rsid w:val="00AC2568"/>
    <w:rsid w:val="00AC273C"/>
    <w:rsid w:val="00AC29B5"/>
    <w:rsid w:val="00AC2A49"/>
    <w:rsid w:val="00AC2E3B"/>
    <w:rsid w:val="00AC4088"/>
    <w:rsid w:val="00AC50C7"/>
    <w:rsid w:val="00AC633B"/>
    <w:rsid w:val="00AD0677"/>
    <w:rsid w:val="00AD0B55"/>
    <w:rsid w:val="00AD0FAB"/>
    <w:rsid w:val="00AD24A3"/>
    <w:rsid w:val="00AD26D6"/>
    <w:rsid w:val="00AD2938"/>
    <w:rsid w:val="00AD2A7B"/>
    <w:rsid w:val="00AD3CC2"/>
    <w:rsid w:val="00AD3CE5"/>
    <w:rsid w:val="00AD3D0B"/>
    <w:rsid w:val="00AD4354"/>
    <w:rsid w:val="00AD4C36"/>
    <w:rsid w:val="00AD57DF"/>
    <w:rsid w:val="00AD66B0"/>
    <w:rsid w:val="00AD6D3B"/>
    <w:rsid w:val="00AD755A"/>
    <w:rsid w:val="00AE0143"/>
    <w:rsid w:val="00AE1B45"/>
    <w:rsid w:val="00AE20E5"/>
    <w:rsid w:val="00AE2DE6"/>
    <w:rsid w:val="00AE318A"/>
    <w:rsid w:val="00AE36D2"/>
    <w:rsid w:val="00AE3F7B"/>
    <w:rsid w:val="00AE40AF"/>
    <w:rsid w:val="00AE4534"/>
    <w:rsid w:val="00AE4B65"/>
    <w:rsid w:val="00AE4F22"/>
    <w:rsid w:val="00AE5005"/>
    <w:rsid w:val="00AE5C3B"/>
    <w:rsid w:val="00AE6211"/>
    <w:rsid w:val="00AE698F"/>
    <w:rsid w:val="00AE6C84"/>
    <w:rsid w:val="00AE7A5A"/>
    <w:rsid w:val="00AE7D4C"/>
    <w:rsid w:val="00AE7FD8"/>
    <w:rsid w:val="00AF11E7"/>
    <w:rsid w:val="00AF1439"/>
    <w:rsid w:val="00AF175B"/>
    <w:rsid w:val="00AF2243"/>
    <w:rsid w:val="00AF32D1"/>
    <w:rsid w:val="00AF48B5"/>
    <w:rsid w:val="00AF54AF"/>
    <w:rsid w:val="00AF55AE"/>
    <w:rsid w:val="00AF6078"/>
    <w:rsid w:val="00AF6BE5"/>
    <w:rsid w:val="00AF7808"/>
    <w:rsid w:val="00B004F0"/>
    <w:rsid w:val="00B00A4A"/>
    <w:rsid w:val="00B0167C"/>
    <w:rsid w:val="00B0194E"/>
    <w:rsid w:val="00B02486"/>
    <w:rsid w:val="00B02F6C"/>
    <w:rsid w:val="00B0344B"/>
    <w:rsid w:val="00B035FA"/>
    <w:rsid w:val="00B038D3"/>
    <w:rsid w:val="00B03D7B"/>
    <w:rsid w:val="00B0474E"/>
    <w:rsid w:val="00B048AE"/>
    <w:rsid w:val="00B04B14"/>
    <w:rsid w:val="00B04FAD"/>
    <w:rsid w:val="00B05F89"/>
    <w:rsid w:val="00B060AE"/>
    <w:rsid w:val="00B06438"/>
    <w:rsid w:val="00B068F6"/>
    <w:rsid w:val="00B06D6C"/>
    <w:rsid w:val="00B07355"/>
    <w:rsid w:val="00B0756D"/>
    <w:rsid w:val="00B0769D"/>
    <w:rsid w:val="00B076DB"/>
    <w:rsid w:val="00B10429"/>
    <w:rsid w:val="00B1049C"/>
    <w:rsid w:val="00B1086F"/>
    <w:rsid w:val="00B10C2A"/>
    <w:rsid w:val="00B10DC0"/>
    <w:rsid w:val="00B11173"/>
    <w:rsid w:val="00B118F0"/>
    <w:rsid w:val="00B139C7"/>
    <w:rsid w:val="00B148B7"/>
    <w:rsid w:val="00B15301"/>
    <w:rsid w:val="00B15A73"/>
    <w:rsid w:val="00B16B9B"/>
    <w:rsid w:val="00B171D4"/>
    <w:rsid w:val="00B17FDD"/>
    <w:rsid w:val="00B202F8"/>
    <w:rsid w:val="00B21715"/>
    <w:rsid w:val="00B21AD8"/>
    <w:rsid w:val="00B2223D"/>
    <w:rsid w:val="00B228E4"/>
    <w:rsid w:val="00B24D5B"/>
    <w:rsid w:val="00B250B7"/>
    <w:rsid w:val="00B251A9"/>
    <w:rsid w:val="00B252D7"/>
    <w:rsid w:val="00B2675C"/>
    <w:rsid w:val="00B27DC3"/>
    <w:rsid w:val="00B27F5A"/>
    <w:rsid w:val="00B305A4"/>
    <w:rsid w:val="00B3113D"/>
    <w:rsid w:val="00B323BB"/>
    <w:rsid w:val="00B32789"/>
    <w:rsid w:val="00B34F40"/>
    <w:rsid w:val="00B3705E"/>
    <w:rsid w:val="00B37325"/>
    <w:rsid w:val="00B3752D"/>
    <w:rsid w:val="00B401F3"/>
    <w:rsid w:val="00B406E4"/>
    <w:rsid w:val="00B42B9A"/>
    <w:rsid w:val="00B42FA6"/>
    <w:rsid w:val="00B4303A"/>
    <w:rsid w:val="00B440F0"/>
    <w:rsid w:val="00B44D08"/>
    <w:rsid w:val="00B458B1"/>
    <w:rsid w:val="00B45936"/>
    <w:rsid w:val="00B45C3C"/>
    <w:rsid w:val="00B467F6"/>
    <w:rsid w:val="00B4787D"/>
    <w:rsid w:val="00B50473"/>
    <w:rsid w:val="00B5051C"/>
    <w:rsid w:val="00B50807"/>
    <w:rsid w:val="00B50A78"/>
    <w:rsid w:val="00B50D5B"/>
    <w:rsid w:val="00B50E2D"/>
    <w:rsid w:val="00B517D0"/>
    <w:rsid w:val="00B51B56"/>
    <w:rsid w:val="00B51BA0"/>
    <w:rsid w:val="00B52FAC"/>
    <w:rsid w:val="00B53394"/>
    <w:rsid w:val="00B53FB5"/>
    <w:rsid w:val="00B554A0"/>
    <w:rsid w:val="00B55D05"/>
    <w:rsid w:val="00B563EB"/>
    <w:rsid w:val="00B57992"/>
    <w:rsid w:val="00B6003C"/>
    <w:rsid w:val="00B60D8D"/>
    <w:rsid w:val="00B61466"/>
    <w:rsid w:val="00B61AA2"/>
    <w:rsid w:val="00B61AD5"/>
    <w:rsid w:val="00B61EA4"/>
    <w:rsid w:val="00B63F5D"/>
    <w:rsid w:val="00B64674"/>
    <w:rsid w:val="00B64A11"/>
    <w:rsid w:val="00B6535A"/>
    <w:rsid w:val="00B659BD"/>
    <w:rsid w:val="00B65DAF"/>
    <w:rsid w:val="00B66B3E"/>
    <w:rsid w:val="00B678F7"/>
    <w:rsid w:val="00B70534"/>
    <w:rsid w:val="00B70785"/>
    <w:rsid w:val="00B707C4"/>
    <w:rsid w:val="00B7199D"/>
    <w:rsid w:val="00B73BC2"/>
    <w:rsid w:val="00B745A1"/>
    <w:rsid w:val="00B748DD"/>
    <w:rsid w:val="00B75047"/>
    <w:rsid w:val="00B752EE"/>
    <w:rsid w:val="00B75391"/>
    <w:rsid w:val="00B753ED"/>
    <w:rsid w:val="00B7540E"/>
    <w:rsid w:val="00B75455"/>
    <w:rsid w:val="00B759F9"/>
    <w:rsid w:val="00B7650A"/>
    <w:rsid w:val="00B7677F"/>
    <w:rsid w:val="00B76FDD"/>
    <w:rsid w:val="00B8111A"/>
    <w:rsid w:val="00B83705"/>
    <w:rsid w:val="00B83DBD"/>
    <w:rsid w:val="00B856B3"/>
    <w:rsid w:val="00B85C11"/>
    <w:rsid w:val="00B87447"/>
    <w:rsid w:val="00B87B58"/>
    <w:rsid w:val="00B9033E"/>
    <w:rsid w:val="00B90D9E"/>
    <w:rsid w:val="00B90F1E"/>
    <w:rsid w:val="00B917A4"/>
    <w:rsid w:val="00B925BE"/>
    <w:rsid w:val="00B927B9"/>
    <w:rsid w:val="00B92947"/>
    <w:rsid w:val="00B92E1D"/>
    <w:rsid w:val="00B940BB"/>
    <w:rsid w:val="00B94328"/>
    <w:rsid w:val="00B947BB"/>
    <w:rsid w:val="00B94E78"/>
    <w:rsid w:val="00B955BF"/>
    <w:rsid w:val="00B95761"/>
    <w:rsid w:val="00B95A9A"/>
    <w:rsid w:val="00B95B7F"/>
    <w:rsid w:val="00B96410"/>
    <w:rsid w:val="00B96783"/>
    <w:rsid w:val="00B97A03"/>
    <w:rsid w:val="00BA0005"/>
    <w:rsid w:val="00BA0B4A"/>
    <w:rsid w:val="00BA1084"/>
    <w:rsid w:val="00BA13D2"/>
    <w:rsid w:val="00BA2510"/>
    <w:rsid w:val="00BA25F6"/>
    <w:rsid w:val="00BA2A7C"/>
    <w:rsid w:val="00BA2C36"/>
    <w:rsid w:val="00BA3560"/>
    <w:rsid w:val="00BA3755"/>
    <w:rsid w:val="00BA3DBB"/>
    <w:rsid w:val="00BA4198"/>
    <w:rsid w:val="00BA441F"/>
    <w:rsid w:val="00BA6CB7"/>
    <w:rsid w:val="00BB01D1"/>
    <w:rsid w:val="00BB101F"/>
    <w:rsid w:val="00BB14EF"/>
    <w:rsid w:val="00BB2498"/>
    <w:rsid w:val="00BB252B"/>
    <w:rsid w:val="00BB40C2"/>
    <w:rsid w:val="00BB4CC9"/>
    <w:rsid w:val="00BB4DF9"/>
    <w:rsid w:val="00BB6049"/>
    <w:rsid w:val="00BB6D04"/>
    <w:rsid w:val="00BB6D8F"/>
    <w:rsid w:val="00BB73C2"/>
    <w:rsid w:val="00BB78D8"/>
    <w:rsid w:val="00BC0009"/>
    <w:rsid w:val="00BC0C5D"/>
    <w:rsid w:val="00BC1506"/>
    <w:rsid w:val="00BC1AB3"/>
    <w:rsid w:val="00BC1EB9"/>
    <w:rsid w:val="00BC31CE"/>
    <w:rsid w:val="00BC3C04"/>
    <w:rsid w:val="00BC3E56"/>
    <w:rsid w:val="00BC46AD"/>
    <w:rsid w:val="00BC529F"/>
    <w:rsid w:val="00BC63B2"/>
    <w:rsid w:val="00BC6461"/>
    <w:rsid w:val="00BC6C85"/>
    <w:rsid w:val="00BC7688"/>
    <w:rsid w:val="00BC7E39"/>
    <w:rsid w:val="00BD003E"/>
    <w:rsid w:val="00BD028B"/>
    <w:rsid w:val="00BD0348"/>
    <w:rsid w:val="00BD2790"/>
    <w:rsid w:val="00BD2EE6"/>
    <w:rsid w:val="00BD3E44"/>
    <w:rsid w:val="00BD42B8"/>
    <w:rsid w:val="00BD42E1"/>
    <w:rsid w:val="00BD48F0"/>
    <w:rsid w:val="00BD4A04"/>
    <w:rsid w:val="00BD52A0"/>
    <w:rsid w:val="00BD555B"/>
    <w:rsid w:val="00BD6EFD"/>
    <w:rsid w:val="00BD75D9"/>
    <w:rsid w:val="00BD793B"/>
    <w:rsid w:val="00BD7EF1"/>
    <w:rsid w:val="00BE00A3"/>
    <w:rsid w:val="00BE0C53"/>
    <w:rsid w:val="00BE1A0F"/>
    <w:rsid w:val="00BE1B2C"/>
    <w:rsid w:val="00BE1EA5"/>
    <w:rsid w:val="00BE432C"/>
    <w:rsid w:val="00BE4BD2"/>
    <w:rsid w:val="00BE54CF"/>
    <w:rsid w:val="00BE636E"/>
    <w:rsid w:val="00BE6583"/>
    <w:rsid w:val="00BE6761"/>
    <w:rsid w:val="00BE6A73"/>
    <w:rsid w:val="00BE7375"/>
    <w:rsid w:val="00BE78D5"/>
    <w:rsid w:val="00BE7CD4"/>
    <w:rsid w:val="00BF0715"/>
    <w:rsid w:val="00BF14AE"/>
    <w:rsid w:val="00BF153C"/>
    <w:rsid w:val="00BF2594"/>
    <w:rsid w:val="00BF3171"/>
    <w:rsid w:val="00BF324A"/>
    <w:rsid w:val="00BF3779"/>
    <w:rsid w:val="00BF419F"/>
    <w:rsid w:val="00BF48DE"/>
    <w:rsid w:val="00BF491F"/>
    <w:rsid w:val="00BF5023"/>
    <w:rsid w:val="00BF502D"/>
    <w:rsid w:val="00BF52D6"/>
    <w:rsid w:val="00BF5475"/>
    <w:rsid w:val="00BF588B"/>
    <w:rsid w:val="00BF6102"/>
    <w:rsid w:val="00BF68F1"/>
    <w:rsid w:val="00BF74BD"/>
    <w:rsid w:val="00C0175F"/>
    <w:rsid w:val="00C01FD8"/>
    <w:rsid w:val="00C024EC"/>
    <w:rsid w:val="00C02611"/>
    <w:rsid w:val="00C02C9C"/>
    <w:rsid w:val="00C034EE"/>
    <w:rsid w:val="00C04422"/>
    <w:rsid w:val="00C04FCE"/>
    <w:rsid w:val="00C0540D"/>
    <w:rsid w:val="00C06C58"/>
    <w:rsid w:val="00C071D5"/>
    <w:rsid w:val="00C0730E"/>
    <w:rsid w:val="00C077A8"/>
    <w:rsid w:val="00C078B2"/>
    <w:rsid w:val="00C104F5"/>
    <w:rsid w:val="00C10683"/>
    <w:rsid w:val="00C10D20"/>
    <w:rsid w:val="00C11615"/>
    <w:rsid w:val="00C11DD1"/>
    <w:rsid w:val="00C12A74"/>
    <w:rsid w:val="00C133FD"/>
    <w:rsid w:val="00C1367F"/>
    <w:rsid w:val="00C136EB"/>
    <w:rsid w:val="00C1382D"/>
    <w:rsid w:val="00C13F4C"/>
    <w:rsid w:val="00C14338"/>
    <w:rsid w:val="00C1458A"/>
    <w:rsid w:val="00C158C2"/>
    <w:rsid w:val="00C177B0"/>
    <w:rsid w:val="00C178D7"/>
    <w:rsid w:val="00C17A42"/>
    <w:rsid w:val="00C17BA8"/>
    <w:rsid w:val="00C17E29"/>
    <w:rsid w:val="00C209B5"/>
    <w:rsid w:val="00C20E46"/>
    <w:rsid w:val="00C21014"/>
    <w:rsid w:val="00C21124"/>
    <w:rsid w:val="00C211A8"/>
    <w:rsid w:val="00C22D01"/>
    <w:rsid w:val="00C2308D"/>
    <w:rsid w:val="00C24A2D"/>
    <w:rsid w:val="00C25C7A"/>
    <w:rsid w:val="00C260BE"/>
    <w:rsid w:val="00C260E7"/>
    <w:rsid w:val="00C264C4"/>
    <w:rsid w:val="00C2692B"/>
    <w:rsid w:val="00C275F8"/>
    <w:rsid w:val="00C30142"/>
    <w:rsid w:val="00C30585"/>
    <w:rsid w:val="00C306B8"/>
    <w:rsid w:val="00C30BE7"/>
    <w:rsid w:val="00C32920"/>
    <w:rsid w:val="00C33C29"/>
    <w:rsid w:val="00C33D81"/>
    <w:rsid w:val="00C34664"/>
    <w:rsid w:val="00C3466D"/>
    <w:rsid w:val="00C3483D"/>
    <w:rsid w:val="00C34DC9"/>
    <w:rsid w:val="00C352E5"/>
    <w:rsid w:val="00C357DC"/>
    <w:rsid w:val="00C35900"/>
    <w:rsid w:val="00C35A82"/>
    <w:rsid w:val="00C35FC7"/>
    <w:rsid w:val="00C3662E"/>
    <w:rsid w:val="00C37219"/>
    <w:rsid w:val="00C3747C"/>
    <w:rsid w:val="00C374A2"/>
    <w:rsid w:val="00C40729"/>
    <w:rsid w:val="00C410E7"/>
    <w:rsid w:val="00C42B4C"/>
    <w:rsid w:val="00C42F6A"/>
    <w:rsid w:val="00C4303B"/>
    <w:rsid w:val="00C441BD"/>
    <w:rsid w:val="00C44CCA"/>
    <w:rsid w:val="00C4657B"/>
    <w:rsid w:val="00C46B77"/>
    <w:rsid w:val="00C47997"/>
    <w:rsid w:val="00C479A4"/>
    <w:rsid w:val="00C47BCE"/>
    <w:rsid w:val="00C50434"/>
    <w:rsid w:val="00C510E4"/>
    <w:rsid w:val="00C528DA"/>
    <w:rsid w:val="00C53F4F"/>
    <w:rsid w:val="00C5407E"/>
    <w:rsid w:val="00C5567A"/>
    <w:rsid w:val="00C56AC0"/>
    <w:rsid w:val="00C56C45"/>
    <w:rsid w:val="00C56EC5"/>
    <w:rsid w:val="00C57687"/>
    <w:rsid w:val="00C6012D"/>
    <w:rsid w:val="00C60471"/>
    <w:rsid w:val="00C60D3B"/>
    <w:rsid w:val="00C61DAB"/>
    <w:rsid w:val="00C621D6"/>
    <w:rsid w:val="00C6290F"/>
    <w:rsid w:val="00C62917"/>
    <w:rsid w:val="00C62C72"/>
    <w:rsid w:val="00C633DC"/>
    <w:rsid w:val="00C656AF"/>
    <w:rsid w:val="00C65F1B"/>
    <w:rsid w:val="00C66BBF"/>
    <w:rsid w:val="00C66C69"/>
    <w:rsid w:val="00C67499"/>
    <w:rsid w:val="00C67FFA"/>
    <w:rsid w:val="00C70D2E"/>
    <w:rsid w:val="00C711C4"/>
    <w:rsid w:val="00C711D5"/>
    <w:rsid w:val="00C71215"/>
    <w:rsid w:val="00C738DA"/>
    <w:rsid w:val="00C73E91"/>
    <w:rsid w:val="00C74D5F"/>
    <w:rsid w:val="00C75884"/>
    <w:rsid w:val="00C75F89"/>
    <w:rsid w:val="00C76909"/>
    <w:rsid w:val="00C76EA2"/>
    <w:rsid w:val="00C76ECC"/>
    <w:rsid w:val="00C7734F"/>
    <w:rsid w:val="00C77F90"/>
    <w:rsid w:val="00C81430"/>
    <w:rsid w:val="00C81CE2"/>
    <w:rsid w:val="00C8249A"/>
    <w:rsid w:val="00C834DB"/>
    <w:rsid w:val="00C839CA"/>
    <w:rsid w:val="00C83B4D"/>
    <w:rsid w:val="00C8417D"/>
    <w:rsid w:val="00C84337"/>
    <w:rsid w:val="00C84BB2"/>
    <w:rsid w:val="00C84C6E"/>
    <w:rsid w:val="00C84C7C"/>
    <w:rsid w:val="00C8501E"/>
    <w:rsid w:val="00C86668"/>
    <w:rsid w:val="00C8690E"/>
    <w:rsid w:val="00C87AD9"/>
    <w:rsid w:val="00C87CBA"/>
    <w:rsid w:val="00C903FD"/>
    <w:rsid w:val="00C905F8"/>
    <w:rsid w:val="00C90940"/>
    <w:rsid w:val="00C909DA"/>
    <w:rsid w:val="00C90A8D"/>
    <w:rsid w:val="00C90BB1"/>
    <w:rsid w:val="00C9197B"/>
    <w:rsid w:val="00C923E8"/>
    <w:rsid w:val="00C92896"/>
    <w:rsid w:val="00C92C1E"/>
    <w:rsid w:val="00C92C29"/>
    <w:rsid w:val="00C93184"/>
    <w:rsid w:val="00C939D8"/>
    <w:rsid w:val="00C93E5E"/>
    <w:rsid w:val="00C94008"/>
    <w:rsid w:val="00C94142"/>
    <w:rsid w:val="00C94A38"/>
    <w:rsid w:val="00C950CD"/>
    <w:rsid w:val="00C951C8"/>
    <w:rsid w:val="00C95A76"/>
    <w:rsid w:val="00C95B44"/>
    <w:rsid w:val="00C97451"/>
    <w:rsid w:val="00CA036D"/>
    <w:rsid w:val="00CA15B6"/>
    <w:rsid w:val="00CA275E"/>
    <w:rsid w:val="00CA388A"/>
    <w:rsid w:val="00CA45DD"/>
    <w:rsid w:val="00CA5F2E"/>
    <w:rsid w:val="00CA6151"/>
    <w:rsid w:val="00CA7DA2"/>
    <w:rsid w:val="00CB073B"/>
    <w:rsid w:val="00CB0CC0"/>
    <w:rsid w:val="00CB1F65"/>
    <w:rsid w:val="00CB2303"/>
    <w:rsid w:val="00CB2693"/>
    <w:rsid w:val="00CB287C"/>
    <w:rsid w:val="00CB2FDB"/>
    <w:rsid w:val="00CB3627"/>
    <w:rsid w:val="00CB3C2C"/>
    <w:rsid w:val="00CB430E"/>
    <w:rsid w:val="00CB5164"/>
    <w:rsid w:val="00CB5B7B"/>
    <w:rsid w:val="00CB78C9"/>
    <w:rsid w:val="00CB7994"/>
    <w:rsid w:val="00CC0105"/>
    <w:rsid w:val="00CC037E"/>
    <w:rsid w:val="00CC2FB3"/>
    <w:rsid w:val="00CC31ED"/>
    <w:rsid w:val="00CC3E9D"/>
    <w:rsid w:val="00CC47CB"/>
    <w:rsid w:val="00CC4E6E"/>
    <w:rsid w:val="00CC53D8"/>
    <w:rsid w:val="00CC5DB5"/>
    <w:rsid w:val="00CC6A6D"/>
    <w:rsid w:val="00CC75E4"/>
    <w:rsid w:val="00CD2279"/>
    <w:rsid w:val="00CD234A"/>
    <w:rsid w:val="00CD382E"/>
    <w:rsid w:val="00CD5476"/>
    <w:rsid w:val="00CD5A70"/>
    <w:rsid w:val="00CD5D08"/>
    <w:rsid w:val="00CD684C"/>
    <w:rsid w:val="00CD6BAF"/>
    <w:rsid w:val="00CD6BB2"/>
    <w:rsid w:val="00CD6BC3"/>
    <w:rsid w:val="00CD7101"/>
    <w:rsid w:val="00CD766A"/>
    <w:rsid w:val="00CD769B"/>
    <w:rsid w:val="00CE0A0F"/>
    <w:rsid w:val="00CE0B97"/>
    <w:rsid w:val="00CE24D1"/>
    <w:rsid w:val="00CE2C71"/>
    <w:rsid w:val="00CE2DC4"/>
    <w:rsid w:val="00CE2E80"/>
    <w:rsid w:val="00CE326F"/>
    <w:rsid w:val="00CE35CD"/>
    <w:rsid w:val="00CE3838"/>
    <w:rsid w:val="00CE3E92"/>
    <w:rsid w:val="00CE5CD7"/>
    <w:rsid w:val="00CE6887"/>
    <w:rsid w:val="00CE70EB"/>
    <w:rsid w:val="00CE750D"/>
    <w:rsid w:val="00CE7F21"/>
    <w:rsid w:val="00CF0603"/>
    <w:rsid w:val="00CF0840"/>
    <w:rsid w:val="00CF1D01"/>
    <w:rsid w:val="00CF2136"/>
    <w:rsid w:val="00CF278E"/>
    <w:rsid w:val="00CF3237"/>
    <w:rsid w:val="00CF3409"/>
    <w:rsid w:val="00CF3D8A"/>
    <w:rsid w:val="00CF4264"/>
    <w:rsid w:val="00CF4978"/>
    <w:rsid w:val="00CF5432"/>
    <w:rsid w:val="00CF54FE"/>
    <w:rsid w:val="00CF5506"/>
    <w:rsid w:val="00CF5AAB"/>
    <w:rsid w:val="00CF6043"/>
    <w:rsid w:val="00CF688C"/>
    <w:rsid w:val="00CF7359"/>
    <w:rsid w:val="00D00301"/>
    <w:rsid w:val="00D00651"/>
    <w:rsid w:val="00D01047"/>
    <w:rsid w:val="00D0152C"/>
    <w:rsid w:val="00D016C2"/>
    <w:rsid w:val="00D03AE7"/>
    <w:rsid w:val="00D03F2F"/>
    <w:rsid w:val="00D07411"/>
    <w:rsid w:val="00D0791B"/>
    <w:rsid w:val="00D07E79"/>
    <w:rsid w:val="00D10E72"/>
    <w:rsid w:val="00D11112"/>
    <w:rsid w:val="00D11575"/>
    <w:rsid w:val="00D12CFC"/>
    <w:rsid w:val="00D12E9F"/>
    <w:rsid w:val="00D134C8"/>
    <w:rsid w:val="00D1372B"/>
    <w:rsid w:val="00D14735"/>
    <w:rsid w:val="00D14C41"/>
    <w:rsid w:val="00D14E20"/>
    <w:rsid w:val="00D152F3"/>
    <w:rsid w:val="00D15F4A"/>
    <w:rsid w:val="00D165EC"/>
    <w:rsid w:val="00D178A3"/>
    <w:rsid w:val="00D178AD"/>
    <w:rsid w:val="00D17A0F"/>
    <w:rsid w:val="00D17BB5"/>
    <w:rsid w:val="00D201FC"/>
    <w:rsid w:val="00D202B1"/>
    <w:rsid w:val="00D20349"/>
    <w:rsid w:val="00D20CEF"/>
    <w:rsid w:val="00D213FD"/>
    <w:rsid w:val="00D21A56"/>
    <w:rsid w:val="00D22305"/>
    <w:rsid w:val="00D225DD"/>
    <w:rsid w:val="00D22E83"/>
    <w:rsid w:val="00D23143"/>
    <w:rsid w:val="00D2416A"/>
    <w:rsid w:val="00D25560"/>
    <w:rsid w:val="00D25728"/>
    <w:rsid w:val="00D25801"/>
    <w:rsid w:val="00D259B6"/>
    <w:rsid w:val="00D25B27"/>
    <w:rsid w:val="00D264E3"/>
    <w:rsid w:val="00D26977"/>
    <w:rsid w:val="00D2745B"/>
    <w:rsid w:val="00D27C4D"/>
    <w:rsid w:val="00D27E65"/>
    <w:rsid w:val="00D31815"/>
    <w:rsid w:val="00D320A2"/>
    <w:rsid w:val="00D32A35"/>
    <w:rsid w:val="00D32B1E"/>
    <w:rsid w:val="00D338A2"/>
    <w:rsid w:val="00D34A20"/>
    <w:rsid w:val="00D35725"/>
    <w:rsid w:val="00D362A3"/>
    <w:rsid w:val="00D367F2"/>
    <w:rsid w:val="00D36D42"/>
    <w:rsid w:val="00D36DE4"/>
    <w:rsid w:val="00D37058"/>
    <w:rsid w:val="00D378A9"/>
    <w:rsid w:val="00D40C25"/>
    <w:rsid w:val="00D413EA"/>
    <w:rsid w:val="00D4165F"/>
    <w:rsid w:val="00D416B0"/>
    <w:rsid w:val="00D419F6"/>
    <w:rsid w:val="00D41D1A"/>
    <w:rsid w:val="00D44C84"/>
    <w:rsid w:val="00D45CEC"/>
    <w:rsid w:val="00D475DD"/>
    <w:rsid w:val="00D500E7"/>
    <w:rsid w:val="00D503BF"/>
    <w:rsid w:val="00D51140"/>
    <w:rsid w:val="00D523CC"/>
    <w:rsid w:val="00D5290D"/>
    <w:rsid w:val="00D53356"/>
    <w:rsid w:val="00D54DC1"/>
    <w:rsid w:val="00D557DB"/>
    <w:rsid w:val="00D55961"/>
    <w:rsid w:val="00D5603C"/>
    <w:rsid w:val="00D563BF"/>
    <w:rsid w:val="00D56865"/>
    <w:rsid w:val="00D56BBA"/>
    <w:rsid w:val="00D56D85"/>
    <w:rsid w:val="00D56FCE"/>
    <w:rsid w:val="00D57297"/>
    <w:rsid w:val="00D579E8"/>
    <w:rsid w:val="00D57DF2"/>
    <w:rsid w:val="00D601D9"/>
    <w:rsid w:val="00D60542"/>
    <w:rsid w:val="00D61375"/>
    <w:rsid w:val="00D620A4"/>
    <w:rsid w:val="00D625C8"/>
    <w:rsid w:val="00D625DE"/>
    <w:rsid w:val="00D62B67"/>
    <w:rsid w:val="00D62C4D"/>
    <w:rsid w:val="00D64B4C"/>
    <w:rsid w:val="00D65E28"/>
    <w:rsid w:val="00D67212"/>
    <w:rsid w:val="00D70725"/>
    <w:rsid w:val="00D7289B"/>
    <w:rsid w:val="00D730FD"/>
    <w:rsid w:val="00D731C6"/>
    <w:rsid w:val="00D7359E"/>
    <w:rsid w:val="00D7401C"/>
    <w:rsid w:val="00D7439F"/>
    <w:rsid w:val="00D74C63"/>
    <w:rsid w:val="00D74E53"/>
    <w:rsid w:val="00D74EE8"/>
    <w:rsid w:val="00D74F14"/>
    <w:rsid w:val="00D753DA"/>
    <w:rsid w:val="00D75AC0"/>
    <w:rsid w:val="00D760C9"/>
    <w:rsid w:val="00D763E4"/>
    <w:rsid w:val="00D80063"/>
    <w:rsid w:val="00D81BB3"/>
    <w:rsid w:val="00D82A86"/>
    <w:rsid w:val="00D84ACC"/>
    <w:rsid w:val="00D84B33"/>
    <w:rsid w:val="00D8509E"/>
    <w:rsid w:val="00D85698"/>
    <w:rsid w:val="00D8600A"/>
    <w:rsid w:val="00D863D2"/>
    <w:rsid w:val="00D8753D"/>
    <w:rsid w:val="00D90938"/>
    <w:rsid w:val="00D92073"/>
    <w:rsid w:val="00D92100"/>
    <w:rsid w:val="00D92153"/>
    <w:rsid w:val="00D93040"/>
    <w:rsid w:val="00D93198"/>
    <w:rsid w:val="00D93944"/>
    <w:rsid w:val="00D939C0"/>
    <w:rsid w:val="00D93D11"/>
    <w:rsid w:val="00D9421F"/>
    <w:rsid w:val="00D9480E"/>
    <w:rsid w:val="00D948EB"/>
    <w:rsid w:val="00D949A6"/>
    <w:rsid w:val="00D94AAD"/>
    <w:rsid w:val="00D94C52"/>
    <w:rsid w:val="00D97186"/>
    <w:rsid w:val="00D97A30"/>
    <w:rsid w:val="00D97A3E"/>
    <w:rsid w:val="00DA032B"/>
    <w:rsid w:val="00DA0541"/>
    <w:rsid w:val="00DA1CD2"/>
    <w:rsid w:val="00DA1F27"/>
    <w:rsid w:val="00DA2C19"/>
    <w:rsid w:val="00DA421B"/>
    <w:rsid w:val="00DA43BC"/>
    <w:rsid w:val="00DA46C3"/>
    <w:rsid w:val="00DA4C99"/>
    <w:rsid w:val="00DA5D7D"/>
    <w:rsid w:val="00DA5D86"/>
    <w:rsid w:val="00DA6C74"/>
    <w:rsid w:val="00DA708E"/>
    <w:rsid w:val="00DB04F2"/>
    <w:rsid w:val="00DB14A3"/>
    <w:rsid w:val="00DB1DB0"/>
    <w:rsid w:val="00DB2F40"/>
    <w:rsid w:val="00DB325B"/>
    <w:rsid w:val="00DB5804"/>
    <w:rsid w:val="00DB65C8"/>
    <w:rsid w:val="00DB72D9"/>
    <w:rsid w:val="00DB7715"/>
    <w:rsid w:val="00DB7761"/>
    <w:rsid w:val="00DB78B9"/>
    <w:rsid w:val="00DB7BA4"/>
    <w:rsid w:val="00DC077B"/>
    <w:rsid w:val="00DC14F8"/>
    <w:rsid w:val="00DC1A40"/>
    <w:rsid w:val="00DC3B08"/>
    <w:rsid w:val="00DC3F42"/>
    <w:rsid w:val="00DC3FA6"/>
    <w:rsid w:val="00DC5674"/>
    <w:rsid w:val="00DC5984"/>
    <w:rsid w:val="00DC6459"/>
    <w:rsid w:val="00DC64EC"/>
    <w:rsid w:val="00DC6C45"/>
    <w:rsid w:val="00DC744F"/>
    <w:rsid w:val="00DC7B42"/>
    <w:rsid w:val="00DC7DB7"/>
    <w:rsid w:val="00DC7F95"/>
    <w:rsid w:val="00DD0F2D"/>
    <w:rsid w:val="00DD2E72"/>
    <w:rsid w:val="00DD3803"/>
    <w:rsid w:val="00DD3991"/>
    <w:rsid w:val="00DD51F3"/>
    <w:rsid w:val="00DD551B"/>
    <w:rsid w:val="00DD55F4"/>
    <w:rsid w:val="00DD579D"/>
    <w:rsid w:val="00DD5D3A"/>
    <w:rsid w:val="00DD5E20"/>
    <w:rsid w:val="00DD7DE2"/>
    <w:rsid w:val="00DE0550"/>
    <w:rsid w:val="00DE095F"/>
    <w:rsid w:val="00DE0E3B"/>
    <w:rsid w:val="00DE15B8"/>
    <w:rsid w:val="00DE1B0D"/>
    <w:rsid w:val="00DE1D1A"/>
    <w:rsid w:val="00DE2520"/>
    <w:rsid w:val="00DE2AA7"/>
    <w:rsid w:val="00DE3067"/>
    <w:rsid w:val="00DE3190"/>
    <w:rsid w:val="00DE3C28"/>
    <w:rsid w:val="00DE3C6F"/>
    <w:rsid w:val="00DE4341"/>
    <w:rsid w:val="00DE4E0A"/>
    <w:rsid w:val="00DE5486"/>
    <w:rsid w:val="00DE54D9"/>
    <w:rsid w:val="00DE5856"/>
    <w:rsid w:val="00DE5A49"/>
    <w:rsid w:val="00DE5B5F"/>
    <w:rsid w:val="00DE5EBD"/>
    <w:rsid w:val="00DE6AFE"/>
    <w:rsid w:val="00DE7045"/>
    <w:rsid w:val="00DE7263"/>
    <w:rsid w:val="00DE7810"/>
    <w:rsid w:val="00DF004D"/>
    <w:rsid w:val="00DF1048"/>
    <w:rsid w:val="00DF1642"/>
    <w:rsid w:val="00DF38DE"/>
    <w:rsid w:val="00DF3D25"/>
    <w:rsid w:val="00DF4619"/>
    <w:rsid w:val="00DF4D0F"/>
    <w:rsid w:val="00DF68C2"/>
    <w:rsid w:val="00DF6C5D"/>
    <w:rsid w:val="00DF719A"/>
    <w:rsid w:val="00DF7C57"/>
    <w:rsid w:val="00E00804"/>
    <w:rsid w:val="00E01276"/>
    <w:rsid w:val="00E014EA"/>
    <w:rsid w:val="00E01A05"/>
    <w:rsid w:val="00E01C5A"/>
    <w:rsid w:val="00E02154"/>
    <w:rsid w:val="00E02B45"/>
    <w:rsid w:val="00E03009"/>
    <w:rsid w:val="00E033A3"/>
    <w:rsid w:val="00E03B27"/>
    <w:rsid w:val="00E03D74"/>
    <w:rsid w:val="00E0415D"/>
    <w:rsid w:val="00E04C42"/>
    <w:rsid w:val="00E06337"/>
    <w:rsid w:val="00E063C4"/>
    <w:rsid w:val="00E06703"/>
    <w:rsid w:val="00E06A6E"/>
    <w:rsid w:val="00E06FF5"/>
    <w:rsid w:val="00E075B8"/>
    <w:rsid w:val="00E07EC6"/>
    <w:rsid w:val="00E10498"/>
    <w:rsid w:val="00E10524"/>
    <w:rsid w:val="00E1056C"/>
    <w:rsid w:val="00E11160"/>
    <w:rsid w:val="00E1159B"/>
    <w:rsid w:val="00E12896"/>
    <w:rsid w:val="00E1379A"/>
    <w:rsid w:val="00E140A5"/>
    <w:rsid w:val="00E14496"/>
    <w:rsid w:val="00E14BAA"/>
    <w:rsid w:val="00E15228"/>
    <w:rsid w:val="00E16982"/>
    <w:rsid w:val="00E16CF4"/>
    <w:rsid w:val="00E16D28"/>
    <w:rsid w:val="00E17854"/>
    <w:rsid w:val="00E2044C"/>
    <w:rsid w:val="00E21455"/>
    <w:rsid w:val="00E2194D"/>
    <w:rsid w:val="00E21A3B"/>
    <w:rsid w:val="00E22559"/>
    <w:rsid w:val="00E233B1"/>
    <w:rsid w:val="00E23AA2"/>
    <w:rsid w:val="00E23C52"/>
    <w:rsid w:val="00E24DF9"/>
    <w:rsid w:val="00E255D0"/>
    <w:rsid w:val="00E26372"/>
    <w:rsid w:val="00E275D1"/>
    <w:rsid w:val="00E276B5"/>
    <w:rsid w:val="00E301DA"/>
    <w:rsid w:val="00E310C6"/>
    <w:rsid w:val="00E314C7"/>
    <w:rsid w:val="00E31A17"/>
    <w:rsid w:val="00E31CB8"/>
    <w:rsid w:val="00E322B8"/>
    <w:rsid w:val="00E329CF"/>
    <w:rsid w:val="00E3327D"/>
    <w:rsid w:val="00E33C07"/>
    <w:rsid w:val="00E34021"/>
    <w:rsid w:val="00E34B50"/>
    <w:rsid w:val="00E372F8"/>
    <w:rsid w:val="00E37439"/>
    <w:rsid w:val="00E376E0"/>
    <w:rsid w:val="00E3791F"/>
    <w:rsid w:val="00E37EB7"/>
    <w:rsid w:val="00E4148A"/>
    <w:rsid w:val="00E419F4"/>
    <w:rsid w:val="00E41A1C"/>
    <w:rsid w:val="00E42318"/>
    <w:rsid w:val="00E42981"/>
    <w:rsid w:val="00E42CC9"/>
    <w:rsid w:val="00E450E7"/>
    <w:rsid w:val="00E455D3"/>
    <w:rsid w:val="00E4692C"/>
    <w:rsid w:val="00E46EB3"/>
    <w:rsid w:val="00E473E0"/>
    <w:rsid w:val="00E477C1"/>
    <w:rsid w:val="00E47DD4"/>
    <w:rsid w:val="00E5090A"/>
    <w:rsid w:val="00E50B16"/>
    <w:rsid w:val="00E50EAD"/>
    <w:rsid w:val="00E512E1"/>
    <w:rsid w:val="00E515D5"/>
    <w:rsid w:val="00E51ED6"/>
    <w:rsid w:val="00E523E3"/>
    <w:rsid w:val="00E5492B"/>
    <w:rsid w:val="00E54B07"/>
    <w:rsid w:val="00E553BA"/>
    <w:rsid w:val="00E5566E"/>
    <w:rsid w:val="00E5637C"/>
    <w:rsid w:val="00E56520"/>
    <w:rsid w:val="00E57ABE"/>
    <w:rsid w:val="00E57D7F"/>
    <w:rsid w:val="00E61007"/>
    <w:rsid w:val="00E61823"/>
    <w:rsid w:val="00E61F13"/>
    <w:rsid w:val="00E632F2"/>
    <w:rsid w:val="00E63D25"/>
    <w:rsid w:val="00E647DE"/>
    <w:rsid w:val="00E65564"/>
    <w:rsid w:val="00E656C3"/>
    <w:rsid w:val="00E658A7"/>
    <w:rsid w:val="00E660F4"/>
    <w:rsid w:val="00E70291"/>
    <w:rsid w:val="00E70969"/>
    <w:rsid w:val="00E70F2A"/>
    <w:rsid w:val="00E71929"/>
    <w:rsid w:val="00E71E13"/>
    <w:rsid w:val="00E72C58"/>
    <w:rsid w:val="00E73202"/>
    <w:rsid w:val="00E741B2"/>
    <w:rsid w:val="00E74534"/>
    <w:rsid w:val="00E75FE8"/>
    <w:rsid w:val="00E76226"/>
    <w:rsid w:val="00E773D6"/>
    <w:rsid w:val="00E777D3"/>
    <w:rsid w:val="00E80515"/>
    <w:rsid w:val="00E80D1C"/>
    <w:rsid w:val="00E81193"/>
    <w:rsid w:val="00E816E9"/>
    <w:rsid w:val="00E81AF1"/>
    <w:rsid w:val="00E81BCB"/>
    <w:rsid w:val="00E820EF"/>
    <w:rsid w:val="00E82EB0"/>
    <w:rsid w:val="00E83C45"/>
    <w:rsid w:val="00E84D05"/>
    <w:rsid w:val="00E84D2E"/>
    <w:rsid w:val="00E84D75"/>
    <w:rsid w:val="00E87D02"/>
    <w:rsid w:val="00E91BCF"/>
    <w:rsid w:val="00E921D3"/>
    <w:rsid w:val="00E92AD7"/>
    <w:rsid w:val="00E92B5F"/>
    <w:rsid w:val="00E939D2"/>
    <w:rsid w:val="00E93B5E"/>
    <w:rsid w:val="00E95B1E"/>
    <w:rsid w:val="00E95E57"/>
    <w:rsid w:val="00E96AFA"/>
    <w:rsid w:val="00E97D7D"/>
    <w:rsid w:val="00EA0947"/>
    <w:rsid w:val="00EA0C61"/>
    <w:rsid w:val="00EA0E69"/>
    <w:rsid w:val="00EA11A2"/>
    <w:rsid w:val="00EA190A"/>
    <w:rsid w:val="00EA1F10"/>
    <w:rsid w:val="00EA2211"/>
    <w:rsid w:val="00EA2653"/>
    <w:rsid w:val="00EA2983"/>
    <w:rsid w:val="00EA2E7B"/>
    <w:rsid w:val="00EA3B4F"/>
    <w:rsid w:val="00EA6529"/>
    <w:rsid w:val="00EA6CEB"/>
    <w:rsid w:val="00EA7CFD"/>
    <w:rsid w:val="00EB0BDF"/>
    <w:rsid w:val="00EB1159"/>
    <w:rsid w:val="00EB1BF6"/>
    <w:rsid w:val="00EB261D"/>
    <w:rsid w:val="00EB2EB4"/>
    <w:rsid w:val="00EB397E"/>
    <w:rsid w:val="00EB3D2A"/>
    <w:rsid w:val="00EB4000"/>
    <w:rsid w:val="00EB44FC"/>
    <w:rsid w:val="00EB47CD"/>
    <w:rsid w:val="00EB5419"/>
    <w:rsid w:val="00EB5A3B"/>
    <w:rsid w:val="00EB62A3"/>
    <w:rsid w:val="00EB6980"/>
    <w:rsid w:val="00EB72C3"/>
    <w:rsid w:val="00EB79EB"/>
    <w:rsid w:val="00EB7BC0"/>
    <w:rsid w:val="00EC11CA"/>
    <w:rsid w:val="00EC12F7"/>
    <w:rsid w:val="00EC18E3"/>
    <w:rsid w:val="00EC2D44"/>
    <w:rsid w:val="00EC3017"/>
    <w:rsid w:val="00EC3537"/>
    <w:rsid w:val="00EC3553"/>
    <w:rsid w:val="00EC3B11"/>
    <w:rsid w:val="00EC5181"/>
    <w:rsid w:val="00EC5C9D"/>
    <w:rsid w:val="00EC5ECD"/>
    <w:rsid w:val="00EC6B77"/>
    <w:rsid w:val="00EC6D28"/>
    <w:rsid w:val="00EC758F"/>
    <w:rsid w:val="00EC7AD4"/>
    <w:rsid w:val="00EC7EC0"/>
    <w:rsid w:val="00ED0698"/>
    <w:rsid w:val="00ED07B5"/>
    <w:rsid w:val="00ED1013"/>
    <w:rsid w:val="00ED18AC"/>
    <w:rsid w:val="00ED20EA"/>
    <w:rsid w:val="00ED28A2"/>
    <w:rsid w:val="00ED2F71"/>
    <w:rsid w:val="00ED3293"/>
    <w:rsid w:val="00ED407E"/>
    <w:rsid w:val="00ED51B6"/>
    <w:rsid w:val="00ED576B"/>
    <w:rsid w:val="00ED67F9"/>
    <w:rsid w:val="00ED7AE5"/>
    <w:rsid w:val="00EE04FE"/>
    <w:rsid w:val="00EE0DEE"/>
    <w:rsid w:val="00EE0FE9"/>
    <w:rsid w:val="00EE4974"/>
    <w:rsid w:val="00EE4FBE"/>
    <w:rsid w:val="00EE60F1"/>
    <w:rsid w:val="00EE6531"/>
    <w:rsid w:val="00EF004E"/>
    <w:rsid w:val="00EF033B"/>
    <w:rsid w:val="00EF14C8"/>
    <w:rsid w:val="00EF28A3"/>
    <w:rsid w:val="00EF38F7"/>
    <w:rsid w:val="00EF3E97"/>
    <w:rsid w:val="00EF4FAA"/>
    <w:rsid w:val="00EF557D"/>
    <w:rsid w:val="00EF58FA"/>
    <w:rsid w:val="00EF64F5"/>
    <w:rsid w:val="00EF6E8D"/>
    <w:rsid w:val="00EF749E"/>
    <w:rsid w:val="00F00BAF"/>
    <w:rsid w:val="00F018AA"/>
    <w:rsid w:val="00F018D9"/>
    <w:rsid w:val="00F01992"/>
    <w:rsid w:val="00F02BE1"/>
    <w:rsid w:val="00F02C39"/>
    <w:rsid w:val="00F03DFA"/>
    <w:rsid w:val="00F06909"/>
    <w:rsid w:val="00F07187"/>
    <w:rsid w:val="00F074F1"/>
    <w:rsid w:val="00F0780F"/>
    <w:rsid w:val="00F07B17"/>
    <w:rsid w:val="00F07C7A"/>
    <w:rsid w:val="00F11CD4"/>
    <w:rsid w:val="00F12647"/>
    <w:rsid w:val="00F14277"/>
    <w:rsid w:val="00F14758"/>
    <w:rsid w:val="00F14903"/>
    <w:rsid w:val="00F14BEE"/>
    <w:rsid w:val="00F15274"/>
    <w:rsid w:val="00F15D23"/>
    <w:rsid w:val="00F15E61"/>
    <w:rsid w:val="00F15EBD"/>
    <w:rsid w:val="00F16112"/>
    <w:rsid w:val="00F1682A"/>
    <w:rsid w:val="00F16C89"/>
    <w:rsid w:val="00F1714C"/>
    <w:rsid w:val="00F1719E"/>
    <w:rsid w:val="00F17663"/>
    <w:rsid w:val="00F17726"/>
    <w:rsid w:val="00F2075C"/>
    <w:rsid w:val="00F210EF"/>
    <w:rsid w:val="00F21928"/>
    <w:rsid w:val="00F223B5"/>
    <w:rsid w:val="00F225B8"/>
    <w:rsid w:val="00F226FD"/>
    <w:rsid w:val="00F23EE7"/>
    <w:rsid w:val="00F24B81"/>
    <w:rsid w:val="00F2579D"/>
    <w:rsid w:val="00F25C9F"/>
    <w:rsid w:val="00F275F3"/>
    <w:rsid w:val="00F307D6"/>
    <w:rsid w:val="00F31DBA"/>
    <w:rsid w:val="00F320F1"/>
    <w:rsid w:val="00F323B5"/>
    <w:rsid w:val="00F324C8"/>
    <w:rsid w:val="00F3307A"/>
    <w:rsid w:val="00F3343D"/>
    <w:rsid w:val="00F3378A"/>
    <w:rsid w:val="00F33C0B"/>
    <w:rsid w:val="00F33F8B"/>
    <w:rsid w:val="00F356CB"/>
    <w:rsid w:val="00F35FD3"/>
    <w:rsid w:val="00F360DB"/>
    <w:rsid w:val="00F37CCF"/>
    <w:rsid w:val="00F4096D"/>
    <w:rsid w:val="00F4097C"/>
    <w:rsid w:val="00F41681"/>
    <w:rsid w:val="00F41EF2"/>
    <w:rsid w:val="00F42008"/>
    <w:rsid w:val="00F4330D"/>
    <w:rsid w:val="00F44883"/>
    <w:rsid w:val="00F44996"/>
    <w:rsid w:val="00F44A06"/>
    <w:rsid w:val="00F44A0C"/>
    <w:rsid w:val="00F46701"/>
    <w:rsid w:val="00F46CCE"/>
    <w:rsid w:val="00F47C59"/>
    <w:rsid w:val="00F51428"/>
    <w:rsid w:val="00F524C7"/>
    <w:rsid w:val="00F53504"/>
    <w:rsid w:val="00F538BC"/>
    <w:rsid w:val="00F54044"/>
    <w:rsid w:val="00F540C2"/>
    <w:rsid w:val="00F5434A"/>
    <w:rsid w:val="00F5443B"/>
    <w:rsid w:val="00F54C50"/>
    <w:rsid w:val="00F560D4"/>
    <w:rsid w:val="00F56AE0"/>
    <w:rsid w:val="00F60C18"/>
    <w:rsid w:val="00F60F99"/>
    <w:rsid w:val="00F6200F"/>
    <w:rsid w:val="00F6253B"/>
    <w:rsid w:val="00F625DF"/>
    <w:rsid w:val="00F63964"/>
    <w:rsid w:val="00F6443D"/>
    <w:rsid w:val="00F64B0A"/>
    <w:rsid w:val="00F6601D"/>
    <w:rsid w:val="00F66662"/>
    <w:rsid w:val="00F668F5"/>
    <w:rsid w:val="00F668FC"/>
    <w:rsid w:val="00F66DB4"/>
    <w:rsid w:val="00F67115"/>
    <w:rsid w:val="00F674C6"/>
    <w:rsid w:val="00F67747"/>
    <w:rsid w:val="00F7072F"/>
    <w:rsid w:val="00F70DA7"/>
    <w:rsid w:val="00F71937"/>
    <w:rsid w:val="00F71EDE"/>
    <w:rsid w:val="00F71FF6"/>
    <w:rsid w:val="00F73934"/>
    <w:rsid w:val="00F74432"/>
    <w:rsid w:val="00F747AE"/>
    <w:rsid w:val="00F74B30"/>
    <w:rsid w:val="00F74C3B"/>
    <w:rsid w:val="00F7509E"/>
    <w:rsid w:val="00F75EF3"/>
    <w:rsid w:val="00F77A95"/>
    <w:rsid w:val="00F81269"/>
    <w:rsid w:val="00F815D0"/>
    <w:rsid w:val="00F820ED"/>
    <w:rsid w:val="00F82BE0"/>
    <w:rsid w:val="00F837F5"/>
    <w:rsid w:val="00F83889"/>
    <w:rsid w:val="00F83BBF"/>
    <w:rsid w:val="00F83D17"/>
    <w:rsid w:val="00F84720"/>
    <w:rsid w:val="00F84927"/>
    <w:rsid w:val="00F854D2"/>
    <w:rsid w:val="00F85CA1"/>
    <w:rsid w:val="00F86277"/>
    <w:rsid w:val="00F87868"/>
    <w:rsid w:val="00F91174"/>
    <w:rsid w:val="00F91D03"/>
    <w:rsid w:val="00F91DB6"/>
    <w:rsid w:val="00F92F40"/>
    <w:rsid w:val="00F93324"/>
    <w:rsid w:val="00F93D78"/>
    <w:rsid w:val="00F941F0"/>
    <w:rsid w:val="00F952C9"/>
    <w:rsid w:val="00F9583D"/>
    <w:rsid w:val="00F95BB5"/>
    <w:rsid w:val="00F95C18"/>
    <w:rsid w:val="00F95E4A"/>
    <w:rsid w:val="00F9634C"/>
    <w:rsid w:val="00F963D8"/>
    <w:rsid w:val="00F9676D"/>
    <w:rsid w:val="00F9705D"/>
    <w:rsid w:val="00F97569"/>
    <w:rsid w:val="00F97861"/>
    <w:rsid w:val="00F97FED"/>
    <w:rsid w:val="00FA0000"/>
    <w:rsid w:val="00FA0143"/>
    <w:rsid w:val="00FA0638"/>
    <w:rsid w:val="00FA075F"/>
    <w:rsid w:val="00FA189B"/>
    <w:rsid w:val="00FA1BB4"/>
    <w:rsid w:val="00FA2038"/>
    <w:rsid w:val="00FA3541"/>
    <w:rsid w:val="00FA3D19"/>
    <w:rsid w:val="00FA3FE5"/>
    <w:rsid w:val="00FA7825"/>
    <w:rsid w:val="00FA7F96"/>
    <w:rsid w:val="00FB1C37"/>
    <w:rsid w:val="00FB1EFB"/>
    <w:rsid w:val="00FB2BB5"/>
    <w:rsid w:val="00FB2D6D"/>
    <w:rsid w:val="00FB2E07"/>
    <w:rsid w:val="00FB2F5B"/>
    <w:rsid w:val="00FB3E7B"/>
    <w:rsid w:val="00FB4AD1"/>
    <w:rsid w:val="00FB5BF9"/>
    <w:rsid w:val="00FB6001"/>
    <w:rsid w:val="00FB7B98"/>
    <w:rsid w:val="00FC03C8"/>
    <w:rsid w:val="00FC067A"/>
    <w:rsid w:val="00FC070D"/>
    <w:rsid w:val="00FC0BE8"/>
    <w:rsid w:val="00FC102F"/>
    <w:rsid w:val="00FC1CCC"/>
    <w:rsid w:val="00FC221B"/>
    <w:rsid w:val="00FC2542"/>
    <w:rsid w:val="00FC28B7"/>
    <w:rsid w:val="00FC2AB1"/>
    <w:rsid w:val="00FC2F68"/>
    <w:rsid w:val="00FC32E7"/>
    <w:rsid w:val="00FC3EED"/>
    <w:rsid w:val="00FC631D"/>
    <w:rsid w:val="00FC65EC"/>
    <w:rsid w:val="00FC6972"/>
    <w:rsid w:val="00FC6E32"/>
    <w:rsid w:val="00FD053E"/>
    <w:rsid w:val="00FD1ECC"/>
    <w:rsid w:val="00FD2929"/>
    <w:rsid w:val="00FD2D96"/>
    <w:rsid w:val="00FD2F9A"/>
    <w:rsid w:val="00FD38AC"/>
    <w:rsid w:val="00FD3E8F"/>
    <w:rsid w:val="00FD4315"/>
    <w:rsid w:val="00FD4B76"/>
    <w:rsid w:val="00FD52FF"/>
    <w:rsid w:val="00FD5867"/>
    <w:rsid w:val="00FD7057"/>
    <w:rsid w:val="00FD7264"/>
    <w:rsid w:val="00FD783E"/>
    <w:rsid w:val="00FE07F4"/>
    <w:rsid w:val="00FE1784"/>
    <w:rsid w:val="00FE2D80"/>
    <w:rsid w:val="00FE33CC"/>
    <w:rsid w:val="00FE3721"/>
    <w:rsid w:val="00FE3B0C"/>
    <w:rsid w:val="00FE422C"/>
    <w:rsid w:val="00FE466F"/>
    <w:rsid w:val="00FE581B"/>
    <w:rsid w:val="00FE5A27"/>
    <w:rsid w:val="00FE5A56"/>
    <w:rsid w:val="00FE6F0D"/>
    <w:rsid w:val="00FE6F91"/>
    <w:rsid w:val="00FF0533"/>
    <w:rsid w:val="00FF0626"/>
    <w:rsid w:val="00FF1603"/>
    <w:rsid w:val="00FF2370"/>
    <w:rsid w:val="00FF2422"/>
    <w:rsid w:val="00FF292F"/>
    <w:rsid w:val="00FF59E1"/>
    <w:rsid w:val="00FF6084"/>
    <w:rsid w:val="00FF60B8"/>
    <w:rsid w:val="00FF6BDF"/>
    <w:rsid w:val="00FF79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599E81"/>
  <w15:docId w15:val="{EC715FAB-159F-4484-888D-6E4F7CAA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D4C"/>
    <w:rPr>
      <w:rFonts w:eastAsia="MS Mincho"/>
      <w:sz w:val="24"/>
      <w:szCs w:val="24"/>
    </w:rPr>
  </w:style>
  <w:style w:type="paragraph" w:styleId="Nadpis1">
    <w:name w:val="heading 1"/>
    <w:basedOn w:val="Normln"/>
    <w:next w:val="Normln"/>
    <w:link w:val="Nadpis1Char"/>
    <w:uiPriority w:val="99"/>
    <w:qFormat/>
    <w:rsid w:val="00937D4C"/>
    <w:pPr>
      <w:keepNext/>
      <w:jc w:val="center"/>
      <w:outlineLvl w:val="0"/>
    </w:pPr>
    <w:rPr>
      <w:b/>
      <w:sz w:val="20"/>
      <w:szCs w:val="28"/>
    </w:rPr>
  </w:style>
  <w:style w:type="paragraph" w:styleId="Nadpis2">
    <w:name w:val="heading 2"/>
    <w:basedOn w:val="Normln"/>
    <w:next w:val="Normln"/>
    <w:link w:val="Nadpis2Char"/>
    <w:uiPriority w:val="99"/>
    <w:qFormat/>
    <w:rsid w:val="00937D4C"/>
    <w:pPr>
      <w:keepNext/>
      <w:spacing w:before="240" w:after="60"/>
      <w:outlineLvl w:val="1"/>
    </w:pPr>
    <w:rPr>
      <w:rFonts w:ascii="Arial" w:hAnsi="Arial" w:cs="Arial"/>
      <w:b/>
      <w:bCs/>
      <w:iCs/>
      <w:sz w:val="28"/>
      <w:szCs w:val="28"/>
    </w:rPr>
  </w:style>
  <w:style w:type="paragraph" w:styleId="Nadpis3">
    <w:name w:val="heading 3"/>
    <w:aliases w:val="Podkapitola2,Záhlaví 3,V_Head3,V_Head31,V_Head32,Nadpis 3 Char,Nadpis 3 Char1 Char,Nadpis 3 Char Char Char,Heading 3 PPP"/>
    <w:basedOn w:val="Normln"/>
    <w:next w:val="Normln"/>
    <w:link w:val="Nadpis3Char1"/>
    <w:uiPriority w:val="99"/>
    <w:qFormat/>
    <w:rsid w:val="00937D4C"/>
    <w:pPr>
      <w:keepNext/>
      <w:spacing w:before="240" w:after="60"/>
      <w:outlineLvl w:val="2"/>
    </w:pPr>
    <w:rPr>
      <w:rFonts w:ascii="Arial" w:hAnsi="Arial" w:cs="Arial"/>
      <w:b/>
      <w:bCs/>
      <w:szCs w:val="26"/>
    </w:rPr>
  </w:style>
  <w:style w:type="paragraph" w:styleId="Nadpis4">
    <w:name w:val="heading 4"/>
    <w:basedOn w:val="Normln"/>
    <w:next w:val="Normln"/>
    <w:link w:val="Nadpis4Char"/>
    <w:uiPriority w:val="99"/>
    <w:qFormat/>
    <w:rsid w:val="00937D4C"/>
    <w:pPr>
      <w:keepNext/>
      <w:spacing w:before="240" w:after="60"/>
      <w:outlineLvl w:val="3"/>
    </w:pPr>
    <w:rPr>
      <w:b/>
      <w:bCs/>
      <w:sz w:val="28"/>
      <w:szCs w:val="28"/>
    </w:rPr>
  </w:style>
  <w:style w:type="paragraph" w:styleId="Nadpis5">
    <w:name w:val="heading 5"/>
    <w:basedOn w:val="Normln"/>
    <w:next w:val="Normln"/>
    <w:link w:val="Nadpis5Char"/>
    <w:uiPriority w:val="99"/>
    <w:qFormat/>
    <w:rsid w:val="00937D4C"/>
    <w:pPr>
      <w:spacing w:before="240" w:after="60"/>
      <w:outlineLvl w:val="4"/>
    </w:pPr>
    <w:rPr>
      <w:b/>
      <w:bCs/>
      <w:i/>
      <w:iCs/>
      <w:sz w:val="26"/>
      <w:szCs w:val="26"/>
    </w:rPr>
  </w:style>
  <w:style w:type="paragraph" w:styleId="Nadpis6">
    <w:name w:val="heading 6"/>
    <w:basedOn w:val="Normln"/>
    <w:next w:val="Normln"/>
    <w:link w:val="Nadpis6Char"/>
    <w:uiPriority w:val="99"/>
    <w:qFormat/>
    <w:rsid w:val="00937D4C"/>
    <w:pPr>
      <w:spacing w:before="240" w:after="60"/>
      <w:outlineLvl w:val="5"/>
    </w:pPr>
    <w:rPr>
      <w:b/>
      <w:bCs/>
      <w:sz w:val="22"/>
      <w:szCs w:val="22"/>
    </w:rPr>
  </w:style>
  <w:style w:type="paragraph" w:styleId="Nadpis7">
    <w:name w:val="heading 7"/>
    <w:basedOn w:val="Normln"/>
    <w:next w:val="Normln"/>
    <w:link w:val="Nadpis7Char"/>
    <w:uiPriority w:val="99"/>
    <w:qFormat/>
    <w:rsid w:val="00937D4C"/>
    <w:pPr>
      <w:spacing w:before="240" w:after="60"/>
      <w:outlineLvl w:val="6"/>
    </w:pPr>
  </w:style>
  <w:style w:type="paragraph" w:styleId="Nadpis8">
    <w:name w:val="heading 8"/>
    <w:basedOn w:val="Normln"/>
    <w:next w:val="Normln"/>
    <w:link w:val="Nadpis8Char"/>
    <w:uiPriority w:val="99"/>
    <w:qFormat/>
    <w:rsid w:val="00925B27"/>
    <w:pPr>
      <w:spacing w:before="240" w:after="60"/>
      <w:outlineLvl w:val="7"/>
    </w:pPr>
    <w:rPr>
      <w:rFonts w:ascii="Arial" w:eastAsia="Times New Roman" w:hAnsi="Arial"/>
      <w:i/>
      <w:sz w:val="20"/>
      <w:szCs w:val="20"/>
    </w:rPr>
  </w:style>
  <w:style w:type="paragraph" w:styleId="Nadpis9">
    <w:name w:val="heading 9"/>
    <w:basedOn w:val="Normln"/>
    <w:next w:val="Normln"/>
    <w:link w:val="Nadpis9Char"/>
    <w:uiPriority w:val="99"/>
    <w:qFormat/>
    <w:rsid w:val="00925B27"/>
    <w:pPr>
      <w:spacing w:before="240" w:after="60"/>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
    <w:locked/>
    <w:rPr>
      <w:rFonts w:ascii="Cambria" w:hAnsi="Cambria" w:cs="Times New Roman"/>
      <w:b/>
      <w:bCs/>
      <w:i/>
      <w:iCs/>
      <w:sz w:val="28"/>
      <w:szCs w:val="28"/>
    </w:rPr>
  </w:style>
  <w:style w:type="character" w:customStyle="1" w:styleId="Nadpis3Char1">
    <w:name w:val="Nadpis 3 Char1"/>
    <w:aliases w:val="Podkapitola2 Char,Záhlaví 3 Char,V_Head3 Char,V_Head31 Char,V_Head32 Char,Nadpis 3 Char Char,Nadpis 3 Char1 Char Char,Nadpis 3 Char Char Char Char,Heading 3 PPP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customStyle="1" w:styleId="E-rove1">
    <w:name w:val="E - úroveň 1"/>
    <w:basedOn w:val="Eodsazenfurt0"/>
    <w:autoRedefine/>
    <w:uiPriority w:val="99"/>
    <w:rsid w:val="00937D4C"/>
    <w:pPr>
      <w:numPr>
        <w:numId w:val="1"/>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uiPriority w:val="99"/>
    <w:rsid w:val="00937D4C"/>
    <w:pPr>
      <w:ind w:left="284"/>
      <w:jc w:val="both"/>
    </w:pPr>
    <w:rPr>
      <w:sz w:val="20"/>
      <w:szCs w:val="20"/>
    </w:rPr>
  </w:style>
  <w:style w:type="paragraph" w:customStyle="1" w:styleId="Body">
    <w:name w:val="Body"/>
    <w:basedOn w:val="Normln"/>
    <w:uiPriority w:val="99"/>
    <w:rsid w:val="00937D4C"/>
    <w:pPr>
      <w:numPr>
        <w:numId w:val="3"/>
      </w:numPr>
      <w:spacing w:before="40"/>
      <w:jc w:val="both"/>
    </w:pPr>
    <w:rPr>
      <w:sz w:val="20"/>
      <w:szCs w:val="20"/>
    </w:rPr>
  </w:style>
  <w:style w:type="paragraph" w:customStyle="1" w:styleId="Body2">
    <w:name w:val="Body2"/>
    <w:basedOn w:val="Body"/>
    <w:uiPriority w:val="99"/>
    <w:rsid w:val="00937D4C"/>
    <w:pPr>
      <w:numPr>
        <w:numId w:val="2"/>
      </w:numPr>
      <w:spacing w:before="0"/>
    </w:pPr>
  </w:style>
  <w:style w:type="paragraph" w:styleId="Zpat">
    <w:name w:val="footer"/>
    <w:basedOn w:val="Normln"/>
    <w:link w:val="ZpatChar"/>
    <w:uiPriority w:val="99"/>
    <w:rsid w:val="00937D4C"/>
    <w:pPr>
      <w:tabs>
        <w:tab w:val="center" w:pos="4536"/>
        <w:tab w:val="right" w:pos="9072"/>
      </w:tabs>
    </w:pPr>
  </w:style>
  <w:style w:type="character" w:customStyle="1" w:styleId="ZpatChar">
    <w:name w:val="Zápatí Char"/>
    <w:basedOn w:val="Standardnpsmoodstavce"/>
    <w:link w:val="Zpat"/>
    <w:uiPriority w:val="99"/>
    <w:locked/>
    <w:rsid w:val="008D03E1"/>
    <w:rPr>
      <w:rFonts w:eastAsia="MS Mincho" w:cs="Times New Roman"/>
      <w:sz w:val="24"/>
    </w:rPr>
  </w:style>
  <w:style w:type="character" w:styleId="slostrnky">
    <w:name w:val="page number"/>
    <w:basedOn w:val="Standardnpsmoodstavce"/>
    <w:uiPriority w:val="99"/>
    <w:rsid w:val="00937D4C"/>
    <w:rPr>
      <w:rFonts w:cs="Times New Roman"/>
    </w:rPr>
  </w:style>
  <w:style w:type="paragraph" w:styleId="Zkladntextodsazen2">
    <w:name w:val="Body Text Indent 2"/>
    <w:basedOn w:val="Normln"/>
    <w:link w:val="Zkladntextodsazen2Char"/>
    <w:uiPriority w:val="99"/>
    <w:rsid w:val="00937D4C"/>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uiPriority w:val="99"/>
    <w:semiHidden/>
    <w:locked/>
    <w:rPr>
      <w:rFonts w:eastAsia="MS Mincho" w:cs="Times New Roman"/>
      <w:sz w:val="24"/>
      <w:szCs w:val="24"/>
    </w:rPr>
  </w:style>
  <w:style w:type="paragraph" w:styleId="Obsah1">
    <w:name w:val="toc 1"/>
    <w:basedOn w:val="Normln"/>
    <w:next w:val="Normln"/>
    <w:autoRedefine/>
    <w:uiPriority w:val="99"/>
    <w:rsid w:val="00B34F40"/>
    <w:pPr>
      <w:spacing w:before="120" w:after="120"/>
    </w:pPr>
    <w:rPr>
      <w:rFonts w:ascii="Calibri" w:hAnsi="Calibri" w:cs="Calibri"/>
      <w:b/>
      <w:bCs/>
      <w:caps/>
      <w:sz w:val="20"/>
      <w:szCs w:val="20"/>
    </w:rPr>
  </w:style>
  <w:style w:type="character" w:styleId="Hypertextovodkaz">
    <w:name w:val="Hyperlink"/>
    <w:basedOn w:val="Standardnpsmoodstavce"/>
    <w:uiPriority w:val="99"/>
    <w:rsid w:val="00937D4C"/>
    <w:rPr>
      <w:rFonts w:cs="Times New Roman"/>
      <w:color w:val="0000FF"/>
      <w:u w:val="single"/>
    </w:rPr>
  </w:style>
  <w:style w:type="paragraph" w:styleId="Obsah2">
    <w:name w:val="toc 2"/>
    <w:basedOn w:val="Normln"/>
    <w:next w:val="Normln"/>
    <w:autoRedefine/>
    <w:uiPriority w:val="99"/>
    <w:rsid w:val="006341D3"/>
    <w:pPr>
      <w:tabs>
        <w:tab w:val="left" w:pos="709"/>
        <w:tab w:val="right" w:leader="dot" w:pos="9060"/>
      </w:tabs>
      <w:ind w:left="240"/>
    </w:pPr>
    <w:rPr>
      <w:rFonts w:ascii="Calibri" w:hAnsi="Calibri" w:cs="Calibri"/>
      <w:smallCaps/>
      <w:sz w:val="20"/>
      <w:szCs w:val="20"/>
    </w:rPr>
  </w:style>
  <w:style w:type="paragraph" w:styleId="Obsah3">
    <w:name w:val="toc 3"/>
    <w:basedOn w:val="Normln"/>
    <w:next w:val="Normln"/>
    <w:autoRedefine/>
    <w:uiPriority w:val="99"/>
    <w:rsid w:val="00FA3D19"/>
    <w:pPr>
      <w:ind w:left="480"/>
    </w:pPr>
    <w:rPr>
      <w:rFonts w:ascii="Calibri" w:hAnsi="Calibri" w:cs="Calibri"/>
      <w:i/>
      <w:iCs/>
      <w:sz w:val="20"/>
      <w:szCs w:val="20"/>
    </w:rPr>
  </w:style>
  <w:style w:type="paragraph" w:customStyle="1" w:styleId="odsazfurt">
    <w:name w:val="odsaz furt"/>
    <w:basedOn w:val="Normln"/>
    <w:uiPriority w:val="99"/>
    <w:rsid w:val="00937D4C"/>
    <w:pPr>
      <w:ind w:left="284"/>
      <w:jc w:val="both"/>
    </w:pPr>
    <w:rPr>
      <w:color w:val="000000"/>
      <w:sz w:val="20"/>
      <w:szCs w:val="20"/>
    </w:rPr>
  </w:style>
  <w:style w:type="paragraph" w:customStyle="1" w:styleId="OdrazkaIcislovana">
    <w:name w:val="Odrazka_I_cislovana"/>
    <w:basedOn w:val="Normln"/>
    <w:uiPriority w:val="99"/>
    <w:rsid w:val="00937D4C"/>
    <w:pPr>
      <w:numPr>
        <w:numId w:val="4"/>
      </w:numPr>
      <w:tabs>
        <w:tab w:val="left" w:pos="1666"/>
      </w:tabs>
      <w:spacing w:before="60" w:after="60"/>
      <w:jc w:val="both"/>
    </w:pPr>
    <w:rPr>
      <w:rFonts w:ascii="Arial" w:hAnsi="Arial" w:cs="Arial"/>
      <w:sz w:val="20"/>
      <w:szCs w:val="20"/>
    </w:rPr>
  </w:style>
  <w:style w:type="paragraph" w:styleId="Zhlav">
    <w:name w:val="header"/>
    <w:basedOn w:val="Normln"/>
    <w:link w:val="ZhlavChar1"/>
    <w:uiPriority w:val="99"/>
    <w:rsid w:val="00937D4C"/>
    <w:pPr>
      <w:tabs>
        <w:tab w:val="center" w:pos="4536"/>
        <w:tab w:val="right" w:pos="9072"/>
      </w:tabs>
    </w:pPr>
  </w:style>
  <w:style w:type="character" w:customStyle="1" w:styleId="ZhlavChar1">
    <w:name w:val="Záhlaví Char1"/>
    <w:basedOn w:val="Standardnpsmoodstavce"/>
    <w:link w:val="Zhlav"/>
    <w:uiPriority w:val="99"/>
    <w:locked/>
    <w:rsid w:val="0035457B"/>
    <w:rPr>
      <w:rFonts w:eastAsia="MS Mincho" w:cs="Times New Roman"/>
      <w:sz w:val="24"/>
      <w:lang w:val="cs-CZ" w:eastAsia="cs-CZ"/>
    </w:rPr>
  </w:style>
  <w:style w:type="character" w:styleId="Odkaznakoment">
    <w:name w:val="annotation reference"/>
    <w:basedOn w:val="Standardnpsmoodstavce"/>
    <w:uiPriority w:val="99"/>
    <w:semiHidden/>
    <w:rsid w:val="00937D4C"/>
    <w:rPr>
      <w:rFonts w:cs="Times New Roman"/>
      <w:sz w:val="16"/>
    </w:rPr>
  </w:style>
  <w:style w:type="paragraph" w:styleId="Textkomente">
    <w:name w:val="annotation text"/>
    <w:basedOn w:val="Normln"/>
    <w:link w:val="TextkomenteChar"/>
    <w:uiPriority w:val="99"/>
    <w:semiHidden/>
    <w:rsid w:val="00937D4C"/>
    <w:rPr>
      <w:sz w:val="20"/>
      <w:szCs w:val="20"/>
    </w:rPr>
  </w:style>
  <w:style w:type="character" w:customStyle="1" w:styleId="TextkomenteChar">
    <w:name w:val="Text komentáře Char"/>
    <w:basedOn w:val="Standardnpsmoodstavce"/>
    <w:link w:val="Textkomente"/>
    <w:uiPriority w:val="99"/>
    <w:semiHidden/>
    <w:locked/>
    <w:rsid w:val="00F5434A"/>
    <w:rPr>
      <w:rFonts w:eastAsia="MS Mincho" w:cs="Times New Roman"/>
    </w:rPr>
  </w:style>
  <w:style w:type="paragraph" w:styleId="Pedmtkomente">
    <w:name w:val="annotation subject"/>
    <w:basedOn w:val="Textkomente"/>
    <w:next w:val="Textkomente"/>
    <w:link w:val="PedmtkomenteChar"/>
    <w:uiPriority w:val="99"/>
    <w:semiHidden/>
    <w:rsid w:val="00937D4C"/>
    <w:rPr>
      <w:b/>
      <w:bCs/>
    </w:rPr>
  </w:style>
  <w:style w:type="character" w:customStyle="1" w:styleId="PedmtkomenteChar">
    <w:name w:val="Předmět komentáře Char"/>
    <w:basedOn w:val="TextkomenteChar"/>
    <w:link w:val="Pedmtkomente"/>
    <w:uiPriority w:val="99"/>
    <w:semiHidden/>
    <w:locked/>
    <w:rPr>
      <w:rFonts w:eastAsia="MS Mincho" w:cs="Times New Roman"/>
      <w:b/>
      <w:bCs/>
      <w:sz w:val="20"/>
      <w:szCs w:val="20"/>
    </w:rPr>
  </w:style>
  <w:style w:type="paragraph" w:styleId="Textbubliny">
    <w:name w:val="Balloon Text"/>
    <w:basedOn w:val="Normln"/>
    <w:link w:val="TextbublinyChar"/>
    <w:uiPriority w:val="99"/>
    <w:semiHidden/>
    <w:rsid w:val="00937D4C"/>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eastAsia="MS Mincho" w:cs="Times New Roman"/>
      <w:sz w:val="2"/>
    </w:rPr>
  </w:style>
  <w:style w:type="table" w:styleId="Mkatabulky">
    <w:name w:val="Table Grid"/>
    <w:basedOn w:val="Normlntabulka"/>
    <w:uiPriority w:val="99"/>
    <w:rsid w:val="00937D4C"/>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ln"/>
    <w:uiPriority w:val="99"/>
    <w:rsid w:val="00937D4C"/>
    <w:pPr>
      <w:overflowPunct w:val="0"/>
      <w:autoSpaceDE w:val="0"/>
      <w:autoSpaceDN w:val="0"/>
      <w:adjustRightInd w:val="0"/>
      <w:spacing w:before="120" w:after="120"/>
      <w:ind w:left="1418" w:hanging="567"/>
      <w:jc w:val="both"/>
      <w:textAlignment w:val="baseline"/>
    </w:pPr>
  </w:style>
  <w:style w:type="paragraph" w:styleId="Zkladntext">
    <w:name w:val="Body Text"/>
    <w:basedOn w:val="Normln"/>
    <w:link w:val="ZkladntextChar"/>
    <w:rsid w:val="00937D4C"/>
    <w:pPr>
      <w:spacing w:after="120"/>
    </w:pPr>
  </w:style>
  <w:style w:type="character" w:customStyle="1" w:styleId="ZkladntextChar">
    <w:name w:val="Základní text Char"/>
    <w:basedOn w:val="Standardnpsmoodstavce"/>
    <w:link w:val="Zkladntext"/>
    <w:locked/>
    <w:rsid w:val="008C3271"/>
    <w:rPr>
      <w:rFonts w:eastAsia="MS Mincho" w:cs="Times New Roman"/>
      <w:sz w:val="24"/>
      <w:szCs w:val="24"/>
    </w:rPr>
  </w:style>
  <w:style w:type="paragraph" w:styleId="Zkladntext2">
    <w:name w:val="Body Text 2"/>
    <w:basedOn w:val="Normln"/>
    <w:link w:val="Zkladntext2Char"/>
    <w:uiPriority w:val="99"/>
    <w:rsid w:val="00937D4C"/>
    <w:pPr>
      <w:spacing w:after="120" w:line="480" w:lineRule="auto"/>
    </w:pPr>
  </w:style>
  <w:style w:type="character" w:customStyle="1" w:styleId="Zkladntext2Char">
    <w:name w:val="Základní text 2 Char"/>
    <w:basedOn w:val="Standardnpsmoodstavce"/>
    <w:link w:val="Zkladntext2"/>
    <w:uiPriority w:val="99"/>
    <w:locked/>
    <w:rsid w:val="008C3271"/>
    <w:rPr>
      <w:rFonts w:eastAsia="MS Mincho" w:cs="Times New Roman"/>
      <w:sz w:val="24"/>
      <w:szCs w:val="24"/>
    </w:rPr>
  </w:style>
  <w:style w:type="paragraph" w:styleId="Zkladntext3">
    <w:name w:val="Body Text 3"/>
    <w:basedOn w:val="Normln"/>
    <w:link w:val="Zkladntext3Char"/>
    <w:uiPriority w:val="99"/>
    <w:rsid w:val="00937D4C"/>
    <w:pPr>
      <w:spacing w:after="120"/>
    </w:pPr>
    <w:rPr>
      <w:sz w:val="16"/>
      <w:szCs w:val="16"/>
    </w:rPr>
  </w:style>
  <w:style w:type="character" w:customStyle="1" w:styleId="Zkladntext3Char">
    <w:name w:val="Základní text 3 Char"/>
    <w:basedOn w:val="Standardnpsmoodstavce"/>
    <w:link w:val="Zkladntext3"/>
    <w:uiPriority w:val="99"/>
    <w:semiHidden/>
    <w:locked/>
    <w:rPr>
      <w:rFonts w:eastAsia="MS Mincho" w:cs="Times New Roman"/>
      <w:sz w:val="16"/>
      <w:szCs w:val="16"/>
    </w:rPr>
  </w:style>
  <w:style w:type="character" w:customStyle="1" w:styleId="MichalPetk">
    <w:name w:val="Michal Petřík"/>
    <w:uiPriority w:val="99"/>
    <w:semiHidden/>
    <w:rsid w:val="00937D4C"/>
    <w:rPr>
      <w:rFonts w:ascii="Arial" w:hAnsi="Arial"/>
      <w:color w:val="auto"/>
      <w:sz w:val="20"/>
    </w:rPr>
  </w:style>
  <w:style w:type="paragraph" w:styleId="Seznam">
    <w:name w:val="List"/>
    <w:basedOn w:val="Normln"/>
    <w:uiPriority w:val="99"/>
    <w:rsid w:val="00937D4C"/>
    <w:pPr>
      <w:ind w:left="283" w:hanging="283"/>
    </w:pPr>
  </w:style>
  <w:style w:type="paragraph" w:styleId="Textpoznpodarou">
    <w:name w:val="footnote text"/>
    <w:basedOn w:val="Normln"/>
    <w:link w:val="TextpoznpodarouChar"/>
    <w:uiPriority w:val="99"/>
    <w:semiHidden/>
    <w:rsid w:val="00937D4C"/>
    <w:rPr>
      <w:sz w:val="20"/>
      <w:szCs w:val="20"/>
    </w:rPr>
  </w:style>
  <w:style w:type="character" w:customStyle="1" w:styleId="TextpoznpodarouChar">
    <w:name w:val="Text pozn. pod čarou Char"/>
    <w:basedOn w:val="Standardnpsmoodstavce"/>
    <w:link w:val="Textpoznpodarou"/>
    <w:uiPriority w:val="99"/>
    <w:semiHidden/>
    <w:locked/>
    <w:rPr>
      <w:rFonts w:eastAsia="MS Mincho" w:cs="Times New Roman"/>
      <w:sz w:val="20"/>
      <w:szCs w:val="20"/>
    </w:rPr>
  </w:style>
  <w:style w:type="character" w:styleId="Znakapoznpodarou">
    <w:name w:val="footnote reference"/>
    <w:basedOn w:val="Standardnpsmoodstavce"/>
    <w:uiPriority w:val="99"/>
    <w:semiHidden/>
    <w:rsid w:val="00937D4C"/>
    <w:rPr>
      <w:rFonts w:cs="Times New Roman"/>
      <w:vertAlign w:val="superscript"/>
    </w:rPr>
  </w:style>
  <w:style w:type="paragraph" w:customStyle="1" w:styleId="Zkladntextodsazen21">
    <w:name w:val="Základní text odsazený 21"/>
    <w:basedOn w:val="Normln"/>
    <w:uiPriority w:val="99"/>
    <w:rsid w:val="00937D4C"/>
    <w:pPr>
      <w:suppressAutoHyphens/>
      <w:ind w:firstLine="708"/>
      <w:jc w:val="both"/>
    </w:pPr>
    <w:rPr>
      <w:b/>
      <w:szCs w:val="20"/>
      <w:lang w:eastAsia="ar-SA"/>
    </w:rPr>
  </w:style>
  <w:style w:type="paragraph" w:customStyle="1" w:styleId="ToR1">
    <w:name w:val="ToR 1"/>
    <w:basedOn w:val="Normln"/>
    <w:uiPriority w:val="99"/>
    <w:rsid w:val="00937D4C"/>
    <w:pPr>
      <w:numPr>
        <w:ilvl w:val="1"/>
        <w:numId w:val="6"/>
      </w:numPr>
    </w:pPr>
    <w:rPr>
      <w:b/>
      <w:sz w:val="28"/>
      <w:szCs w:val="28"/>
    </w:rPr>
  </w:style>
  <w:style w:type="paragraph" w:customStyle="1" w:styleId="NormlnArial">
    <w:name w:val="Normální + Arial"/>
    <w:aliases w:val="Zarovnat do bloku,Před:  6 b."/>
    <w:basedOn w:val="Normln"/>
    <w:uiPriority w:val="99"/>
    <w:rsid w:val="00937D4C"/>
    <w:pPr>
      <w:tabs>
        <w:tab w:val="num" w:pos="540"/>
      </w:tabs>
      <w:spacing w:beforeLines="50"/>
      <w:jc w:val="both"/>
    </w:pPr>
    <w:rPr>
      <w:rFonts w:ascii="Arial" w:hAnsi="Arial" w:cs="Arial"/>
      <w:bCs/>
    </w:rPr>
  </w:style>
  <w:style w:type="paragraph" w:customStyle="1" w:styleId="ToR2">
    <w:name w:val="ToR 2"/>
    <w:basedOn w:val="ToR1"/>
    <w:uiPriority w:val="99"/>
    <w:rsid w:val="00937D4C"/>
    <w:pPr>
      <w:numPr>
        <w:numId w:val="7"/>
      </w:numPr>
      <w:tabs>
        <w:tab w:val="num" w:pos="540"/>
      </w:tabs>
      <w:ind w:left="360" w:hanging="780"/>
    </w:pPr>
    <w:rPr>
      <w:sz w:val="24"/>
      <w:szCs w:val="24"/>
    </w:rPr>
  </w:style>
  <w:style w:type="paragraph" w:customStyle="1" w:styleId="CM1">
    <w:name w:val="CM1"/>
    <w:basedOn w:val="Normln"/>
    <w:next w:val="Normln"/>
    <w:uiPriority w:val="99"/>
    <w:rsid w:val="00937D4C"/>
    <w:pPr>
      <w:widowControl w:val="0"/>
      <w:autoSpaceDE w:val="0"/>
      <w:autoSpaceDN w:val="0"/>
      <w:adjustRightInd w:val="0"/>
      <w:spacing w:after="120"/>
      <w:jc w:val="both"/>
    </w:pPr>
    <w:rPr>
      <w:rFonts w:ascii="Arial" w:hAnsi="Arial"/>
      <w:sz w:val="18"/>
    </w:rPr>
  </w:style>
  <w:style w:type="paragraph" w:customStyle="1" w:styleId="CM15">
    <w:name w:val="CM15"/>
    <w:basedOn w:val="Normln"/>
    <w:next w:val="Normln"/>
    <w:uiPriority w:val="99"/>
    <w:rsid w:val="00937D4C"/>
    <w:pPr>
      <w:widowControl w:val="0"/>
      <w:autoSpaceDE w:val="0"/>
      <w:autoSpaceDN w:val="0"/>
      <w:adjustRightInd w:val="0"/>
      <w:spacing w:after="118"/>
      <w:jc w:val="both"/>
    </w:pPr>
    <w:rPr>
      <w:rFonts w:ascii="Arial" w:hAnsi="Arial"/>
      <w:sz w:val="18"/>
    </w:rPr>
  </w:style>
  <w:style w:type="paragraph" w:styleId="Rozloendokumentu">
    <w:name w:val="Document Map"/>
    <w:basedOn w:val="Normln"/>
    <w:link w:val="RozloendokumentuChar"/>
    <w:uiPriority w:val="99"/>
    <w:semiHidden/>
    <w:rsid w:val="00937D4C"/>
    <w:pPr>
      <w:shd w:val="clear" w:color="auto" w:fill="000080"/>
      <w:spacing w:after="120"/>
      <w:jc w:val="both"/>
    </w:pPr>
    <w:rPr>
      <w:rFonts w:ascii="Tahoma" w:hAnsi="Tahoma" w:cs="Tahoma"/>
      <w:sz w:val="18"/>
    </w:rPr>
  </w:style>
  <w:style w:type="character" w:customStyle="1" w:styleId="RozloendokumentuChar">
    <w:name w:val="Rozložení dokumentu Char"/>
    <w:basedOn w:val="Standardnpsmoodstavce"/>
    <w:link w:val="Rozloendokumentu"/>
    <w:uiPriority w:val="99"/>
    <w:semiHidden/>
    <w:locked/>
    <w:rPr>
      <w:rFonts w:eastAsia="MS Mincho" w:cs="Times New Roman"/>
      <w:sz w:val="2"/>
    </w:rPr>
  </w:style>
  <w:style w:type="character" w:styleId="Sledovanodkaz">
    <w:name w:val="FollowedHyperlink"/>
    <w:basedOn w:val="Standardnpsmoodstavce"/>
    <w:uiPriority w:val="99"/>
    <w:rsid w:val="00937D4C"/>
    <w:rPr>
      <w:rFonts w:cs="Times New Roman"/>
      <w:color w:val="800080"/>
      <w:u w:val="single"/>
    </w:rPr>
  </w:style>
  <w:style w:type="paragraph" w:styleId="Normlnweb">
    <w:name w:val="Normal (Web)"/>
    <w:basedOn w:val="Normln"/>
    <w:uiPriority w:val="99"/>
    <w:rsid w:val="00937D4C"/>
    <w:pPr>
      <w:spacing w:before="100" w:beforeAutospacing="1" w:after="100" w:afterAutospacing="1"/>
    </w:pPr>
  </w:style>
  <w:style w:type="paragraph" w:styleId="Zkladntextodsazen3">
    <w:name w:val="Body Text Indent 3"/>
    <w:basedOn w:val="Normln"/>
    <w:link w:val="Zkladntextodsazen3Char"/>
    <w:uiPriority w:val="99"/>
    <w:rsid w:val="00937D4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rFonts w:eastAsia="MS Mincho" w:cs="Times New Roman"/>
      <w:sz w:val="16"/>
      <w:szCs w:val="16"/>
    </w:rPr>
  </w:style>
  <w:style w:type="paragraph" w:customStyle="1" w:styleId="Textpsmene">
    <w:name w:val="Text písmene"/>
    <w:basedOn w:val="Normln"/>
    <w:uiPriority w:val="99"/>
    <w:rsid w:val="00937D4C"/>
    <w:pPr>
      <w:numPr>
        <w:ilvl w:val="1"/>
        <w:numId w:val="8"/>
      </w:numPr>
      <w:jc w:val="both"/>
      <w:outlineLvl w:val="7"/>
    </w:pPr>
  </w:style>
  <w:style w:type="paragraph" w:customStyle="1" w:styleId="Textodstavce">
    <w:name w:val="Text odstavce"/>
    <w:basedOn w:val="Normln"/>
    <w:uiPriority w:val="99"/>
    <w:rsid w:val="00937D4C"/>
    <w:pPr>
      <w:numPr>
        <w:numId w:val="8"/>
      </w:numPr>
      <w:tabs>
        <w:tab w:val="left" w:pos="851"/>
      </w:tabs>
      <w:spacing w:before="120" w:after="120"/>
      <w:jc w:val="both"/>
      <w:outlineLvl w:val="6"/>
    </w:pPr>
  </w:style>
  <w:style w:type="paragraph" w:customStyle="1" w:styleId="NormalJustified">
    <w:name w:val="Normal (Justified)"/>
    <w:basedOn w:val="Normln"/>
    <w:uiPriority w:val="99"/>
    <w:rsid w:val="00937D4C"/>
    <w:pPr>
      <w:widowControl w:val="0"/>
      <w:jc w:val="both"/>
    </w:pPr>
    <w:rPr>
      <w:rFonts w:eastAsia="Times New Roman"/>
      <w:kern w:val="28"/>
      <w:szCs w:val="20"/>
    </w:rPr>
  </w:style>
  <w:style w:type="paragraph" w:styleId="Textvbloku">
    <w:name w:val="Block Text"/>
    <w:basedOn w:val="Normln"/>
    <w:uiPriority w:val="99"/>
    <w:rsid w:val="00937D4C"/>
    <w:pPr>
      <w:autoSpaceDE w:val="0"/>
      <w:autoSpaceDN w:val="0"/>
      <w:adjustRightInd w:val="0"/>
      <w:ind w:left="480" w:right="-256"/>
      <w:jc w:val="both"/>
    </w:pPr>
    <w:rPr>
      <w:rFonts w:eastAsia="Times New Roman"/>
      <w:color w:val="000000"/>
      <w:sz w:val="22"/>
      <w:szCs w:val="13"/>
    </w:rPr>
  </w:style>
  <w:style w:type="paragraph" w:customStyle="1" w:styleId="Text1">
    <w:name w:val="Text 1"/>
    <w:basedOn w:val="Normln"/>
    <w:uiPriority w:val="99"/>
    <w:rsid w:val="00937D4C"/>
    <w:pPr>
      <w:spacing w:after="240"/>
      <w:ind w:left="482"/>
      <w:jc w:val="both"/>
    </w:pPr>
    <w:rPr>
      <w:rFonts w:eastAsia="Times New Roman"/>
      <w:lang w:eastAsia="en-GB"/>
    </w:rPr>
  </w:style>
  <w:style w:type="paragraph" w:customStyle="1" w:styleId="Point1">
    <w:name w:val="Point 1"/>
    <w:basedOn w:val="Normln"/>
    <w:uiPriority w:val="99"/>
    <w:rsid w:val="00937D4C"/>
    <w:pPr>
      <w:spacing w:before="120" w:after="120"/>
      <w:ind w:left="1418" w:hanging="567"/>
      <w:jc w:val="both"/>
    </w:pPr>
    <w:rPr>
      <w:rFonts w:eastAsia="Times New Roman"/>
      <w:szCs w:val="20"/>
      <w:lang w:val="en-GB" w:eastAsia="fr-BE"/>
    </w:rPr>
  </w:style>
  <w:style w:type="paragraph" w:customStyle="1" w:styleId="Nadpis311b">
    <w:name w:val="Nadpis 3  + 11 b."/>
    <w:basedOn w:val="Normln"/>
    <w:uiPriority w:val="99"/>
    <w:rsid w:val="00937D4C"/>
    <w:pPr>
      <w:keepNext/>
      <w:spacing w:before="240" w:after="60"/>
      <w:outlineLvl w:val="0"/>
    </w:pPr>
    <w:rPr>
      <w:rFonts w:ascii="Arial" w:eastAsia="Times New Roman" w:hAnsi="Arial" w:cs="Arial"/>
      <w:b/>
      <w:bCs/>
      <w:kern w:val="32"/>
      <w:sz w:val="22"/>
      <w:szCs w:val="22"/>
    </w:rPr>
  </w:style>
  <w:style w:type="paragraph" w:customStyle="1" w:styleId="Zkladntext31">
    <w:name w:val="Základní text 31"/>
    <w:basedOn w:val="Normln"/>
    <w:uiPriority w:val="99"/>
    <w:rsid w:val="007136AF"/>
    <w:pPr>
      <w:jc w:val="both"/>
    </w:pPr>
    <w:rPr>
      <w:rFonts w:eastAsia="Times New Roman"/>
    </w:rPr>
  </w:style>
  <w:style w:type="paragraph" w:customStyle="1" w:styleId="StylArial11bTunZarovnatdoblokuPed6b">
    <w:name w:val="Styl Arial 11 b. Tučné Zarovnat do bloku Před:  6 b."/>
    <w:basedOn w:val="Nadpis3"/>
    <w:next w:val="Nadpis3"/>
    <w:uiPriority w:val="99"/>
    <w:rsid w:val="00925B27"/>
    <w:pPr>
      <w:keepNext w:val="0"/>
      <w:widowControl w:val="0"/>
      <w:numPr>
        <w:ilvl w:val="2"/>
      </w:numPr>
      <w:spacing w:before="120" w:after="240"/>
      <w:jc w:val="both"/>
    </w:pPr>
    <w:rPr>
      <w:rFonts w:eastAsia="Times New Roman" w:cs="Times New Roman"/>
      <w:b w:val="0"/>
      <w:sz w:val="22"/>
      <w:szCs w:val="20"/>
    </w:rPr>
  </w:style>
  <w:style w:type="paragraph" w:customStyle="1" w:styleId="MDSR">
    <w:name w:val="MDS ČR"/>
    <w:basedOn w:val="Normln"/>
    <w:uiPriority w:val="99"/>
    <w:rsid w:val="00675C5C"/>
    <w:pPr>
      <w:suppressAutoHyphens/>
      <w:overflowPunct w:val="0"/>
      <w:autoSpaceDE w:val="0"/>
      <w:autoSpaceDN w:val="0"/>
      <w:adjustRightInd w:val="0"/>
      <w:spacing w:before="120"/>
      <w:ind w:left="57" w:firstLine="567"/>
      <w:jc w:val="both"/>
      <w:textAlignment w:val="baseline"/>
    </w:pPr>
    <w:rPr>
      <w:rFonts w:eastAsia="Times New Roman"/>
      <w:szCs w:val="20"/>
    </w:rPr>
  </w:style>
  <w:style w:type="paragraph" w:styleId="Zkladntextodsazen">
    <w:name w:val="Body Text Indent"/>
    <w:basedOn w:val="Normln"/>
    <w:link w:val="ZkladntextodsazenChar"/>
    <w:uiPriority w:val="99"/>
    <w:rsid w:val="00AE318A"/>
    <w:pPr>
      <w:spacing w:after="120"/>
      <w:ind w:left="283"/>
    </w:pPr>
  </w:style>
  <w:style w:type="character" w:customStyle="1" w:styleId="ZkladntextodsazenChar">
    <w:name w:val="Základní text odsazený Char"/>
    <w:basedOn w:val="Standardnpsmoodstavce"/>
    <w:link w:val="Zkladntextodsazen"/>
    <w:uiPriority w:val="99"/>
    <w:semiHidden/>
    <w:locked/>
    <w:rPr>
      <w:rFonts w:eastAsia="MS Mincho" w:cs="Times New Roman"/>
      <w:sz w:val="24"/>
      <w:szCs w:val="24"/>
    </w:rPr>
  </w:style>
  <w:style w:type="paragraph" w:customStyle="1" w:styleId="Styl">
    <w:name w:val="Styl"/>
    <w:rsid w:val="00ED7AE5"/>
    <w:pPr>
      <w:widowControl w:val="0"/>
      <w:autoSpaceDE w:val="0"/>
      <w:autoSpaceDN w:val="0"/>
      <w:adjustRightInd w:val="0"/>
    </w:pPr>
    <w:rPr>
      <w:sz w:val="24"/>
      <w:szCs w:val="24"/>
    </w:rPr>
  </w:style>
  <w:style w:type="paragraph" w:customStyle="1" w:styleId="AAOdstavec">
    <w:name w:val="AA_Odstavec"/>
    <w:basedOn w:val="Normln"/>
    <w:link w:val="AAOdstavecChar"/>
    <w:uiPriority w:val="99"/>
    <w:rsid w:val="00ED7AE5"/>
    <w:pPr>
      <w:jc w:val="both"/>
    </w:pPr>
    <w:rPr>
      <w:rFonts w:ascii="Arial" w:eastAsia="Times New Roman" w:hAnsi="Arial"/>
      <w:sz w:val="20"/>
      <w:szCs w:val="20"/>
      <w:lang w:eastAsia="en-US"/>
    </w:rPr>
  </w:style>
  <w:style w:type="paragraph" w:customStyle="1" w:styleId="AOdstavec">
    <w:name w:val="A_Odstavec"/>
    <w:basedOn w:val="AAOdstavec"/>
    <w:uiPriority w:val="99"/>
    <w:rsid w:val="00ED7AE5"/>
    <w:rPr>
      <w:rFonts w:ascii="Times New Roman" w:hAnsi="Times New Roman"/>
    </w:rPr>
  </w:style>
  <w:style w:type="paragraph" w:styleId="Obsah4">
    <w:name w:val="toc 4"/>
    <w:basedOn w:val="Normln"/>
    <w:next w:val="Normln"/>
    <w:autoRedefine/>
    <w:uiPriority w:val="99"/>
    <w:rsid w:val="00302B4F"/>
    <w:pPr>
      <w:ind w:left="720"/>
    </w:pPr>
    <w:rPr>
      <w:rFonts w:ascii="Calibri" w:hAnsi="Calibri" w:cs="Calibri"/>
      <w:sz w:val="18"/>
      <w:szCs w:val="18"/>
    </w:rPr>
  </w:style>
  <w:style w:type="paragraph" w:styleId="Obsah5">
    <w:name w:val="toc 5"/>
    <w:basedOn w:val="Normln"/>
    <w:next w:val="Normln"/>
    <w:autoRedefine/>
    <w:uiPriority w:val="99"/>
    <w:rsid w:val="00302B4F"/>
    <w:pPr>
      <w:ind w:left="960"/>
    </w:pPr>
    <w:rPr>
      <w:rFonts w:ascii="Calibri" w:hAnsi="Calibri" w:cs="Calibri"/>
      <w:sz w:val="18"/>
      <w:szCs w:val="18"/>
    </w:rPr>
  </w:style>
  <w:style w:type="paragraph" w:styleId="Obsah6">
    <w:name w:val="toc 6"/>
    <w:basedOn w:val="Normln"/>
    <w:next w:val="Normln"/>
    <w:autoRedefine/>
    <w:uiPriority w:val="99"/>
    <w:rsid w:val="00302B4F"/>
    <w:pPr>
      <w:ind w:left="1200"/>
    </w:pPr>
    <w:rPr>
      <w:rFonts w:ascii="Calibri" w:hAnsi="Calibri" w:cs="Calibri"/>
      <w:sz w:val="18"/>
      <w:szCs w:val="18"/>
    </w:rPr>
  </w:style>
  <w:style w:type="paragraph" w:styleId="Obsah7">
    <w:name w:val="toc 7"/>
    <w:basedOn w:val="Normln"/>
    <w:next w:val="Normln"/>
    <w:autoRedefine/>
    <w:uiPriority w:val="99"/>
    <w:rsid w:val="00302B4F"/>
    <w:pPr>
      <w:ind w:left="1440"/>
    </w:pPr>
    <w:rPr>
      <w:rFonts w:ascii="Calibri" w:hAnsi="Calibri" w:cs="Calibri"/>
      <w:sz w:val="18"/>
      <w:szCs w:val="18"/>
    </w:rPr>
  </w:style>
  <w:style w:type="paragraph" w:styleId="Obsah8">
    <w:name w:val="toc 8"/>
    <w:basedOn w:val="Normln"/>
    <w:next w:val="Normln"/>
    <w:autoRedefine/>
    <w:uiPriority w:val="99"/>
    <w:rsid w:val="00302B4F"/>
    <w:pPr>
      <w:ind w:left="1680"/>
    </w:pPr>
    <w:rPr>
      <w:rFonts w:ascii="Calibri" w:hAnsi="Calibri" w:cs="Calibri"/>
      <w:sz w:val="18"/>
      <w:szCs w:val="18"/>
    </w:rPr>
  </w:style>
  <w:style w:type="paragraph" w:styleId="Obsah9">
    <w:name w:val="toc 9"/>
    <w:basedOn w:val="Normln"/>
    <w:next w:val="Normln"/>
    <w:autoRedefine/>
    <w:uiPriority w:val="99"/>
    <w:rsid w:val="00302B4F"/>
    <w:pPr>
      <w:ind w:left="1920"/>
    </w:pPr>
    <w:rPr>
      <w:rFonts w:ascii="Calibri" w:hAnsi="Calibri" w:cs="Calibri"/>
      <w:sz w:val="18"/>
      <w:szCs w:val="18"/>
    </w:rPr>
  </w:style>
  <w:style w:type="paragraph" w:customStyle="1" w:styleId="Adresa">
    <w:name w:val="Adresa"/>
    <w:basedOn w:val="Zkladntext"/>
    <w:uiPriority w:val="99"/>
    <w:rsid w:val="00C264C4"/>
    <w:pPr>
      <w:keepLines/>
      <w:spacing w:after="0"/>
    </w:pPr>
    <w:rPr>
      <w:rFonts w:eastAsia="Times New Roman"/>
      <w:szCs w:val="20"/>
    </w:rPr>
  </w:style>
  <w:style w:type="character" w:customStyle="1" w:styleId="ZhlavChar">
    <w:name w:val="Záhlaví Char"/>
    <w:uiPriority w:val="99"/>
    <w:semiHidden/>
    <w:locked/>
    <w:rsid w:val="00042C83"/>
    <w:rPr>
      <w:sz w:val="24"/>
      <w:lang w:val="cs-CZ" w:eastAsia="cs-CZ"/>
    </w:rPr>
  </w:style>
  <w:style w:type="paragraph" w:customStyle="1" w:styleId="Aodsazen">
    <w:name w:val="A_odsazení"/>
    <w:basedOn w:val="Normln"/>
    <w:uiPriority w:val="99"/>
    <w:rsid w:val="00042C83"/>
    <w:pPr>
      <w:tabs>
        <w:tab w:val="num" w:pos="1140"/>
        <w:tab w:val="right" w:leader="dot" w:pos="7371"/>
      </w:tabs>
      <w:autoSpaceDE w:val="0"/>
      <w:autoSpaceDN w:val="0"/>
      <w:adjustRightInd w:val="0"/>
      <w:spacing w:before="120"/>
      <w:ind w:left="1140" w:hanging="360"/>
      <w:jc w:val="both"/>
    </w:pPr>
    <w:rPr>
      <w:rFonts w:eastAsia="Times New Roman"/>
    </w:rPr>
  </w:style>
  <w:style w:type="paragraph" w:customStyle="1" w:styleId="BodySingle">
    <w:name w:val="Body Single"/>
    <w:basedOn w:val="Zkladntext"/>
    <w:link w:val="BodySingleChar1"/>
    <w:uiPriority w:val="99"/>
    <w:rsid w:val="00AE7D4C"/>
    <w:pPr>
      <w:spacing w:before="80" w:line="240" w:lineRule="exact"/>
      <w:jc w:val="both"/>
    </w:pPr>
    <w:rPr>
      <w:rFonts w:ascii="Verdana" w:eastAsia="Times New Roman" w:hAnsi="Verdana"/>
      <w:sz w:val="16"/>
      <w:szCs w:val="20"/>
    </w:rPr>
  </w:style>
  <w:style w:type="character" w:customStyle="1" w:styleId="BodySingleChar1">
    <w:name w:val="Body Single Char1"/>
    <w:link w:val="BodySingle"/>
    <w:uiPriority w:val="99"/>
    <w:locked/>
    <w:rsid w:val="00AE7D4C"/>
    <w:rPr>
      <w:rFonts w:ascii="Verdana" w:hAnsi="Verdana"/>
      <w:sz w:val="16"/>
      <w:lang w:val="cs-CZ" w:eastAsia="cs-CZ"/>
    </w:rPr>
  </w:style>
  <w:style w:type="paragraph" w:styleId="Seznamsodrkami2">
    <w:name w:val="List Bullet 2"/>
    <w:basedOn w:val="Normln"/>
    <w:uiPriority w:val="99"/>
    <w:rsid w:val="00AE7D4C"/>
    <w:pPr>
      <w:numPr>
        <w:ilvl w:val="1"/>
        <w:numId w:val="10"/>
      </w:numPr>
      <w:spacing w:before="60" w:after="60" w:line="240" w:lineRule="exact"/>
      <w:jc w:val="both"/>
    </w:pPr>
    <w:rPr>
      <w:rFonts w:ascii="Verdana" w:eastAsia="Times New Roman" w:hAnsi="Verdana"/>
      <w:sz w:val="16"/>
      <w:szCs w:val="16"/>
    </w:rPr>
  </w:style>
  <w:style w:type="paragraph" w:styleId="Seznamsodrkami3">
    <w:name w:val="List Bullet 3"/>
    <w:basedOn w:val="Normln"/>
    <w:uiPriority w:val="99"/>
    <w:rsid w:val="00AE7D4C"/>
    <w:pPr>
      <w:numPr>
        <w:ilvl w:val="2"/>
        <w:numId w:val="10"/>
      </w:numPr>
      <w:spacing w:before="60" w:after="60" w:line="240" w:lineRule="exact"/>
      <w:jc w:val="both"/>
    </w:pPr>
    <w:rPr>
      <w:rFonts w:ascii="Verdana" w:eastAsia="Times New Roman" w:hAnsi="Verdana"/>
      <w:sz w:val="16"/>
    </w:rPr>
  </w:style>
  <w:style w:type="paragraph" w:styleId="Seznamsodrkami4">
    <w:name w:val="List Bullet 4"/>
    <w:basedOn w:val="Normln"/>
    <w:uiPriority w:val="99"/>
    <w:rsid w:val="00AE7D4C"/>
    <w:pPr>
      <w:numPr>
        <w:ilvl w:val="3"/>
        <w:numId w:val="10"/>
      </w:numPr>
      <w:spacing w:before="60" w:after="60" w:line="240" w:lineRule="exact"/>
      <w:ind w:left="2381"/>
      <w:jc w:val="both"/>
    </w:pPr>
    <w:rPr>
      <w:rFonts w:ascii="Verdana" w:eastAsia="Times New Roman" w:hAnsi="Verdana"/>
      <w:sz w:val="16"/>
    </w:rPr>
  </w:style>
  <w:style w:type="paragraph" w:styleId="Seznamsodrkami5">
    <w:name w:val="List Bullet 5"/>
    <w:basedOn w:val="Normln"/>
    <w:autoRedefine/>
    <w:uiPriority w:val="99"/>
    <w:rsid w:val="00AE7D4C"/>
    <w:pPr>
      <w:numPr>
        <w:ilvl w:val="4"/>
        <w:numId w:val="10"/>
      </w:numPr>
      <w:spacing w:before="60" w:after="290" w:line="360" w:lineRule="auto"/>
      <w:jc w:val="both"/>
    </w:pPr>
    <w:rPr>
      <w:rFonts w:ascii="Verdana" w:eastAsia="Times New Roman" w:hAnsi="Verdana"/>
      <w:sz w:val="16"/>
    </w:rPr>
  </w:style>
  <w:style w:type="paragraph" w:customStyle="1" w:styleId="Nadpis2PPP">
    <w:name w:val="Nadpis 2 PPP"/>
    <w:basedOn w:val="Nadpis2"/>
    <w:next w:val="BodySingle"/>
    <w:uiPriority w:val="99"/>
    <w:rsid w:val="00AE7D4C"/>
    <w:pPr>
      <w:keepLines/>
      <w:tabs>
        <w:tab w:val="num" w:pos="851"/>
      </w:tabs>
      <w:spacing w:before="360" w:after="200"/>
    </w:pPr>
    <w:rPr>
      <w:rFonts w:eastAsia="Times New Roman" w:cs="Times New Roman"/>
      <w:bCs w:val="0"/>
      <w:iCs w:val="0"/>
      <w:color w:val="B40000"/>
      <w:sz w:val="24"/>
    </w:rPr>
  </w:style>
  <w:style w:type="paragraph" w:customStyle="1" w:styleId="Seznamspismeny">
    <w:name w:val="Seznam s pismeny"/>
    <w:basedOn w:val="Seznamsodrkami"/>
    <w:link w:val="SeznamspismenyChar"/>
    <w:uiPriority w:val="99"/>
    <w:rsid w:val="00AE7D4C"/>
    <w:pPr>
      <w:spacing w:before="80" w:after="60" w:line="240" w:lineRule="exact"/>
      <w:jc w:val="both"/>
    </w:pPr>
    <w:rPr>
      <w:rFonts w:ascii="Verdana" w:eastAsia="Times New Roman" w:hAnsi="Verdana"/>
      <w:sz w:val="16"/>
      <w:szCs w:val="20"/>
    </w:rPr>
  </w:style>
  <w:style w:type="character" w:customStyle="1" w:styleId="SeznamspismenyChar">
    <w:name w:val="Seznam s pismeny Char"/>
    <w:link w:val="Seznamspismeny"/>
    <w:uiPriority w:val="99"/>
    <w:locked/>
    <w:rsid w:val="00AE7D4C"/>
    <w:rPr>
      <w:rFonts w:ascii="Verdana" w:hAnsi="Verdana"/>
      <w:sz w:val="16"/>
    </w:rPr>
  </w:style>
  <w:style w:type="paragraph" w:styleId="Seznamsodrkami">
    <w:name w:val="List Bullet"/>
    <w:basedOn w:val="Normln"/>
    <w:uiPriority w:val="99"/>
    <w:rsid w:val="00AE7D4C"/>
    <w:pPr>
      <w:tabs>
        <w:tab w:val="num" w:pos="720"/>
      </w:tabs>
      <w:ind w:left="720" w:hanging="360"/>
    </w:pPr>
  </w:style>
  <w:style w:type="paragraph" w:customStyle="1" w:styleId="NadpisZD1">
    <w:name w:val="Nadpis ZD 1"/>
    <w:basedOn w:val="Normln"/>
    <w:next w:val="Normln"/>
    <w:uiPriority w:val="99"/>
    <w:rsid w:val="00034199"/>
    <w:pPr>
      <w:numPr>
        <w:numId w:val="11"/>
      </w:numPr>
      <w:tabs>
        <w:tab w:val="left" w:pos="510"/>
      </w:tabs>
      <w:spacing w:before="440" w:after="220"/>
    </w:pPr>
    <w:rPr>
      <w:rFonts w:ascii="Verdana" w:eastAsia="Times New Roman" w:hAnsi="Verdana"/>
      <w:b/>
      <w:caps/>
      <w:sz w:val="22"/>
    </w:rPr>
  </w:style>
  <w:style w:type="paragraph" w:customStyle="1" w:styleId="Default">
    <w:name w:val="Default"/>
    <w:uiPriority w:val="99"/>
    <w:rsid w:val="006A3E4A"/>
    <w:pPr>
      <w:autoSpaceDE w:val="0"/>
      <w:autoSpaceDN w:val="0"/>
      <w:adjustRightInd w:val="0"/>
    </w:pPr>
    <w:rPr>
      <w:rFonts w:ascii="Verdana" w:hAnsi="Verdana" w:cs="Verdana"/>
      <w:color w:val="000000"/>
      <w:sz w:val="24"/>
      <w:szCs w:val="24"/>
    </w:rPr>
  </w:style>
  <w:style w:type="paragraph" w:customStyle="1" w:styleId="Odstavecseseznamem1">
    <w:name w:val="Odstavec se seznamem1"/>
    <w:basedOn w:val="Normln"/>
    <w:uiPriority w:val="99"/>
    <w:rsid w:val="00EC3553"/>
    <w:pPr>
      <w:ind w:left="720"/>
      <w:contextualSpacing/>
    </w:pPr>
    <w:rPr>
      <w:rFonts w:eastAsia="Times New Roman"/>
      <w:lang w:val="sk-SK" w:eastAsia="sk-SK"/>
    </w:rPr>
  </w:style>
  <w:style w:type="paragraph" w:styleId="FormtovanvHTML">
    <w:name w:val="HTML Preformatted"/>
    <w:basedOn w:val="Normln"/>
    <w:link w:val="FormtovanvHTMLChar"/>
    <w:uiPriority w:val="99"/>
    <w:rsid w:val="009E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locked/>
    <w:rsid w:val="009E31F2"/>
    <w:rPr>
      <w:rFonts w:ascii="Courier New" w:hAnsi="Courier New" w:cs="Times New Roman"/>
    </w:rPr>
  </w:style>
  <w:style w:type="paragraph" w:styleId="Odstavecseseznamem">
    <w:name w:val="List Paragraph"/>
    <w:aliases w:val="Smlouva-Odst."/>
    <w:basedOn w:val="Normln"/>
    <w:link w:val="OdstavecseseznamemChar"/>
    <w:uiPriority w:val="34"/>
    <w:qFormat/>
    <w:rsid w:val="00F5434A"/>
    <w:pPr>
      <w:ind w:left="708"/>
    </w:pPr>
    <w:rPr>
      <w:rFonts w:eastAsia="Times New Roman"/>
    </w:rPr>
  </w:style>
  <w:style w:type="paragraph" w:customStyle="1" w:styleId="Odstavec1">
    <w:name w:val="Odstavec 1."/>
    <w:basedOn w:val="Normln"/>
    <w:uiPriority w:val="99"/>
    <w:rsid w:val="00F5434A"/>
    <w:pPr>
      <w:keepNext/>
      <w:numPr>
        <w:numId w:val="12"/>
      </w:numPr>
      <w:spacing w:before="360" w:after="120"/>
    </w:pPr>
    <w:rPr>
      <w:rFonts w:eastAsia="Times New Roman"/>
      <w:b/>
      <w:bCs/>
    </w:rPr>
  </w:style>
  <w:style w:type="paragraph" w:customStyle="1" w:styleId="Odstavec11">
    <w:name w:val="Odstavec 1.1"/>
    <w:basedOn w:val="Normln"/>
    <w:uiPriority w:val="99"/>
    <w:rsid w:val="00F5434A"/>
    <w:pPr>
      <w:numPr>
        <w:ilvl w:val="1"/>
        <w:numId w:val="12"/>
      </w:numPr>
      <w:spacing w:before="120"/>
    </w:pPr>
    <w:rPr>
      <w:rFonts w:eastAsia="Times New Roman"/>
      <w:sz w:val="20"/>
    </w:rPr>
  </w:style>
  <w:style w:type="character" w:customStyle="1" w:styleId="platne1">
    <w:name w:val="platne1"/>
    <w:basedOn w:val="Standardnpsmoodstavce"/>
    <w:uiPriority w:val="99"/>
    <w:rsid w:val="00F5434A"/>
    <w:rPr>
      <w:rFonts w:cs="Times New Roman"/>
    </w:rPr>
  </w:style>
  <w:style w:type="character" w:customStyle="1" w:styleId="AAOdstavecChar">
    <w:name w:val="AA_Odstavec Char"/>
    <w:link w:val="AAOdstavec"/>
    <w:uiPriority w:val="99"/>
    <w:locked/>
    <w:rsid w:val="00201879"/>
    <w:rPr>
      <w:rFonts w:ascii="Arial" w:hAnsi="Arial"/>
      <w:lang w:val="cs-CZ" w:eastAsia="en-US"/>
    </w:rPr>
  </w:style>
  <w:style w:type="paragraph" w:styleId="Revize">
    <w:name w:val="Revision"/>
    <w:hidden/>
    <w:uiPriority w:val="99"/>
    <w:semiHidden/>
    <w:rsid w:val="00F815D0"/>
    <w:rPr>
      <w:rFonts w:eastAsia="MS Mincho"/>
      <w:sz w:val="24"/>
      <w:szCs w:val="24"/>
    </w:rPr>
  </w:style>
  <w:style w:type="character" w:customStyle="1" w:styleId="upd1">
    <w:name w:val="upd1"/>
    <w:uiPriority w:val="99"/>
    <w:rsid w:val="00A266F8"/>
    <w:rPr>
      <w:color w:val="9A0001"/>
    </w:rPr>
  </w:style>
  <w:style w:type="paragraph" w:styleId="Nadpisobsahu">
    <w:name w:val="TOC Heading"/>
    <w:basedOn w:val="Nadpis1"/>
    <w:next w:val="Normln"/>
    <w:uiPriority w:val="99"/>
    <w:qFormat/>
    <w:rsid w:val="003E768A"/>
    <w:pPr>
      <w:keepLines/>
      <w:spacing w:before="480" w:line="276" w:lineRule="auto"/>
      <w:jc w:val="left"/>
      <w:outlineLvl w:val="9"/>
    </w:pPr>
    <w:rPr>
      <w:rFonts w:ascii="Cambria" w:eastAsia="Times New Roman" w:hAnsi="Cambria"/>
      <w:bCs/>
      <w:color w:val="365F91"/>
      <w:sz w:val="28"/>
    </w:rPr>
  </w:style>
  <w:style w:type="table" w:styleId="Barevntabulka1">
    <w:name w:val="Table Colorful 1"/>
    <w:basedOn w:val="Normlntabulka"/>
    <w:uiPriority w:val="99"/>
    <w:rsid w:val="00D9421F"/>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D9421F"/>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D9421F"/>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uiPriority w:val="99"/>
    <w:rsid w:val="00D9421F"/>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Jednoduchtabulka1">
    <w:name w:val="Table Simple 1"/>
    <w:basedOn w:val="Normlntabulka"/>
    <w:uiPriority w:val="99"/>
    <w:rsid w:val="00D9421F"/>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Klasicktabulka2">
    <w:name w:val="Table Classic 2"/>
    <w:basedOn w:val="Normlntabulka"/>
    <w:uiPriority w:val="99"/>
    <w:rsid w:val="00D9421F"/>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lka3">
    <w:name w:val="Table Classic 3"/>
    <w:basedOn w:val="Normlntabulka"/>
    <w:uiPriority w:val="99"/>
    <w:rsid w:val="00D9421F"/>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ulkajakoseznam8">
    <w:name w:val="Table List 8"/>
    <w:basedOn w:val="Normlntabulka"/>
    <w:uiPriority w:val="99"/>
    <w:rsid w:val="00D9421F"/>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Stednstnovn2zvraznn6">
    <w:name w:val="Medium Shading 2 Accent 6"/>
    <w:basedOn w:val="Normlntabulka"/>
    <w:uiPriority w:val="99"/>
    <w:rsid w:val="00D9421F"/>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ZD1">
    <w:name w:val="ZD 1"/>
    <w:basedOn w:val="Nadpis1"/>
    <w:uiPriority w:val="99"/>
    <w:rsid w:val="008C3271"/>
    <w:pPr>
      <w:numPr>
        <w:numId w:val="13"/>
      </w:numPr>
      <w:tabs>
        <w:tab w:val="left" w:pos="284"/>
      </w:tabs>
      <w:spacing w:beforeLines="200"/>
      <w:ind w:left="720"/>
      <w:jc w:val="both"/>
    </w:pPr>
    <w:rPr>
      <w:rFonts w:ascii="Garamond" w:hAnsi="Garamond"/>
      <w:color w:val="984806"/>
      <w:sz w:val="36"/>
      <w:szCs w:val="40"/>
    </w:rPr>
  </w:style>
  <w:style w:type="character" w:customStyle="1" w:styleId="CharChar3">
    <w:name w:val="Char Char3"/>
    <w:uiPriority w:val="99"/>
    <w:semiHidden/>
    <w:rsid w:val="004E372D"/>
    <w:rPr>
      <w:rFonts w:eastAsia="MS Mincho"/>
    </w:rPr>
  </w:style>
  <w:style w:type="numbering" w:styleId="111111">
    <w:name w:val="Outline List 2"/>
    <w:aliases w:val="1 / 1.1 /"/>
    <w:basedOn w:val="Bezseznamu"/>
    <w:uiPriority w:val="99"/>
    <w:semiHidden/>
    <w:unhideWhenUsed/>
    <w:locked/>
    <w:rsid w:val="00800D01"/>
    <w:pPr>
      <w:numPr>
        <w:numId w:val="9"/>
      </w:numPr>
    </w:pPr>
  </w:style>
  <w:style w:type="numbering" w:customStyle="1" w:styleId="StylToR3Arial12Tun">
    <w:name w:val="Styl ToR 3 Arial 12 + Tučné"/>
    <w:rsid w:val="00800D01"/>
    <w:pPr>
      <w:numPr>
        <w:numId w:val="5"/>
      </w:numPr>
    </w:pPr>
  </w:style>
  <w:style w:type="character" w:customStyle="1" w:styleId="cpvselected">
    <w:name w:val="cpvselected"/>
    <w:rsid w:val="000A2327"/>
  </w:style>
  <w:style w:type="paragraph" w:styleId="Nzev">
    <w:name w:val="Title"/>
    <w:basedOn w:val="Normln"/>
    <w:next w:val="Normln"/>
    <w:link w:val="NzevChar"/>
    <w:uiPriority w:val="10"/>
    <w:qFormat/>
    <w:locked/>
    <w:rsid w:val="00E255D0"/>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E255D0"/>
    <w:rPr>
      <w:rFonts w:asciiTheme="majorHAnsi" w:eastAsiaTheme="majorEastAsia" w:hAnsiTheme="majorHAnsi" w:cstheme="majorBidi"/>
      <w:b/>
      <w:bCs/>
      <w:kern w:val="28"/>
      <w:sz w:val="32"/>
      <w:szCs w:val="32"/>
    </w:rPr>
  </w:style>
  <w:style w:type="paragraph" w:customStyle="1" w:styleId="Normal2">
    <w:name w:val="Normal 2"/>
    <w:basedOn w:val="Normln"/>
    <w:rsid w:val="008A4281"/>
    <w:pPr>
      <w:spacing w:after="120"/>
      <w:ind w:left="851"/>
      <w:jc w:val="both"/>
    </w:pPr>
    <w:rPr>
      <w:rFonts w:eastAsia="Times New Roman"/>
      <w:sz w:val="22"/>
      <w:szCs w:val="20"/>
      <w:lang w:eastAsia="en-US"/>
    </w:rPr>
  </w:style>
  <w:style w:type="paragraph" w:styleId="Prosttext">
    <w:name w:val="Plain Text"/>
    <w:basedOn w:val="Normln"/>
    <w:link w:val="ProsttextChar"/>
    <w:uiPriority w:val="99"/>
    <w:locked/>
    <w:rsid w:val="008A4281"/>
    <w:rPr>
      <w:rFonts w:ascii="Courier New" w:eastAsia="Times New Roman" w:hAnsi="Courier New" w:cs="Courier New"/>
      <w:sz w:val="20"/>
      <w:szCs w:val="20"/>
    </w:rPr>
  </w:style>
  <w:style w:type="character" w:customStyle="1" w:styleId="ProsttextChar">
    <w:name w:val="Prostý text Char"/>
    <w:basedOn w:val="Standardnpsmoodstavce"/>
    <w:link w:val="Prosttext"/>
    <w:uiPriority w:val="99"/>
    <w:rsid w:val="008A4281"/>
    <w:rPr>
      <w:rFonts w:ascii="Courier New" w:hAnsi="Courier New" w:cs="Courier New"/>
      <w:sz w:val="20"/>
      <w:szCs w:val="20"/>
    </w:rPr>
  </w:style>
  <w:style w:type="paragraph" w:customStyle="1" w:styleId="Nadpis">
    <w:name w:val="Nadpis"/>
    <w:next w:val="Zkladntext"/>
    <w:rsid w:val="008A4281"/>
    <w:pPr>
      <w:widowControl w:val="0"/>
      <w:suppressAutoHyphens/>
      <w:overflowPunct w:val="0"/>
      <w:autoSpaceDE w:val="0"/>
      <w:jc w:val="center"/>
    </w:pPr>
    <w:rPr>
      <w:rFonts w:ascii="Arial" w:hAnsi="Arial" w:cs="Arial"/>
      <w:b/>
      <w:color w:val="000000"/>
      <w:sz w:val="36"/>
      <w:szCs w:val="20"/>
      <w:lang w:eastAsia="zh-CN"/>
    </w:rPr>
  </w:style>
  <w:style w:type="paragraph" w:customStyle="1" w:styleId="Odka1">
    <w:name w:val="Oádka1"/>
    <w:rsid w:val="008A4281"/>
    <w:pPr>
      <w:widowControl w:val="0"/>
      <w:suppressAutoHyphens/>
      <w:overflowPunct w:val="0"/>
      <w:autoSpaceDE w:val="0"/>
      <w:ind w:left="-227"/>
      <w:jc w:val="both"/>
    </w:pPr>
    <w:rPr>
      <w:color w:val="000000"/>
      <w:sz w:val="24"/>
      <w:szCs w:val="20"/>
      <w:lang w:eastAsia="zh-CN"/>
    </w:rPr>
  </w:style>
  <w:style w:type="character" w:customStyle="1" w:styleId="OdstavecseseznamemChar">
    <w:name w:val="Odstavec se seznamem Char"/>
    <w:aliases w:val="Smlouva-Odst. Char"/>
    <w:link w:val="Odstavecseseznamem"/>
    <w:uiPriority w:val="34"/>
    <w:locked/>
    <w:rsid w:val="007C30AE"/>
    <w:rPr>
      <w:sz w:val="24"/>
      <w:szCs w:val="24"/>
    </w:rPr>
  </w:style>
  <w:style w:type="character" w:styleId="Odkaznavysvtlivky">
    <w:name w:val="endnote reference"/>
    <w:basedOn w:val="Standardnpsmoodstavce"/>
    <w:uiPriority w:val="99"/>
    <w:semiHidden/>
    <w:unhideWhenUsed/>
    <w:locked/>
    <w:rsid w:val="007C30AE"/>
    <w:rPr>
      <w:vertAlign w:val="superscript"/>
    </w:rPr>
  </w:style>
  <w:style w:type="paragraph" w:styleId="Textvysvtlivek">
    <w:name w:val="endnote text"/>
    <w:basedOn w:val="Normln"/>
    <w:link w:val="TextvysvtlivekChar"/>
    <w:uiPriority w:val="99"/>
    <w:semiHidden/>
    <w:unhideWhenUsed/>
    <w:locked/>
    <w:rsid w:val="00EB2EB4"/>
    <w:rPr>
      <w:sz w:val="20"/>
      <w:szCs w:val="20"/>
    </w:rPr>
  </w:style>
  <w:style w:type="character" w:customStyle="1" w:styleId="TextvysvtlivekChar">
    <w:name w:val="Text vysvětlivek Char"/>
    <w:basedOn w:val="Standardnpsmoodstavce"/>
    <w:link w:val="Textvysvtlivek"/>
    <w:uiPriority w:val="99"/>
    <w:semiHidden/>
    <w:rsid w:val="00EB2EB4"/>
    <w:rPr>
      <w:rFonts w:eastAsia="MS Mincho"/>
      <w:sz w:val="20"/>
      <w:szCs w:val="20"/>
    </w:rPr>
  </w:style>
  <w:style w:type="paragraph" w:customStyle="1" w:styleId="Nadpislnku">
    <w:name w:val="Nadpis článku"/>
    <w:basedOn w:val="Normln"/>
    <w:link w:val="NadpislnkuChar"/>
    <w:uiPriority w:val="99"/>
    <w:rsid w:val="00601CFD"/>
    <w:pPr>
      <w:spacing w:after="200"/>
      <w:jc w:val="center"/>
    </w:pPr>
    <w:rPr>
      <w:rFonts w:ascii="Garamond" w:eastAsia="Calibri" w:hAnsi="Garamond"/>
      <w:b/>
    </w:rPr>
  </w:style>
  <w:style w:type="character" w:customStyle="1" w:styleId="NadpislnkuChar">
    <w:name w:val="Nadpis článku Char"/>
    <w:link w:val="Nadpislnku"/>
    <w:uiPriority w:val="99"/>
    <w:locked/>
    <w:rsid w:val="00601CFD"/>
    <w:rPr>
      <w:rFonts w:ascii="Garamond" w:eastAsia="Calibri" w:hAnsi="Garamond"/>
      <w:b/>
      <w:sz w:val="24"/>
      <w:szCs w:val="24"/>
    </w:rPr>
  </w:style>
  <w:style w:type="character" w:customStyle="1" w:styleId="5226">
    <w:name w:val="5226"/>
    <w:basedOn w:val="Standardnpsmoodstavce"/>
    <w:rsid w:val="003E2E49"/>
  </w:style>
  <w:style w:type="paragraph" w:customStyle="1" w:styleId="docdata">
    <w:name w:val="docdata"/>
    <w:basedOn w:val="Normln"/>
    <w:rsid w:val="00C374A2"/>
    <w:pPr>
      <w:spacing w:before="100" w:beforeAutospacing="1" w:after="100" w:afterAutospacing="1"/>
    </w:pPr>
    <w:rPr>
      <w:rFonts w:eastAsia="Times New Roman"/>
    </w:rPr>
  </w:style>
  <w:style w:type="character" w:customStyle="1" w:styleId="4224">
    <w:name w:val="4224"/>
    <w:basedOn w:val="Standardnpsmoodstavce"/>
    <w:rsid w:val="00C374A2"/>
  </w:style>
  <w:style w:type="character" w:customStyle="1" w:styleId="3912">
    <w:name w:val="3912"/>
    <w:basedOn w:val="Standardnpsmoodstavce"/>
    <w:rsid w:val="00C3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4429">
      <w:marLeft w:val="0"/>
      <w:marRight w:val="0"/>
      <w:marTop w:val="0"/>
      <w:marBottom w:val="0"/>
      <w:divBdr>
        <w:top w:val="none" w:sz="0" w:space="0" w:color="auto"/>
        <w:left w:val="none" w:sz="0" w:space="0" w:color="auto"/>
        <w:bottom w:val="none" w:sz="0" w:space="0" w:color="auto"/>
        <w:right w:val="none" w:sz="0" w:space="0" w:color="auto"/>
      </w:divBdr>
    </w:div>
    <w:div w:id="158694430">
      <w:marLeft w:val="0"/>
      <w:marRight w:val="0"/>
      <w:marTop w:val="0"/>
      <w:marBottom w:val="0"/>
      <w:divBdr>
        <w:top w:val="none" w:sz="0" w:space="0" w:color="auto"/>
        <w:left w:val="none" w:sz="0" w:space="0" w:color="auto"/>
        <w:bottom w:val="none" w:sz="0" w:space="0" w:color="auto"/>
        <w:right w:val="none" w:sz="0" w:space="0" w:color="auto"/>
      </w:divBdr>
    </w:div>
    <w:div w:id="158694431">
      <w:marLeft w:val="0"/>
      <w:marRight w:val="0"/>
      <w:marTop w:val="0"/>
      <w:marBottom w:val="0"/>
      <w:divBdr>
        <w:top w:val="none" w:sz="0" w:space="0" w:color="auto"/>
        <w:left w:val="none" w:sz="0" w:space="0" w:color="auto"/>
        <w:bottom w:val="none" w:sz="0" w:space="0" w:color="auto"/>
        <w:right w:val="none" w:sz="0" w:space="0" w:color="auto"/>
      </w:divBdr>
    </w:div>
    <w:div w:id="158694434">
      <w:marLeft w:val="0"/>
      <w:marRight w:val="0"/>
      <w:marTop w:val="0"/>
      <w:marBottom w:val="0"/>
      <w:divBdr>
        <w:top w:val="none" w:sz="0" w:space="0" w:color="auto"/>
        <w:left w:val="none" w:sz="0" w:space="0" w:color="auto"/>
        <w:bottom w:val="none" w:sz="0" w:space="0" w:color="auto"/>
        <w:right w:val="none" w:sz="0" w:space="0" w:color="auto"/>
      </w:divBdr>
    </w:div>
    <w:div w:id="158694436">
      <w:marLeft w:val="0"/>
      <w:marRight w:val="0"/>
      <w:marTop w:val="0"/>
      <w:marBottom w:val="0"/>
      <w:divBdr>
        <w:top w:val="none" w:sz="0" w:space="0" w:color="auto"/>
        <w:left w:val="none" w:sz="0" w:space="0" w:color="auto"/>
        <w:bottom w:val="none" w:sz="0" w:space="0" w:color="auto"/>
        <w:right w:val="none" w:sz="0" w:space="0" w:color="auto"/>
      </w:divBdr>
      <w:divsChild>
        <w:div w:id="158694433">
          <w:marLeft w:val="0"/>
          <w:marRight w:val="0"/>
          <w:marTop w:val="0"/>
          <w:marBottom w:val="0"/>
          <w:divBdr>
            <w:top w:val="none" w:sz="0" w:space="0" w:color="auto"/>
            <w:left w:val="none" w:sz="0" w:space="0" w:color="auto"/>
            <w:bottom w:val="none" w:sz="0" w:space="0" w:color="auto"/>
            <w:right w:val="none" w:sz="0" w:space="0" w:color="auto"/>
          </w:divBdr>
          <w:divsChild>
            <w:div w:id="158694448">
              <w:marLeft w:val="0"/>
              <w:marRight w:val="0"/>
              <w:marTop w:val="0"/>
              <w:marBottom w:val="0"/>
              <w:divBdr>
                <w:top w:val="none" w:sz="0" w:space="0" w:color="auto"/>
                <w:left w:val="none" w:sz="0" w:space="0" w:color="auto"/>
                <w:bottom w:val="none" w:sz="0" w:space="0" w:color="auto"/>
                <w:right w:val="none" w:sz="0" w:space="0" w:color="auto"/>
              </w:divBdr>
              <w:divsChild>
                <w:div w:id="1586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437">
      <w:marLeft w:val="0"/>
      <w:marRight w:val="0"/>
      <w:marTop w:val="0"/>
      <w:marBottom w:val="0"/>
      <w:divBdr>
        <w:top w:val="none" w:sz="0" w:space="0" w:color="auto"/>
        <w:left w:val="none" w:sz="0" w:space="0" w:color="auto"/>
        <w:bottom w:val="none" w:sz="0" w:space="0" w:color="auto"/>
        <w:right w:val="none" w:sz="0" w:space="0" w:color="auto"/>
      </w:divBdr>
    </w:div>
    <w:div w:id="158694438">
      <w:marLeft w:val="0"/>
      <w:marRight w:val="0"/>
      <w:marTop w:val="0"/>
      <w:marBottom w:val="0"/>
      <w:divBdr>
        <w:top w:val="none" w:sz="0" w:space="0" w:color="auto"/>
        <w:left w:val="none" w:sz="0" w:space="0" w:color="auto"/>
        <w:bottom w:val="none" w:sz="0" w:space="0" w:color="auto"/>
        <w:right w:val="none" w:sz="0" w:space="0" w:color="auto"/>
      </w:divBdr>
    </w:div>
    <w:div w:id="158694439">
      <w:marLeft w:val="0"/>
      <w:marRight w:val="0"/>
      <w:marTop w:val="0"/>
      <w:marBottom w:val="0"/>
      <w:divBdr>
        <w:top w:val="none" w:sz="0" w:space="0" w:color="auto"/>
        <w:left w:val="none" w:sz="0" w:space="0" w:color="auto"/>
        <w:bottom w:val="none" w:sz="0" w:space="0" w:color="auto"/>
        <w:right w:val="none" w:sz="0" w:space="0" w:color="auto"/>
      </w:divBdr>
      <w:divsChild>
        <w:div w:id="158694435">
          <w:marLeft w:val="0"/>
          <w:marRight w:val="0"/>
          <w:marTop w:val="0"/>
          <w:marBottom w:val="0"/>
          <w:divBdr>
            <w:top w:val="none" w:sz="0" w:space="0" w:color="auto"/>
            <w:left w:val="none" w:sz="0" w:space="0" w:color="auto"/>
            <w:bottom w:val="none" w:sz="0" w:space="0" w:color="auto"/>
            <w:right w:val="none" w:sz="0" w:space="0" w:color="auto"/>
          </w:divBdr>
          <w:divsChild>
            <w:div w:id="1586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4442">
      <w:marLeft w:val="0"/>
      <w:marRight w:val="0"/>
      <w:marTop w:val="0"/>
      <w:marBottom w:val="0"/>
      <w:divBdr>
        <w:top w:val="none" w:sz="0" w:space="0" w:color="auto"/>
        <w:left w:val="none" w:sz="0" w:space="0" w:color="auto"/>
        <w:bottom w:val="none" w:sz="0" w:space="0" w:color="auto"/>
        <w:right w:val="none" w:sz="0" w:space="0" w:color="auto"/>
      </w:divBdr>
    </w:div>
    <w:div w:id="158694443">
      <w:marLeft w:val="0"/>
      <w:marRight w:val="0"/>
      <w:marTop w:val="0"/>
      <w:marBottom w:val="0"/>
      <w:divBdr>
        <w:top w:val="none" w:sz="0" w:space="0" w:color="auto"/>
        <w:left w:val="none" w:sz="0" w:space="0" w:color="auto"/>
        <w:bottom w:val="none" w:sz="0" w:space="0" w:color="auto"/>
        <w:right w:val="none" w:sz="0" w:space="0" w:color="auto"/>
      </w:divBdr>
      <w:divsChild>
        <w:div w:id="158694440">
          <w:marLeft w:val="0"/>
          <w:marRight w:val="0"/>
          <w:marTop w:val="0"/>
          <w:marBottom w:val="0"/>
          <w:divBdr>
            <w:top w:val="none" w:sz="0" w:space="0" w:color="auto"/>
            <w:left w:val="none" w:sz="0" w:space="0" w:color="auto"/>
            <w:bottom w:val="none" w:sz="0" w:space="0" w:color="auto"/>
            <w:right w:val="none" w:sz="0" w:space="0" w:color="auto"/>
          </w:divBdr>
          <w:divsChild>
            <w:div w:id="158694447">
              <w:marLeft w:val="0"/>
              <w:marRight w:val="0"/>
              <w:marTop w:val="0"/>
              <w:marBottom w:val="0"/>
              <w:divBdr>
                <w:top w:val="none" w:sz="0" w:space="0" w:color="auto"/>
                <w:left w:val="none" w:sz="0" w:space="0" w:color="auto"/>
                <w:bottom w:val="none" w:sz="0" w:space="0" w:color="auto"/>
                <w:right w:val="none" w:sz="0" w:space="0" w:color="auto"/>
              </w:divBdr>
              <w:divsChild>
                <w:div w:id="1586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444">
      <w:marLeft w:val="0"/>
      <w:marRight w:val="0"/>
      <w:marTop w:val="0"/>
      <w:marBottom w:val="0"/>
      <w:divBdr>
        <w:top w:val="none" w:sz="0" w:space="0" w:color="auto"/>
        <w:left w:val="none" w:sz="0" w:space="0" w:color="auto"/>
        <w:bottom w:val="none" w:sz="0" w:space="0" w:color="auto"/>
        <w:right w:val="none" w:sz="0" w:space="0" w:color="auto"/>
      </w:divBdr>
    </w:div>
    <w:div w:id="158694446">
      <w:marLeft w:val="0"/>
      <w:marRight w:val="0"/>
      <w:marTop w:val="0"/>
      <w:marBottom w:val="0"/>
      <w:divBdr>
        <w:top w:val="none" w:sz="0" w:space="0" w:color="auto"/>
        <w:left w:val="none" w:sz="0" w:space="0" w:color="auto"/>
        <w:bottom w:val="none" w:sz="0" w:space="0" w:color="auto"/>
        <w:right w:val="none" w:sz="0" w:space="0" w:color="auto"/>
      </w:divBdr>
    </w:div>
    <w:div w:id="158694449">
      <w:marLeft w:val="0"/>
      <w:marRight w:val="0"/>
      <w:marTop w:val="0"/>
      <w:marBottom w:val="0"/>
      <w:divBdr>
        <w:top w:val="none" w:sz="0" w:space="0" w:color="auto"/>
        <w:left w:val="none" w:sz="0" w:space="0" w:color="auto"/>
        <w:bottom w:val="none" w:sz="0" w:space="0" w:color="auto"/>
        <w:right w:val="none" w:sz="0" w:space="0" w:color="auto"/>
      </w:divBdr>
    </w:div>
    <w:div w:id="158694450">
      <w:marLeft w:val="0"/>
      <w:marRight w:val="0"/>
      <w:marTop w:val="0"/>
      <w:marBottom w:val="0"/>
      <w:divBdr>
        <w:top w:val="none" w:sz="0" w:space="0" w:color="auto"/>
        <w:left w:val="none" w:sz="0" w:space="0" w:color="auto"/>
        <w:bottom w:val="none" w:sz="0" w:space="0" w:color="auto"/>
        <w:right w:val="none" w:sz="0" w:space="0" w:color="auto"/>
      </w:divBdr>
    </w:div>
    <w:div w:id="402990115">
      <w:bodyDiv w:val="1"/>
      <w:marLeft w:val="0"/>
      <w:marRight w:val="0"/>
      <w:marTop w:val="0"/>
      <w:marBottom w:val="0"/>
      <w:divBdr>
        <w:top w:val="none" w:sz="0" w:space="0" w:color="auto"/>
        <w:left w:val="none" w:sz="0" w:space="0" w:color="auto"/>
        <w:bottom w:val="none" w:sz="0" w:space="0" w:color="auto"/>
        <w:right w:val="none" w:sz="0" w:space="0" w:color="auto"/>
      </w:divBdr>
    </w:div>
    <w:div w:id="555288387">
      <w:bodyDiv w:val="1"/>
      <w:marLeft w:val="0"/>
      <w:marRight w:val="0"/>
      <w:marTop w:val="0"/>
      <w:marBottom w:val="0"/>
      <w:divBdr>
        <w:top w:val="none" w:sz="0" w:space="0" w:color="auto"/>
        <w:left w:val="none" w:sz="0" w:space="0" w:color="auto"/>
        <w:bottom w:val="none" w:sz="0" w:space="0" w:color="auto"/>
        <w:right w:val="none" w:sz="0" w:space="0" w:color="auto"/>
      </w:divBdr>
      <w:divsChild>
        <w:div w:id="1039476129">
          <w:marLeft w:val="0"/>
          <w:marRight w:val="0"/>
          <w:marTop w:val="0"/>
          <w:marBottom w:val="0"/>
          <w:divBdr>
            <w:top w:val="none" w:sz="0" w:space="0" w:color="auto"/>
            <w:left w:val="none" w:sz="0" w:space="0" w:color="auto"/>
            <w:bottom w:val="none" w:sz="0" w:space="0" w:color="auto"/>
            <w:right w:val="none" w:sz="0" w:space="0" w:color="auto"/>
          </w:divBdr>
        </w:div>
      </w:divsChild>
    </w:div>
    <w:div w:id="1455949957">
      <w:bodyDiv w:val="1"/>
      <w:marLeft w:val="0"/>
      <w:marRight w:val="0"/>
      <w:marTop w:val="0"/>
      <w:marBottom w:val="0"/>
      <w:divBdr>
        <w:top w:val="none" w:sz="0" w:space="0" w:color="auto"/>
        <w:left w:val="none" w:sz="0" w:space="0" w:color="auto"/>
        <w:bottom w:val="none" w:sz="0" w:space="0" w:color="auto"/>
        <w:right w:val="none" w:sz="0" w:space="0" w:color="auto"/>
      </w:divBdr>
    </w:div>
    <w:div w:id="1539244534">
      <w:bodyDiv w:val="1"/>
      <w:marLeft w:val="0"/>
      <w:marRight w:val="0"/>
      <w:marTop w:val="0"/>
      <w:marBottom w:val="0"/>
      <w:divBdr>
        <w:top w:val="none" w:sz="0" w:space="0" w:color="auto"/>
        <w:left w:val="none" w:sz="0" w:space="0" w:color="auto"/>
        <w:bottom w:val="none" w:sz="0" w:space="0" w:color="auto"/>
        <w:right w:val="none" w:sz="0" w:space="0" w:color="auto"/>
      </w:divBdr>
    </w:div>
    <w:div w:id="1752971667">
      <w:bodyDiv w:val="1"/>
      <w:marLeft w:val="0"/>
      <w:marRight w:val="0"/>
      <w:marTop w:val="0"/>
      <w:marBottom w:val="0"/>
      <w:divBdr>
        <w:top w:val="none" w:sz="0" w:space="0" w:color="auto"/>
        <w:left w:val="none" w:sz="0" w:space="0" w:color="auto"/>
        <w:bottom w:val="none" w:sz="0" w:space="0" w:color="auto"/>
        <w:right w:val="none" w:sz="0" w:space="0" w:color="auto"/>
      </w:divBdr>
      <w:divsChild>
        <w:div w:id="1182208020">
          <w:marLeft w:val="0"/>
          <w:marRight w:val="0"/>
          <w:marTop w:val="0"/>
          <w:marBottom w:val="0"/>
          <w:divBdr>
            <w:top w:val="none" w:sz="0" w:space="0" w:color="auto"/>
            <w:left w:val="none" w:sz="0" w:space="0" w:color="auto"/>
            <w:bottom w:val="none" w:sz="0" w:space="0" w:color="auto"/>
            <w:right w:val="none" w:sz="0" w:space="0" w:color="auto"/>
          </w:divBdr>
        </w:div>
      </w:divsChild>
    </w:div>
    <w:div w:id="1864515903">
      <w:bodyDiv w:val="1"/>
      <w:marLeft w:val="0"/>
      <w:marRight w:val="0"/>
      <w:marTop w:val="0"/>
      <w:marBottom w:val="0"/>
      <w:divBdr>
        <w:top w:val="none" w:sz="0" w:space="0" w:color="auto"/>
        <w:left w:val="none" w:sz="0" w:space="0" w:color="auto"/>
        <w:bottom w:val="none" w:sz="0" w:space="0" w:color="auto"/>
        <w:right w:val="none" w:sz="0" w:space="0" w:color="auto"/>
      </w:divBdr>
      <w:divsChild>
        <w:div w:id="91385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16FC6-5486-405E-B47A-2B138562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3846</Words>
  <Characters>22693</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Zadávací</vt:lpstr>
    </vt:vector>
  </TitlesOfParts>
  <Company>Západočeská Univerzita</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dc:title>
  <dc:creator>ZCU</dc:creator>
  <cp:lastModifiedBy>Štěpán Mátl</cp:lastModifiedBy>
  <cp:revision>6</cp:revision>
  <cp:lastPrinted>2024-12-06T10:55:00Z</cp:lastPrinted>
  <dcterms:created xsi:type="dcterms:W3CDTF">2025-04-10T09:32:00Z</dcterms:created>
  <dcterms:modified xsi:type="dcterms:W3CDTF">2025-04-11T06:56:00Z</dcterms:modified>
</cp:coreProperties>
</file>