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47032F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927E8">
        <w:rPr>
          <w:rFonts w:ascii="Garamond" w:hAnsi="Garamond" w:cs="Arial"/>
          <w:b/>
          <w:bCs/>
          <w:sz w:val="28"/>
          <w:szCs w:val="28"/>
        </w:rPr>
        <w:t>10</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47487F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D01EF0">
        <w:rPr>
          <w:rFonts w:ascii="Garamond" w:hAnsi="Garamond" w:cs="Palatino Linotype"/>
          <w:color w:val="000000"/>
          <w:sz w:val="20"/>
          <w:szCs w:val="20"/>
        </w:rPr>
        <w:t>0</w:t>
      </w:r>
      <w:r w:rsidR="00D927E8">
        <w:rPr>
          <w:rFonts w:ascii="Garamond" w:hAnsi="Garamond" w:cs="Palatino Linotype"/>
          <w:color w:val="000000"/>
          <w:sz w:val="20"/>
          <w:szCs w:val="20"/>
        </w:rPr>
        <w:t>77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53B6D656"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r w:rsidR="0048586C">
        <w:rPr>
          <w:rFonts w:ascii="Garamond" w:hAnsi="Garamond" w:cs="Arial"/>
          <w:sz w:val="20"/>
          <w:szCs w:val="20"/>
        </w:rPr>
        <w:t>; DPH činí</w:t>
      </w:r>
      <w:r w:rsidR="0048586C">
        <w:rPr>
          <w:rFonts w:ascii="Garamond" w:hAnsi="Garamond" w:cs="Arial"/>
          <w:sz w:val="20"/>
          <w:szCs w:val="20"/>
        </w:rPr>
        <w:t xml:space="preserve"> [</w:t>
      </w:r>
      <w:permStart w:id="962616160" w:edGrp="everyone"/>
      <w:r w:rsidR="0048586C">
        <w:rPr>
          <w:rFonts w:ascii="Garamond" w:hAnsi="Garamond" w:cs="Arial"/>
          <w:sz w:val="20"/>
          <w:szCs w:val="20"/>
          <w:highlight w:val="yellow"/>
        </w:rPr>
        <w:t>DOPLNÍ DODAVATEL</w:t>
      </w:r>
      <w:permEnd w:id="962616160"/>
      <w:r w:rsidR="0048586C">
        <w:rPr>
          <w:rFonts w:ascii="Garamond" w:hAnsi="Garamond" w:cs="Arial"/>
          <w:sz w:val="20"/>
          <w:szCs w:val="20"/>
        </w:rPr>
        <w:t>]</w:t>
      </w:r>
      <w:r w:rsidR="0048586C">
        <w:rPr>
          <w:rFonts w:ascii="Garamond" w:hAnsi="Garamond" w:cs="Arial"/>
          <w:sz w:val="20"/>
          <w:szCs w:val="20"/>
        </w:rPr>
        <w:t xml:space="preserve">; </w:t>
      </w:r>
      <w:r w:rsidR="0048586C">
        <w:rPr>
          <w:rFonts w:ascii="Garamond" w:hAnsi="Garamond" w:cs="Arial"/>
          <w:sz w:val="20"/>
          <w:szCs w:val="20"/>
        </w:rPr>
        <w:t>[</w:t>
      </w:r>
      <w:permStart w:id="794321276" w:edGrp="everyone"/>
      <w:r w:rsidR="0048586C">
        <w:rPr>
          <w:rFonts w:ascii="Garamond" w:hAnsi="Garamond" w:cs="Arial"/>
          <w:sz w:val="20"/>
          <w:szCs w:val="20"/>
          <w:highlight w:val="yellow"/>
        </w:rPr>
        <w:t>DOPLNÍ DODAVATEL</w:t>
      </w:r>
      <w:permEnd w:id="794321276"/>
      <w:r w:rsidR="0048586C">
        <w:rPr>
          <w:rFonts w:ascii="Garamond" w:hAnsi="Garamond" w:cs="Arial"/>
          <w:sz w:val="20"/>
          <w:szCs w:val="20"/>
        </w:rPr>
        <w:t xml:space="preserve">] Kč </w:t>
      </w:r>
      <w:r w:rsidR="0048586C">
        <w:rPr>
          <w:rFonts w:ascii="Garamond" w:hAnsi="Garamond" w:cs="Arial"/>
          <w:sz w:val="20"/>
          <w:szCs w:val="20"/>
        </w:rPr>
        <w:t>včetně</w:t>
      </w:r>
      <w:r w:rsidR="0048586C">
        <w:rPr>
          <w:rFonts w:ascii="Garamond" w:hAnsi="Garamond" w:cs="Arial"/>
          <w:sz w:val="20"/>
          <w:szCs w:val="20"/>
        </w:rPr>
        <w:t xml:space="preserve">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B3598E4"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2376474" w14:textId="2EE75C89" w:rsidR="001E3E33" w:rsidRDefault="001E3E33" w:rsidP="001E3E33">
      <w:pPr>
        <w:spacing w:before="120" w:after="120"/>
        <w:jc w:val="both"/>
        <w:rPr>
          <w:rFonts w:ascii="Garamond" w:hAnsi="Garamond"/>
          <w:sz w:val="20"/>
          <w:szCs w:val="20"/>
        </w:rPr>
      </w:pPr>
      <w:r w:rsidRPr="004E1295">
        <w:rPr>
          <w:rFonts w:ascii="Garamond" w:hAnsi="Garamond"/>
          <w:b/>
          <w:bCs/>
          <w:sz w:val="20"/>
          <w:szCs w:val="20"/>
        </w:rPr>
        <w:t>Název projektu:</w:t>
      </w:r>
      <w:r w:rsidR="004E1295" w:rsidRPr="004E1295">
        <w:t xml:space="preserve"> </w:t>
      </w:r>
      <w:r w:rsidR="004E1295">
        <w:t>P</w:t>
      </w:r>
      <w:r w:rsidR="004E1295" w:rsidRPr="004E1295">
        <w:rPr>
          <w:rFonts w:ascii="Garamond" w:hAnsi="Garamond"/>
          <w:sz w:val="20"/>
          <w:szCs w:val="20"/>
        </w:rPr>
        <w:t xml:space="preserve">rogram 133 220, </w:t>
      </w:r>
      <w:proofErr w:type="spellStart"/>
      <w:r w:rsidR="004E1295" w:rsidRPr="004E1295">
        <w:rPr>
          <w:rFonts w:ascii="Garamond" w:hAnsi="Garamond"/>
          <w:sz w:val="20"/>
          <w:szCs w:val="20"/>
        </w:rPr>
        <w:t>subtitul</w:t>
      </w:r>
      <w:proofErr w:type="spellEnd"/>
      <w:r w:rsidR="004E1295" w:rsidRPr="004E1295">
        <w:rPr>
          <w:rFonts w:ascii="Garamond" w:hAnsi="Garamond"/>
          <w:sz w:val="20"/>
          <w:szCs w:val="20"/>
        </w:rPr>
        <w:t xml:space="preserve"> 133D 221 Rozvoj a obnova ubytovacích a stravovacích kapacit veřejných vysokých škol</w:t>
      </w:r>
      <w:r w:rsidR="004E1295">
        <w:rPr>
          <w:rFonts w:ascii="Garamond" w:hAnsi="Garamond"/>
          <w:sz w:val="20"/>
          <w:szCs w:val="20"/>
        </w:rPr>
        <w:t>; ZU – Revitalizace objektu VŠ koleje Baarova 36, Plzeň.</w:t>
      </w:r>
    </w:p>
    <w:p w14:paraId="2889C569" w14:textId="7CD5CE0F" w:rsidR="001E3E33" w:rsidRDefault="001E3E33" w:rsidP="001E3E33">
      <w:pPr>
        <w:spacing w:before="120" w:after="120"/>
        <w:jc w:val="both"/>
        <w:rPr>
          <w:rFonts w:ascii="Garamond" w:hAnsi="Garamond"/>
          <w:sz w:val="20"/>
          <w:szCs w:val="20"/>
        </w:rPr>
      </w:pPr>
      <w:r w:rsidRPr="004E1295">
        <w:rPr>
          <w:rFonts w:ascii="Garamond" w:hAnsi="Garamond"/>
          <w:b/>
          <w:bCs/>
          <w:sz w:val="20"/>
          <w:szCs w:val="20"/>
        </w:rPr>
        <w:t>Číslo projektu:</w:t>
      </w:r>
      <w:r>
        <w:rPr>
          <w:rFonts w:ascii="Garamond" w:hAnsi="Garamond"/>
          <w:sz w:val="20"/>
          <w:szCs w:val="20"/>
        </w:rPr>
        <w:t xml:space="preserve"> </w:t>
      </w:r>
      <w:r w:rsidRPr="001E3E33">
        <w:rPr>
          <w:rFonts w:ascii="Garamond" w:hAnsi="Garamond"/>
          <w:sz w:val="20"/>
          <w:szCs w:val="20"/>
        </w:rPr>
        <w:t>EDS 133D221000048</w:t>
      </w:r>
    </w:p>
    <w:p w14:paraId="314F0192" w14:textId="3EFC1C13" w:rsidR="004E1295" w:rsidRDefault="004E1295" w:rsidP="001E3E33">
      <w:pPr>
        <w:spacing w:before="120" w:after="120"/>
        <w:jc w:val="both"/>
        <w:rPr>
          <w:rFonts w:ascii="Garamond" w:hAnsi="Garamond"/>
          <w:sz w:val="20"/>
          <w:szCs w:val="20"/>
        </w:rPr>
      </w:pPr>
    </w:p>
    <w:p w14:paraId="68CDDD2A" w14:textId="3CAA9369" w:rsidR="004E1295" w:rsidRDefault="004E1295" w:rsidP="001E3E33">
      <w:pPr>
        <w:spacing w:before="120" w:after="120"/>
        <w:jc w:val="both"/>
        <w:rPr>
          <w:rFonts w:ascii="Garamond" w:hAnsi="Garamond"/>
          <w:sz w:val="20"/>
          <w:szCs w:val="20"/>
        </w:rPr>
      </w:pPr>
    </w:p>
    <w:p w14:paraId="76E60659" w14:textId="718E710D" w:rsidR="004E1295" w:rsidRDefault="004E1295" w:rsidP="001E3E33">
      <w:pPr>
        <w:spacing w:before="120" w:after="120"/>
        <w:jc w:val="both"/>
        <w:rPr>
          <w:rFonts w:ascii="Garamond" w:hAnsi="Garamond"/>
          <w:sz w:val="20"/>
          <w:szCs w:val="20"/>
        </w:rPr>
      </w:pPr>
    </w:p>
    <w:p w14:paraId="0093EF25" w14:textId="464A15D0" w:rsidR="004E1295" w:rsidRDefault="004E1295" w:rsidP="001E3E33">
      <w:pPr>
        <w:spacing w:before="120" w:after="120"/>
        <w:jc w:val="both"/>
        <w:rPr>
          <w:rFonts w:ascii="Garamond" w:hAnsi="Garamond"/>
          <w:sz w:val="20"/>
          <w:szCs w:val="20"/>
        </w:rPr>
      </w:pPr>
    </w:p>
    <w:p w14:paraId="2333AF52" w14:textId="10D9AB2B" w:rsidR="004E1295" w:rsidRDefault="004E1295" w:rsidP="001E3E33">
      <w:pPr>
        <w:spacing w:before="120" w:after="120"/>
        <w:jc w:val="both"/>
        <w:rPr>
          <w:rFonts w:ascii="Garamond" w:hAnsi="Garamond"/>
          <w:sz w:val="20"/>
          <w:szCs w:val="20"/>
        </w:rPr>
      </w:pPr>
    </w:p>
    <w:p w14:paraId="098843F3" w14:textId="4BA38503" w:rsidR="004E1295" w:rsidRDefault="004E1295" w:rsidP="001E3E33">
      <w:pPr>
        <w:spacing w:before="120" w:after="120"/>
        <w:jc w:val="both"/>
        <w:rPr>
          <w:rFonts w:ascii="Garamond" w:hAnsi="Garamond"/>
          <w:sz w:val="20"/>
          <w:szCs w:val="20"/>
        </w:rPr>
      </w:pPr>
    </w:p>
    <w:p w14:paraId="5B32A5B8" w14:textId="410C77AF" w:rsidR="004E1295" w:rsidRDefault="004E1295" w:rsidP="001E3E33">
      <w:pPr>
        <w:spacing w:before="120" w:after="120"/>
        <w:jc w:val="both"/>
        <w:rPr>
          <w:rFonts w:ascii="Garamond" w:hAnsi="Garamond"/>
          <w:sz w:val="20"/>
          <w:szCs w:val="20"/>
        </w:rPr>
      </w:pPr>
    </w:p>
    <w:p w14:paraId="1658475F" w14:textId="77777777" w:rsidR="004E1295" w:rsidRPr="001E3E33" w:rsidRDefault="004E1295" w:rsidP="001E3E33">
      <w:pPr>
        <w:spacing w:before="120" w:after="120"/>
        <w:jc w:val="both"/>
        <w:rPr>
          <w:rFonts w:ascii="Garamond" w:hAnsi="Garamond"/>
          <w:sz w:val="20"/>
          <w:szCs w:val="20"/>
        </w:rPr>
      </w:pP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lastRenderedPageBreak/>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4DC55B9A"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bere na vědomí, že jako osoba povinná dle ust. § 2 písm. e)</w:t>
      </w:r>
      <w:r w:rsidR="00D927E8">
        <w:rPr>
          <w:rFonts w:ascii="Garamond" w:hAnsi="Garamond" w:cs="Arial"/>
          <w:sz w:val="20"/>
          <w:szCs w:val="20"/>
        </w:rPr>
        <w:t xml:space="preserve"> a § 13</w:t>
      </w:r>
      <w:r>
        <w:rPr>
          <w:rFonts w:ascii="Garamond" w:hAnsi="Garamond" w:cs="Arial"/>
          <w:sz w:val="20"/>
          <w:szCs w:val="20"/>
        </w:rPr>
        <w:t xml:space="preserve"> zákona</w:t>
      </w:r>
      <w:r w:rsidR="00D927E8">
        <w:rPr>
          <w:rFonts w:ascii="Garamond" w:hAnsi="Garamond" w:cs="Arial"/>
          <w:sz w:val="20"/>
          <w:szCs w:val="20"/>
        </w:rPr>
        <w:t xml:space="preserve"> o finanční kontrole</w:t>
      </w:r>
      <w:r>
        <w:rPr>
          <w:rFonts w:ascii="Garamond" w:hAnsi="Garamond" w:cs="Arial"/>
          <w:sz w:val="20"/>
          <w:szCs w:val="20"/>
        </w:rPr>
        <w:t xml:space="preserve">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w:t>
      </w:r>
      <w:r w:rsidR="00D927E8">
        <w:rPr>
          <w:rFonts w:ascii="Garamond" w:hAnsi="Garamond" w:cs="Arial"/>
          <w:sz w:val="20"/>
          <w:szCs w:val="20"/>
        </w:rPr>
        <w:t xml:space="preserve"> v platném znění</w:t>
      </w:r>
      <w:r>
        <w:rPr>
          <w:rFonts w:ascii="Garamond" w:hAnsi="Garamond" w:cs="Arial"/>
          <w:sz w:val="20"/>
          <w:szCs w:val="20"/>
        </w:rPr>
        <w:t xml:space="preserve"> je povinen spolupůsobit při výkonu finanční kontroly</w:t>
      </w:r>
      <w:r w:rsidR="00D927E8">
        <w:rPr>
          <w:rFonts w:ascii="Garamond" w:hAnsi="Garamond" w:cs="Arial"/>
          <w:sz w:val="20"/>
          <w:szCs w:val="20"/>
        </w:rPr>
        <w:t>, tj. poskytnout kontrolnímu orgánu doklady o dodávkách stavebních prací, zboží a služeb poskytnutých Objednateli na základě této smlouvy, a to v rozsahu nezbytném pro ověření příslušné operace kontrolním orgánem</w:t>
      </w:r>
      <w:r>
        <w:rPr>
          <w:rFonts w:ascii="Garamond" w:hAnsi="Garamond" w:cs="Arial"/>
          <w:sz w:val="20"/>
          <w:szCs w:val="20"/>
        </w:rPr>
        <w:t>.</w:t>
      </w:r>
      <w:r w:rsidR="00D927E8">
        <w:rPr>
          <w:rFonts w:ascii="Garamond" w:hAnsi="Garamond" w:cs="Arial"/>
          <w:sz w:val="20"/>
          <w:szCs w:val="20"/>
        </w:rPr>
        <w:t xml:space="preserve"> Dodavatel se zavazuje, že zaváže své poddodavatele ve stejném rozsahu, tj. stanoví jim obdobnou povinnost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lastRenderedPageBreak/>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5C0CC" w14:textId="77777777" w:rsidR="00A07EC6" w:rsidRDefault="00A07EC6">
      <w:pPr>
        <w:spacing w:after="0" w:line="240" w:lineRule="auto"/>
      </w:pPr>
      <w:r>
        <w:separator/>
      </w:r>
    </w:p>
  </w:endnote>
  <w:endnote w:type="continuationSeparator" w:id="0">
    <w:p w14:paraId="52D228B7" w14:textId="77777777" w:rsidR="00A07EC6" w:rsidRDefault="00A07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2BB99" w14:textId="77777777" w:rsidR="00A07EC6" w:rsidRDefault="00A07EC6">
      <w:pPr>
        <w:spacing w:after="0" w:line="240" w:lineRule="auto"/>
      </w:pPr>
      <w:r>
        <w:separator/>
      </w:r>
    </w:p>
  </w:footnote>
  <w:footnote w:type="continuationSeparator" w:id="0">
    <w:p w14:paraId="7F28BA52" w14:textId="77777777" w:rsidR="00A07EC6" w:rsidRDefault="00A07EC6">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DAA873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D01EF0">
      <w:rPr>
        <w:rFonts w:ascii="Garamond" w:hAnsi="Garamond" w:cs="Palatino Linotype"/>
        <w:color w:val="000000"/>
      </w:rPr>
      <w:t>0</w:t>
    </w:r>
    <w:r w:rsidR="0048586C">
      <w:rPr>
        <w:rFonts w:ascii="Garamond" w:hAnsi="Garamond" w:cs="Palatino Linotype"/>
        <w:color w:val="000000"/>
      </w:rPr>
      <w:t>77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n4FbEz1cN+iD5rDiO2uIRMVDBl+CA5grhD0rJ2UL5gO/n/Uy5kh9DQTRvtYDun5ExYkcbCK64vAecsup7YodQ==" w:salt="vrPlzR/nV1oh8OMuln+1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E3E33"/>
    <w:rsid w:val="001F3BA5"/>
    <w:rsid w:val="00200051"/>
    <w:rsid w:val="002002EF"/>
    <w:rsid w:val="00203BC7"/>
    <w:rsid w:val="00206A2A"/>
    <w:rsid w:val="00210613"/>
    <w:rsid w:val="00211BBE"/>
    <w:rsid w:val="002151BD"/>
    <w:rsid w:val="00220197"/>
    <w:rsid w:val="00222727"/>
    <w:rsid w:val="00226C72"/>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86C"/>
    <w:rsid w:val="00485C88"/>
    <w:rsid w:val="00493257"/>
    <w:rsid w:val="00493653"/>
    <w:rsid w:val="0049515C"/>
    <w:rsid w:val="00496F92"/>
    <w:rsid w:val="00497D73"/>
    <w:rsid w:val="004A3A99"/>
    <w:rsid w:val="004E1295"/>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06F7"/>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07EC6"/>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27E8"/>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94AAE-2D65-4A8B-9AC8-749314CF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3517</Words>
  <Characters>20751</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cp:revision>
  <dcterms:created xsi:type="dcterms:W3CDTF">2025-03-04T07:37:00Z</dcterms:created>
  <dcterms:modified xsi:type="dcterms:W3CDTF">2025-03-04T07:37:00Z</dcterms:modified>
</cp:coreProperties>
</file>