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7B07" w14:textId="77777777" w:rsidR="00CD1353" w:rsidRDefault="00CD1353" w:rsidP="00CD1353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Vážení,</w:t>
      </w:r>
    </w:p>
    <w:p w14:paraId="4DB98040" w14:textId="77777777" w:rsidR="00CD1353" w:rsidRDefault="00CD1353" w:rsidP="00CD1353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607A06BE" w14:textId="77777777" w:rsidR="00CD1353" w:rsidRDefault="00CD1353" w:rsidP="00CD1353">
      <w:pPr>
        <w:spacing w:after="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k výše uvedené veřejné zakázce Vám zasíláme žádost o vysvětlení předmětné zadávací dokumentace.</w:t>
      </w:r>
    </w:p>
    <w:p w14:paraId="50072A71" w14:textId="77777777" w:rsidR="00CD1353" w:rsidRDefault="00CD1353" w:rsidP="00D00A22">
      <w:pPr>
        <w:ind w:left="720" w:hanging="360"/>
      </w:pPr>
    </w:p>
    <w:p w14:paraId="094643ED" w14:textId="1237A711" w:rsidR="00A06FA7" w:rsidRDefault="00A06FA7" w:rsidP="00D00A22">
      <w:pPr>
        <w:pStyle w:val="Odstavecseseznamem"/>
        <w:numPr>
          <w:ilvl w:val="0"/>
          <w:numId w:val="2"/>
        </w:numPr>
      </w:pPr>
      <w:r>
        <w:t>Prosíme o vysvětlení položek z části VZT:</w:t>
      </w:r>
    </w:p>
    <w:tbl>
      <w:tblPr>
        <w:tblW w:w="92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434"/>
        <w:gridCol w:w="1277"/>
        <w:gridCol w:w="5652"/>
        <w:gridCol w:w="586"/>
        <w:gridCol w:w="895"/>
      </w:tblGrid>
      <w:tr w:rsidR="00A06FA7" w:rsidRPr="00A06FA7" w14:paraId="45CE6F4B" w14:textId="77777777" w:rsidTr="00A06FA7">
        <w:trPr>
          <w:trHeight w:val="3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2BF67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173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5A477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34A9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751999701 SPC</w:t>
            </w:r>
          </w:p>
        </w:tc>
        <w:tc>
          <w:tcPr>
            <w:tcW w:w="5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04E47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kruhové potrubí D 160mm - Specifikace dle PD - RK</w:t>
            </w:r>
          </w:p>
        </w:tc>
        <w:tc>
          <w:tcPr>
            <w:tcW w:w="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7DD13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8EF3A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5,000</w:t>
            </w:r>
          </w:p>
        </w:tc>
      </w:tr>
      <w:tr w:rsidR="00A06FA7" w:rsidRPr="00A06FA7" w14:paraId="0E8D7EAF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06751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174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84474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6C83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751999702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AE687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kruhové potrubí D 200mm - Specifikace dle PD - RK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A402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2A7D6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4,000</w:t>
            </w:r>
          </w:p>
        </w:tc>
      </w:tr>
      <w:tr w:rsidR="00A06FA7" w:rsidRPr="00A06FA7" w14:paraId="5BFD0828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41AD0E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175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8D5BE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A3D4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751999703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D2A2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kruhové potrubí D 100mm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E69CB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8D5B86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41,000</w:t>
            </w:r>
          </w:p>
        </w:tc>
      </w:tr>
      <w:tr w:rsidR="00A06FA7" w:rsidRPr="00A06FA7" w14:paraId="2A1EEF66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ED6A0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176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C87C6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193FD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751999704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741AE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kruhové potrubí D 125mm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F71DA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1F702B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44,000</w:t>
            </w:r>
          </w:p>
        </w:tc>
      </w:tr>
      <w:tr w:rsidR="00A06FA7" w:rsidRPr="00A06FA7" w14:paraId="4A387777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2E45B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177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F8220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E443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751999705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4A1A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kruhové potrubí D 160mm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9554F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A9DE7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18,000</w:t>
            </w:r>
          </w:p>
        </w:tc>
      </w:tr>
      <w:tr w:rsidR="00A06FA7" w:rsidRPr="00A06FA7" w14:paraId="7E57B038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BF42F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178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394C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E7653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751999706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E0932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kruhové potrubí D 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A219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E783E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11,000</w:t>
            </w:r>
          </w:p>
        </w:tc>
      </w:tr>
      <w:tr w:rsidR="00A06FA7" w:rsidRPr="00A06FA7" w14:paraId="5DD7E67E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06269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179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C189B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8D09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751999707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37D8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čtyřhranné potrubí 200x200mm - Specifikace dle PD - RK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94C43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F644E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1,000</w:t>
            </w:r>
          </w:p>
        </w:tc>
      </w:tr>
      <w:tr w:rsidR="00A06FA7" w:rsidRPr="00A06FA7" w14:paraId="5E0E1857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247AA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4211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580FC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751999708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22E66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čtyřhranné potrubí 315x200mm - Specifikace dle PD - RK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B36F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D25B86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2,000</w:t>
            </w:r>
          </w:p>
        </w:tc>
      </w:tr>
      <w:tr w:rsidR="00A06FA7" w:rsidRPr="00A06FA7" w14:paraId="70567731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8BAB0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EE027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A3FC9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751999709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DF988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čtyřhranné potrubí 450x200mm - Specifikace dle PD - RK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AA562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7654F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2,000</w:t>
            </w:r>
          </w:p>
        </w:tc>
      </w:tr>
      <w:tr w:rsidR="00A06FA7" w:rsidRPr="00A06FA7" w14:paraId="1D383D69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27776E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D8EB4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85DC5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751999710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201E4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čtyřhranné potrubí 500x200mm - Specifikace dle PD - RK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F71ED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272BA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1,000</w:t>
            </w:r>
          </w:p>
        </w:tc>
      </w:tr>
      <w:tr w:rsidR="00A06FA7" w:rsidRPr="00A06FA7" w14:paraId="4C6160A5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98B818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271E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87ECB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751999711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503DF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čtyřhranné potrubí 560x200mm - Specifikace dle PD - RK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2387D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DC8E9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1,000</w:t>
            </w:r>
          </w:p>
        </w:tc>
      </w:tr>
      <w:tr w:rsidR="00A06FA7" w:rsidRPr="00A06FA7" w14:paraId="74BB9DB9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57727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EB83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FB9FD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751999712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ED7A3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čtyřhranné potrubí 630x200mm - Specifikace dle PD - RK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32896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8C7F2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4,000</w:t>
            </w:r>
          </w:p>
        </w:tc>
      </w:tr>
      <w:tr w:rsidR="00A06FA7" w:rsidRPr="00A06FA7" w14:paraId="16FDA817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ECA80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B79EC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14260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751999713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C4F7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čtyřhranné potrubí 710x200mm - Specifikace dle PD - RK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0717A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E1D7B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3,000</w:t>
            </w:r>
          </w:p>
        </w:tc>
      </w:tr>
      <w:tr w:rsidR="00A06FA7" w:rsidRPr="00A06FA7" w14:paraId="5145933F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63ADF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D3F8D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BC316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751999714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80C0B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pro čtyřhranné potrubí 710x200mm - Specifikace dle PD - RK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2E5E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19A115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1,000</w:t>
            </w:r>
          </w:p>
        </w:tc>
      </w:tr>
      <w:tr w:rsidR="00A06FA7" w:rsidRPr="00A06FA7" w14:paraId="150032C5" w14:textId="77777777" w:rsidTr="00A06FA7">
        <w:trPr>
          <w:trHeight w:val="3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EB206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07DBA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411A0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751999715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504C9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200x400mm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56ECF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8C23B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2,000</w:t>
            </w:r>
          </w:p>
        </w:tc>
      </w:tr>
      <w:tr w:rsidR="00A06FA7" w:rsidRPr="00A06FA7" w14:paraId="4B6DE075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8612B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491E7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E183F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751999716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4EDC0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315x200mm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18F74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93187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16,000</w:t>
            </w:r>
          </w:p>
        </w:tc>
      </w:tr>
      <w:tr w:rsidR="00A06FA7" w:rsidRPr="00A06FA7" w14:paraId="06CAEDB0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8CF3B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189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E565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7412A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751999717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BAA45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355x200mm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FF3E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BDE46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1,000</w:t>
            </w:r>
          </w:p>
        </w:tc>
      </w:tr>
      <w:tr w:rsidR="00A06FA7" w:rsidRPr="00A06FA7" w14:paraId="3F82BF10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0D2CA4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190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64FCB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EBC5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751999718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4DA48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400x200mm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6BD59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B3DB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1,000</w:t>
            </w:r>
          </w:p>
        </w:tc>
      </w:tr>
      <w:tr w:rsidR="00A06FA7" w:rsidRPr="00A06FA7" w14:paraId="7B1251A5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88EE0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191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DD47C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59DC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751999719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D2B54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450x200mm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430A0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A2E62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6,000</w:t>
            </w:r>
          </w:p>
        </w:tc>
      </w:tr>
      <w:tr w:rsidR="00A06FA7" w:rsidRPr="00A06FA7" w14:paraId="6DCAA7E5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3244D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192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44D1B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EC1F3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751999720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36982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500x200mm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7F16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F472E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6,000</w:t>
            </w:r>
          </w:p>
        </w:tc>
      </w:tr>
      <w:tr w:rsidR="00A06FA7" w:rsidRPr="00A06FA7" w14:paraId="3FB2CDBC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7E385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193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02B5F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CD558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751999721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17825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560x200mm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B01DB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DCF1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4,000</w:t>
            </w:r>
          </w:p>
        </w:tc>
      </w:tr>
      <w:tr w:rsidR="00A06FA7" w:rsidRPr="00A06FA7" w14:paraId="411679D5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8B8A60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194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85FFE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741F4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751999722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A0DB3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630x200mm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C609E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39060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6,000</w:t>
            </w:r>
          </w:p>
        </w:tc>
      </w:tr>
      <w:tr w:rsidR="00A06FA7" w:rsidRPr="00A06FA7" w14:paraId="6D47F8CB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4CBABF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195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4E71D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30015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751999723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6D01C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710x200mm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AC201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14F32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2,000</w:t>
            </w:r>
          </w:p>
        </w:tc>
      </w:tr>
      <w:tr w:rsidR="00A06FA7" w:rsidRPr="00A06FA7" w14:paraId="44E73952" w14:textId="77777777" w:rsidTr="00A06FA7">
        <w:trPr>
          <w:trHeight w:val="33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07675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196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D6A4D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3F94B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751999724 SPC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F8C9B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Regulační armatura - klapka / regulátor průtoku ( konstantního či variabilního ) - se servopohonem pro čtyřhranné potrubí 800x200mm - Specifikace dle PD - RKS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218C2" w14:textId="77777777" w:rsidR="00A06FA7" w:rsidRPr="00A06FA7" w:rsidRDefault="00A06FA7" w:rsidP="00A06FA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kus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CAD76" w14:textId="77777777" w:rsidR="00A06FA7" w:rsidRPr="00A06FA7" w:rsidRDefault="00A06FA7" w:rsidP="00A06FA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6FA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2,000</w:t>
            </w:r>
          </w:p>
        </w:tc>
      </w:tr>
    </w:tbl>
    <w:p w14:paraId="2FEFDB60" w14:textId="77777777" w:rsidR="00A06FA7" w:rsidRDefault="00A06FA7" w:rsidP="00A06FA7">
      <w:pPr>
        <w:pStyle w:val="Odstavecseseznamem"/>
      </w:pPr>
    </w:p>
    <w:p w14:paraId="30A47A4D" w14:textId="2393D439" w:rsidR="00A06FA7" w:rsidRDefault="00A06FA7" w:rsidP="00A06FA7">
      <w:pPr>
        <w:pStyle w:val="Odstavecseseznamem"/>
      </w:pPr>
      <w:r>
        <w:lastRenderedPageBreak/>
        <w:t>U výše uvedených položek prosíme o vysvětlení, zda má být naceněna klapka nebo regulátor průtoku a v případě, že má být oceněno oboje, prosíme o doplnění, kolik kusů bude klapek a kolik regulátorů průtoku. Případně prosíme o rozdělení položek zvlášť na klapky a zvlášť na regulátory průtoku, aby bylo jasné a přehledné kolik a jakých armatur má být oceněno.</w:t>
      </w:r>
    </w:p>
    <w:p w14:paraId="0AFF2BCF" w14:textId="630BB122" w:rsidR="0024264E" w:rsidRDefault="0024264E" w:rsidP="005B0EA2">
      <w:pPr>
        <w:ind w:left="360"/>
        <w:jc w:val="both"/>
        <w:rPr>
          <w:color w:val="FF0000"/>
        </w:rPr>
      </w:pPr>
      <w:r w:rsidRPr="0024264E">
        <w:rPr>
          <w:color w:val="FF0000"/>
        </w:rPr>
        <w:t>TEO:</w:t>
      </w:r>
      <w:r w:rsidR="00A005E9">
        <w:rPr>
          <w:color w:val="FF0000"/>
        </w:rPr>
        <w:t xml:space="preserve"> Pro kanceláře a třídy se uvažuje řízení průtokoměry VAV a CAV se servopohony</w:t>
      </w:r>
      <w:r w:rsidR="005D5C84">
        <w:rPr>
          <w:color w:val="FF0000"/>
        </w:rPr>
        <w:t xml:space="preserve"> s proporcionálním nastavením 0-10V</w:t>
      </w:r>
      <w:r w:rsidR="00A005E9">
        <w:rPr>
          <w:color w:val="FF0000"/>
        </w:rPr>
        <w:t xml:space="preserve"> (ve smyslu MASTER/slave)</w:t>
      </w:r>
    </w:p>
    <w:p w14:paraId="6F8DAC9F" w14:textId="28165015" w:rsidR="008676FB" w:rsidRPr="0024264E" w:rsidRDefault="008676FB" w:rsidP="0024264E">
      <w:pPr>
        <w:ind w:left="360"/>
        <w:rPr>
          <w:color w:val="FF0000"/>
        </w:rPr>
      </w:pPr>
      <w:r>
        <w:rPr>
          <w:color w:val="FF0000"/>
        </w:rPr>
        <w:t>Umístění jednotlivých regulačních armatur je zjevné z projektové dokumentace.</w:t>
      </w:r>
    </w:p>
    <w:p w14:paraId="1E33D6F2" w14:textId="77777777" w:rsidR="006B3CD5" w:rsidRDefault="006B3CD5" w:rsidP="00A06FA7">
      <w:pPr>
        <w:pStyle w:val="Odstavecseseznamem"/>
      </w:pPr>
    </w:p>
    <w:p w14:paraId="5A00329A" w14:textId="4A11A1BF" w:rsidR="002A655D" w:rsidRDefault="00D44D38" w:rsidP="00D44D38">
      <w:pPr>
        <w:pStyle w:val="Odstavecseseznamem"/>
        <w:numPr>
          <w:ilvl w:val="0"/>
          <w:numId w:val="2"/>
        </w:numPr>
      </w:pPr>
      <w:r>
        <w:t>V části D.1.1 ASŘ – NS je u oddílu Podlahy lité chybně nastaven sumární vzorec, který nenabírá pol. 344a. Prosíme o opravu.</w:t>
      </w:r>
    </w:p>
    <w:p w14:paraId="36FD4C07" w14:textId="7BFA6DE2" w:rsidR="0024264E" w:rsidRPr="0024264E" w:rsidRDefault="0024264E" w:rsidP="0024264E">
      <w:pPr>
        <w:ind w:left="360"/>
        <w:rPr>
          <w:color w:val="FF0000"/>
        </w:rPr>
      </w:pPr>
      <w:r w:rsidRPr="00405D66">
        <w:rPr>
          <w:color w:val="FF0000"/>
        </w:rPr>
        <w:t>TEO:</w:t>
      </w:r>
      <w:r w:rsidR="00405D66" w:rsidRPr="00405D66">
        <w:rPr>
          <w:color w:val="FF0000"/>
        </w:rPr>
        <w:t xml:space="preserve"> V aktuální verzi je vzoreček nastaven správně. Vzoreček již byl upraven v reakci na předešlé </w:t>
      </w:r>
      <w:r w:rsidR="005B0EA2">
        <w:rPr>
          <w:color w:val="FF0000"/>
        </w:rPr>
        <w:t>dotazy</w:t>
      </w:r>
      <w:r w:rsidR="00405D66" w:rsidRPr="00405D66">
        <w:rPr>
          <w:color w:val="FF0000"/>
        </w:rPr>
        <w:t>.</w:t>
      </w:r>
    </w:p>
    <w:p w14:paraId="41E1C6E9" w14:textId="77777777" w:rsidR="00A01EF7" w:rsidRDefault="00A01EF7" w:rsidP="00A01EF7">
      <w:pPr>
        <w:pStyle w:val="Odstavecseseznamem"/>
      </w:pPr>
    </w:p>
    <w:p w14:paraId="1DC08FBF" w14:textId="0879DC0A" w:rsidR="00A01EF7" w:rsidRDefault="00A01EF7" w:rsidP="00D44D38">
      <w:pPr>
        <w:pStyle w:val="Odstavecseseznamem"/>
        <w:numPr>
          <w:ilvl w:val="0"/>
          <w:numId w:val="2"/>
        </w:numPr>
      </w:pPr>
      <w:r>
        <w:t>Prosíme o prověření položky z listu D.1.1 ASŘ – NS:</w:t>
      </w:r>
    </w:p>
    <w:tbl>
      <w:tblPr>
        <w:tblW w:w="99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458"/>
        <w:gridCol w:w="1265"/>
        <w:gridCol w:w="6235"/>
        <w:gridCol w:w="641"/>
        <w:gridCol w:w="880"/>
      </w:tblGrid>
      <w:tr w:rsidR="00A01EF7" w:rsidRPr="00A01EF7" w14:paraId="516C013F" w14:textId="77777777" w:rsidTr="00A01EF7">
        <w:trPr>
          <w:trHeight w:val="27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B3014" w14:textId="77777777" w:rsidR="00A01EF7" w:rsidRPr="00A01EF7" w:rsidRDefault="00A01EF7" w:rsidP="00A01EF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43</w:t>
            </w: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5FF5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411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E1B09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29199901 SPC</w:t>
            </w:r>
          </w:p>
        </w:tc>
        <w:tc>
          <w:tcPr>
            <w:tcW w:w="6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00ABA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D+M Sanace základových konstrukcí - Specifikace dle PD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4F20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m2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603207" w14:textId="77777777" w:rsidR="00A01EF7" w:rsidRPr="00A01EF7" w:rsidRDefault="00A01EF7" w:rsidP="00A01EF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320,000</w:t>
            </w:r>
          </w:p>
        </w:tc>
      </w:tr>
      <w:tr w:rsidR="00A01EF7" w:rsidRPr="00A01EF7" w14:paraId="097D510E" w14:textId="77777777" w:rsidTr="00A01EF7">
        <w:trPr>
          <w:trHeight w:val="557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8AB66" w14:textId="77777777" w:rsidR="00A01EF7" w:rsidRPr="00A01EF7" w:rsidRDefault="00A01EF7" w:rsidP="00A01EF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435E8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D48E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2C2B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" Ověření a kontrola stavu odkrytých základových konstrukcí, očištění, lokální přezdívání, doplnění kusových částí kamenné nebo smíšené konstrukce stávajících základů apod. "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A4CA0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3AA29D" w14:textId="77777777" w:rsidR="00A01EF7" w:rsidRPr="00A01EF7" w:rsidRDefault="00A01EF7" w:rsidP="00A01EF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A01EF7" w:rsidRPr="00A01EF7" w14:paraId="60811305" w14:textId="77777777" w:rsidTr="00A01EF7">
        <w:trPr>
          <w:trHeight w:val="278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B4EC5" w14:textId="77777777" w:rsidR="00A01EF7" w:rsidRPr="00A01EF7" w:rsidRDefault="00A01EF7" w:rsidP="00A01EF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99663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B1DFF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A84CC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" V ceně dodávka materiálu, přesun hmot.  "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552B0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1F5D7" w14:textId="77777777" w:rsidR="00A01EF7" w:rsidRPr="00A01EF7" w:rsidRDefault="00A01EF7" w:rsidP="00A01EF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A01EF7" w:rsidRPr="00A01EF7" w14:paraId="1F6F162F" w14:textId="77777777" w:rsidTr="00A01EF7">
        <w:trPr>
          <w:trHeight w:val="278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37F75" w14:textId="77777777" w:rsidR="00A01EF7" w:rsidRPr="00A01EF7" w:rsidRDefault="00A01EF7" w:rsidP="00A01EF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D80C6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1FA88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4FBA3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lang w:eastAsia="cs-CZ"/>
                <w14:ligatures w14:val="none"/>
              </w:rPr>
              <w:t>400,0*1,0*2*0,40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79F4" w14:textId="77777777" w:rsidR="00A01EF7" w:rsidRPr="00A01EF7" w:rsidRDefault="00A01EF7" w:rsidP="00A01EF7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14209" w14:textId="77777777" w:rsidR="00A01EF7" w:rsidRPr="00A01EF7" w:rsidRDefault="00A01EF7" w:rsidP="00A01EF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01EF7">
              <w:rPr>
                <w:rFonts w:ascii="Arial CE" w:eastAsia="Times New Roman" w:hAnsi="Arial CE" w:cs="Arial CE"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320,000</w:t>
            </w:r>
          </w:p>
        </w:tc>
      </w:tr>
    </w:tbl>
    <w:p w14:paraId="4DABC96E" w14:textId="77777777" w:rsidR="00A01EF7" w:rsidRDefault="00A01EF7" w:rsidP="00A01EF7">
      <w:pPr>
        <w:pStyle w:val="Odstavecseseznamem"/>
      </w:pPr>
    </w:p>
    <w:p w14:paraId="33ED68C6" w14:textId="7E5811B0" w:rsidR="00A01EF7" w:rsidRDefault="00A01EF7" w:rsidP="00A01EF7">
      <w:pPr>
        <w:pStyle w:val="Odstavecseseznamem"/>
      </w:pPr>
      <w:r>
        <w:t>Dle uvedeného výpočtu množství by se mělo jednat o m3 a ne m2. Prosíme o prověření případně opravu VV.</w:t>
      </w:r>
    </w:p>
    <w:p w14:paraId="23091143" w14:textId="6E8E82C4" w:rsidR="00405D66" w:rsidRDefault="00405D66" w:rsidP="00405D66">
      <w:pPr>
        <w:ind w:left="360"/>
        <w:rPr>
          <w:color w:val="FF0000"/>
        </w:rPr>
      </w:pPr>
      <w:r w:rsidRPr="0024264E">
        <w:rPr>
          <w:color w:val="FF0000"/>
        </w:rPr>
        <w:t>TEO:</w:t>
      </w:r>
      <w:r>
        <w:rPr>
          <w:color w:val="FF0000"/>
        </w:rPr>
        <w:t xml:space="preserve"> Výměra v m2, je správně. Jedná se o délku 400 m při výšce základu 1 m z obou stran. Je uvažována sanace ze 40 % této celkové plochy. Což odpovídá výsledné hodnotě 320 m2</w:t>
      </w:r>
      <w:r w:rsidR="005B0EA2">
        <w:rPr>
          <w:color w:val="FF0000"/>
        </w:rPr>
        <w:t>.</w:t>
      </w:r>
    </w:p>
    <w:p w14:paraId="42F6C60E" w14:textId="77777777" w:rsidR="0024264E" w:rsidRDefault="0024264E" w:rsidP="00A01EF7">
      <w:pPr>
        <w:pStyle w:val="Odstavecseseznamem"/>
      </w:pPr>
    </w:p>
    <w:p w14:paraId="24382285" w14:textId="77777777" w:rsidR="00B53585" w:rsidRDefault="00B53585" w:rsidP="00A01EF7">
      <w:pPr>
        <w:pStyle w:val="Odstavecseseznamem"/>
      </w:pPr>
    </w:p>
    <w:p w14:paraId="109C23F1" w14:textId="77777777" w:rsidR="00B53585" w:rsidRDefault="00B53585" w:rsidP="00A01EF7">
      <w:pPr>
        <w:pStyle w:val="Odstavecseseznamem"/>
      </w:pPr>
    </w:p>
    <w:p w14:paraId="2A57CE08" w14:textId="77777777" w:rsidR="00B53585" w:rsidRDefault="00B53585" w:rsidP="00A01EF7">
      <w:pPr>
        <w:pStyle w:val="Odstavecseseznamem"/>
      </w:pPr>
    </w:p>
    <w:p w14:paraId="487FF1A7" w14:textId="77777777" w:rsidR="00B53585" w:rsidRPr="00D00A22" w:rsidRDefault="00B53585" w:rsidP="00A01EF7">
      <w:pPr>
        <w:pStyle w:val="Odstavecseseznamem"/>
      </w:pPr>
    </w:p>
    <w:sectPr w:rsidR="00B53585" w:rsidRPr="00D00A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F9162" w14:textId="77777777" w:rsidR="00860ED5" w:rsidRDefault="00860ED5" w:rsidP="008B42E5">
      <w:pPr>
        <w:spacing w:after="0" w:line="240" w:lineRule="auto"/>
      </w:pPr>
      <w:r>
        <w:separator/>
      </w:r>
    </w:p>
  </w:endnote>
  <w:endnote w:type="continuationSeparator" w:id="0">
    <w:p w14:paraId="5D112DED" w14:textId="77777777" w:rsidR="00860ED5" w:rsidRDefault="00860ED5" w:rsidP="008B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1FC6" w14:textId="77777777" w:rsidR="00CC0150" w:rsidRDefault="00CC01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C3103" w14:textId="77777777" w:rsidR="00CC0150" w:rsidRDefault="00CC01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3F18" w14:textId="77777777" w:rsidR="00CC0150" w:rsidRDefault="00CC01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F7F4" w14:textId="77777777" w:rsidR="00860ED5" w:rsidRDefault="00860ED5" w:rsidP="008B42E5">
      <w:pPr>
        <w:spacing w:after="0" w:line="240" w:lineRule="auto"/>
      </w:pPr>
      <w:r>
        <w:separator/>
      </w:r>
    </w:p>
  </w:footnote>
  <w:footnote w:type="continuationSeparator" w:id="0">
    <w:p w14:paraId="7206EE73" w14:textId="77777777" w:rsidR="00860ED5" w:rsidRDefault="00860ED5" w:rsidP="008B4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7E61B" w14:textId="77777777" w:rsidR="00CC0150" w:rsidRDefault="00CC01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5222" w14:textId="25A12D64" w:rsidR="008B42E5" w:rsidRDefault="008B42E5" w:rsidP="008B42E5">
    <w:pPr>
      <w:pStyle w:val="Zhlav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>Dotaz č. 2</w:t>
    </w:r>
    <w:r w:rsidR="00CC0150">
      <w:rPr>
        <w:b/>
        <w:bCs/>
        <w:color w:val="FF0000"/>
        <w:sz w:val="28"/>
        <w:szCs w:val="28"/>
      </w:rPr>
      <w:t>8</w:t>
    </w:r>
    <w:r>
      <w:rPr>
        <w:b/>
        <w:bCs/>
        <w:color w:val="FF0000"/>
        <w:sz w:val="28"/>
        <w:szCs w:val="28"/>
      </w:rPr>
      <w:t xml:space="preserve"> (E-ZAK 3.5.2024) - </w:t>
    </w:r>
    <w:hyperlink r:id="rId1" w:history="1">
      <w:r>
        <w:rPr>
          <w:rStyle w:val="Hypertextovodkaz"/>
          <w:rFonts w:ascii="Tahoma" w:hAnsi="Tahoma" w:cs="Tahoma"/>
          <w:color w:val="004F7A"/>
          <w:sz w:val="19"/>
          <w:szCs w:val="19"/>
          <w:shd w:val="clear" w:color="auto" w:fill="F5F5F5"/>
        </w:rPr>
        <w:t>ZU - rekonstrukce Chodské náměstí 1, Plzeň</w:t>
      </w:r>
    </w:hyperlink>
  </w:p>
  <w:p w14:paraId="1524412B" w14:textId="77777777" w:rsidR="008B42E5" w:rsidRDefault="008B42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85C1" w14:textId="77777777" w:rsidR="00CC0150" w:rsidRDefault="00CC01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C1D8A"/>
    <w:multiLevelType w:val="hybridMultilevel"/>
    <w:tmpl w:val="4FDAD2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F1326"/>
    <w:multiLevelType w:val="hybridMultilevel"/>
    <w:tmpl w:val="F730B0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79D"/>
    <w:rsid w:val="00077DA6"/>
    <w:rsid w:val="0024264E"/>
    <w:rsid w:val="002A655D"/>
    <w:rsid w:val="00405D66"/>
    <w:rsid w:val="00515975"/>
    <w:rsid w:val="0058381F"/>
    <w:rsid w:val="005B0EA2"/>
    <w:rsid w:val="005D5C84"/>
    <w:rsid w:val="006B3CD5"/>
    <w:rsid w:val="007605FD"/>
    <w:rsid w:val="00860ED5"/>
    <w:rsid w:val="008676FB"/>
    <w:rsid w:val="008749E2"/>
    <w:rsid w:val="008A7097"/>
    <w:rsid w:val="008B42E5"/>
    <w:rsid w:val="008E67E2"/>
    <w:rsid w:val="009F7BE9"/>
    <w:rsid w:val="00A005E9"/>
    <w:rsid w:val="00A01EF7"/>
    <w:rsid w:val="00A06FA7"/>
    <w:rsid w:val="00A4379D"/>
    <w:rsid w:val="00A72901"/>
    <w:rsid w:val="00AD5C18"/>
    <w:rsid w:val="00B53585"/>
    <w:rsid w:val="00BF1766"/>
    <w:rsid w:val="00C22344"/>
    <w:rsid w:val="00C644AD"/>
    <w:rsid w:val="00CC0150"/>
    <w:rsid w:val="00CD1353"/>
    <w:rsid w:val="00D00A22"/>
    <w:rsid w:val="00D44D38"/>
    <w:rsid w:val="00DF04D4"/>
    <w:rsid w:val="00E84DF6"/>
    <w:rsid w:val="00F17630"/>
    <w:rsid w:val="00F259A7"/>
    <w:rsid w:val="00FE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4BD4"/>
  <w15:chartTrackingRefBased/>
  <w15:docId w15:val="{2B2E2A09-3D09-46A7-A6B2-DA52D9FF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D13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7DA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D135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customStyle="1" w:styleId="Default">
    <w:name w:val="Default"/>
    <w:rsid w:val="00CD135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8B4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42E5"/>
  </w:style>
  <w:style w:type="paragraph" w:styleId="Zpat">
    <w:name w:val="footer"/>
    <w:basedOn w:val="Normln"/>
    <w:link w:val="ZpatChar"/>
    <w:uiPriority w:val="99"/>
    <w:unhideWhenUsed/>
    <w:rsid w:val="008B4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42E5"/>
  </w:style>
  <w:style w:type="character" w:styleId="Hypertextovodkaz">
    <w:name w:val="Hyperlink"/>
    <w:basedOn w:val="Standardnpsmoodstavce"/>
    <w:uiPriority w:val="99"/>
    <w:semiHidden/>
    <w:unhideWhenUsed/>
    <w:rsid w:val="008B42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zakazky.zcu.cz/contract_display_6618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893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</dc:creator>
  <cp:keywords/>
  <dc:description/>
  <cp:lastModifiedBy>Štěpán Mátl</cp:lastModifiedBy>
  <cp:revision>9</cp:revision>
  <dcterms:created xsi:type="dcterms:W3CDTF">2024-05-09T05:31:00Z</dcterms:created>
  <dcterms:modified xsi:type="dcterms:W3CDTF">2024-05-13T11:28:00Z</dcterms:modified>
</cp:coreProperties>
</file>