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CC694" w14:textId="17E51487" w:rsidR="00673B05" w:rsidRDefault="00673B05" w:rsidP="00330C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73B0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Dotaz č. </w:t>
      </w:r>
      <w:r w:rsidR="00F36BB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15</w:t>
      </w:r>
    </w:p>
    <w:p w14:paraId="545EE69A" w14:textId="77777777" w:rsidR="001E5C87" w:rsidRDefault="00F36BBA" w:rsidP="00330C5A">
      <w:pPr>
        <w:spacing w:before="100" w:beforeAutospacing="1" w:after="100" w:afterAutospacing="1" w:line="240" w:lineRule="auto"/>
        <w:outlineLvl w:val="1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Dobrý den,</w:t>
      </w: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žádáme o vysvětlení zadávací dokumentace formou odpovědí na dále uvedené dotazy.</w:t>
      </w: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„D+M Čtvercový stropní difuzor odvodní / přívodní“ – nutno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- jednak</w:t>
      </w:r>
      <w:proofErr w:type="gram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koľko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ks je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prívodných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koľko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ks odvodných?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Ďalej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treba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uviesť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typ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plenumboxu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(izolovaný / neizolovaný),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množstvo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privádzaného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/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odvádzaného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vzduchu, …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tiež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nesedí celkové množství uvedené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množstvom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výkresech.</w:t>
      </w:r>
    </w:p>
    <w:p w14:paraId="15D4E788" w14:textId="77777777" w:rsidR="00EC3385" w:rsidRDefault="001E5C87" w:rsidP="00EC3385">
      <w:pPr>
        <w:spacing w:before="100" w:beforeAutospacing="1"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8249E4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Specifikace jsou uvedeny v technických listech.</w:t>
      </w:r>
      <w:r w:rsidR="00EC3385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</w:p>
    <w:p w14:paraId="4D1935FA" w14:textId="772DE82F" w:rsidR="00EC3385" w:rsidRDefault="00EC3385" w:rsidP="00EC3385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Ve VV Pol. č. 129, 132 – položka rozepsána.</w:t>
      </w:r>
    </w:p>
    <w:p w14:paraId="78CCCDA1" w14:textId="67F7DBDF" w:rsidR="00EC3385" w:rsidRDefault="00EC3385" w:rsidP="00EC3385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Pol. č. 129a, </w:t>
      </w:r>
      <w:proofErr w:type="gramStart"/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132a</w:t>
      </w:r>
      <w:proofErr w:type="gramEnd"/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položka doplněna.</w:t>
      </w:r>
    </w:p>
    <w:p w14:paraId="73936A67" w14:textId="37313921" w:rsidR="00AF1F6A" w:rsidRPr="00EC3385" w:rsidRDefault="00EC3385" w:rsidP="00D306D5">
      <w:pPr>
        <w:spacing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Pol. č. 131 – položka upravena.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„D+M Talířový ventil odvodní / přívodní, kovový“ – nutno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koľko</w:t>
      </w:r>
      <w:proofErr w:type="spellEnd"/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ks je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prívodných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koľko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ks odvodných? Nesedí celkové množství uvedené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množstvom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výkresech.</w:t>
      </w:r>
    </w:p>
    <w:p w14:paraId="496B1B8B" w14:textId="77777777" w:rsidR="00D10847" w:rsidRDefault="00AF1F6A" w:rsidP="00D306D5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D306D5" w:rsidRPr="00D306D5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D306D5">
        <w:rPr>
          <w:rFonts w:ascii="Tahoma" w:hAnsi="Tahoma" w:cs="Tahoma"/>
          <w:color w:val="FF0000"/>
          <w:sz w:val="19"/>
          <w:szCs w:val="19"/>
          <w:shd w:val="clear" w:color="auto" w:fill="FFFFFF"/>
        </w:rPr>
        <w:t>Ve VV Pol. č. 133</w:t>
      </w:r>
      <w:r w:rsidR="00D1084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, 134</w:t>
      </w:r>
      <w:r w:rsidR="00D306D5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položka rozepsána.</w:t>
      </w:r>
    </w:p>
    <w:p w14:paraId="2C9431B0" w14:textId="77777777" w:rsidR="0000762C" w:rsidRDefault="00D10847" w:rsidP="00D306D5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Pol. č. 134a – položka doplněna.</w:t>
      </w:r>
    </w:p>
    <w:p w14:paraId="3522CD14" w14:textId="080351E7" w:rsidR="00AF1F6A" w:rsidRPr="00D306D5" w:rsidRDefault="0000762C" w:rsidP="00D306D5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Pol. č. 135</w:t>
      </w:r>
      <w:r w:rsidR="009B785B">
        <w:rPr>
          <w:rFonts w:ascii="Tahoma" w:hAnsi="Tahoma" w:cs="Tahoma"/>
          <w:color w:val="FF0000"/>
          <w:sz w:val="19"/>
          <w:szCs w:val="19"/>
          <w:shd w:val="clear" w:color="auto" w:fill="FFFFFF"/>
        </w:rPr>
        <w:t>, 136</w:t>
      </w: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položka upravena.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„D+M Protidešťová žaluzie“ – nutno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materiál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naozaj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majú</w:t>
      </w:r>
      <w:proofErr w:type="spellEnd"/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byť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všetky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protidažďové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žaluzie v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materiálovom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prevedení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titánzinok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?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Čo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myslí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tepelne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izolovanou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protidažďovou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žaluziou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?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Niektoré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rozmery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protidažďových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žaluzií uvedených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nedohladala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výkresech a naopak.</w:t>
      </w:r>
    </w:p>
    <w:p w14:paraId="775ED39F" w14:textId="75D4ED01" w:rsidR="00AF1F6A" w:rsidRPr="00DE2BBA" w:rsidRDefault="00AF1F6A" w:rsidP="00DE2BBA">
      <w:pPr>
        <w:spacing w:after="100" w:afterAutospacing="1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0801DE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Všechny protidešťové žaluzie mají být z </w:t>
      </w:r>
      <w:proofErr w:type="spellStart"/>
      <w:r w:rsidR="000801DE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titanzinku</w:t>
      </w:r>
      <w:proofErr w:type="spellEnd"/>
      <w:r w:rsidR="000801DE">
        <w:rPr>
          <w:rFonts w:ascii="Tahoma" w:hAnsi="Tahoma" w:cs="Tahoma"/>
          <w:color w:val="FF0000"/>
          <w:sz w:val="19"/>
          <w:szCs w:val="19"/>
          <w:shd w:val="clear" w:color="auto" w:fill="FFFFFF"/>
        </w:rPr>
        <w:t>.</w:t>
      </w:r>
      <w:r w:rsidR="00DE2BB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Izolovaná protidešťová </w:t>
      </w:r>
      <w:proofErr w:type="gramStart"/>
      <w:r w:rsidR="00DE2BB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žaluzie </w:t>
      </w:r>
      <w:r w:rsidR="006E6579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- </w:t>
      </w:r>
      <w:r w:rsidR="00DE2BBA">
        <w:rPr>
          <w:rFonts w:ascii="Tahoma" w:hAnsi="Tahoma" w:cs="Tahoma"/>
          <w:color w:val="FF0000"/>
          <w:sz w:val="19"/>
          <w:szCs w:val="19"/>
          <w:shd w:val="clear" w:color="auto" w:fill="FFFFFF"/>
        </w:rPr>
        <w:t>její</w:t>
      </w:r>
      <w:proofErr w:type="gramEnd"/>
      <w:r w:rsidR="00DE2BB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součástí je tepelně odporový drát vč. příslušenství.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„D+M Mřížová </w:t>
      </w:r>
      <w:proofErr w:type="spellStart"/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výustka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- odvodní</w:t>
      </w:r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/ přívodní“ – nutno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koľko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ks je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prívodných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koľko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ks odvodných? Nesedí celkové množství uvedené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množstvom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výkresech.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Niektoré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rozmery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výustiek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uvedených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nedohladala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výkresech a naopak.</w:t>
      </w:r>
    </w:p>
    <w:p w14:paraId="2BC004E7" w14:textId="02A62667" w:rsidR="002D678F" w:rsidRDefault="00AF1F6A" w:rsidP="002D678F">
      <w:pPr>
        <w:spacing w:before="100" w:beforeAutospacing="1"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2D678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Ve VV pol. č. 154, 158,</w:t>
      </w:r>
      <w:r w:rsidR="006A5263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161, 162</w:t>
      </w:r>
      <w:r w:rsidR="002D678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zrušena.</w:t>
      </w:r>
    </w:p>
    <w:p w14:paraId="617E0D25" w14:textId="47E81936" w:rsidR="00AD198D" w:rsidRDefault="002D678F" w:rsidP="00AD198D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Pol. č. 155</w:t>
      </w:r>
      <w:r w:rsidR="005A1BDC">
        <w:rPr>
          <w:rFonts w:ascii="Tahoma" w:hAnsi="Tahoma" w:cs="Tahoma"/>
          <w:color w:val="FF0000"/>
          <w:sz w:val="19"/>
          <w:szCs w:val="19"/>
          <w:shd w:val="clear" w:color="auto" w:fill="FFFFFF"/>
        </w:rPr>
        <w:t>, 156, 157, 159, 160</w:t>
      </w: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</w:t>
      </w:r>
      <w:r w:rsidR="00A7021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položka rozepsána</w:t>
      </w:r>
      <w:r w:rsidR="00AD198D">
        <w:rPr>
          <w:rFonts w:ascii="Tahoma" w:hAnsi="Tahoma" w:cs="Tahoma"/>
          <w:color w:val="FF0000"/>
          <w:sz w:val="19"/>
          <w:szCs w:val="19"/>
          <w:shd w:val="clear" w:color="auto" w:fill="FFFFFF"/>
        </w:rPr>
        <w:t>.</w:t>
      </w:r>
    </w:p>
    <w:p w14:paraId="3AECD15D" w14:textId="21D9BE91" w:rsidR="00AF1F6A" w:rsidRPr="002D678F" w:rsidRDefault="00AD198D" w:rsidP="00AD198D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Pol. č. 155a</w:t>
      </w:r>
      <w:r w:rsidR="00F92853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, </w:t>
      </w:r>
      <w:proofErr w:type="gramStart"/>
      <w:r w:rsidR="00F92853">
        <w:rPr>
          <w:rFonts w:ascii="Tahoma" w:hAnsi="Tahoma" w:cs="Tahoma"/>
          <w:color w:val="FF0000"/>
          <w:sz w:val="19"/>
          <w:szCs w:val="19"/>
          <w:shd w:val="clear" w:color="auto" w:fill="FFFFFF"/>
        </w:rPr>
        <w:t>160a</w:t>
      </w:r>
      <w:proofErr w:type="gramEnd"/>
      <w:r w:rsidR="00F92853">
        <w:rPr>
          <w:rFonts w:ascii="Tahoma" w:hAnsi="Tahoma" w:cs="Tahoma"/>
          <w:color w:val="FF0000"/>
          <w:sz w:val="19"/>
          <w:szCs w:val="19"/>
          <w:shd w:val="clear" w:color="auto" w:fill="FFFFFF"/>
        </w:rPr>
        <w:t>, 160b, 162a, 162b</w:t>
      </w: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přidaná položka.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„D+M VZT jednotka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z.č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CH-VZT1, CH-VZT2, CH-VZT3a, CH-VZT3b, CH-VZT4a, CH-VZT4b, CH-VZT5“ – nutno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pretože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podľa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prílohy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zoznam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strojov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zariadení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kde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nachádzajú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technické listy VZT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jednotiek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je uvedené, že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súčasťou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jednotiek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sú aj kompresorové jednotky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priame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výparníky,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čo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má výrazný vplyv na cenu montáže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prípadného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príslušenstva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(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Cu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potrubcie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chladivo, </w:t>
      </w:r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… )</w:t>
      </w:r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ale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VV ani v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technickej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správe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tom nič nepíše.</w:t>
      </w:r>
    </w:p>
    <w:p w14:paraId="778D6FE7" w14:textId="68074C6D" w:rsidR="00AF1F6A" w:rsidRDefault="00AF1F6A" w:rsidP="00330C5A">
      <w:pPr>
        <w:spacing w:before="100" w:beforeAutospacing="1" w:after="100" w:afterAutospacing="1" w:line="240" w:lineRule="auto"/>
        <w:outlineLvl w:val="1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800D88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Tyto informace jsou v technických listech jednotek</w:t>
      </w:r>
      <w:r w:rsidR="003B1ECA">
        <w:rPr>
          <w:rFonts w:ascii="Tahoma" w:hAnsi="Tahoma" w:cs="Tahoma"/>
          <w:color w:val="FF0000"/>
          <w:sz w:val="19"/>
          <w:szCs w:val="19"/>
          <w:shd w:val="clear" w:color="auto" w:fill="FFFFFF"/>
        </w:rPr>
        <w:t>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podľa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výkresu 1NP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technickej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správy by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súčasťou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cenovej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nabídky mala byť aj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podstropná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jednotka na </w:t>
      </w:r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1500m3</w:t>
      </w:r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/h s označením CH-VZT6 – táto jednotka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chýba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žiadame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doplnenie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do výkazu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prípadne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vysvetlenie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prečo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jednotka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je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súčasťou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výkazu.</w:t>
      </w:r>
    </w:p>
    <w:p w14:paraId="5AFACAF6" w14:textId="7721F244" w:rsidR="00AF1F6A" w:rsidRDefault="00AF1F6A" w:rsidP="00330C5A">
      <w:pPr>
        <w:spacing w:before="100" w:beforeAutospacing="1" w:after="100" w:afterAutospacing="1" w:line="240" w:lineRule="auto"/>
        <w:outlineLvl w:val="1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CC0614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Ve VV pol. č. 7a – doplněna VZT jednotka CH-VZT6.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podľa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výkresov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technickej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správy by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súčasťou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cenovej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nabídky </w:t>
      </w:r>
      <w:proofErr w:type="spellStart"/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mali</w:t>
      </w:r>
      <w:proofErr w:type="spellEnd"/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byť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viaceré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klimatizačné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zariadenia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Multispli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Split, VRV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sú uvedené len 2kpl klimatizačních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zariadení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typu SPLIT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UPS,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zvyšné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zariadenia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chýbajú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žiadame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doplnenie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do výkazu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prípadne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vysvetlenie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prečo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sú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súčasťou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výkazu.</w:t>
      </w:r>
    </w:p>
    <w:p w14:paraId="5734EB11" w14:textId="77777777" w:rsidR="002407F8" w:rsidRDefault="00AF1F6A" w:rsidP="002407F8">
      <w:pPr>
        <w:spacing w:before="100" w:beforeAutospacing="1"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7D3DE5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3B1EC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Ve VV pol. č. </w:t>
      </w:r>
      <w:r w:rsidR="002407F8">
        <w:rPr>
          <w:rFonts w:ascii="Tahoma" w:hAnsi="Tahoma" w:cs="Tahoma"/>
          <w:color w:val="FF0000"/>
          <w:sz w:val="19"/>
          <w:szCs w:val="19"/>
          <w:shd w:val="clear" w:color="auto" w:fill="FFFFFF"/>
        </w:rPr>
        <w:t>1a – doplněna položka na chladící zařízení.</w:t>
      </w:r>
    </w:p>
    <w:p w14:paraId="77A16CD5" w14:textId="30754D2B" w:rsidR="00AF1F6A" w:rsidRDefault="003B1ECA" w:rsidP="002407F8">
      <w:pPr>
        <w:spacing w:after="100" w:afterAutospacing="1" w:line="240" w:lineRule="auto"/>
        <w:outlineLvl w:val="1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2407F8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Ostatní zařízení </w:t>
      </w:r>
      <w:r w:rsidR="007D3DE5">
        <w:rPr>
          <w:rFonts w:ascii="Tahoma" w:hAnsi="Tahoma" w:cs="Tahoma"/>
          <w:color w:val="FF0000"/>
          <w:sz w:val="19"/>
          <w:szCs w:val="19"/>
          <w:shd w:val="clear" w:color="auto" w:fill="FFFFFF"/>
        </w:rPr>
        <w:t>jsou součástí PD Klatovská.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lastRenderedPageBreak/>
        <w:t xml:space="preserve">. pol. „D+M Požární ucpávky, uzávěry, manžety“ – nutno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rozmery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počet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kusov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prípadne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či </w:t>
      </w:r>
      <w:proofErr w:type="spellStart"/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majú</w:t>
      </w:r>
      <w:proofErr w:type="spellEnd"/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byť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súčasťou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dodávky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profesie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VZT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alebo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stavby.</w:t>
      </w:r>
    </w:p>
    <w:p w14:paraId="1AAA4A62" w14:textId="77777777" w:rsidR="006A37FA" w:rsidRPr="006A37FA" w:rsidRDefault="00AF1F6A" w:rsidP="006A37F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9"/>
          <w:szCs w:val="19"/>
        </w:rPr>
      </w:pPr>
      <w:r w:rsidRPr="006A37FA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6A37FA" w:rsidRPr="006A37FA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6A37FA" w:rsidRPr="006A37FA">
        <w:rPr>
          <w:rFonts w:ascii="Tahoma" w:hAnsi="Tahoma" w:cs="Tahoma"/>
          <w:color w:val="FF0000"/>
          <w:sz w:val="19"/>
          <w:szCs w:val="19"/>
        </w:rPr>
        <w:t>O: Provedením protipožárních prvků sadou pro danou profesi je běžným standardem a uchazeč si tyto ucpávky je schopen nacenit na základě své odborné zkušenosti – např. % z celkové ceny dané profese.</w:t>
      </w:r>
    </w:p>
    <w:p w14:paraId="11F452CB" w14:textId="77777777" w:rsidR="006A37FA" w:rsidRPr="006A37FA" w:rsidRDefault="006A37FA" w:rsidP="006A37F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9"/>
          <w:szCs w:val="19"/>
        </w:rPr>
      </w:pPr>
      <w:r w:rsidRPr="006A37FA">
        <w:rPr>
          <w:rFonts w:ascii="Tahoma" w:hAnsi="Tahoma" w:cs="Tahoma"/>
          <w:color w:val="FF0000"/>
          <w:sz w:val="19"/>
          <w:szCs w:val="19"/>
        </w:rPr>
        <w:t>Jednotlivé prostupy pro dané profese jsou patrny z PD, např. z výkresů PBŘ, ve kterém jsou zaznačeny požární úseky i vidět okótované prostupy s popiskem, pro jakou profesi se jedná.</w:t>
      </w:r>
    </w:p>
    <w:p w14:paraId="6518EA45" w14:textId="77777777" w:rsidR="006A37FA" w:rsidRPr="006A37FA" w:rsidRDefault="006A37FA" w:rsidP="006A37F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9"/>
          <w:szCs w:val="19"/>
        </w:rPr>
      </w:pPr>
      <w:r w:rsidRPr="006A37FA">
        <w:rPr>
          <w:rFonts w:ascii="Tahoma" w:hAnsi="Tahoma" w:cs="Tahoma"/>
          <w:color w:val="FF0000"/>
          <w:sz w:val="19"/>
          <w:szCs w:val="19"/>
        </w:rPr>
        <w:t xml:space="preserve">Není také specifikován 1 materiál, neboť záleží na zhotoviteli, jakým způsobem vyplní otvor mezi vedením a konstrukcí. Musí </w:t>
      </w:r>
      <w:proofErr w:type="gramStart"/>
      <w:r w:rsidRPr="006A37FA">
        <w:rPr>
          <w:rFonts w:ascii="Tahoma" w:hAnsi="Tahoma" w:cs="Tahoma"/>
          <w:color w:val="FF0000"/>
          <w:sz w:val="19"/>
          <w:szCs w:val="19"/>
        </w:rPr>
        <w:t>být</w:t>
      </w:r>
      <w:proofErr w:type="gramEnd"/>
      <w:r w:rsidRPr="006A37FA">
        <w:rPr>
          <w:rFonts w:ascii="Tahoma" w:hAnsi="Tahoma" w:cs="Tahoma"/>
          <w:color w:val="FF0000"/>
          <w:sz w:val="19"/>
          <w:szCs w:val="19"/>
        </w:rPr>
        <w:t xml:space="preserve"> ale zajištěna požadovaná požární odolnost a použit jeden certifikovaný ucelený systém.</w:t>
      </w:r>
    </w:p>
    <w:p w14:paraId="6C8D4243" w14:textId="07E03F92" w:rsidR="00AF1F6A" w:rsidRDefault="006A37FA" w:rsidP="006A37FA">
      <w:pPr>
        <w:spacing w:before="100" w:beforeAutospacing="1" w:after="100" w:afterAutospacing="1" w:line="240" w:lineRule="auto"/>
        <w:outlineLvl w:val="1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6A37FA">
        <w:rPr>
          <w:rFonts w:ascii="Tahoma" w:hAnsi="Tahoma" w:cs="Tahoma"/>
          <w:color w:val="FF0000"/>
          <w:sz w:val="19"/>
          <w:szCs w:val="19"/>
        </w:rPr>
        <w:t>Dle systémů lze např. použít výplň otvoru protipožární izolací + pohledové plochy upravit např. tmelem v požadované tloušťce, aby byla daná odolnost zajištěna.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všetky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položky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týkajúce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potrubia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(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spiro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štvrohranné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pozink, plast, nerez) je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definované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vrátane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izolácie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ktorá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je všade definovaná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ako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požiarna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tepelná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izolácia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žiadame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upresnenie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typu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izolácia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či má byť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požiarna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(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jednosmerné</w:t>
      </w:r>
      <w:proofErr w:type="spellEnd"/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obojsmerné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pôsobenie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požiaru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), tepelná, akustická, s al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polepom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alebo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oplechovaním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…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Praktickejšie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by bolo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rozdelenie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na samostatné položky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potrubie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 samostatné položky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izolácie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U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potrubia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žiadame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špecifikáciu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triedy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tesnosti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A, B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alebo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C.</w:t>
      </w:r>
    </w:p>
    <w:p w14:paraId="7BCB0843" w14:textId="77777777" w:rsidR="00DB6DAF" w:rsidRDefault="00AF1F6A" w:rsidP="00DB6DAF">
      <w:pPr>
        <w:spacing w:before="100" w:beforeAutospacing="1"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9F1B9F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</w:t>
      </w:r>
      <w:r w:rsidR="00DB6DAF">
        <w:rPr>
          <w:rFonts w:ascii="Tahoma" w:hAnsi="Tahoma" w:cs="Tahoma"/>
          <w:color w:val="FF0000"/>
          <w:sz w:val="19"/>
          <w:szCs w:val="19"/>
          <w:shd w:val="clear" w:color="auto" w:fill="FFFFFF"/>
        </w:rPr>
        <w:t>Požární izolace bude na všem potrubí.</w:t>
      </w:r>
    </w:p>
    <w:p w14:paraId="5060BB37" w14:textId="2C98C504" w:rsidR="00AF1F6A" w:rsidRPr="00DB6DAF" w:rsidRDefault="009F1B9F" w:rsidP="00DB6DAF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Třída těsnosti potrubí je uvedená v D.1.4.3.a. Technická zpráva.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„D+M Regulační armatura - klapka / regulátor průtoku </w:t>
      </w:r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( konstantního</w:t>
      </w:r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či variabilního )“ – nutno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je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veľký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cenový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rozdiel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medzi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regulačnou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klapkou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regulátorom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prietoku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ako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aj cenový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rozdiel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medzi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konštantným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variabilným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regulátorom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prietoku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Žiadame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presnú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definíciu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jednotlivých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položiek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bez toho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schopní dané položky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správne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oceniť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.</w:t>
      </w:r>
    </w:p>
    <w:p w14:paraId="73F800DE" w14:textId="2C7BE654" w:rsidR="00AF1F6A" w:rsidRDefault="00AF1F6A" w:rsidP="00330C5A">
      <w:pPr>
        <w:spacing w:before="100" w:beforeAutospacing="1" w:after="100" w:afterAutospacing="1" w:line="240" w:lineRule="auto"/>
        <w:outlineLvl w:val="1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40247D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Jedná se o všechny armatury určené k </w:t>
      </w:r>
      <w:proofErr w:type="gramStart"/>
      <w:r w:rsidR="0040247D">
        <w:rPr>
          <w:rFonts w:ascii="Tahoma" w:hAnsi="Tahoma" w:cs="Tahoma"/>
          <w:color w:val="FF0000"/>
          <w:sz w:val="19"/>
          <w:szCs w:val="19"/>
          <w:shd w:val="clear" w:color="auto" w:fill="FFFFFF"/>
        </w:rPr>
        <w:t>regulaci</w:t>
      </w:r>
      <w:proofErr w:type="gramEnd"/>
      <w:r w:rsidR="0040247D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proto ve VV jsou zapsány dohromady.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týkajúce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ventilátorov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nutno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špecifikovať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– popis, požadavky, parametre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nesedia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 tabulkou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zariadení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takisto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chýbajú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niektoré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ventilátory,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ktoré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sú zakreslené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výkrese a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tiež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sú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popísané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tabuľke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zariadení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prípadne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technickej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správe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výkaze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výmer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chýba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napr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ventilátor na </w:t>
      </w:r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5000m3</w:t>
      </w:r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/h (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podľa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tab.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má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označenie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CHUC-A-K1), 2x ventilátor na </w:t>
      </w:r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1100m3</w:t>
      </w:r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/h (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podľa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tab.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má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označenie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CHUC-A-K2), 2x ventilátor na </w:t>
      </w:r>
      <w:proofErr w:type="gram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400m3</w:t>
      </w:r>
      <w:proofErr w:type="gram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/h (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podľa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tab.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zar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má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označenie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K-NV4). U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ventilátorov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tiež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žiadame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bližšie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vysvelenie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riadiacej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jednotky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regulácie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provozných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stavov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systémov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čo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je tým </w:t>
      </w:r>
      <w:proofErr w:type="spellStart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myslené</w:t>
      </w:r>
      <w:proofErr w:type="spellEnd"/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?</w:t>
      </w:r>
    </w:p>
    <w:p w14:paraId="6B524D8D" w14:textId="77777777" w:rsidR="009F1B9F" w:rsidRDefault="00AF1F6A" w:rsidP="0040247D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A3525D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Ve VV doplněna pol. č. 9a, </w:t>
      </w:r>
      <w:proofErr w:type="gramStart"/>
      <w:r w:rsidR="00A3525D">
        <w:rPr>
          <w:rFonts w:ascii="Tahoma" w:hAnsi="Tahoma" w:cs="Tahoma"/>
          <w:color w:val="FF0000"/>
          <w:sz w:val="19"/>
          <w:szCs w:val="19"/>
          <w:shd w:val="clear" w:color="auto" w:fill="FFFFFF"/>
        </w:rPr>
        <w:t>9b</w:t>
      </w:r>
      <w:proofErr w:type="gramEnd"/>
      <w:r w:rsidR="00F727D0">
        <w:rPr>
          <w:rFonts w:ascii="Tahoma" w:hAnsi="Tahoma" w:cs="Tahoma"/>
          <w:color w:val="FF0000"/>
          <w:sz w:val="19"/>
          <w:szCs w:val="19"/>
          <w:shd w:val="clear" w:color="auto" w:fill="FFFFFF"/>
        </w:rPr>
        <w:t>, 13a</w:t>
      </w:r>
      <w:r w:rsidR="00A3525D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– doplnění chybějících ventilátorů dle PD.</w:t>
      </w:r>
    </w:p>
    <w:p w14:paraId="23C80CE4" w14:textId="16E552BA" w:rsidR="0040247D" w:rsidRDefault="0040247D" w:rsidP="0040247D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FF0000"/>
          <w:sz w:val="19"/>
          <w:szCs w:val="19"/>
          <w:shd w:val="clear" w:color="auto" w:fill="FFFFFF"/>
        </w:rPr>
        <w:t>Řídící jednotka – jedná se o požární větrání chráněné únikové cesty spouštěné signálem z EPS.</w:t>
      </w:r>
    </w:p>
    <w:p w14:paraId="59ACD465" w14:textId="76A365F6" w:rsidR="00AF1F6A" w:rsidRPr="009F1B9F" w:rsidRDefault="00F36BBA" w:rsidP="009F1B9F">
      <w:pPr>
        <w:spacing w:after="0" w:line="240" w:lineRule="auto"/>
        <w:outlineLvl w:val="1"/>
        <w:rPr>
          <w:rFonts w:ascii="Tahoma" w:hAnsi="Tahoma" w:cs="Tahoma"/>
          <w:color w:val="FF0000"/>
          <w:sz w:val="19"/>
          <w:szCs w:val="19"/>
          <w:shd w:val="clear" w:color="auto" w:fill="FFFFFF"/>
        </w:rPr>
      </w:pPr>
      <w:r>
        <w:rPr>
          <w:rFonts w:ascii="Tahoma" w:hAnsi="Tahoma" w:cs="Tahoma"/>
          <w:color w:val="000000"/>
          <w:sz w:val="19"/>
          <w:szCs w:val="19"/>
        </w:rPr>
        <w:br/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. pol. „D+M Tlačítko pro ovládání odvětrání CHÚC“ –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žiadame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o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upresnenie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tejto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položky, </w:t>
      </w:r>
      <w:proofErr w:type="gram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má</w:t>
      </w:r>
      <w:proofErr w:type="gram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byť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súčasťou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dodávky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profeseie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VZT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alebo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ELE/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MaR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?</w:t>
      </w:r>
    </w:p>
    <w:p w14:paraId="4A513118" w14:textId="5030D42C" w:rsidR="00F36BBA" w:rsidRPr="00673B05" w:rsidRDefault="00AF1F6A" w:rsidP="00330C5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E5C87">
        <w:rPr>
          <w:rFonts w:ascii="Tahoma" w:hAnsi="Tahoma" w:cs="Tahoma"/>
          <w:color w:val="FF0000"/>
          <w:sz w:val="19"/>
          <w:szCs w:val="19"/>
          <w:shd w:val="clear" w:color="auto" w:fill="FFFFFF"/>
        </w:rPr>
        <w:t>TEO:</w:t>
      </w:r>
      <w:r w:rsidR="004123D0">
        <w:rPr>
          <w:rFonts w:ascii="Tahoma" w:hAnsi="Tahoma" w:cs="Tahoma"/>
          <w:color w:val="FF0000"/>
          <w:sz w:val="19"/>
          <w:szCs w:val="19"/>
          <w:shd w:val="clear" w:color="auto" w:fill="FFFFFF"/>
        </w:rPr>
        <w:t xml:space="preserve"> Tlačítko CHÚC je dodávkou VZT.</w:t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</w:rPr>
        <w:br/>
      </w:r>
      <w:r w:rsidR="00F36BBA">
        <w:rPr>
          <w:rFonts w:ascii="Tahoma" w:hAnsi="Tahoma" w:cs="Tahoma"/>
          <w:color w:val="000000"/>
          <w:sz w:val="19"/>
          <w:szCs w:val="19"/>
          <w:shd w:val="clear" w:color="auto" w:fill="FFFFFF"/>
        </w:rPr>
        <w:t>Děkujeme za vyřízení.</w:t>
      </w:r>
    </w:p>
    <w:sectPr w:rsidR="00F36BBA" w:rsidRPr="00673B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E1D2E" w14:textId="77777777" w:rsidR="008877BF" w:rsidRDefault="008877BF" w:rsidP="0042370E">
      <w:pPr>
        <w:spacing w:after="0" w:line="240" w:lineRule="auto"/>
      </w:pPr>
      <w:r>
        <w:separator/>
      </w:r>
    </w:p>
  </w:endnote>
  <w:endnote w:type="continuationSeparator" w:id="0">
    <w:p w14:paraId="6BD1F19F" w14:textId="77777777" w:rsidR="008877BF" w:rsidRDefault="008877BF" w:rsidP="00423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98BF3" w14:textId="77777777" w:rsidR="008877BF" w:rsidRDefault="008877BF" w:rsidP="0042370E">
      <w:pPr>
        <w:spacing w:after="0" w:line="240" w:lineRule="auto"/>
      </w:pPr>
      <w:r>
        <w:separator/>
      </w:r>
    </w:p>
  </w:footnote>
  <w:footnote w:type="continuationSeparator" w:id="0">
    <w:p w14:paraId="1F32BAB6" w14:textId="77777777" w:rsidR="008877BF" w:rsidRDefault="008877BF" w:rsidP="00423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12E03" w14:textId="77777777" w:rsidR="0042370E" w:rsidRDefault="0042370E" w:rsidP="0042370E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>Dotaz č. 15 (E-ZAK 9.4.2024)</w:t>
    </w:r>
  </w:p>
  <w:p w14:paraId="4E7C4F91" w14:textId="77777777" w:rsidR="0042370E" w:rsidRDefault="004237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F6550"/>
    <w:multiLevelType w:val="hybridMultilevel"/>
    <w:tmpl w:val="27681956"/>
    <w:lvl w:ilvl="0" w:tplc="905239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018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C5A"/>
    <w:rsid w:val="0000762C"/>
    <w:rsid w:val="000207F3"/>
    <w:rsid w:val="000801DE"/>
    <w:rsid w:val="001456CB"/>
    <w:rsid w:val="001E5C87"/>
    <w:rsid w:val="002407F8"/>
    <w:rsid w:val="00251EAF"/>
    <w:rsid w:val="002D678F"/>
    <w:rsid w:val="00330C5A"/>
    <w:rsid w:val="003B1ECA"/>
    <w:rsid w:val="0040247D"/>
    <w:rsid w:val="004123D0"/>
    <w:rsid w:val="0042370E"/>
    <w:rsid w:val="00446770"/>
    <w:rsid w:val="005A1BDC"/>
    <w:rsid w:val="005A6DA9"/>
    <w:rsid w:val="00653295"/>
    <w:rsid w:val="00673B05"/>
    <w:rsid w:val="006A37FA"/>
    <w:rsid w:val="006A5263"/>
    <w:rsid w:val="006E6579"/>
    <w:rsid w:val="007D3DE5"/>
    <w:rsid w:val="00800D88"/>
    <w:rsid w:val="008249E4"/>
    <w:rsid w:val="008877BF"/>
    <w:rsid w:val="009B785B"/>
    <w:rsid w:val="009F1B9F"/>
    <w:rsid w:val="00A12C74"/>
    <w:rsid w:val="00A3525D"/>
    <w:rsid w:val="00A70210"/>
    <w:rsid w:val="00AD198D"/>
    <w:rsid w:val="00AF1F6A"/>
    <w:rsid w:val="00BB223D"/>
    <w:rsid w:val="00CC0614"/>
    <w:rsid w:val="00D10847"/>
    <w:rsid w:val="00D306D5"/>
    <w:rsid w:val="00DB18F7"/>
    <w:rsid w:val="00DB6DAF"/>
    <w:rsid w:val="00DE2BBA"/>
    <w:rsid w:val="00E37FC4"/>
    <w:rsid w:val="00EC3385"/>
    <w:rsid w:val="00F20F05"/>
    <w:rsid w:val="00F36BBA"/>
    <w:rsid w:val="00F602B4"/>
    <w:rsid w:val="00F727D0"/>
    <w:rsid w:val="00F92853"/>
    <w:rsid w:val="00F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4337"/>
  <w15:chartTrackingRefBased/>
  <w15:docId w15:val="{D303B07C-1238-4417-8F4B-2A868150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30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30C5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30C5A"/>
    <w:rPr>
      <w:color w:val="0000FF"/>
      <w:u w:val="single"/>
    </w:rPr>
  </w:style>
  <w:style w:type="paragraph" w:customStyle="1" w:styleId="msgbody">
    <w:name w:val="msg_body"/>
    <w:basedOn w:val="Normln"/>
    <w:rsid w:val="00330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30C5A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color w:val="333333"/>
      <w:sz w:val="16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73B05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ZhlavChar">
    <w:name w:val="Záhlaví Char"/>
    <w:basedOn w:val="Standardnpsmoodstavce"/>
    <w:link w:val="Zhlav"/>
    <w:uiPriority w:val="99"/>
    <w:rsid w:val="00673B05"/>
    <w:rPr>
      <w:kern w:val="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423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893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Sladká</dc:creator>
  <cp:keywords/>
  <dc:description/>
  <cp:lastModifiedBy>Piskáčková Pavlína</cp:lastModifiedBy>
  <cp:revision>34</cp:revision>
  <dcterms:created xsi:type="dcterms:W3CDTF">2024-04-09T10:29:00Z</dcterms:created>
  <dcterms:modified xsi:type="dcterms:W3CDTF">2024-04-10T12:04:00Z</dcterms:modified>
</cp:coreProperties>
</file>