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66784" w14:textId="77777777" w:rsidR="00D638FF" w:rsidRDefault="000611FB">
      <w:pPr>
        <w:pStyle w:val="Nadpis1"/>
        <w:shd w:val="clear" w:color="auto" w:fill="FFFFFF"/>
        <w:spacing w:before="0" w:after="0"/>
        <w:jc w:val="center"/>
        <w:rPr>
          <w:rFonts w:ascii="Arial" w:eastAsia="Arial" w:hAnsi="Arial" w:cs="Arial"/>
          <w:color w:val="000000"/>
          <w:sz w:val="24"/>
          <w:szCs w:val="24"/>
          <w:u w:val="single"/>
        </w:rPr>
      </w:pPr>
      <w:r>
        <w:rPr>
          <w:rFonts w:ascii="Arial" w:eastAsia="Arial" w:hAnsi="Arial" w:cs="Arial"/>
          <w:color w:val="000000"/>
          <w:sz w:val="24"/>
          <w:szCs w:val="24"/>
          <w:u w:val="single"/>
        </w:rPr>
        <w:t>Žádost o vysvětlení zadávací dokumentace dle § 98 zákona č. 134/2016 Sb., o zadávání veřejných zakázek ve znění pozdějších předpisů (dále jen „ZZVZ“) k veřejné zakázce s názvem „</w:t>
      </w:r>
      <w:proofErr w:type="gramStart"/>
      <w:r>
        <w:rPr>
          <w:rFonts w:ascii="Arial" w:eastAsia="Arial" w:hAnsi="Arial" w:cs="Arial"/>
          <w:color w:val="000000"/>
          <w:sz w:val="24"/>
          <w:szCs w:val="24"/>
          <w:u w:val="single"/>
        </w:rPr>
        <w:t>ZU - rekonstrukce</w:t>
      </w:r>
      <w:proofErr w:type="gramEnd"/>
      <w:r>
        <w:rPr>
          <w:rFonts w:ascii="Arial" w:eastAsia="Arial" w:hAnsi="Arial" w:cs="Arial"/>
          <w:color w:val="000000"/>
          <w:sz w:val="24"/>
          <w:szCs w:val="24"/>
          <w:u w:val="single"/>
        </w:rPr>
        <w:t xml:space="preserve"> Chodské náměstí 1, Plzeň“ uveřejněné pod evidenčním číslem zakázky </w:t>
      </w:r>
      <w:r>
        <w:rPr>
          <w:rFonts w:ascii="Arial" w:eastAsia="Arial" w:hAnsi="Arial" w:cs="Arial"/>
          <w:sz w:val="24"/>
          <w:szCs w:val="24"/>
          <w:highlight w:val="white"/>
          <w:u w:val="single"/>
        </w:rPr>
        <w:t xml:space="preserve">Z2024-007867 </w:t>
      </w:r>
      <w:r>
        <w:rPr>
          <w:rFonts w:ascii="Arial" w:eastAsia="Arial" w:hAnsi="Arial" w:cs="Arial"/>
          <w:color w:val="000000"/>
          <w:sz w:val="24"/>
          <w:szCs w:val="24"/>
          <w:u w:val="single"/>
        </w:rPr>
        <w:t>ve Věstníku veřejných zakázek</w:t>
      </w:r>
    </w:p>
    <w:p w14:paraId="7F9E2CB5" w14:textId="77777777" w:rsidR="00D638FF" w:rsidRDefault="00D638FF">
      <w:pPr>
        <w:spacing w:after="0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72262266" w14:textId="77777777" w:rsidR="00D638FF" w:rsidRDefault="000611FB">
      <w:pPr>
        <w:spacing w:after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Vážení,</w:t>
      </w:r>
    </w:p>
    <w:p w14:paraId="3C028CA1" w14:textId="77777777" w:rsidR="00D638FF" w:rsidRDefault="00D638FF">
      <w:pPr>
        <w:spacing w:after="0"/>
        <w:jc w:val="both"/>
        <w:rPr>
          <w:rFonts w:ascii="Arial" w:eastAsia="Arial" w:hAnsi="Arial" w:cs="Arial"/>
          <w:color w:val="000000"/>
        </w:rPr>
      </w:pPr>
    </w:p>
    <w:p w14:paraId="48D9D3C8" w14:textId="77777777" w:rsidR="00D638FF" w:rsidRDefault="000611FB">
      <w:pPr>
        <w:spacing w:after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k výše uvedené veřejné zakázce Vám zasíláme žádost o vysvětlení předmětné zadávací dokumentace.</w:t>
      </w:r>
    </w:p>
    <w:p w14:paraId="679E6A95" w14:textId="77777777" w:rsidR="00D638FF" w:rsidRDefault="00D638FF">
      <w:pPr>
        <w:ind w:left="720" w:hanging="360"/>
        <w:jc w:val="both"/>
      </w:pPr>
    </w:p>
    <w:p w14:paraId="436BC88B" w14:textId="77777777" w:rsidR="00D638FF" w:rsidRDefault="000611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V PD ve výpisu dveří jsou uvedeny dveře, u kterých je uvedena poznámka „repase/kopie“. Konkrétně se jedná o pozice: CH-DF01, CH-DF04, CH-R102. Prosíme o vysvětlení, zda se má jednat o repasi nebo kopii.</w:t>
      </w:r>
    </w:p>
    <w:p w14:paraId="18F96459" w14:textId="77777777" w:rsidR="00D638FF" w:rsidRDefault="000611FB">
      <w:pPr>
        <w:ind w:left="360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TEO: viz. odpovědi v rámci DI 01</w:t>
      </w:r>
      <w:r>
        <w:rPr>
          <w:color w:val="FF0000"/>
        </w:rPr>
        <w:t xml:space="preserve"> (odpověď na dotaz č. 1)</w:t>
      </w:r>
      <w:r>
        <w:rPr>
          <w:rFonts w:ascii="Arial" w:eastAsia="Arial" w:hAnsi="Arial" w:cs="Arial"/>
          <w:color w:val="FF0000"/>
        </w:rPr>
        <w:t>.</w:t>
      </w:r>
    </w:p>
    <w:p w14:paraId="328B7ABB" w14:textId="77777777" w:rsidR="00D638FF" w:rsidRDefault="00D638F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" w:eastAsia="Arial" w:hAnsi="Arial" w:cs="Arial"/>
          <w:color w:val="000000"/>
        </w:rPr>
      </w:pPr>
    </w:p>
    <w:p w14:paraId="2BF02DF4" w14:textId="77777777" w:rsidR="00D638FF" w:rsidRDefault="000611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V PD ve výpisu dveří je uvedena ocelová mříž u dveří KL-DF01. U této položky má být oceněna pouze úprava mříže tak, aby ji bylo možné odemknout i ze strany ulice? O D+M nové mříže se tedy nejedná?</w:t>
      </w:r>
    </w:p>
    <w:p w14:paraId="381FB133" w14:textId="77777777" w:rsidR="00D638FF" w:rsidRDefault="000611FB">
      <w:pPr>
        <w:ind w:left="360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TEO: jedná se o vybavení novým kováním, mříž samotná je stávající</w:t>
      </w:r>
    </w:p>
    <w:p w14:paraId="32DDB6E9" w14:textId="77777777" w:rsidR="00D638FF" w:rsidRDefault="00D638F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" w:eastAsia="Arial" w:hAnsi="Arial" w:cs="Arial"/>
          <w:color w:val="000000"/>
        </w:rPr>
      </w:pPr>
    </w:p>
    <w:p w14:paraId="7EBEEA1F" w14:textId="77777777" w:rsidR="00D638FF" w:rsidRDefault="000611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Prosíme o vysvětlení rozporu u rolet/žaluzií. Konkrétně se jedná o pozice CH-0101, CH-0102, CH-0115. V soupisu prací jsou tyto pozice uvedeny jako „Horizontální interiérové žaluzie, mechanicky ovládané“ a v PD ve výpisu oken je u těchto pozic uvedeno „interiérové rolety el. ovládané“. </w:t>
      </w:r>
    </w:p>
    <w:p w14:paraId="7D28B386" w14:textId="77777777" w:rsidR="00D638FF" w:rsidRDefault="000611FB">
      <w:pPr>
        <w:ind w:left="360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TEO: platí údaj uvedený ve výpisu oken, tedy el. ovládané interiérové rolety</w:t>
      </w:r>
    </w:p>
    <w:p w14:paraId="1D7C1D15" w14:textId="77777777" w:rsidR="00D638FF" w:rsidRDefault="000611FB">
      <w:pPr>
        <w:ind w:left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FF0000"/>
        </w:rPr>
        <w:t>Ve VV upravena pol. č. 53 – okna CH-0101, CH-0102, CH-0115 zrušena z položky a následně doplněny do pol. č. 56 Interiérové rolety, elektricky ovládané.</w:t>
      </w:r>
    </w:p>
    <w:p w14:paraId="3D747CC8" w14:textId="77777777" w:rsidR="00D638FF" w:rsidRDefault="00D638F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" w:eastAsia="Arial" w:hAnsi="Arial" w:cs="Arial"/>
          <w:color w:val="000000"/>
        </w:rPr>
      </w:pPr>
    </w:p>
    <w:p w14:paraId="38E3C971" w14:textId="77777777" w:rsidR="00D638FF" w:rsidRDefault="000611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Prosíme o vysvětlení k venkovnímu ocelovému schodišti SCH2. Má být kompletně nové? Nebo bude stávající nosná ocelová konstrukce ponechána a opravena? Prosíme o doplnění postupu prací při případné opravě. Dojde pouze k výměně zábradlí, pororoštů a doplnění opláštění z tahokovu?</w:t>
      </w:r>
    </w:p>
    <w:p w14:paraId="15B3C427" w14:textId="4A1285F5" w:rsidR="00D638FF" w:rsidRDefault="000611FB">
      <w:pPr>
        <w:ind w:left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FF0000"/>
        </w:rPr>
        <w:t xml:space="preserve">TEO: platí dokumentace výkres č. D.1.2.c.07. Z původní konstrukce schodiště zůstanou zachována hlavní nosná </w:t>
      </w:r>
      <w:proofErr w:type="gramStart"/>
      <w:r>
        <w:rPr>
          <w:rFonts w:ascii="Arial" w:eastAsia="Arial" w:hAnsi="Arial" w:cs="Arial"/>
          <w:color w:val="FF0000"/>
        </w:rPr>
        <w:t>konstrukce - stojky</w:t>
      </w:r>
      <w:proofErr w:type="gramEnd"/>
      <w:r>
        <w:rPr>
          <w:rFonts w:ascii="Arial" w:eastAsia="Arial" w:hAnsi="Arial" w:cs="Arial"/>
          <w:color w:val="FF0000"/>
        </w:rPr>
        <w:t>, příčle a schodnice. Všechny nášlapné vrstvy budou odstraněny. K hlavní nosné konstrukci budou doplněny ztužující prvky a prvky pro montáž nových nášlapných a fasádních konstrukcí. Dále dojde k doplnění nových prvků pro opláštění a doplnění nosné konstrukce schodiště do dalšího podlaží.</w:t>
      </w:r>
    </w:p>
    <w:p w14:paraId="2C78C650" w14:textId="77777777" w:rsidR="00D638FF" w:rsidRDefault="00D638F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" w:eastAsia="Arial" w:hAnsi="Arial" w:cs="Arial"/>
          <w:color w:val="000000"/>
        </w:rPr>
      </w:pPr>
    </w:p>
    <w:p w14:paraId="305CC31B" w14:textId="77777777" w:rsidR="00D638FF" w:rsidRDefault="000611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Prosíme o vysvětlení rekonstrukce stávajícího oplocení, konkrétně kovaná část plotu. Mají být tyto části nahrazeny novým oplocením nebo se bude jednat o opravu stávajícího a případně doplnění chybějících či degradovaných kusů? V soupise prací je u pol. č. 5 uvedena poznámka:</w:t>
      </w:r>
    </w:p>
    <w:p w14:paraId="71B5A6B1" w14:textId="77777777" w:rsidR="00D638FF" w:rsidRDefault="00D638F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" w:eastAsia="Arial" w:hAnsi="Arial" w:cs="Arial"/>
          <w:color w:val="000000"/>
        </w:rPr>
      </w:pPr>
    </w:p>
    <w:p w14:paraId="60C8C3DE" w14:textId="77777777" w:rsidR="00D638FF" w:rsidRDefault="000611F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color w:val="000000"/>
        </w:rPr>
      </w:pPr>
      <w:r>
        <w:rPr>
          <w:noProof/>
          <w:color w:val="000000"/>
        </w:rPr>
        <w:lastRenderedPageBreak/>
        <w:drawing>
          <wp:inline distT="0" distB="0" distL="0" distR="0" wp14:anchorId="4772DEF2" wp14:editId="1CDFB4EB">
            <wp:extent cx="4563112" cy="571580"/>
            <wp:effectExtent l="0" t="0" r="0" b="0"/>
            <wp:docPr id="1211730688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63112" cy="5715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10F0753" w14:textId="77777777" w:rsidR="00D638FF" w:rsidRDefault="00D638F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color w:val="000000"/>
        </w:rPr>
      </w:pPr>
    </w:p>
    <w:p w14:paraId="0898AF4E" w14:textId="77777777" w:rsidR="00D638FF" w:rsidRDefault="000611F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 v položce č. 6 je zase uvedeno:</w:t>
      </w:r>
    </w:p>
    <w:p w14:paraId="648A06FF" w14:textId="77777777" w:rsidR="00D638FF" w:rsidRDefault="000611F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4D2C6E64" wp14:editId="3C93D60F">
            <wp:extent cx="4486901" cy="514422"/>
            <wp:effectExtent l="0" t="0" r="0" b="0"/>
            <wp:docPr id="1211730689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86901" cy="51442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E3B3F4D" w14:textId="77777777" w:rsidR="00D638FF" w:rsidRDefault="00D638F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color w:val="000000"/>
        </w:rPr>
      </w:pPr>
    </w:p>
    <w:p w14:paraId="61F83E91" w14:textId="77777777" w:rsidR="00D638FF" w:rsidRDefault="000611FB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Popisy si odporují a není jasné co má být oceněno. Pokud mají být kované plotové pole nahrazeny novým typem oplocení, prosíme o doplnění výkresu/</w:t>
      </w:r>
      <w:proofErr w:type="gramStart"/>
      <w:r>
        <w:rPr>
          <w:rFonts w:ascii="Arial" w:eastAsia="Arial" w:hAnsi="Arial" w:cs="Arial"/>
          <w:color w:val="000000"/>
        </w:rPr>
        <w:t>fotky</w:t>
      </w:r>
      <w:proofErr w:type="gramEnd"/>
      <w:r>
        <w:rPr>
          <w:rFonts w:ascii="Arial" w:eastAsia="Arial" w:hAnsi="Arial" w:cs="Arial"/>
          <w:color w:val="000000"/>
        </w:rPr>
        <w:t xml:space="preserve"> jak má oplocení vypadat.</w:t>
      </w:r>
    </w:p>
    <w:p w14:paraId="0B853977" w14:textId="77777777" w:rsidR="00D638FF" w:rsidRDefault="000611FB">
      <w:pPr>
        <w:ind w:left="360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TEO: Ve VV pol. č. 6 zrušena, jelikož je již obsažena v části dokumentace Klatovská tř. 51.</w:t>
      </w:r>
    </w:p>
    <w:p w14:paraId="10FA3637" w14:textId="77777777" w:rsidR="00D638FF" w:rsidRDefault="00D638F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" w:eastAsia="Arial" w:hAnsi="Arial" w:cs="Arial"/>
          <w:color w:val="000000"/>
        </w:rPr>
      </w:pPr>
    </w:p>
    <w:p w14:paraId="69FEA75B" w14:textId="77777777" w:rsidR="00D638FF" w:rsidRDefault="000611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ASŘ, prosíme o doplnění specifikace:</w:t>
      </w:r>
    </w:p>
    <w:tbl>
      <w:tblPr>
        <w:tblStyle w:val="a"/>
        <w:tblW w:w="10027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62"/>
        <w:gridCol w:w="462"/>
        <w:gridCol w:w="1276"/>
        <w:gridCol w:w="6292"/>
        <w:gridCol w:w="647"/>
        <w:gridCol w:w="888"/>
      </w:tblGrid>
      <w:tr w:rsidR="00D638FF" w14:paraId="1A226759" w14:textId="77777777">
        <w:trPr>
          <w:trHeight w:val="274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6743EB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295</w:t>
            </w:r>
          </w:p>
        </w:tc>
        <w:tc>
          <w:tcPr>
            <w:tcW w:w="4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A583DC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767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C06192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76799901 SPC</w:t>
            </w:r>
          </w:p>
        </w:tc>
        <w:tc>
          <w:tcPr>
            <w:tcW w:w="62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6BDEED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 xml:space="preserve">Repase stávajících ocelových fasádních dveří včetně </w:t>
            </w:r>
            <w:proofErr w:type="gramStart"/>
            <w:r>
              <w:rPr>
                <w:rFonts w:ascii="Arial CE" w:eastAsia="Arial CE" w:hAnsi="Arial CE" w:cs="Arial CE"/>
                <w:sz w:val="16"/>
                <w:szCs w:val="16"/>
              </w:rPr>
              <w:t>zárubně - Specifikace</w:t>
            </w:r>
            <w:proofErr w:type="gramEnd"/>
            <w:r>
              <w:rPr>
                <w:rFonts w:ascii="Arial CE" w:eastAsia="Arial CE" w:hAnsi="Arial CE" w:cs="Arial CE"/>
                <w:sz w:val="16"/>
                <w:szCs w:val="16"/>
              </w:rPr>
              <w:t xml:space="preserve"> dle PD</w:t>
            </w:r>
          </w:p>
        </w:tc>
        <w:tc>
          <w:tcPr>
            <w:tcW w:w="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540F79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kus</w:t>
            </w:r>
          </w:p>
        </w:tc>
        <w:tc>
          <w:tcPr>
            <w:tcW w:w="8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E28C04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1,000</w:t>
            </w:r>
          </w:p>
        </w:tc>
      </w:tr>
      <w:tr w:rsidR="00D638FF" w14:paraId="5C60A806" w14:textId="77777777">
        <w:trPr>
          <w:trHeight w:val="274"/>
        </w:trPr>
        <w:tc>
          <w:tcPr>
            <w:tcW w:w="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E37868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8EF4AB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4CF128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CC4561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color w:val="0000FF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t xml:space="preserve">" 1.PP "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8E5667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95A826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color w:val="0000FF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t>1,000</w:t>
            </w:r>
          </w:p>
        </w:tc>
      </w:tr>
      <w:tr w:rsidR="00D638FF" w14:paraId="30181E47" w14:textId="77777777">
        <w:trPr>
          <w:trHeight w:val="549"/>
        </w:trPr>
        <w:tc>
          <w:tcPr>
            <w:tcW w:w="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1ACF71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94CCB0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7D3CFB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9926C7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color w:val="0000FF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t>" V ceně vyvěšení křídla, přesun na místo repase, opětovný přesun na místo osazení, osazení křídla. 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715F9B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6DA9CE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color w:val="0000FF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t> </w:t>
            </w:r>
          </w:p>
        </w:tc>
      </w:tr>
      <w:tr w:rsidR="00D638FF" w14:paraId="2110670F" w14:textId="77777777">
        <w:trPr>
          <w:trHeight w:val="549"/>
        </w:trPr>
        <w:tc>
          <w:tcPr>
            <w:tcW w:w="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4E467D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F2E1D4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CE799A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1BDEE4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color w:val="0000FF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t xml:space="preserve">" Odstranění starého nátěru, přebroušení, nový nátěr (základní nátěr + min. 2x emailový </w:t>
            </w:r>
            <w:proofErr w:type="gramStart"/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t>nátěr - odstín</w:t>
            </w:r>
            <w:proofErr w:type="gramEnd"/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t xml:space="preserve"> dle architekta), oprava / výměna kotvících prvků. 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42916A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D17F61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color w:val="0000FF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t> </w:t>
            </w:r>
          </w:p>
        </w:tc>
      </w:tr>
      <w:tr w:rsidR="00D638FF" w14:paraId="06097F19" w14:textId="77777777">
        <w:trPr>
          <w:trHeight w:val="274"/>
        </w:trPr>
        <w:tc>
          <w:tcPr>
            <w:tcW w:w="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4E747B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296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D757D8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767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51C60D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76799902 SPC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278643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 xml:space="preserve">D+M Kovová fasádní mříž včetně povrchové </w:t>
            </w:r>
            <w:proofErr w:type="gramStart"/>
            <w:r>
              <w:rPr>
                <w:rFonts w:ascii="Arial CE" w:eastAsia="Arial CE" w:hAnsi="Arial CE" w:cs="Arial CE"/>
                <w:sz w:val="16"/>
                <w:szCs w:val="16"/>
              </w:rPr>
              <w:t>úpravy - Specifikace</w:t>
            </w:r>
            <w:proofErr w:type="gramEnd"/>
            <w:r>
              <w:rPr>
                <w:rFonts w:ascii="Arial CE" w:eastAsia="Arial CE" w:hAnsi="Arial CE" w:cs="Arial CE"/>
                <w:sz w:val="16"/>
                <w:szCs w:val="16"/>
              </w:rPr>
              <w:t xml:space="preserve"> dle PD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569241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kus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35ABB7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1,000</w:t>
            </w:r>
          </w:p>
        </w:tc>
      </w:tr>
      <w:tr w:rsidR="00D638FF" w14:paraId="670A28AE" w14:textId="77777777">
        <w:trPr>
          <w:trHeight w:val="274"/>
        </w:trPr>
        <w:tc>
          <w:tcPr>
            <w:tcW w:w="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5D9FF9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CEEEA5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A60BF5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256B94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color w:val="0000FF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t xml:space="preserve">" 1.PP - m.č. 005 "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9CE1BC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8CC263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color w:val="0000FF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t>1,000</w:t>
            </w:r>
          </w:p>
        </w:tc>
      </w:tr>
      <w:tr w:rsidR="00D638FF" w14:paraId="730D5BA8" w14:textId="77777777">
        <w:trPr>
          <w:trHeight w:val="274"/>
        </w:trPr>
        <w:tc>
          <w:tcPr>
            <w:tcW w:w="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C77774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3E4141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5A4995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C5B36A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color w:val="0000FF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t>" Včetně povrchové úpravy a kotvících prvků. 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80E4FE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DDA4F1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color w:val="0000FF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t> </w:t>
            </w:r>
          </w:p>
        </w:tc>
      </w:tr>
    </w:tbl>
    <w:p w14:paraId="62823F61" w14:textId="77777777" w:rsidR="00D638FF" w:rsidRDefault="00D638FF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</w:rPr>
      </w:pPr>
    </w:p>
    <w:tbl>
      <w:tblPr>
        <w:tblStyle w:val="a0"/>
        <w:tblW w:w="10027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62"/>
        <w:gridCol w:w="462"/>
        <w:gridCol w:w="1276"/>
        <w:gridCol w:w="6292"/>
        <w:gridCol w:w="647"/>
        <w:gridCol w:w="888"/>
      </w:tblGrid>
      <w:tr w:rsidR="00D638FF" w14:paraId="0169950A" w14:textId="77777777">
        <w:trPr>
          <w:trHeight w:val="258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C6561D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298</w:t>
            </w:r>
          </w:p>
        </w:tc>
        <w:tc>
          <w:tcPr>
            <w:tcW w:w="4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E26344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767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06DB2D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76799904 SPC</w:t>
            </w:r>
          </w:p>
        </w:tc>
        <w:tc>
          <w:tcPr>
            <w:tcW w:w="62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134562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 xml:space="preserve">Repase stávajícího kovového madla vnitřního </w:t>
            </w:r>
            <w:proofErr w:type="gramStart"/>
            <w:r>
              <w:rPr>
                <w:rFonts w:ascii="Arial CE" w:eastAsia="Arial CE" w:hAnsi="Arial CE" w:cs="Arial CE"/>
                <w:sz w:val="16"/>
                <w:szCs w:val="16"/>
              </w:rPr>
              <w:t>schodiště - Specifikace</w:t>
            </w:r>
            <w:proofErr w:type="gramEnd"/>
            <w:r>
              <w:rPr>
                <w:rFonts w:ascii="Arial CE" w:eastAsia="Arial CE" w:hAnsi="Arial CE" w:cs="Arial CE"/>
                <w:sz w:val="16"/>
                <w:szCs w:val="16"/>
              </w:rPr>
              <w:t xml:space="preserve"> dle PD</w:t>
            </w:r>
          </w:p>
        </w:tc>
        <w:tc>
          <w:tcPr>
            <w:tcW w:w="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599A24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m</w:t>
            </w:r>
          </w:p>
        </w:tc>
        <w:tc>
          <w:tcPr>
            <w:tcW w:w="8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7B333E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7,200</w:t>
            </w:r>
          </w:p>
        </w:tc>
      </w:tr>
      <w:tr w:rsidR="00D638FF" w14:paraId="3CDE5B68" w14:textId="77777777">
        <w:trPr>
          <w:trHeight w:val="258"/>
        </w:trPr>
        <w:tc>
          <w:tcPr>
            <w:tcW w:w="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8746FF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BB7E7A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EFEB75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color w:val="0000FF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t> 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28B8E0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color w:val="0000FF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t>" Zábradlí vnitřního schodiště do 1. PP. " 3,6*2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494D40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color w:val="0000FF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259554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color w:val="0000FF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t>7,200</w:t>
            </w:r>
          </w:p>
        </w:tc>
      </w:tr>
      <w:tr w:rsidR="00D638FF" w14:paraId="78290445" w14:textId="77777777">
        <w:trPr>
          <w:trHeight w:val="774"/>
        </w:trPr>
        <w:tc>
          <w:tcPr>
            <w:tcW w:w="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657ED9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C01970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9C7F8E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D64852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color w:val="0000FF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t xml:space="preserve">" Odstranění stávajícího nátěru, přebroušení, výměna / oprava jednotlivých prvků, očištění </w:t>
            </w:r>
            <w:proofErr w:type="gramStart"/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t>konstrukce,  nový</w:t>
            </w:r>
            <w:proofErr w:type="gramEnd"/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t xml:space="preserve"> nátěr (základní nátěr + min. 2x emailový nátěr - odstín dle architekta), přesun hmot. 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A1548B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3541C5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color w:val="0000FF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t> </w:t>
            </w:r>
          </w:p>
        </w:tc>
      </w:tr>
    </w:tbl>
    <w:p w14:paraId="5895C5DF" w14:textId="77777777" w:rsidR="00D638FF" w:rsidRDefault="00D638F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color w:val="000000"/>
        </w:rPr>
      </w:pPr>
    </w:p>
    <w:p w14:paraId="04D4F121" w14:textId="77777777" w:rsidR="00D638FF" w:rsidRDefault="000611FB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V PD jsme k uvedeným položkám nic nenašli. </w:t>
      </w:r>
    </w:p>
    <w:p w14:paraId="78332ECA" w14:textId="77777777" w:rsidR="00D638FF" w:rsidRDefault="000611FB">
      <w:pPr>
        <w:ind w:left="360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TEO: pol. č. 295 – jedná se o dveře do m.č. CH 005 o rozměru 900/</w:t>
      </w:r>
      <w:proofErr w:type="gramStart"/>
      <w:r>
        <w:rPr>
          <w:rFonts w:ascii="Arial" w:eastAsia="Arial" w:hAnsi="Arial" w:cs="Arial"/>
          <w:color w:val="FF0000"/>
        </w:rPr>
        <w:t>1400mm</w:t>
      </w:r>
      <w:proofErr w:type="gramEnd"/>
      <w:r>
        <w:rPr>
          <w:rFonts w:ascii="Arial" w:eastAsia="Arial" w:hAnsi="Arial" w:cs="Arial"/>
          <w:color w:val="FF0000"/>
        </w:rPr>
        <w:t>. Práce jsou specifikovány přímo v položce. V PD tedy dle našeho názoru není nutná další specifikace.</w:t>
      </w:r>
    </w:p>
    <w:p w14:paraId="5E96F73D" w14:textId="77777777" w:rsidR="00D638FF" w:rsidRDefault="000611FB">
      <w:pPr>
        <w:ind w:left="360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Pol. č. 296 – jedná se o mříž – zámečnický výrobek Z8</w:t>
      </w:r>
    </w:p>
    <w:p w14:paraId="6097C2BD" w14:textId="77777777" w:rsidR="00D638FF" w:rsidRDefault="000611FB">
      <w:pPr>
        <w:ind w:left="360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Ve VV pol. č. 296 zrušena – je již obsažena v zámečnických výrobcích.</w:t>
      </w:r>
    </w:p>
    <w:p w14:paraId="3916B5DC" w14:textId="77777777" w:rsidR="00D638FF" w:rsidRDefault="000611FB">
      <w:pPr>
        <w:ind w:left="360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Pol. č.  298 – položkou je specifikováno, že se jedná o kovové madlo, je zde uvedená výměra i práce, které mají být provedeny. V PD tedy dle našeho názoru není nutná další specifikace.</w:t>
      </w:r>
    </w:p>
    <w:p w14:paraId="374B93A9" w14:textId="77777777" w:rsidR="00D638FF" w:rsidRDefault="00D638F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" w:eastAsia="Arial" w:hAnsi="Arial" w:cs="Arial"/>
          <w:color w:val="000000"/>
        </w:rPr>
      </w:pPr>
    </w:p>
    <w:p w14:paraId="696C92F5" w14:textId="77777777" w:rsidR="00D638FF" w:rsidRDefault="000611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Bourací práce – vybourání podlahové skladby</w:t>
      </w:r>
    </w:p>
    <w:tbl>
      <w:tblPr>
        <w:tblStyle w:val="a1"/>
        <w:tblW w:w="9857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50"/>
        <w:gridCol w:w="450"/>
        <w:gridCol w:w="1243"/>
        <w:gridCol w:w="6129"/>
        <w:gridCol w:w="630"/>
        <w:gridCol w:w="955"/>
      </w:tblGrid>
      <w:tr w:rsidR="00D638FF" w14:paraId="1C19326B" w14:textId="77777777">
        <w:trPr>
          <w:trHeight w:val="510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4EB5AC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79</w:t>
            </w:r>
          </w:p>
        </w:tc>
        <w:tc>
          <w:tcPr>
            <w:tcW w:w="4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9C33D8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013</w:t>
            </w:r>
          </w:p>
        </w:tc>
        <w:tc>
          <w:tcPr>
            <w:tcW w:w="12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7DAD52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964999201 SPC</w:t>
            </w:r>
          </w:p>
        </w:tc>
        <w:tc>
          <w:tcPr>
            <w:tcW w:w="61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6F2A69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 xml:space="preserve">Odstranění podkladních vrstev podlah včetně základové desky na požadovanou výškovou </w:t>
            </w:r>
            <w:proofErr w:type="gramStart"/>
            <w:r>
              <w:rPr>
                <w:rFonts w:ascii="Arial CE" w:eastAsia="Arial CE" w:hAnsi="Arial CE" w:cs="Arial CE"/>
                <w:sz w:val="16"/>
                <w:szCs w:val="16"/>
              </w:rPr>
              <w:t>úroveň - Specifikace</w:t>
            </w:r>
            <w:proofErr w:type="gramEnd"/>
            <w:r>
              <w:rPr>
                <w:rFonts w:ascii="Arial CE" w:eastAsia="Arial CE" w:hAnsi="Arial CE" w:cs="Arial CE"/>
                <w:sz w:val="16"/>
                <w:szCs w:val="16"/>
              </w:rPr>
              <w:t xml:space="preserve"> dle PD</w:t>
            </w: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BACF4A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m2</w:t>
            </w:r>
          </w:p>
        </w:tc>
        <w:tc>
          <w:tcPr>
            <w:tcW w:w="9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AF3F38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1 186,480</w:t>
            </w:r>
          </w:p>
        </w:tc>
      </w:tr>
    </w:tbl>
    <w:p w14:paraId="0DAFFC01" w14:textId="77777777" w:rsidR="00D638FF" w:rsidRDefault="00D638FF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</w:rPr>
      </w:pPr>
    </w:p>
    <w:p w14:paraId="336370A1" w14:textId="77777777" w:rsidR="00D638FF" w:rsidRDefault="000611FB">
      <w:pPr>
        <w:spacing w:after="0" w:line="240" w:lineRule="auto"/>
        <w:jc w:val="both"/>
        <w:rPr>
          <w:rFonts w:ascii="Arial CE" w:eastAsia="Arial CE" w:hAnsi="Arial CE" w:cs="Arial CE"/>
          <w:color w:val="0000FF"/>
          <w:sz w:val="16"/>
          <w:szCs w:val="16"/>
        </w:rPr>
      </w:pPr>
      <w:r>
        <w:rPr>
          <w:rFonts w:ascii="Arial CE" w:eastAsia="Arial CE" w:hAnsi="Arial CE" w:cs="Arial CE"/>
          <w:color w:val="0000FF"/>
          <w:sz w:val="16"/>
          <w:szCs w:val="16"/>
        </w:rPr>
        <w:lastRenderedPageBreak/>
        <w:t>" Odstranění základové desky, hydroizolace, podkladního vyztuženého betonu, podsypu pod základovou deskou, veškerých svislých vrstev (podlahových pásků, tepelné izolace zdí v podlaze, ...), apod. "</w:t>
      </w:r>
    </w:p>
    <w:p w14:paraId="08E4A828" w14:textId="77777777" w:rsidR="00D638FF" w:rsidRDefault="00D638FF">
      <w:pPr>
        <w:spacing w:after="0" w:line="240" w:lineRule="auto"/>
        <w:jc w:val="both"/>
        <w:rPr>
          <w:rFonts w:ascii="Arial CE" w:eastAsia="Arial CE" w:hAnsi="Arial CE" w:cs="Arial CE"/>
          <w:color w:val="0000FF"/>
          <w:sz w:val="16"/>
          <w:szCs w:val="16"/>
        </w:rPr>
      </w:pPr>
    </w:p>
    <w:p w14:paraId="4713CDF0" w14:textId="77777777" w:rsidR="00D638FF" w:rsidRDefault="000611FB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Má být skutečně vybourána i základová deska, podkladní beton a podsyp pod základovou deskou, a to v celé uvedené ploše 1186 m2?</w:t>
      </w:r>
    </w:p>
    <w:p w14:paraId="5DD04DFF" w14:textId="77777777" w:rsidR="00D638FF" w:rsidRDefault="000611FB">
      <w:pPr>
        <w:ind w:left="360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TEO: Ano.</w:t>
      </w:r>
    </w:p>
    <w:p w14:paraId="1B4D195D" w14:textId="77777777" w:rsidR="00D638FF" w:rsidRDefault="00D638F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" w:eastAsia="Arial" w:hAnsi="Arial" w:cs="Arial"/>
          <w:color w:val="000000"/>
        </w:rPr>
      </w:pPr>
    </w:p>
    <w:p w14:paraId="77D2C392" w14:textId="77777777" w:rsidR="00D638FF" w:rsidRDefault="000611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Vyklizení objektu:</w:t>
      </w:r>
    </w:p>
    <w:tbl>
      <w:tblPr>
        <w:tblStyle w:val="a2"/>
        <w:tblW w:w="999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56"/>
        <w:gridCol w:w="456"/>
        <w:gridCol w:w="1260"/>
        <w:gridCol w:w="6213"/>
        <w:gridCol w:w="639"/>
        <w:gridCol w:w="968"/>
      </w:tblGrid>
      <w:tr w:rsidR="00D638FF" w14:paraId="26DC11B8" w14:textId="77777777">
        <w:trPr>
          <w:trHeight w:val="543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A5C07B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145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D6260B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988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7E5B79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98899904 SPC</w:t>
            </w:r>
          </w:p>
        </w:tc>
        <w:tc>
          <w:tcPr>
            <w:tcW w:w="62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8804E1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 xml:space="preserve">Vyklizení objektu před započetím rekonstrukce objektu včetně opětovného </w:t>
            </w:r>
            <w:proofErr w:type="gramStart"/>
            <w:r>
              <w:rPr>
                <w:rFonts w:ascii="Arial CE" w:eastAsia="Arial CE" w:hAnsi="Arial CE" w:cs="Arial CE"/>
                <w:sz w:val="16"/>
                <w:szCs w:val="16"/>
              </w:rPr>
              <w:t>nastěhování - Specifikace</w:t>
            </w:r>
            <w:proofErr w:type="gramEnd"/>
            <w:r>
              <w:rPr>
                <w:rFonts w:ascii="Arial CE" w:eastAsia="Arial CE" w:hAnsi="Arial CE" w:cs="Arial CE"/>
                <w:sz w:val="16"/>
                <w:szCs w:val="16"/>
              </w:rPr>
              <w:t xml:space="preserve"> dle PD</w:t>
            </w:r>
          </w:p>
        </w:tc>
        <w:tc>
          <w:tcPr>
            <w:tcW w:w="6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2FEFFF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m2</w:t>
            </w:r>
          </w:p>
        </w:tc>
        <w:tc>
          <w:tcPr>
            <w:tcW w:w="9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16F5AF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5 009,880</w:t>
            </w:r>
          </w:p>
        </w:tc>
      </w:tr>
      <w:tr w:rsidR="00D638FF" w14:paraId="15163EDF" w14:textId="77777777">
        <w:trPr>
          <w:trHeight w:val="1464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A07CD5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E1F20A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0F2A5F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6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D955F4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color w:val="0000FF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t xml:space="preserve">" Odstranění / vyklizení veškerých zařizovacích předmětů, technologického zařízení (modul pro ohřev vody, kotlů, zařízení sloužící pro ohřev </w:t>
            </w:r>
            <w:proofErr w:type="gramStart"/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t>TV,</w:t>
            </w:r>
            <w:proofErr w:type="gramEnd"/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t xml:space="preserve"> apod.), hasících přístrojů, interiérových žaluzií a rolet, nábytku, věšákových stěn, kuchyňských linek, spotřebičů, vybavení tělocvičen a posiloven, vybavení šaten, vybavení laboratoří, vybavení sociálních zázemí (dávkovače, zásobníky, háčky apod.), zrcadel, garnýží, AV techniky, tabulí a školních pomůcek apod. "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C34A82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0E210A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color w:val="0000FF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t> </w:t>
            </w:r>
          </w:p>
        </w:tc>
      </w:tr>
      <w:tr w:rsidR="00D638FF" w14:paraId="3AAAD58E" w14:textId="77777777">
        <w:trPr>
          <w:trHeight w:val="271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76BA5F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color w:val="0000FF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D87B52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FFC418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6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129541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color w:val="0000FF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t>" V ceně případné opětovné nastěhování po rekonstrukci. "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F48B7F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985968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color w:val="0000FF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t> </w:t>
            </w:r>
          </w:p>
        </w:tc>
      </w:tr>
    </w:tbl>
    <w:p w14:paraId="46CF7C35" w14:textId="77777777" w:rsidR="00D638FF" w:rsidRDefault="00D638F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color w:val="000000"/>
        </w:rPr>
      </w:pPr>
    </w:p>
    <w:p w14:paraId="20DCCC01" w14:textId="77777777" w:rsidR="00D638FF" w:rsidRDefault="000611FB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Vyklizení vybavení tělocvičen, posiloven, šaten, laboratoří…? A opětovné nastěhování? </w:t>
      </w:r>
      <w:r>
        <w:rPr>
          <w:rFonts w:ascii="Arial" w:eastAsia="Arial" w:hAnsi="Arial" w:cs="Arial"/>
          <w:b/>
          <w:color w:val="000000"/>
          <w:u w:val="single"/>
        </w:rPr>
        <w:t>Na prohlídce stavby zaznělo, že objekt bude před předáním staveniště vystěhován.</w:t>
      </w:r>
      <w:r>
        <w:rPr>
          <w:rFonts w:ascii="Arial" w:eastAsia="Arial" w:hAnsi="Arial" w:cs="Arial"/>
          <w:color w:val="000000"/>
        </w:rPr>
        <w:t xml:space="preserve"> Co tedy budeme stěhovat za vybavení? Demontáže sociálního vybavení mají svoje vlastní položky. Kam se případně vybavení vystěhuje? </w:t>
      </w:r>
    </w:p>
    <w:p w14:paraId="518B1888" w14:textId="77777777" w:rsidR="00D638FF" w:rsidRDefault="000611FB">
      <w:pPr>
        <w:ind w:left="360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TEO: viz. odpovědi v rámci DI 03</w:t>
      </w:r>
      <w:r>
        <w:rPr>
          <w:color w:val="FF0000"/>
        </w:rPr>
        <w:t xml:space="preserve"> (odpověď na dotaz č. 3)</w:t>
      </w:r>
      <w:r>
        <w:rPr>
          <w:rFonts w:ascii="Arial" w:eastAsia="Arial" w:hAnsi="Arial" w:cs="Arial"/>
          <w:color w:val="FF0000"/>
        </w:rPr>
        <w:t>.</w:t>
      </w:r>
    </w:p>
    <w:p w14:paraId="6038EEE6" w14:textId="77777777" w:rsidR="00D638FF" w:rsidRDefault="00D638F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" w:eastAsia="Arial" w:hAnsi="Arial" w:cs="Arial"/>
          <w:color w:val="000000"/>
        </w:rPr>
      </w:pPr>
    </w:p>
    <w:p w14:paraId="0331D110" w14:textId="77777777" w:rsidR="00D638FF" w:rsidRDefault="000611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V části VRN je položka na archeologický průzkum:</w:t>
      </w:r>
    </w:p>
    <w:tbl>
      <w:tblPr>
        <w:tblStyle w:val="a3"/>
        <w:tblW w:w="8640" w:type="dxa"/>
        <w:tblInd w:w="211" w:type="dxa"/>
        <w:tblLayout w:type="fixed"/>
        <w:tblLook w:val="0400" w:firstRow="0" w:lastRow="0" w:firstColumn="0" w:lastColumn="0" w:noHBand="0" w:noVBand="1"/>
      </w:tblPr>
      <w:tblGrid>
        <w:gridCol w:w="400"/>
        <w:gridCol w:w="1540"/>
        <w:gridCol w:w="4340"/>
        <w:gridCol w:w="1180"/>
        <w:gridCol w:w="1180"/>
      </w:tblGrid>
      <w:tr w:rsidR="00D638FF" w14:paraId="7B239348" w14:textId="77777777">
        <w:trPr>
          <w:trHeight w:val="255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E0EAF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25</w:t>
            </w:r>
          </w:p>
        </w:tc>
        <w:tc>
          <w:tcPr>
            <w:tcW w:w="1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60812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011002025 RTO</w:t>
            </w:r>
          </w:p>
        </w:tc>
        <w:tc>
          <w:tcPr>
            <w:tcW w:w="4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089BD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Archeologický průzkum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D0BA0E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sada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E6CDF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1,00</w:t>
            </w:r>
          </w:p>
        </w:tc>
      </w:tr>
    </w:tbl>
    <w:p w14:paraId="1ED61D0E" w14:textId="77777777" w:rsidR="00D638FF" w:rsidRDefault="00D638F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color w:val="000000"/>
        </w:rPr>
      </w:pPr>
    </w:p>
    <w:p w14:paraId="17256B25" w14:textId="77777777" w:rsidR="00D638FF" w:rsidRDefault="000611FB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Ve smlouvě o dílo není uvedeno, že má průzkum zajišťovat dodavatel stavby. Prosíme o odstranění této položky, neboť archeologický průzkum není v režii dodavatele stavby, ale zajišťuje si objednatel stavby sám. </w:t>
      </w:r>
    </w:p>
    <w:p w14:paraId="118C21BE" w14:textId="77777777" w:rsidR="00D638FF" w:rsidRDefault="000611FB">
      <w:pPr>
        <w:ind w:left="360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TEO: Ve VV pol. č.25 zrušena.</w:t>
      </w:r>
    </w:p>
    <w:p w14:paraId="47F72B72" w14:textId="77777777" w:rsidR="00D638FF" w:rsidRDefault="00D638F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" w:eastAsia="Arial" w:hAnsi="Arial" w:cs="Arial"/>
          <w:color w:val="000000"/>
        </w:rPr>
      </w:pPr>
    </w:p>
    <w:p w14:paraId="704AA1CF" w14:textId="77777777" w:rsidR="00D638FF" w:rsidRDefault="000611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V části VRN je položka na zoologický/ornitologický průzkum:</w:t>
      </w:r>
    </w:p>
    <w:tbl>
      <w:tblPr>
        <w:tblStyle w:val="a4"/>
        <w:tblW w:w="864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00"/>
        <w:gridCol w:w="1540"/>
        <w:gridCol w:w="4340"/>
        <w:gridCol w:w="1180"/>
        <w:gridCol w:w="1180"/>
      </w:tblGrid>
      <w:tr w:rsidR="00D638FF" w14:paraId="708F8C4B" w14:textId="77777777">
        <w:trPr>
          <w:trHeight w:val="255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E6387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26</w:t>
            </w:r>
          </w:p>
        </w:tc>
        <w:tc>
          <w:tcPr>
            <w:tcW w:w="1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D3072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011002026 RTO</w:t>
            </w:r>
          </w:p>
        </w:tc>
        <w:tc>
          <w:tcPr>
            <w:tcW w:w="4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86FBC" w14:textId="77777777" w:rsidR="00D638FF" w:rsidRDefault="000611FB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Zoologický / ornitologický průzkum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375D4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sada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C5402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1,00</w:t>
            </w:r>
          </w:p>
        </w:tc>
      </w:tr>
      <w:tr w:rsidR="00D638FF" w14:paraId="5E4AD0B0" w14:textId="77777777">
        <w:trPr>
          <w:trHeight w:val="1350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60298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E6A0B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570641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color w:val="0000FF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t>" - Náklady na provedení zoologického / ornitologického průzkum pro danou lokalitu, objekt.</w:t>
            </w:r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br/>
              <w:t xml:space="preserve"> - Vypracování závěrečné zprávy vč. případné fotodokumentace.</w:t>
            </w:r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br/>
              <w:t xml:space="preserve"> - Náklady na případné zajištění splnění požadavků plynoucích z výsledků průzkumu. 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7D8C8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46386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</w:tr>
    </w:tbl>
    <w:p w14:paraId="7734D4F0" w14:textId="77777777" w:rsidR="00D638FF" w:rsidRDefault="00D638F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color w:val="000000"/>
        </w:rPr>
      </w:pPr>
    </w:p>
    <w:p w14:paraId="40D9F5B2" w14:textId="77777777" w:rsidR="00D638FF" w:rsidRDefault="000611FB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Dle našeho názoru by tento průzkum měl být již vyhotovený, aby bylo jasné, co z tohoto průzkumu plyne a co je případně nutné do cenové nabídky zahrnout. Je tento průzkum k dispozici? Prosíme případně o jeho doplnění.</w:t>
      </w:r>
    </w:p>
    <w:p w14:paraId="04B386E8" w14:textId="77777777" w:rsidR="00D638FF" w:rsidRDefault="000611FB">
      <w:pPr>
        <w:ind w:left="360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TEO: S ohledem na časovou prodlevu mezi dokumentací DSP a DPS (cca 5 let) by ornitologický průzkum nebyl aktuální, prosím o jeho nacenění a současně o zadání vypracování nového ornitologického průzkumu.</w:t>
      </w:r>
    </w:p>
    <w:p w14:paraId="764B3291" w14:textId="77777777" w:rsidR="00D638FF" w:rsidRDefault="00D638F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" w:eastAsia="Arial" w:hAnsi="Arial" w:cs="Arial"/>
          <w:color w:val="000000"/>
        </w:rPr>
      </w:pPr>
    </w:p>
    <w:p w14:paraId="3DDFDF09" w14:textId="77777777" w:rsidR="00D638FF" w:rsidRDefault="000611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Na fasádě objektu jsou ukotveny napínací dráty trakčního vedení. Před realizací stavby bude nutné zajistit přeložku. Je tohle nějakým způsobem řešeno? V soupisu prací jsme nenašli položky na tyto práce a v PD jsme nenašli vyjadřovací část, kde by přeložka byla zmíněna a nějakým způsobem řešena. Prosíme o prověření a případně doplnění do rozpočtu.</w:t>
      </w:r>
    </w:p>
    <w:p w14:paraId="507C2792" w14:textId="77777777" w:rsidR="00D638FF" w:rsidRDefault="000611FB">
      <w:pPr>
        <w:ind w:left="360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TEO: s přeložkou trakčního vedení není uvažováno</w:t>
      </w:r>
    </w:p>
    <w:p w14:paraId="4606FAEF" w14:textId="77777777" w:rsidR="00D638FF" w:rsidRDefault="00D638F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" w:eastAsia="Arial" w:hAnsi="Arial" w:cs="Arial"/>
          <w:color w:val="000000"/>
        </w:rPr>
      </w:pPr>
    </w:p>
    <w:p w14:paraId="14D57613" w14:textId="77777777" w:rsidR="00D638FF" w:rsidRDefault="000611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Prosíme o vysvětlení části JIS přístupový systém. Celá univerzita běží na jednotném systému, projekt tento systém a také výkaz výměr neřeší dostatečně. Prosíme o sdělení systému/výrobce, aby nový systém byl kompatibilní se stávajícím systémem v sousední budově. Výkaz výměr neřeší venkovní a vnitřní čtečky. Neřeší ovládací moduly AX, kterých muže být max 16 na lince a také které dveře musí být požárně ovládané a také jestli jsou nějaké dveře inverzní nebo držené magnetem na toto se musí použít větší a dražší AX moduly. Neřeší se eternitové E moduly, které musí být na každou linku. Tím pádem je nedostatečná kabeláž. </w:t>
      </w:r>
    </w:p>
    <w:p w14:paraId="5C1F62CF" w14:textId="77777777" w:rsidR="00D638FF" w:rsidRDefault="000611FB">
      <w:pPr>
        <w:ind w:left="360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TEO: Půjde o novou instalaci s tím, že přístupový systém musí být kompatibilní se celouniverzitním. Foto v Seznamu strojů a zařízení jsou ilustrační. Jednotlivé prvky slaboproudých instalací jsou specifikovány požadovanými parametry. Je na každém uchazeči, aby vypracoval montážní / dílenskou dokumentaci, která bude řešit konkrétní zapojení jim navržených prvků. Je také na každém uchazeči, aby navrhl jednotlivé prvky a materiály s parametry a funkčností splňující nebo s lepšími než projektem požadovanými. Které dveře musí být ovládané řeší část PBŘ.</w:t>
      </w:r>
    </w:p>
    <w:p w14:paraId="3B1E89F9" w14:textId="77777777" w:rsidR="00D638FF" w:rsidRDefault="000611FB">
      <w:pPr>
        <w:ind w:left="360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Jednotný identifikační a přístupový systém (JIS) provozovaný na ZČU (dále jen „</w:t>
      </w:r>
      <w:r>
        <w:rPr>
          <w:rFonts w:ascii="Arial" w:eastAsia="Arial" w:hAnsi="Arial" w:cs="Arial"/>
          <w:b/>
          <w:i/>
          <w:color w:val="FF0000"/>
        </w:rPr>
        <w:t>Systém JIS</w:t>
      </w:r>
      <w:r>
        <w:rPr>
          <w:rFonts w:ascii="Arial" w:eastAsia="Arial" w:hAnsi="Arial" w:cs="Arial"/>
          <w:color w:val="FF0000"/>
        </w:rPr>
        <w:t xml:space="preserve">“) pracuje s čipy MIFARE MF1 S50 a MIFARE DESFire EV1, </w:t>
      </w:r>
      <w:proofErr w:type="gramStart"/>
      <w:r>
        <w:rPr>
          <w:rFonts w:ascii="Arial" w:eastAsia="Arial" w:hAnsi="Arial" w:cs="Arial"/>
          <w:color w:val="FF0000"/>
        </w:rPr>
        <w:t>8K</w:t>
      </w:r>
      <w:proofErr w:type="gramEnd"/>
      <w:r>
        <w:rPr>
          <w:rFonts w:ascii="Arial" w:eastAsia="Arial" w:hAnsi="Arial" w:cs="Arial"/>
          <w:color w:val="FF0000"/>
        </w:rPr>
        <w:t xml:space="preserve">. Na provozování </w:t>
      </w:r>
      <w:r>
        <w:rPr>
          <w:rFonts w:ascii="Arial" w:eastAsia="Arial" w:hAnsi="Arial" w:cs="Arial"/>
          <w:b/>
          <w:i/>
          <w:color w:val="FF0000"/>
        </w:rPr>
        <w:t>Systému JIS</w:t>
      </w:r>
      <w:r>
        <w:rPr>
          <w:rFonts w:ascii="Arial" w:eastAsia="Arial" w:hAnsi="Arial" w:cs="Arial"/>
          <w:color w:val="FF0000"/>
        </w:rPr>
        <w:t xml:space="preserve"> je uzavřena servisní smlouva se společností ekoTIP ID s.r.o., IČO: 26413574 (dále jen „</w:t>
      </w:r>
      <w:r>
        <w:rPr>
          <w:rFonts w:ascii="Arial" w:eastAsia="Arial" w:hAnsi="Arial" w:cs="Arial"/>
          <w:b/>
          <w:i/>
          <w:color w:val="FF0000"/>
        </w:rPr>
        <w:t>Servisní dodavatel JIS</w:t>
      </w:r>
      <w:r>
        <w:rPr>
          <w:rFonts w:ascii="Arial" w:eastAsia="Arial" w:hAnsi="Arial" w:cs="Arial"/>
          <w:color w:val="FF0000"/>
        </w:rPr>
        <w:t xml:space="preserve">“) pověřené </w:t>
      </w:r>
      <w:r>
        <w:rPr>
          <w:rFonts w:ascii="Arial" w:eastAsia="Arial" w:hAnsi="Arial" w:cs="Arial"/>
          <w:b/>
          <w:i/>
          <w:color w:val="FF0000"/>
        </w:rPr>
        <w:t xml:space="preserve">Objednatelem </w:t>
      </w:r>
      <w:r>
        <w:rPr>
          <w:rFonts w:ascii="Arial" w:eastAsia="Arial" w:hAnsi="Arial" w:cs="Arial"/>
          <w:color w:val="FF0000"/>
        </w:rPr>
        <w:t xml:space="preserve">k servisu </w:t>
      </w:r>
      <w:r>
        <w:rPr>
          <w:rFonts w:ascii="Arial" w:eastAsia="Arial" w:hAnsi="Arial" w:cs="Arial"/>
          <w:b/>
          <w:i/>
          <w:color w:val="FF0000"/>
        </w:rPr>
        <w:t>systému JIS</w:t>
      </w:r>
      <w:r>
        <w:rPr>
          <w:rFonts w:ascii="Arial" w:eastAsia="Arial" w:hAnsi="Arial" w:cs="Arial"/>
          <w:color w:val="FF0000"/>
        </w:rPr>
        <w:t xml:space="preserve"> ke kontrole funkčnosti a zajištění připojení části nové infrastruktury </w:t>
      </w:r>
      <w:r>
        <w:rPr>
          <w:rFonts w:ascii="Arial" w:eastAsia="Arial" w:hAnsi="Arial" w:cs="Arial"/>
          <w:b/>
          <w:i/>
          <w:color w:val="FF0000"/>
        </w:rPr>
        <w:t>Systému</w:t>
      </w:r>
      <w:r>
        <w:rPr>
          <w:rFonts w:ascii="Arial" w:eastAsia="Arial" w:hAnsi="Arial" w:cs="Arial"/>
          <w:i/>
          <w:color w:val="FF0000"/>
        </w:rPr>
        <w:t xml:space="preserve"> </w:t>
      </w:r>
      <w:r>
        <w:rPr>
          <w:rFonts w:ascii="Arial" w:eastAsia="Arial" w:hAnsi="Arial" w:cs="Arial"/>
          <w:b/>
          <w:i/>
          <w:color w:val="FF0000"/>
        </w:rPr>
        <w:t>JIS</w:t>
      </w:r>
      <w:r>
        <w:rPr>
          <w:rFonts w:ascii="Arial" w:eastAsia="Arial" w:hAnsi="Arial" w:cs="Arial"/>
          <w:i/>
          <w:color w:val="FF0000"/>
        </w:rPr>
        <w:t>.</w:t>
      </w:r>
    </w:p>
    <w:p w14:paraId="1D9FE914" w14:textId="77777777" w:rsidR="00D638FF" w:rsidRDefault="00D638F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" w:eastAsia="Arial" w:hAnsi="Arial" w:cs="Arial"/>
          <w:color w:val="000000"/>
        </w:rPr>
      </w:pPr>
    </w:p>
    <w:p w14:paraId="1ABD7305" w14:textId="77777777" w:rsidR="00D638FF" w:rsidRDefault="000611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Arial" w:eastAsia="Arial" w:hAnsi="Arial" w:cs="Arial"/>
          <w:color w:val="000000"/>
        </w:rPr>
        <w:t>Prosíme o vysvětlení části ERO. Je možné připojení mixážního pultu s ručním mikrofonem, ale evakuační rozhlas k tomuto použití není výrobcem určen a není tím zajištěna správná funkčnost. Je třeba bližší popis k čemu a jak se tato nástavba bude využívat. K mixážnímu pultu</w:t>
      </w:r>
      <w:r>
        <w:rPr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s ručním mikrofonem by bylo vhodnější připojit samostatné reproduktory, které jsou na toto určené, ale ne evakuační rozhlas.</w:t>
      </w:r>
    </w:p>
    <w:p w14:paraId="70F2369E" w14:textId="77777777" w:rsidR="00D638FF" w:rsidRDefault="000611FB">
      <w:pPr>
        <w:ind w:left="360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TEO: Je požadováno kromě automatických hlášení možnost i hlášení přes mikrofon. Je na každém uchazeči, aby vypracoval montážní / dílenskou dokumentaci, která bude řešit konkrétní zapojení jim navržených prvků. Je také na každém uchazeči, aby navrhl jednotlivé prvky a materiály s parametry a funkčností splňující nebo s lepšími než projektem požadovanými.</w:t>
      </w:r>
    </w:p>
    <w:p w14:paraId="17264742" w14:textId="77777777" w:rsidR="00D638FF" w:rsidRDefault="00D638F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color w:val="000000"/>
        </w:rPr>
      </w:pPr>
    </w:p>
    <w:p w14:paraId="32886C32" w14:textId="77777777" w:rsidR="00D638FF" w:rsidRDefault="000611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Prosíme o doplnění specifikace k položce č. 81 v části elektronické komunikace. Položka se týká datového propojení nové a staré serverovny. Na výkrese chybí stará serverovna KL223. Neznáme tedy trasu kudy datové propojení bude vedeno, přes kolik místností a jaká vzdálenost apod. Prosíme o doplnění.</w:t>
      </w:r>
    </w:p>
    <w:p w14:paraId="36AB7D00" w14:textId="77777777" w:rsidR="00D638FF" w:rsidRDefault="000611FB">
      <w:pPr>
        <w:ind w:left="360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 xml:space="preserve">TEO: Stávající serverovna v místnosti KL223 sousedí s místností nové serverovny KL330, požadavek je na propojení, délka </w:t>
      </w:r>
      <w:proofErr w:type="gramStart"/>
      <w:r>
        <w:rPr>
          <w:rFonts w:ascii="Arial" w:eastAsia="Arial" w:hAnsi="Arial" w:cs="Arial"/>
          <w:color w:val="FF0000"/>
        </w:rPr>
        <w:t>10m</w:t>
      </w:r>
      <w:proofErr w:type="gramEnd"/>
      <w:r>
        <w:rPr>
          <w:rFonts w:ascii="Arial" w:eastAsia="Arial" w:hAnsi="Arial" w:cs="Arial"/>
          <w:color w:val="FF0000"/>
        </w:rPr>
        <w:t xml:space="preserve">. Je na každém uchazeči, aby vypracoval montážní </w:t>
      </w:r>
      <w:r>
        <w:rPr>
          <w:rFonts w:ascii="Arial" w:eastAsia="Arial" w:hAnsi="Arial" w:cs="Arial"/>
          <w:color w:val="FF0000"/>
        </w:rPr>
        <w:lastRenderedPageBreak/>
        <w:t>/ dílenskou dokumentaci, která bude řešit konkrétní zapojení jim navržených prvků. Je také na každém uchazeči, aby navrhl jednotlivé prvky a materiály s parametry a funkčností splňující nebo s lepšími než projektem požadovanými.</w:t>
      </w:r>
    </w:p>
    <w:p w14:paraId="6BE743BC" w14:textId="77777777" w:rsidR="00D638FF" w:rsidRDefault="00D638F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" w:eastAsia="Arial" w:hAnsi="Arial" w:cs="Arial"/>
          <w:color w:val="000000"/>
        </w:rPr>
      </w:pPr>
    </w:p>
    <w:p w14:paraId="221E823A" w14:textId="77777777" w:rsidR="00D638FF" w:rsidRDefault="000611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Prosíme o doplnění specifikace k systému jednotného času. V soupisu prací je uvedena položka pouze Hodiny JČ, chybí hlavní IP hodiny vč. synchronizace časového signálu z přijímače GPS; v technické zprávě D.1.4.8.a.01. TECHNICKA ZPRAVA – KML ani v blokovém schématu D.1.4.8.b.13. BLOKOVE SCHEMA </w:t>
      </w:r>
      <w:proofErr w:type="gramStart"/>
      <w:r>
        <w:rPr>
          <w:rFonts w:ascii="Arial" w:eastAsia="Arial" w:hAnsi="Arial" w:cs="Arial"/>
          <w:color w:val="000000"/>
        </w:rPr>
        <w:t>SK - 841x594</w:t>
      </w:r>
      <w:proofErr w:type="gramEnd"/>
      <w:r>
        <w:rPr>
          <w:rFonts w:ascii="Arial" w:eastAsia="Arial" w:hAnsi="Arial" w:cs="Arial"/>
          <w:color w:val="000000"/>
        </w:rPr>
        <w:t xml:space="preserve"> o tom není nic zmíněno; hodiny JČ mají být ručičkové nebo digitální? Jednostranné nebo oboustranné? Prosíme o doplnění.</w:t>
      </w:r>
    </w:p>
    <w:tbl>
      <w:tblPr>
        <w:tblStyle w:val="a5"/>
        <w:tblW w:w="9686" w:type="dxa"/>
        <w:tblInd w:w="-1" w:type="dxa"/>
        <w:tblLayout w:type="fixed"/>
        <w:tblLook w:val="0400" w:firstRow="0" w:lastRow="0" w:firstColumn="0" w:lastColumn="0" w:noHBand="0" w:noVBand="1"/>
      </w:tblPr>
      <w:tblGrid>
        <w:gridCol w:w="407"/>
        <w:gridCol w:w="407"/>
        <w:gridCol w:w="1319"/>
        <w:gridCol w:w="6028"/>
        <w:gridCol w:w="625"/>
        <w:gridCol w:w="900"/>
      </w:tblGrid>
      <w:tr w:rsidR="00D638FF" w14:paraId="4E70CBCD" w14:textId="77777777">
        <w:trPr>
          <w:trHeight w:val="299"/>
        </w:trPr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76B986" w14:textId="77777777" w:rsidR="00D638FF" w:rsidRDefault="000611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0B803F9" w14:textId="77777777" w:rsidR="00D638FF" w:rsidRDefault="000611FB">
            <w:pPr>
              <w:jc w:val="both"/>
              <w:rPr>
                <w:rFonts w:ascii="Arial CE" w:eastAsia="Arial CE" w:hAnsi="Arial CE" w:cs="Arial CE"/>
                <w:color w:val="000080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color w:val="000080"/>
                <w:sz w:val="16"/>
                <w:szCs w:val="16"/>
              </w:rPr>
              <w:t> </w:t>
            </w:r>
          </w:p>
        </w:tc>
        <w:tc>
          <w:tcPr>
            <w:tcW w:w="13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E7D4D6F" w14:textId="77777777" w:rsidR="00D638FF" w:rsidRDefault="000611FB">
            <w:pPr>
              <w:jc w:val="both"/>
              <w:rPr>
                <w:rFonts w:ascii="Arial CE" w:eastAsia="Arial CE" w:hAnsi="Arial CE" w:cs="Arial CE"/>
                <w:b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b/>
                <w:sz w:val="16"/>
                <w:szCs w:val="16"/>
              </w:rPr>
              <w:t>742</w:t>
            </w:r>
          </w:p>
        </w:tc>
        <w:tc>
          <w:tcPr>
            <w:tcW w:w="60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8107D69" w14:textId="77777777" w:rsidR="00D638FF" w:rsidRDefault="000611FB">
            <w:pPr>
              <w:jc w:val="both"/>
              <w:rPr>
                <w:rFonts w:ascii="Arial CE" w:eastAsia="Arial CE" w:hAnsi="Arial CE" w:cs="Arial CE"/>
                <w:b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b/>
                <w:sz w:val="16"/>
                <w:szCs w:val="16"/>
              </w:rPr>
              <w:t xml:space="preserve">Elektromontážní </w:t>
            </w:r>
            <w:proofErr w:type="gramStart"/>
            <w:r>
              <w:rPr>
                <w:rFonts w:ascii="Arial CE" w:eastAsia="Arial CE" w:hAnsi="Arial CE" w:cs="Arial CE"/>
                <w:b/>
                <w:sz w:val="16"/>
                <w:szCs w:val="16"/>
              </w:rPr>
              <w:t>práce - Systém</w:t>
            </w:r>
            <w:proofErr w:type="gramEnd"/>
            <w:r>
              <w:rPr>
                <w:rFonts w:ascii="Arial CE" w:eastAsia="Arial CE" w:hAnsi="Arial CE" w:cs="Arial CE"/>
                <w:b/>
                <w:sz w:val="16"/>
                <w:szCs w:val="16"/>
              </w:rPr>
              <w:t xml:space="preserve"> jednotného času</w:t>
            </w:r>
          </w:p>
        </w:tc>
        <w:tc>
          <w:tcPr>
            <w:tcW w:w="6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BA7CFB3" w14:textId="77777777" w:rsidR="00D638FF" w:rsidRDefault="000611FB">
            <w:pPr>
              <w:jc w:val="both"/>
              <w:rPr>
                <w:rFonts w:ascii="Arial CE" w:eastAsia="Arial CE" w:hAnsi="Arial CE" w:cs="Arial CE"/>
                <w:b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b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FD80CD2" w14:textId="77777777" w:rsidR="00D638FF" w:rsidRDefault="000611FB">
            <w:pPr>
              <w:jc w:val="both"/>
              <w:rPr>
                <w:rFonts w:ascii="Arial CE" w:eastAsia="Arial CE" w:hAnsi="Arial CE" w:cs="Arial CE"/>
                <w:b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b/>
                <w:sz w:val="16"/>
                <w:szCs w:val="16"/>
              </w:rPr>
              <w:t> </w:t>
            </w:r>
          </w:p>
        </w:tc>
      </w:tr>
      <w:tr w:rsidR="00D638FF" w14:paraId="7FBEE2F6" w14:textId="77777777">
        <w:trPr>
          <w:trHeight w:val="299"/>
        </w:trPr>
        <w:tc>
          <w:tcPr>
            <w:tcW w:w="4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8474685" w14:textId="77777777" w:rsidR="00D638FF" w:rsidRDefault="000611FB">
            <w:pPr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 xml:space="preserve">66   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1694E5C" w14:textId="77777777" w:rsidR="00D638FF" w:rsidRDefault="000611FB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742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FEFE46D" w14:textId="77777777" w:rsidR="00D638FF" w:rsidRDefault="000611FB">
            <w:pPr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742999701 SPC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11B34F7" w14:textId="77777777" w:rsidR="00D638FF" w:rsidRDefault="000611FB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D+M Hodiny jednotného </w:t>
            </w:r>
            <w:proofErr w:type="gramStart"/>
            <w:r>
              <w:rPr>
                <w:rFonts w:ascii="Arial" w:eastAsia="Arial" w:hAnsi="Arial" w:cs="Arial"/>
                <w:sz w:val="16"/>
                <w:szCs w:val="16"/>
              </w:rPr>
              <w:t>času  -</w:t>
            </w:r>
            <w:proofErr w:type="gramEnd"/>
            <w:r>
              <w:rPr>
                <w:rFonts w:ascii="Arial" w:eastAsia="Arial" w:hAnsi="Arial" w:cs="Arial"/>
                <w:sz w:val="16"/>
                <w:szCs w:val="16"/>
              </w:rPr>
              <w:t xml:space="preserve"> Specifikace dle PD 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BCBBBDF" w14:textId="77777777" w:rsidR="00D638FF" w:rsidRDefault="000611FB">
            <w:pPr>
              <w:jc w:val="both"/>
              <w:rPr>
                <w:rFonts w:ascii="Arial CE" w:eastAsia="Arial CE" w:hAnsi="Arial CE" w:cs="Arial CE"/>
                <w:color w:val="000000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color w:val="000000"/>
                <w:sz w:val="16"/>
                <w:szCs w:val="16"/>
              </w:rPr>
              <w:t>kus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1F3598A" w14:textId="77777777" w:rsidR="00D638FF" w:rsidRDefault="000611FB">
            <w:pPr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26,000</w:t>
            </w:r>
          </w:p>
        </w:tc>
      </w:tr>
      <w:tr w:rsidR="00D638FF" w14:paraId="1DFBB47F" w14:textId="77777777">
        <w:trPr>
          <w:trHeight w:val="299"/>
        </w:trPr>
        <w:tc>
          <w:tcPr>
            <w:tcW w:w="4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91603C8" w14:textId="77777777" w:rsidR="00D638FF" w:rsidRDefault="000611FB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C9BF8C8" w14:textId="77777777" w:rsidR="00D638FF" w:rsidRDefault="000611FB">
            <w:pPr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6A3E46D" w14:textId="77777777" w:rsidR="00D638FF" w:rsidRDefault="000611FB">
            <w:pPr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87F0649" w14:textId="77777777" w:rsidR="00D638FF" w:rsidRDefault="000611FB">
            <w:pPr>
              <w:jc w:val="both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>"napájení přes PoE čitelnost 20</w:t>
            </w:r>
            <w:proofErr w:type="gramStart"/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>m  "</w:t>
            </w:r>
            <w:proofErr w:type="gramEnd"/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C20EC72" w14:textId="77777777" w:rsidR="00D638FF" w:rsidRDefault="000611FB">
            <w:pP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61BA7A7" w14:textId="77777777" w:rsidR="00D638FF" w:rsidRDefault="000611FB">
            <w:pPr>
              <w:jc w:val="both"/>
              <w:rPr>
                <w:rFonts w:ascii="Arial CE" w:eastAsia="Arial CE" w:hAnsi="Arial CE" w:cs="Arial CE"/>
                <w:color w:val="0000FF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t>26,000</w:t>
            </w:r>
          </w:p>
        </w:tc>
      </w:tr>
      <w:tr w:rsidR="00D638FF" w14:paraId="5B47BA77" w14:textId="77777777">
        <w:trPr>
          <w:trHeight w:val="299"/>
        </w:trPr>
        <w:tc>
          <w:tcPr>
            <w:tcW w:w="4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C48254E" w14:textId="77777777" w:rsidR="00D638FF" w:rsidRDefault="000611FB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67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6CC11E1" w14:textId="77777777" w:rsidR="00D638FF" w:rsidRDefault="000611FB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742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DD6B7D5" w14:textId="77777777" w:rsidR="00D638FF" w:rsidRDefault="000611FB">
            <w:pPr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742999702 SPC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1575113" w14:textId="77777777" w:rsidR="00D638FF" w:rsidRDefault="000611FB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Instalace systému, SW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DCE38EA" w14:textId="77777777" w:rsidR="00D638FF" w:rsidRDefault="000611FB">
            <w:pPr>
              <w:jc w:val="both"/>
              <w:rPr>
                <w:rFonts w:ascii="Arial CE" w:eastAsia="Arial CE" w:hAnsi="Arial CE" w:cs="Arial CE"/>
                <w:color w:val="000000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color w:val="000000"/>
                <w:sz w:val="16"/>
                <w:szCs w:val="16"/>
              </w:rPr>
              <w:t>kus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B6A623F" w14:textId="77777777" w:rsidR="00D638FF" w:rsidRDefault="000611FB">
            <w:pPr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1,000</w:t>
            </w:r>
          </w:p>
        </w:tc>
      </w:tr>
    </w:tbl>
    <w:p w14:paraId="69C94E2E" w14:textId="77777777" w:rsidR="00D638FF" w:rsidRDefault="00D638FF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</w:rPr>
      </w:pPr>
    </w:p>
    <w:p w14:paraId="6AC92A94" w14:textId="77777777" w:rsidR="00D638FF" w:rsidRDefault="000611FB">
      <w:pPr>
        <w:ind w:left="360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TEO: Zadaná specifikace je dostatečná pro potřeby nacenění. Je na každém uchazeči, aby vypracoval montážní / dílenskou dokumentaci, která bude řešit konkrétní zapojení jim navržených prvků. Je také na každém uchazeči, aby navrhl jednotlivé prvky a materiály s parametry a funkčností splňující nebo s lepšími než projektem požadovanými.</w:t>
      </w:r>
    </w:p>
    <w:p w14:paraId="427350DF" w14:textId="77777777" w:rsidR="00D638FF" w:rsidRDefault="00D638F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color w:val="000000"/>
        </w:rPr>
      </w:pPr>
    </w:p>
    <w:p w14:paraId="5CF2646F" w14:textId="77777777" w:rsidR="00D638FF" w:rsidRDefault="000611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Prosíme o vysvětlení k části „D.1.4.7. </w:t>
      </w:r>
      <w:proofErr w:type="gramStart"/>
      <w:r>
        <w:rPr>
          <w:rFonts w:ascii="Arial" w:eastAsia="Arial" w:hAnsi="Arial" w:cs="Arial"/>
          <w:color w:val="000000"/>
        </w:rPr>
        <w:t>SILNOPROUD - Elektromontážní</w:t>
      </w:r>
      <w:proofErr w:type="gramEnd"/>
      <w:r>
        <w:rPr>
          <w:rFonts w:ascii="Arial" w:eastAsia="Arial" w:hAnsi="Arial" w:cs="Arial"/>
          <w:color w:val="000000"/>
        </w:rPr>
        <w:t xml:space="preserve"> práce – Rozvaděče“:</w:t>
      </w:r>
    </w:p>
    <w:p w14:paraId="5A03E5F7" w14:textId="77777777" w:rsidR="00D638FF" w:rsidRDefault="000611F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highlight w:val="yellow"/>
        </w:rPr>
      </w:pPr>
      <w:r>
        <w:rPr>
          <w:rFonts w:ascii="Arial" w:eastAsia="Arial" w:hAnsi="Arial" w:cs="Arial"/>
          <w:color w:val="000000"/>
          <w:highlight w:val="yellow"/>
        </w:rPr>
        <w:t>Rozvaděč RPO – nenašli jsme ve výkazu, výkresech a ani ve schématech. Prosíme o doplnění.</w:t>
      </w:r>
    </w:p>
    <w:p w14:paraId="629A274B" w14:textId="77777777" w:rsidR="00D638FF" w:rsidRDefault="000611F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highlight w:val="yellow"/>
        </w:rPr>
      </w:pPr>
      <w:r>
        <w:rPr>
          <w:rFonts w:ascii="Arial" w:eastAsia="Arial" w:hAnsi="Arial" w:cs="Arial"/>
          <w:color w:val="000000"/>
          <w:highlight w:val="yellow"/>
        </w:rPr>
        <w:t>Rozvaděč R3.3.7 - ve výkazu nebyl nalezen, ale ve výpisu rozvaděčů se objevuje. Prosíme o doplnění do VV.</w:t>
      </w:r>
    </w:p>
    <w:p w14:paraId="4EE25E08" w14:textId="77777777" w:rsidR="00D638FF" w:rsidRDefault="000611F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Rozvaděč RELM – ve výkazu je uvedena položka, ale výpisu rozvaděčů nenalezen. Prosíme o doplnění</w:t>
      </w:r>
    </w:p>
    <w:p w14:paraId="5D3E476D" w14:textId="77777777" w:rsidR="00D638FF" w:rsidRDefault="000611FB">
      <w:pPr>
        <w:ind w:left="360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TEO: Jedná se o elektroměrový rozvaděč vyzbrojený dle připojovacích podmínek ČEZ Distribuce.</w:t>
      </w:r>
    </w:p>
    <w:p w14:paraId="3946F75E" w14:textId="77777777" w:rsidR="00D638FF" w:rsidRDefault="000611FB">
      <w:pPr>
        <w:ind w:left="360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Ve VV rozvaděč RPO – viz. dotazy DI4 (resp. odpověď na dotaz č. 4</w:t>
      </w:r>
      <w:proofErr w:type="gramStart"/>
      <w:r>
        <w:rPr>
          <w:rFonts w:ascii="Arial" w:eastAsia="Arial" w:hAnsi="Arial" w:cs="Arial"/>
          <w:color w:val="FF0000"/>
        </w:rPr>
        <w:t>) .</w:t>
      </w:r>
      <w:proofErr w:type="gramEnd"/>
      <w:r>
        <w:rPr>
          <w:rFonts w:ascii="Arial" w:eastAsia="Arial" w:hAnsi="Arial" w:cs="Arial"/>
          <w:color w:val="FF0000"/>
        </w:rPr>
        <w:t xml:space="preserve"> Pol. č. 97a Rozvaděč R3.3.7 – doplněno.</w:t>
      </w:r>
    </w:p>
    <w:p w14:paraId="728C91A9" w14:textId="77777777" w:rsidR="00D638FF" w:rsidRDefault="000611FB">
      <w:pPr>
        <w:ind w:left="360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Rozvaděč RELM se nachází v D.1.4.7.b.13. Výpisu rozvaděčů.</w:t>
      </w:r>
    </w:p>
    <w:p w14:paraId="15BCE94C" w14:textId="77777777" w:rsidR="00D638FF" w:rsidRDefault="00D638FF">
      <w:pPr>
        <w:ind w:left="360"/>
        <w:jc w:val="both"/>
        <w:rPr>
          <w:rFonts w:ascii="Arial" w:eastAsia="Arial" w:hAnsi="Arial" w:cs="Arial"/>
          <w:color w:val="FF0000"/>
        </w:rPr>
      </w:pPr>
    </w:p>
    <w:p w14:paraId="0B4EC77A" w14:textId="77777777" w:rsidR="00D638FF" w:rsidRDefault="000611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Součástí předané dokumentace je i dokument označený, jako „D.1.4.8.c. SEZNAM STROJU A ZARIZENI – KML“. Má-li se jednat o „Knihu standardů“ pro uvedenou akci, tak v ní nacházíme rozpory se stávajícími standardy ZČU. Prosíme o prověření.</w:t>
      </w:r>
    </w:p>
    <w:p w14:paraId="68475601" w14:textId="77777777" w:rsidR="00D638FF" w:rsidRDefault="000611FB">
      <w:pPr>
        <w:ind w:left="360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TEO: Seznam strojů a zařízení není Knihou standardů, jak již z názvu vyplývá. Žádáme uchazeče o ocenění dle Seznamu strojů a zařízení.</w:t>
      </w:r>
    </w:p>
    <w:p w14:paraId="13BB5788" w14:textId="77777777" w:rsidR="00D638FF" w:rsidRDefault="00D638F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" w:eastAsia="Arial" w:hAnsi="Arial" w:cs="Arial"/>
          <w:color w:val="000000"/>
        </w:rPr>
      </w:pPr>
    </w:p>
    <w:p w14:paraId="1519B6DA" w14:textId="77777777" w:rsidR="00D638FF" w:rsidRDefault="000611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Prosíme o vyjádření správce systému Přístupového systému ZČU, zda-li zmíněná technologie IMA bude v dostatečné a požadované míře kompatibilní se stávajícími JIS </w:t>
      </w:r>
      <w:r>
        <w:rPr>
          <w:rFonts w:ascii="Arial" w:eastAsia="Arial" w:hAnsi="Arial" w:cs="Arial"/>
          <w:color w:val="000000"/>
        </w:rPr>
        <w:lastRenderedPageBreak/>
        <w:t xml:space="preserve">kartami a propojitelný se systémem PZTS, jak je citováno v „D.1.4.8.a.01. TECHNICKA ZPRAVA – KML“, str. 6, </w:t>
      </w:r>
      <w:proofErr w:type="gramStart"/>
      <w:r>
        <w:rPr>
          <w:rFonts w:ascii="Arial" w:eastAsia="Arial" w:hAnsi="Arial" w:cs="Arial"/>
          <w:color w:val="000000"/>
        </w:rPr>
        <w:t>„ Přístupový</w:t>
      </w:r>
      <w:proofErr w:type="gramEnd"/>
      <w:r>
        <w:rPr>
          <w:rFonts w:ascii="Arial" w:eastAsia="Arial" w:hAnsi="Arial" w:cs="Arial"/>
          <w:color w:val="000000"/>
        </w:rPr>
        <w:t xml:space="preserve"> systém bude propojen se systémem PZTS.</w:t>
      </w:r>
    </w:p>
    <w:p w14:paraId="168896C0" w14:textId="77777777" w:rsidR="00D638FF" w:rsidRDefault="000611FB">
      <w:pPr>
        <w:ind w:left="360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TEO: viz. odpověď DI5</w:t>
      </w:r>
      <w:r>
        <w:rPr>
          <w:color w:val="FF0000"/>
        </w:rPr>
        <w:t xml:space="preserve"> (odpověď na dotaz č. 5)</w:t>
      </w:r>
      <w:r>
        <w:rPr>
          <w:rFonts w:ascii="Arial" w:eastAsia="Arial" w:hAnsi="Arial" w:cs="Arial"/>
          <w:color w:val="FF0000"/>
        </w:rPr>
        <w:t>.</w:t>
      </w:r>
    </w:p>
    <w:p w14:paraId="110BF727" w14:textId="77777777" w:rsidR="00D638FF" w:rsidRDefault="00D638F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" w:eastAsia="Arial" w:hAnsi="Arial" w:cs="Arial"/>
          <w:color w:val="000000"/>
        </w:rPr>
      </w:pPr>
    </w:p>
    <w:p w14:paraId="13155DE0" w14:textId="77777777" w:rsidR="00D638FF" w:rsidRDefault="000611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Prosíme o vyjádření správce systému Evakuačního rozhlasu (ERO) ZČU, </w:t>
      </w:r>
      <w:proofErr w:type="gramStart"/>
      <w:r>
        <w:rPr>
          <w:rFonts w:ascii="Arial" w:eastAsia="Arial" w:hAnsi="Arial" w:cs="Arial"/>
          <w:color w:val="000000"/>
        </w:rPr>
        <w:t>zda-li</w:t>
      </w:r>
      <w:proofErr w:type="gramEnd"/>
      <w:r>
        <w:rPr>
          <w:rFonts w:ascii="Arial" w:eastAsia="Arial" w:hAnsi="Arial" w:cs="Arial"/>
          <w:color w:val="000000"/>
        </w:rPr>
        <w:t xml:space="preserve"> má být navázáno na nějaký stávající systém ERO nebo půjde o novou instalaci např. systému „Bosch Paviro“ bez vazeb na společnou funkčnost se stávajícím systémem</w:t>
      </w:r>
    </w:p>
    <w:p w14:paraId="35BF1186" w14:textId="77777777" w:rsidR="00D638FF" w:rsidRDefault="00D638FF">
      <w:pPr>
        <w:pBdr>
          <w:top w:val="nil"/>
          <w:left w:val="nil"/>
          <w:bottom w:val="nil"/>
          <w:right w:val="nil"/>
          <w:between w:val="nil"/>
        </w:pBdr>
        <w:tabs>
          <w:tab w:val="left" w:pos="1813"/>
        </w:tabs>
        <w:spacing w:line="266" w:lineRule="auto"/>
        <w:ind w:left="720" w:right="303"/>
        <w:jc w:val="both"/>
        <w:rPr>
          <w:rFonts w:ascii="Arial" w:eastAsia="Arial" w:hAnsi="Arial" w:cs="Arial"/>
          <w:color w:val="FF0000"/>
        </w:rPr>
      </w:pPr>
    </w:p>
    <w:p w14:paraId="7E100F87" w14:textId="77777777" w:rsidR="00D638FF" w:rsidRDefault="000611FB">
      <w:pPr>
        <w:ind w:left="360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 xml:space="preserve">TEO: Je zadáno, aby technologie IMA byla kompatibilní se stávajícími JIS kartami a stávajícím systémem celé univerzity. Žádáme </w:t>
      </w:r>
      <w:proofErr w:type="gramStart"/>
      <w:r>
        <w:rPr>
          <w:rFonts w:ascii="Arial" w:eastAsia="Arial" w:hAnsi="Arial" w:cs="Arial"/>
          <w:color w:val="FF0000"/>
        </w:rPr>
        <w:t>uchazeče</w:t>
      </w:r>
      <w:proofErr w:type="gramEnd"/>
      <w:r>
        <w:rPr>
          <w:rFonts w:ascii="Arial" w:eastAsia="Arial" w:hAnsi="Arial" w:cs="Arial"/>
          <w:color w:val="FF0000"/>
        </w:rPr>
        <w:t xml:space="preserve"> aby nabídl řešení, které toto bude splňovat.</w:t>
      </w:r>
    </w:p>
    <w:p w14:paraId="4930A3AE" w14:textId="77777777" w:rsidR="00D638FF" w:rsidRDefault="000611FB">
      <w:pPr>
        <w:ind w:left="360"/>
        <w:jc w:val="both"/>
        <w:rPr>
          <w:rFonts w:ascii="Arial" w:eastAsia="Arial" w:hAnsi="Arial" w:cs="Arial"/>
          <w:color w:val="FF0000"/>
        </w:rPr>
      </w:pPr>
      <w:proofErr w:type="gramStart"/>
      <w:r>
        <w:rPr>
          <w:rFonts w:ascii="Arial" w:eastAsia="Arial" w:hAnsi="Arial" w:cs="Arial"/>
          <w:color w:val="FF0000"/>
        </w:rPr>
        <w:t>ERO :</w:t>
      </w:r>
      <w:proofErr w:type="gramEnd"/>
      <w:r>
        <w:rPr>
          <w:rFonts w:ascii="Arial" w:eastAsia="Arial" w:hAnsi="Arial" w:cs="Arial"/>
          <w:color w:val="FF0000"/>
        </w:rPr>
        <w:t xml:space="preserve"> Jedná se o nový systém v areálu obou budov.</w:t>
      </w:r>
    </w:p>
    <w:p w14:paraId="6A042AF1" w14:textId="77777777" w:rsidR="00D638FF" w:rsidRDefault="00D638F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" w:eastAsia="Arial" w:hAnsi="Arial" w:cs="Arial"/>
          <w:color w:val="000000"/>
        </w:rPr>
      </w:pPr>
    </w:p>
    <w:p w14:paraId="3CF04C7F" w14:textId="77777777" w:rsidR="00D638FF" w:rsidRDefault="000611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Prosíme o vyjádření správce systému elektronického zabezpečovacího systému (PZTS) ZČU. Stávající systém PZTS je Satel. Nově zmíněný systém v dokumentu GALAXY GD. Budou oba systémy provozovány společně? Požadavky na přenos na PCO – prosíme o údaje potřebné pro přenos. Ve VV nejsou uvedené potřebné moduly a rozhraní. V PD jsme nenalezli rozhraní pro propojení s Přístupovým systémem. V PD jsme nenalezli pomocné napájecí zdroje s AKU a výpočet napájení a výpočet pro zálohované napájení dle ČSN. U PIR detektoru jsme ve specifikaci nenalezli požadovaný detekční dosah a požadované parametry detekčních zón. Prosíme o doplnění</w:t>
      </w:r>
    </w:p>
    <w:p w14:paraId="69B38205" w14:textId="77777777" w:rsidR="00D638FF" w:rsidRDefault="000611FB">
      <w:pPr>
        <w:ind w:left="360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TEO: V DPS není žádná zmínka o novém systému dle Vašeho dotazu. Foto v Seznamu strojů a zařízení jsou ilustrační. Požadavky na přístupový systém jsou na straně 9 Seznamu strojů a zařízení. Jednotlivé prvky slaboproudých instalací jsou specifikovány požadovanými parametry. Je na každém uchazeči, aby vypracoval montážní / dílenskou dokumentaci, která bude řešit konkrétní zapojení jim navržených prvků. Je také na každém uchazeči, aby navrhl jednotlivé prvky a materiály s parametry a funkčností splňující nebo s lepšími než projektem požadovanými.</w:t>
      </w:r>
    </w:p>
    <w:p w14:paraId="268FEA83" w14:textId="77777777" w:rsidR="00D638FF" w:rsidRDefault="00D638FF">
      <w:pPr>
        <w:pBdr>
          <w:top w:val="nil"/>
          <w:left w:val="nil"/>
          <w:bottom w:val="nil"/>
          <w:right w:val="nil"/>
          <w:between w:val="nil"/>
        </w:pBdr>
        <w:tabs>
          <w:tab w:val="left" w:pos="1813"/>
        </w:tabs>
        <w:spacing w:after="0" w:line="266" w:lineRule="auto"/>
        <w:ind w:left="720" w:right="303"/>
        <w:jc w:val="both"/>
        <w:rPr>
          <w:rFonts w:ascii="Arial" w:eastAsia="Arial" w:hAnsi="Arial" w:cs="Arial"/>
          <w:color w:val="FF0000"/>
        </w:rPr>
      </w:pPr>
    </w:p>
    <w:p w14:paraId="7A245E41" w14:textId="77777777" w:rsidR="00D638FF" w:rsidRDefault="000611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Prosíme o vyjádření správce systému Elektrické požární signalizace (EPS) ZČU, </w:t>
      </w:r>
      <w:proofErr w:type="gramStart"/>
      <w:r>
        <w:rPr>
          <w:rFonts w:ascii="Arial" w:eastAsia="Arial" w:hAnsi="Arial" w:cs="Arial"/>
          <w:color w:val="000000"/>
        </w:rPr>
        <w:t>zda-li</w:t>
      </w:r>
      <w:proofErr w:type="gramEnd"/>
      <w:r>
        <w:rPr>
          <w:rFonts w:ascii="Arial" w:eastAsia="Arial" w:hAnsi="Arial" w:cs="Arial"/>
          <w:color w:val="000000"/>
        </w:rPr>
        <w:t xml:space="preserve"> má být navázáno na nějaký stávající systém EPS nebo půjde o novou instalaci např. systému „Schrack“ bez vazeb na společnou funkčnost se stávajícím systémem a přenos na pult PCO HZS. Stávající systém Zettler Expert. Nově zmíněný systém v předloze Schrack EvoxX. Nově zmíněné detektory v předloze Honeywell (dohromady společně funkčně nekompatibilní).</w:t>
      </w:r>
    </w:p>
    <w:p w14:paraId="6040EC6E" w14:textId="77777777" w:rsidR="00D638FF" w:rsidRDefault="00D638F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" w:eastAsia="Arial" w:hAnsi="Arial" w:cs="Arial"/>
          <w:color w:val="000000"/>
        </w:rPr>
      </w:pPr>
    </w:p>
    <w:p w14:paraId="35BB2BE0" w14:textId="77777777" w:rsidR="00D638FF" w:rsidRDefault="000611F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Ve VV jsme nenalezli specifikaci parametrů ústředny EPS. Např._</w:t>
      </w:r>
    </w:p>
    <w:p w14:paraId="688F0A23" w14:textId="77777777" w:rsidR="00D638FF" w:rsidRDefault="000611F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-  požadovaná HW a SW redundance </w:t>
      </w:r>
      <w:proofErr w:type="gramStart"/>
      <w:r>
        <w:rPr>
          <w:rFonts w:ascii="Arial" w:eastAsia="Arial" w:hAnsi="Arial" w:cs="Arial"/>
          <w:color w:val="000000"/>
        </w:rPr>
        <w:t>systému - ano</w:t>
      </w:r>
      <w:proofErr w:type="gramEnd"/>
      <w:r>
        <w:rPr>
          <w:rFonts w:ascii="Arial" w:eastAsia="Arial" w:hAnsi="Arial" w:cs="Arial"/>
          <w:color w:val="000000"/>
        </w:rPr>
        <w:t>/ne</w:t>
      </w:r>
    </w:p>
    <w:p w14:paraId="5284D1C8" w14:textId="77777777" w:rsidR="00D638FF" w:rsidRDefault="000611F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-  požadovaný max. počet linek, požadovaný max. počet prvků na ústřednu.   </w:t>
      </w:r>
    </w:p>
    <w:p w14:paraId="4C70C32B" w14:textId="77777777" w:rsidR="00D638FF" w:rsidRDefault="000611F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- požadované TCP/IP rozhraní – ano/ne</w:t>
      </w:r>
    </w:p>
    <w:p w14:paraId="1CFC1679" w14:textId="77777777" w:rsidR="00D638FF" w:rsidRDefault="000611F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- požadovaná </w:t>
      </w:r>
      <w:proofErr w:type="gramStart"/>
      <w:r>
        <w:rPr>
          <w:rFonts w:ascii="Arial" w:eastAsia="Arial" w:hAnsi="Arial" w:cs="Arial"/>
          <w:color w:val="000000"/>
        </w:rPr>
        <w:t>síťovatelnost  -</w:t>
      </w:r>
      <w:proofErr w:type="gramEnd"/>
      <w:r>
        <w:rPr>
          <w:rFonts w:ascii="Arial" w:eastAsia="Arial" w:hAnsi="Arial" w:cs="Arial"/>
          <w:color w:val="000000"/>
        </w:rPr>
        <w:t xml:space="preserve"> ano/ne</w:t>
      </w:r>
    </w:p>
    <w:p w14:paraId="0DF6EF3C" w14:textId="77777777" w:rsidR="00D638FF" w:rsidRDefault="000611F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- </w:t>
      </w:r>
      <w:proofErr w:type="gramStart"/>
      <w:r>
        <w:rPr>
          <w:rFonts w:ascii="Arial" w:eastAsia="Arial" w:hAnsi="Arial" w:cs="Arial"/>
          <w:color w:val="000000"/>
        </w:rPr>
        <w:t>MMI- a</w:t>
      </w:r>
      <w:proofErr w:type="gramEnd"/>
      <w:r>
        <w:rPr>
          <w:rFonts w:ascii="Arial" w:eastAsia="Arial" w:hAnsi="Arial" w:cs="Arial"/>
          <w:color w:val="000000"/>
        </w:rPr>
        <w:t xml:space="preserve"> EPI-bus rozhraní - ano/ne</w:t>
      </w:r>
    </w:p>
    <w:p w14:paraId="55448B04" w14:textId="77777777" w:rsidR="00D638FF" w:rsidRDefault="000611F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- Provedení RACK nebo nástěnné</w:t>
      </w:r>
    </w:p>
    <w:p w14:paraId="4195F776" w14:textId="77777777" w:rsidR="00D638FF" w:rsidRDefault="000611FB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- Bezdrátové servisní rozhraní – ano/ne</w:t>
      </w:r>
    </w:p>
    <w:p w14:paraId="31434FFF" w14:textId="77777777" w:rsidR="00D638FF" w:rsidRDefault="000611FB">
      <w:pPr>
        <w:ind w:left="70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>Ve VV jsme nenalezli karty konfigurace ústředny (karty kruh linek, karty rozhraní, karty vstupů a výstupů, komunikační karty atd).</w:t>
      </w:r>
    </w:p>
    <w:p w14:paraId="7E60B336" w14:textId="77777777" w:rsidR="00D638FF" w:rsidRDefault="000611FB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Ve VV jsme nenalezli prvky externí signalizace.</w:t>
      </w:r>
    </w:p>
    <w:p w14:paraId="5EC82D0E" w14:textId="77777777" w:rsidR="00D638FF" w:rsidRDefault="000611FB">
      <w:pPr>
        <w:ind w:left="70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 PD jsme nenalezli pomocné napájecí zdroje s AKU a výpočet napájení a výpočet pro zálohované napájení dle ČSN.</w:t>
      </w:r>
    </w:p>
    <w:p w14:paraId="40755777" w14:textId="77777777" w:rsidR="00D638FF" w:rsidRDefault="000611F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V půdorysných plánech PD jsme nenašli zakreslené trasy s funkcí při požáru pro zařízení ovládaná a monitorovaná EPS. Pouze červený puntík s popisem.</w:t>
      </w:r>
    </w:p>
    <w:p w14:paraId="70A940DA" w14:textId="77777777" w:rsidR="00D638FF" w:rsidRDefault="00D638F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" w:eastAsia="Arial" w:hAnsi="Arial" w:cs="Arial"/>
          <w:color w:val="000000"/>
        </w:rPr>
      </w:pPr>
    </w:p>
    <w:p w14:paraId="2829D61F" w14:textId="77777777" w:rsidR="00D638FF" w:rsidRDefault="000611F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Ve VV je zmíněna „D+M Případná podružná ústředna </w:t>
      </w:r>
      <w:proofErr w:type="gramStart"/>
      <w:r>
        <w:rPr>
          <w:rFonts w:ascii="Arial" w:eastAsia="Arial" w:hAnsi="Arial" w:cs="Arial"/>
          <w:color w:val="000000"/>
        </w:rPr>
        <w:t>EPS - Specifikace</w:t>
      </w:r>
      <w:proofErr w:type="gramEnd"/>
      <w:r>
        <w:rPr>
          <w:rFonts w:ascii="Arial" w:eastAsia="Arial" w:hAnsi="Arial" w:cs="Arial"/>
          <w:color w:val="000000"/>
        </w:rPr>
        <w:t xml:space="preserve"> dle PD, bez dalších souvislostí a řešením v PD</w:t>
      </w:r>
    </w:p>
    <w:p w14:paraId="68081E87" w14:textId="77777777" w:rsidR="00D638FF" w:rsidRDefault="00D638F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" w:eastAsia="Arial" w:hAnsi="Arial" w:cs="Arial"/>
          <w:color w:val="000000"/>
        </w:rPr>
      </w:pPr>
    </w:p>
    <w:p w14:paraId="1A8814E2" w14:textId="77777777" w:rsidR="00D638FF" w:rsidRDefault="000611F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Vstupně/výstupní moduly pro zařízení ovládaná a monitorovaná EPS jsou ve VV definovány, jako „Sady“ – 1ks. Bez dalšího stupně projektu dle našeho názoru nelze takto navržený systém EPS zrealizovat.</w:t>
      </w:r>
    </w:p>
    <w:p w14:paraId="7195F4E5" w14:textId="77777777" w:rsidR="00D638FF" w:rsidRDefault="00D638FF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14:paraId="20E0EA62" w14:textId="77777777" w:rsidR="00D638FF" w:rsidRDefault="000611FB">
      <w:pPr>
        <w:ind w:left="360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TEO: Půjde o novou instalaci. Foto v Seznamu strojů a zařízení jsou ilustrační. Jednotlivé prvky slaboproudých instalací jsou specifikovány požadovanými parametry. Je na každém uchazeči, aby vypracoval montážní / dílenskou dokumentaci, která bude řešit konkrétní zapojení jim navržených prvků. Je také na každém uchazeči, aby navrhl jednotlivé prvky a materiály s parametry funkčností splňující nebo s lepšími než projektem požadovanými.</w:t>
      </w:r>
    </w:p>
    <w:p w14:paraId="6F8C685F" w14:textId="77777777" w:rsidR="00D638FF" w:rsidRDefault="000611FB">
      <w:pPr>
        <w:ind w:left="360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Ve VV pol. č. 31 doplněna o prvky externí signalizace.</w:t>
      </w:r>
    </w:p>
    <w:p w14:paraId="788CFC3E" w14:textId="77777777" w:rsidR="00D638FF" w:rsidRDefault="00D638F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" w:eastAsia="Arial" w:hAnsi="Arial" w:cs="Arial"/>
          <w:color w:val="000000"/>
        </w:rPr>
      </w:pPr>
    </w:p>
    <w:p w14:paraId="53B5E0EA" w14:textId="77777777" w:rsidR="00D638FF" w:rsidRDefault="000611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Prosíme o vyjádření správce kamerového systému (CCTV) ZČU, </w:t>
      </w:r>
      <w:proofErr w:type="gramStart"/>
      <w:r>
        <w:rPr>
          <w:rFonts w:ascii="Arial" w:eastAsia="Arial" w:hAnsi="Arial" w:cs="Arial"/>
          <w:color w:val="000000"/>
        </w:rPr>
        <w:t>zda-li</w:t>
      </w:r>
      <w:proofErr w:type="gramEnd"/>
      <w:r>
        <w:rPr>
          <w:rFonts w:ascii="Arial" w:eastAsia="Arial" w:hAnsi="Arial" w:cs="Arial"/>
          <w:color w:val="000000"/>
        </w:rPr>
        <w:t xml:space="preserve"> má být navázáno na nějaký stávající systém CCTV nebo půjde o novou instalaci. V zadávacím „Seznamu strojů a zařízení technické specifikace“ je zmíněn systém Vivotek. </w:t>
      </w:r>
    </w:p>
    <w:p w14:paraId="03825DBC" w14:textId="77777777" w:rsidR="00D638FF" w:rsidRDefault="000611FB">
      <w:pPr>
        <w:ind w:left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FF0000"/>
        </w:rPr>
        <w:t>TEO: Půjde o novou instalaci. Foto v Seznamu strojů a zařízení jsou ilustrační. Jednotlivé prvky slaboproudých instalací jsou specifikovány požadovanými parametry. Je na každém uchazeči, aby vypracoval montážní / dílenskou dokumentaci, která bude řešit konkrétní zapojení jim navržených prvků. Je také na každém uchazeči, aby navrhl jednotlivé prvky a materiály s parametry funkčností splňující nebo s lepšími než projektem požadovanými.</w:t>
      </w:r>
      <w:r>
        <w:rPr>
          <w:rFonts w:ascii="Arial" w:eastAsia="Arial" w:hAnsi="Arial" w:cs="Arial"/>
          <w:color w:val="FF0000"/>
        </w:rPr>
        <w:tab/>
      </w:r>
    </w:p>
    <w:p w14:paraId="3B5297EA" w14:textId="77777777" w:rsidR="00D638FF" w:rsidRDefault="000611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Prosíme o vyjádření správce systému Jednotný čas (JČ) ZČU, </w:t>
      </w:r>
      <w:proofErr w:type="gramStart"/>
      <w:r>
        <w:rPr>
          <w:rFonts w:ascii="Arial" w:eastAsia="Arial" w:hAnsi="Arial" w:cs="Arial"/>
          <w:color w:val="000000"/>
        </w:rPr>
        <w:t>zda-li</w:t>
      </w:r>
      <w:proofErr w:type="gramEnd"/>
      <w:r>
        <w:rPr>
          <w:rFonts w:ascii="Arial" w:eastAsia="Arial" w:hAnsi="Arial" w:cs="Arial"/>
          <w:color w:val="000000"/>
        </w:rPr>
        <w:t xml:space="preserve"> má být navázáno na nějaký stávající systém JČ nebo půjde o novou instalaci. Řídící modul JČ není ve VV obsažen, tedy musí jít o stávající nebo nespecifikovaný. </w:t>
      </w:r>
    </w:p>
    <w:p w14:paraId="6A9AC2B3" w14:textId="77777777" w:rsidR="00D638FF" w:rsidRDefault="000611FB">
      <w:pPr>
        <w:ind w:left="360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TEO: Zadaná specifikace je dostatečná pro potřeby nacenění. Je na každém uchazeči, aby vypracoval montážní / dílenskou dokumentaci, která bude řešit konkrétní zapojení jim navržených prvků. Je také na každém uchazeči, aby navrhl jednotlivé prvky a materiály s parametry funkčností splňující nebo s lepšími než projektem požadovanými.</w:t>
      </w:r>
    </w:p>
    <w:p w14:paraId="4E2C2CEF" w14:textId="77777777" w:rsidR="00D638FF" w:rsidRDefault="000611FB">
      <w:pPr>
        <w:ind w:left="360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Pro VV viz. odpověď DI5</w:t>
      </w:r>
      <w:r>
        <w:rPr>
          <w:color w:val="FF0000"/>
        </w:rPr>
        <w:t xml:space="preserve"> (odpověď na dotaz č. 5)</w:t>
      </w:r>
      <w:r>
        <w:rPr>
          <w:rFonts w:ascii="Arial" w:eastAsia="Arial" w:hAnsi="Arial" w:cs="Arial"/>
          <w:color w:val="FF0000"/>
        </w:rPr>
        <w:t>.</w:t>
      </w:r>
    </w:p>
    <w:p w14:paraId="0FC4B9D9" w14:textId="77777777" w:rsidR="00D638FF" w:rsidRDefault="00D638F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" w:eastAsia="Arial" w:hAnsi="Arial" w:cs="Arial"/>
          <w:color w:val="000000"/>
        </w:rPr>
      </w:pPr>
    </w:p>
    <w:p w14:paraId="091A7853" w14:textId="77777777" w:rsidR="00D638FF" w:rsidRDefault="000611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Systém nouzové signalizace (pro imobilní např. z WC) je ve VV pro čtyři lokalizace specifikován, jako „D+M Nouzové tlačítko s tahovým </w:t>
      </w:r>
      <w:proofErr w:type="gramStart"/>
      <w:r>
        <w:rPr>
          <w:rFonts w:ascii="Arial" w:eastAsia="Arial" w:hAnsi="Arial" w:cs="Arial"/>
          <w:color w:val="000000"/>
        </w:rPr>
        <w:t>prvkem - Specifikace</w:t>
      </w:r>
      <w:proofErr w:type="gramEnd"/>
      <w:r>
        <w:rPr>
          <w:rFonts w:ascii="Arial" w:eastAsia="Arial" w:hAnsi="Arial" w:cs="Arial"/>
          <w:color w:val="000000"/>
        </w:rPr>
        <w:t xml:space="preserve"> dle PD“ a D+M Signalizační modul - Specifikace dle PD. Chybí schéma zapojení, související </w:t>
      </w:r>
      <w:r>
        <w:rPr>
          <w:rFonts w:ascii="Arial" w:eastAsia="Arial" w:hAnsi="Arial" w:cs="Arial"/>
          <w:color w:val="000000"/>
        </w:rPr>
        <w:lastRenderedPageBreak/>
        <w:t>materiál pro funkčnost systému, kabeláž a trasy pro realizaci a definice místa signalizace. Prosíme o doplnění.</w:t>
      </w:r>
    </w:p>
    <w:p w14:paraId="5786CE5C" w14:textId="77777777" w:rsidR="00D638FF" w:rsidRDefault="000611FB">
      <w:pPr>
        <w:ind w:left="360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 xml:space="preserve">TEO: Systém bude ukončen a signalizovat na vrátnici budovy, m.č. CH108. Je na každém uchazeči, aby vypracoval montážní / dílenskou dokumentaci, která bude řešit konkrétní zapojení jim navržených prvků. Je také na každém uchazeči, aby navrhl jednotlivé prvky a materiály s parametry funkčností splňující nebo s lepšími než projektem požadovanými. </w:t>
      </w:r>
    </w:p>
    <w:p w14:paraId="69A780D4" w14:textId="77777777" w:rsidR="00D638FF" w:rsidRDefault="00D638F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" w:eastAsia="Arial" w:hAnsi="Arial" w:cs="Arial"/>
          <w:color w:val="000000"/>
        </w:rPr>
      </w:pPr>
    </w:p>
    <w:p w14:paraId="5A0623F3" w14:textId="77777777" w:rsidR="00D638FF" w:rsidRDefault="000611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Ve VV v části el. komunikace jsou pol. č. 16 a 17 s kódy 742999116 SPC a 742999117 SPC uvedeny reproduktory 28+8ks. K tomu 200 m reproduktorového kabelu (to je 5,5m/ks). V seznamu strojů a zařízení technické specifikace je pak rozhlasová ústředna. Schéma zapojení, materiál na kabeláže a trasy a prvky pro funkčnost systému jsme nenalezli. Prosíme o prověření a doplnění.</w:t>
      </w:r>
    </w:p>
    <w:p w14:paraId="389E0070" w14:textId="77777777" w:rsidR="00D638FF" w:rsidRDefault="000611FB">
      <w:pPr>
        <w:ind w:left="360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TEO: Doporučujeme prostudovat a dodržet požadavky PBŘ, TZ, článek n.1.l.</w:t>
      </w:r>
    </w:p>
    <w:p w14:paraId="20839664" w14:textId="77777777" w:rsidR="00D638FF" w:rsidRDefault="000611FB">
      <w:pPr>
        <w:ind w:left="360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ab/>
        <w:t>Pro VV viz. odpověď DI5</w:t>
      </w:r>
      <w:r>
        <w:rPr>
          <w:color w:val="FF0000"/>
        </w:rPr>
        <w:t xml:space="preserve"> (odpověď na dotaz č. 5)</w:t>
      </w:r>
      <w:r>
        <w:rPr>
          <w:rFonts w:ascii="Arial" w:eastAsia="Arial" w:hAnsi="Arial" w:cs="Arial"/>
          <w:color w:val="FF0000"/>
        </w:rPr>
        <w:t>.</w:t>
      </w:r>
    </w:p>
    <w:p w14:paraId="732D3BAA" w14:textId="77777777" w:rsidR="00D638FF" w:rsidRDefault="00D638F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" w:eastAsia="Arial" w:hAnsi="Arial" w:cs="Arial"/>
          <w:color w:val="000000"/>
        </w:rPr>
      </w:pPr>
    </w:p>
    <w:p w14:paraId="2956D196" w14:textId="77777777" w:rsidR="00D638FF" w:rsidRDefault="000611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Reproduktory R3, které mají být umístěny v tělocvičně mají na tento účel slabé a nedostatečné parametry. Na tyto prostory by měly být použity silnější reproduktory. Prosíme o úpravu.</w:t>
      </w:r>
    </w:p>
    <w:p w14:paraId="02B31F78" w14:textId="77777777" w:rsidR="00D638FF" w:rsidRDefault="000611FB">
      <w:pPr>
        <w:ind w:left="360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 xml:space="preserve">TEO: Reproduktory do tělocvičny musejí splňovat odolnost proti nárazu předmětu </w:t>
      </w:r>
      <w:proofErr w:type="gramStart"/>
      <w:r>
        <w:rPr>
          <w:rFonts w:ascii="Arial" w:eastAsia="Arial" w:hAnsi="Arial" w:cs="Arial"/>
          <w:color w:val="FF0000"/>
        </w:rPr>
        <w:t>10J</w:t>
      </w:r>
      <w:proofErr w:type="gramEnd"/>
      <w:r>
        <w:rPr>
          <w:rFonts w:ascii="Arial" w:eastAsia="Arial" w:hAnsi="Arial" w:cs="Arial"/>
          <w:color w:val="FF0000"/>
        </w:rPr>
        <w:t xml:space="preserve">. Je na každém uchazeči, aby vypracoval montážní / dílenskou dokumentaci, která bude řešit konkrétní zapojení jim navržených prvků. Je také na každém uchazeči, aby navrhl jednotlivé prvky a materiály </w:t>
      </w:r>
      <w:proofErr w:type="gramStart"/>
      <w:r>
        <w:rPr>
          <w:rFonts w:ascii="Arial" w:eastAsia="Arial" w:hAnsi="Arial" w:cs="Arial"/>
          <w:color w:val="FF0000"/>
        </w:rPr>
        <w:t>s</w:t>
      </w:r>
      <w:proofErr w:type="gramEnd"/>
      <w:r>
        <w:rPr>
          <w:rFonts w:ascii="Arial" w:eastAsia="Arial" w:hAnsi="Arial" w:cs="Arial"/>
          <w:color w:val="FF0000"/>
        </w:rPr>
        <w:t xml:space="preserve"> parametria funkčností splňující nebo s lepšími než projektem požadovanými. </w:t>
      </w:r>
    </w:p>
    <w:p w14:paraId="2CCAE602" w14:textId="77777777" w:rsidR="00D638FF" w:rsidRDefault="00D638F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" w:eastAsia="Arial" w:hAnsi="Arial" w:cs="Arial"/>
          <w:color w:val="000000"/>
        </w:rPr>
      </w:pPr>
    </w:p>
    <w:p w14:paraId="7EE6A308" w14:textId="77777777" w:rsidR="00D638FF" w:rsidRDefault="000611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Prosíme o doplnění specifikace a vysvětlení k rozhlasové ústředně pol. č. 18:</w:t>
      </w:r>
    </w:p>
    <w:p w14:paraId="7109659C" w14:textId="77777777" w:rsidR="00D638FF" w:rsidRDefault="00D638FF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</w:rPr>
      </w:pPr>
    </w:p>
    <w:tbl>
      <w:tblPr>
        <w:tblStyle w:val="a6"/>
        <w:tblW w:w="9739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14"/>
        <w:gridCol w:w="414"/>
        <w:gridCol w:w="1457"/>
        <w:gridCol w:w="5815"/>
        <w:gridCol w:w="679"/>
        <w:gridCol w:w="960"/>
      </w:tblGrid>
      <w:tr w:rsidR="00D638FF" w14:paraId="3D430161" w14:textId="77777777">
        <w:trPr>
          <w:trHeight w:val="287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8C0DAE" w14:textId="77777777" w:rsidR="00D638FF" w:rsidRDefault="000611FB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F5975D" w14:textId="77777777" w:rsidR="00D638FF" w:rsidRDefault="000611FB">
            <w:pPr>
              <w:spacing w:after="0" w:line="240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742</w:t>
            </w:r>
          </w:p>
        </w:tc>
        <w:tc>
          <w:tcPr>
            <w:tcW w:w="14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BCABBE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742999118 SPC</w:t>
            </w:r>
          </w:p>
        </w:tc>
        <w:tc>
          <w:tcPr>
            <w:tcW w:w="58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157384" w14:textId="77777777" w:rsidR="00D638FF" w:rsidRDefault="000611FB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D+M Ozvučovací skříň, sestava vč veškerého vybavení, </w:t>
            </w:r>
            <w:proofErr w:type="gramStart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vystrojení - Specifikace</w:t>
            </w:r>
            <w:proofErr w:type="gram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dle PD</w:t>
            </w:r>
          </w:p>
        </w:tc>
        <w:tc>
          <w:tcPr>
            <w:tcW w:w="6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FD3A1D" w14:textId="77777777" w:rsidR="00D638FF" w:rsidRDefault="000611FB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sada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AB35FD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2,000</w:t>
            </w:r>
          </w:p>
        </w:tc>
      </w:tr>
      <w:tr w:rsidR="00D638FF" w14:paraId="7D256B9D" w14:textId="77777777">
        <w:trPr>
          <w:trHeight w:val="575"/>
        </w:trPr>
        <w:tc>
          <w:tcPr>
            <w:tcW w:w="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98B13E" w14:textId="77777777" w:rsidR="00D638FF" w:rsidRDefault="000611FB">
            <w:pPr>
              <w:spacing w:after="0" w:line="240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D46A8B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083A3A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5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AE93D7" w14:textId="77777777" w:rsidR="00D638FF" w:rsidRDefault="000611FB">
            <w:pPr>
              <w:spacing w:after="0" w:line="240" w:lineRule="auto"/>
              <w:jc w:val="both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>" Ozvučovací skčíň vč. veškerého vybavení, napojení, odzkoušení, zajištění zprovoznění, případné revize pro reproduktory a veškeré příslušenství. 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6A97F8" w14:textId="77777777" w:rsidR="00D638FF" w:rsidRDefault="000611FB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54B80B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color w:val="0000FF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t>2,000</w:t>
            </w:r>
          </w:p>
        </w:tc>
      </w:tr>
    </w:tbl>
    <w:p w14:paraId="1F9E5C59" w14:textId="77777777" w:rsidR="00D638FF" w:rsidRDefault="00D638F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color w:val="000000"/>
        </w:rPr>
      </w:pPr>
    </w:p>
    <w:p w14:paraId="194994FB" w14:textId="77777777" w:rsidR="00D638FF" w:rsidRDefault="000611F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" w:eastAsia="Arial" w:hAnsi="Arial" w:cs="Arial"/>
          <w:color w:val="000000"/>
          <w:highlight w:val="yellow"/>
        </w:rPr>
      </w:pPr>
      <w:r>
        <w:rPr>
          <w:rFonts w:ascii="Arial" w:eastAsia="Arial" w:hAnsi="Arial" w:cs="Arial"/>
          <w:color w:val="000000"/>
          <w:highlight w:val="yellow"/>
        </w:rPr>
        <w:t xml:space="preserve">Co si máme představit pod pojmem ozvučovací skříň. Prosíme o doplnění specifikace a co má skříň obsahovat? Jaké jsou požadavky? </w:t>
      </w:r>
    </w:p>
    <w:p w14:paraId="36E52213" w14:textId="77777777" w:rsidR="00D638FF" w:rsidRDefault="00D638F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" w:eastAsia="Arial" w:hAnsi="Arial" w:cs="Arial"/>
          <w:highlight w:val="yellow"/>
        </w:rPr>
      </w:pPr>
    </w:p>
    <w:p w14:paraId="0F58F1EC" w14:textId="77777777" w:rsidR="00D638FF" w:rsidRDefault="000611FB">
      <w:pPr>
        <w:pBdr>
          <w:top w:val="nil"/>
          <w:left w:val="nil"/>
          <w:bottom w:val="nil"/>
          <w:right w:val="nil"/>
          <w:between w:val="nil"/>
        </w:pBdr>
        <w:spacing w:after="0"/>
        <w:ind w:left="425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FF0000"/>
        </w:rPr>
        <w:t xml:space="preserve">TEO: informace v novém dokumentu D.1.4.8.c. SEZNAM STROJU A </w:t>
      </w:r>
      <w:proofErr w:type="gramStart"/>
      <w:r>
        <w:rPr>
          <w:rFonts w:ascii="Arial" w:eastAsia="Arial" w:hAnsi="Arial" w:cs="Arial"/>
          <w:color w:val="FF0000"/>
        </w:rPr>
        <w:t>ZARIZENI - KML</w:t>
      </w:r>
      <w:proofErr w:type="gramEnd"/>
      <w:r>
        <w:rPr>
          <w:rFonts w:ascii="Arial" w:eastAsia="Arial" w:hAnsi="Arial" w:cs="Arial"/>
          <w:color w:val="FF0000"/>
        </w:rPr>
        <w:t>, který zadavatel současně uveřejňuje na profilu zadavatele.</w:t>
      </w:r>
    </w:p>
    <w:p w14:paraId="624594FE" w14:textId="77777777" w:rsidR="00D638FF" w:rsidRDefault="00D638F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" w:eastAsia="Arial" w:hAnsi="Arial" w:cs="Arial"/>
          <w:color w:val="000000"/>
        </w:rPr>
      </w:pPr>
    </w:p>
    <w:p w14:paraId="2271BF33" w14:textId="77777777" w:rsidR="00D638FF" w:rsidRDefault="000611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Nenalezli jsme podružný materiál. Např chrániče pro detektory EPS a reproduktory ozvučení. V případě otevírání dveří EPS el zámky dle PBŘ, průchodky, kabeláž, protiplechy napájecí zdroje pro ně. V případě světlíků návaznost na ovládání světlíků, včetně materiálu.</w:t>
      </w:r>
    </w:p>
    <w:p w14:paraId="00C0C2BA" w14:textId="77777777" w:rsidR="00D638FF" w:rsidRDefault="000611FB">
      <w:pPr>
        <w:ind w:left="360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 xml:space="preserve">TEO: Je na každém uchazeči, aby vypracoval montážní / dílenskou dokumentaci, která bude řešit konkrétní zapojení jim navržených prvků. Je také na každém uchazeči, aby navrhl jednotlivé prvky a materiály </w:t>
      </w:r>
      <w:proofErr w:type="gramStart"/>
      <w:r>
        <w:rPr>
          <w:rFonts w:ascii="Arial" w:eastAsia="Arial" w:hAnsi="Arial" w:cs="Arial"/>
          <w:color w:val="FF0000"/>
        </w:rPr>
        <w:t>s</w:t>
      </w:r>
      <w:proofErr w:type="gramEnd"/>
      <w:r>
        <w:rPr>
          <w:rFonts w:ascii="Arial" w:eastAsia="Arial" w:hAnsi="Arial" w:cs="Arial"/>
          <w:color w:val="FF0000"/>
        </w:rPr>
        <w:t xml:space="preserve"> parametria funkčností splňující nebo s lepšími než projektem požadovanými. </w:t>
      </w:r>
    </w:p>
    <w:p w14:paraId="7DFAF9B6" w14:textId="77777777" w:rsidR="00D638FF" w:rsidRDefault="00D638F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" w:eastAsia="Arial" w:hAnsi="Arial" w:cs="Arial"/>
          <w:color w:val="000000"/>
        </w:rPr>
      </w:pPr>
    </w:p>
    <w:p w14:paraId="204AB867" w14:textId="77777777" w:rsidR="00D638FF" w:rsidRDefault="000611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Prosíme o doplnění specifikace a projektu k části zavlažovacího systému. V soupisu prací jsou u položek poznámky „specifikace viz PD“, ale v PD k závlahám není vůbec nic. Prosíme o doplnění.</w:t>
      </w:r>
    </w:p>
    <w:p w14:paraId="6D90FB0B" w14:textId="77777777" w:rsidR="00D638FF" w:rsidRDefault="000611FB">
      <w:pPr>
        <w:ind w:left="360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TEO: Závlahový systém je uveden v části dokumentace D.1.4.1. Zdravotně technické instalace. Podrobnější specifikaci je nutno zajistit dílenskou dokumentací, tak jak je v PD uvedeno.</w:t>
      </w:r>
    </w:p>
    <w:p w14:paraId="6DFBB49A" w14:textId="77777777" w:rsidR="00D638FF" w:rsidRDefault="00D638F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" w:eastAsia="Arial" w:hAnsi="Arial" w:cs="Arial"/>
          <w:color w:val="000000"/>
        </w:rPr>
      </w:pPr>
    </w:p>
    <w:p w14:paraId="6C4C6F74" w14:textId="77777777" w:rsidR="00D638FF" w:rsidRDefault="000611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Prosíme o doplnění mykologického průzkumu, který má být podkladem pro ocenění sanace krovu. V PD tento průzkum chybí.</w:t>
      </w:r>
    </w:p>
    <w:p w14:paraId="4B5CAA8E" w14:textId="77777777" w:rsidR="00D638FF" w:rsidRDefault="000611FB">
      <w:pPr>
        <w:ind w:left="360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TEO: Je přílohou odpovědi na dotazy č. 7.</w:t>
      </w:r>
    </w:p>
    <w:p w14:paraId="3D07D557" w14:textId="77777777" w:rsidR="00D638FF" w:rsidRDefault="00D638F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" w:eastAsia="Arial" w:hAnsi="Arial" w:cs="Arial"/>
          <w:color w:val="000000"/>
        </w:rPr>
      </w:pPr>
    </w:p>
    <w:p w14:paraId="70903695" w14:textId="77777777" w:rsidR="00D638FF" w:rsidRDefault="000611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Prosíme o vysvětlení položky č. 762:</w:t>
      </w:r>
    </w:p>
    <w:p w14:paraId="678AD302" w14:textId="77777777" w:rsidR="00D638FF" w:rsidRDefault="00D638FF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</w:rPr>
      </w:pPr>
    </w:p>
    <w:tbl>
      <w:tblPr>
        <w:tblStyle w:val="a7"/>
        <w:tblW w:w="9878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77"/>
        <w:gridCol w:w="1318"/>
        <w:gridCol w:w="6498"/>
        <w:gridCol w:w="668"/>
        <w:gridCol w:w="917"/>
      </w:tblGrid>
      <w:tr w:rsidR="00D638FF" w14:paraId="1FF744E4" w14:textId="77777777">
        <w:trPr>
          <w:trHeight w:val="210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CDEEAF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762</w:t>
            </w:r>
          </w:p>
        </w:tc>
        <w:tc>
          <w:tcPr>
            <w:tcW w:w="13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4A8C30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76299903 SPC</w:t>
            </w:r>
          </w:p>
        </w:tc>
        <w:tc>
          <w:tcPr>
            <w:tcW w:w="64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F0D465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 xml:space="preserve">Repase stávajícího dřevěného opláštění včetně ozdobných </w:t>
            </w:r>
            <w:proofErr w:type="gramStart"/>
            <w:r>
              <w:rPr>
                <w:rFonts w:ascii="Arial CE" w:eastAsia="Arial CE" w:hAnsi="Arial CE" w:cs="Arial CE"/>
                <w:sz w:val="16"/>
                <w:szCs w:val="16"/>
              </w:rPr>
              <w:t>prvků - Specifikace</w:t>
            </w:r>
            <w:proofErr w:type="gramEnd"/>
            <w:r>
              <w:rPr>
                <w:rFonts w:ascii="Arial CE" w:eastAsia="Arial CE" w:hAnsi="Arial CE" w:cs="Arial CE"/>
                <w:sz w:val="16"/>
                <w:szCs w:val="16"/>
              </w:rPr>
              <w:t xml:space="preserve"> dle PD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11010E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m2</w:t>
            </w:r>
          </w:p>
        </w:tc>
        <w:tc>
          <w:tcPr>
            <w:tcW w:w="9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62522C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19,920</w:t>
            </w:r>
          </w:p>
        </w:tc>
      </w:tr>
      <w:tr w:rsidR="00D638FF" w14:paraId="1799C2F3" w14:textId="77777777">
        <w:trPr>
          <w:trHeight w:val="210"/>
        </w:trPr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1AAFAC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D25950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B92767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color w:val="0000FF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t>" Střecha " (5,0*2+3,3*</w:t>
            </w:r>
            <w:proofErr w:type="gramStart"/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t>2)*</w:t>
            </w:r>
            <w:proofErr w:type="gramEnd"/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t>1,2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29965B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79BECE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color w:val="0000FF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t>19,920</w:t>
            </w:r>
          </w:p>
        </w:tc>
      </w:tr>
      <w:tr w:rsidR="00D638FF" w14:paraId="242DAC33" w14:textId="77777777">
        <w:trPr>
          <w:trHeight w:val="421"/>
        </w:trPr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D8AB8A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3976A5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89638C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color w:val="0000FF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t>" Odstranění starého nátěru, přebroušení, nový nátěr, oprava / výměna poškozených prvků, dolpnění ozdobných prvků, nové kotvící a upevňovací prvky. "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BCBB67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6E2FD4" w14:textId="77777777" w:rsidR="00D638FF" w:rsidRDefault="000611FB">
            <w:pPr>
              <w:spacing w:after="0" w:line="240" w:lineRule="auto"/>
              <w:jc w:val="both"/>
              <w:rPr>
                <w:rFonts w:ascii="Arial CE" w:eastAsia="Arial CE" w:hAnsi="Arial CE" w:cs="Arial CE"/>
                <w:color w:val="0000FF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t> </w:t>
            </w:r>
          </w:p>
        </w:tc>
      </w:tr>
    </w:tbl>
    <w:p w14:paraId="0733E9F6" w14:textId="77777777" w:rsidR="00D638FF" w:rsidRDefault="00D638F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color w:val="000000"/>
        </w:rPr>
      </w:pPr>
    </w:p>
    <w:p w14:paraId="6DA33624" w14:textId="77777777" w:rsidR="00D638FF" w:rsidRDefault="000611FB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O jaké dřevěné opláštění se jedná? K uvedené položce jsme nenašli žádnou specifikaci. Nevíme, čeho se položka týká, jak vypadají ozdobné prvky a z jakého materiálu jsou vyrobeny. Prosíme o vysvětlení a doplnění fotky k ozdobným prvkům.</w:t>
      </w:r>
    </w:p>
    <w:p w14:paraId="2960F0A0" w14:textId="77777777" w:rsidR="00D638FF" w:rsidRDefault="000611FB">
      <w:pPr>
        <w:ind w:left="360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 xml:space="preserve">TEO: foto ozdobných prvků je vloženo na výkrese č. D.1.1.b.2.14. </w:t>
      </w:r>
      <w:proofErr w:type="gramStart"/>
      <w:r>
        <w:rPr>
          <w:rFonts w:ascii="Arial" w:eastAsia="Arial" w:hAnsi="Arial" w:cs="Arial"/>
          <w:color w:val="FF0000"/>
        </w:rPr>
        <w:t>REZY - NS</w:t>
      </w:r>
      <w:proofErr w:type="gramEnd"/>
      <w:r>
        <w:rPr>
          <w:rFonts w:ascii="Arial" w:eastAsia="Arial" w:hAnsi="Arial" w:cs="Arial"/>
          <w:color w:val="FF0000"/>
        </w:rPr>
        <w:t xml:space="preserve"> - 1680x841</w:t>
      </w:r>
    </w:p>
    <w:p w14:paraId="06FBF32F" w14:textId="77777777" w:rsidR="00D638FF" w:rsidRDefault="00D638F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" w:eastAsia="Arial" w:hAnsi="Arial" w:cs="Arial"/>
          <w:color w:val="000000"/>
        </w:rPr>
      </w:pPr>
    </w:p>
    <w:p w14:paraId="0AAD0960" w14:textId="77777777" w:rsidR="00D638FF" w:rsidRDefault="000611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Prosíme o prověření množství m2 u epoxidových stěrek:</w:t>
      </w:r>
    </w:p>
    <w:tbl>
      <w:tblPr>
        <w:tblStyle w:val="a8"/>
        <w:tblW w:w="981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03"/>
        <w:gridCol w:w="451"/>
        <w:gridCol w:w="1246"/>
        <w:gridCol w:w="6112"/>
        <w:gridCol w:w="631"/>
        <w:gridCol w:w="869"/>
      </w:tblGrid>
      <w:tr w:rsidR="00D638FF" w14:paraId="6E7A77EB" w14:textId="77777777">
        <w:trPr>
          <w:trHeight w:val="287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4D5D4D" w14:textId="77777777" w:rsidR="00D638FF" w:rsidRDefault="000611FB">
            <w:pPr>
              <w:spacing w:after="0" w:line="240" w:lineRule="auto"/>
              <w:jc w:val="right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343</w:t>
            </w:r>
          </w:p>
        </w:tc>
        <w:tc>
          <w:tcPr>
            <w:tcW w:w="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011A01" w14:textId="77777777" w:rsidR="00D638FF" w:rsidRDefault="000611FB">
            <w:pPr>
              <w:spacing w:after="0" w:line="240" w:lineRule="auto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777</w:t>
            </w:r>
          </w:p>
        </w:tc>
        <w:tc>
          <w:tcPr>
            <w:tcW w:w="1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4F79B3" w14:textId="77777777" w:rsidR="00D638FF" w:rsidRDefault="000611FB">
            <w:pPr>
              <w:spacing w:after="0" w:line="240" w:lineRule="auto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777999101 SPC</w:t>
            </w:r>
          </w:p>
        </w:tc>
        <w:tc>
          <w:tcPr>
            <w:tcW w:w="6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FC79A0" w14:textId="77777777" w:rsidR="00D638FF" w:rsidRDefault="000611FB">
            <w:pPr>
              <w:spacing w:after="0" w:line="240" w:lineRule="auto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 xml:space="preserve">D+M Epoxidová </w:t>
            </w:r>
            <w:proofErr w:type="gramStart"/>
            <w:r>
              <w:rPr>
                <w:rFonts w:ascii="Arial CE" w:eastAsia="Arial CE" w:hAnsi="Arial CE" w:cs="Arial CE"/>
                <w:sz w:val="16"/>
                <w:szCs w:val="16"/>
              </w:rPr>
              <w:t>stěrka - Podlaha</w:t>
            </w:r>
            <w:proofErr w:type="gramEnd"/>
            <w:r>
              <w:rPr>
                <w:rFonts w:ascii="Arial CE" w:eastAsia="Arial CE" w:hAnsi="Arial CE" w:cs="Arial CE"/>
                <w:sz w:val="16"/>
                <w:szCs w:val="16"/>
              </w:rPr>
              <w:t xml:space="preserve"> na terénu v 1. PP - Specifikace dle PD - CH-P2</w:t>
            </w:r>
          </w:p>
        </w:tc>
        <w:tc>
          <w:tcPr>
            <w:tcW w:w="6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D2F8C5" w14:textId="77777777" w:rsidR="00D638FF" w:rsidRDefault="000611FB">
            <w:pPr>
              <w:spacing w:after="0" w:line="240" w:lineRule="auto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m2</w:t>
            </w:r>
          </w:p>
        </w:tc>
        <w:tc>
          <w:tcPr>
            <w:tcW w:w="8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9E6AF8" w14:textId="77777777" w:rsidR="00D638FF" w:rsidRDefault="000611FB">
            <w:pPr>
              <w:spacing w:after="0" w:line="240" w:lineRule="auto"/>
              <w:jc w:val="right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479,710</w:t>
            </w:r>
          </w:p>
        </w:tc>
      </w:tr>
      <w:tr w:rsidR="00D638FF" w14:paraId="7265B4AA" w14:textId="77777777">
        <w:trPr>
          <w:trHeight w:val="287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576BAD" w14:textId="77777777" w:rsidR="00D638FF" w:rsidRDefault="000611FB">
            <w:pPr>
              <w:spacing w:after="0" w:line="240" w:lineRule="auto"/>
              <w:jc w:val="right"/>
              <w:rPr>
                <w:rFonts w:ascii="Arial CE" w:eastAsia="Arial CE" w:hAnsi="Arial CE" w:cs="Arial CE"/>
                <w:color w:val="0000FF"/>
                <w:sz w:val="16"/>
                <w:szCs w:val="16"/>
              </w:rPr>
            </w:pPr>
            <w:proofErr w:type="gramStart"/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t>343a</w:t>
            </w:r>
            <w:proofErr w:type="gramEnd"/>
          </w:p>
        </w:tc>
        <w:tc>
          <w:tcPr>
            <w:tcW w:w="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CACF0D" w14:textId="77777777" w:rsidR="00D638FF" w:rsidRDefault="000611FB">
            <w:pPr>
              <w:spacing w:after="0" w:line="240" w:lineRule="auto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75DB4B" w14:textId="77777777" w:rsidR="00D638FF" w:rsidRDefault="000611FB">
            <w:pPr>
              <w:spacing w:after="0" w:line="240" w:lineRule="auto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6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6AC794" w14:textId="77777777" w:rsidR="00D638FF" w:rsidRDefault="000611FB">
            <w:pPr>
              <w:spacing w:after="0" w:line="240" w:lineRule="auto"/>
              <w:rPr>
                <w:rFonts w:ascii="Arial CE" w:eastAsia="Arial CE" w:hAnsi="Arial CE" w:cs="Arial CE"/>
                <w:color w:val="0000FF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t>" - Samonivelační epoxidová stěrka se - tl. 3,0 mm - 641,2 m2 "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7751DA" w14:textId="77777777" w:rsidR="00D638FF" w:rsidRDefault="000611FB">
            <w:pPr>
              <w:spacing w:after="0" w:line="240" w:lineRule="auto"/>
              <w:rPr>
                <w:rFonts w:ascii="Arial CE" w:eastAsia="Arial CE" w:hAnsi="Arial CE" w:cs="Arial CE"/>
                <w:color w:val="0000FF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t>m2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8C1746" w14:textId="77777777" w:rsidR="00D638FF" w:rsidRDefault="000611FB">
            <w:pPr>
              <w:spacing w:after="0" w:line="240" w:lineRule="auto"/>
              <w:jc w:val="right"/>
              <w:rPr>
                <w:rFonts w:ascii="Arial CE" w:eastAsia="Arial CE" w:hAnsi="Arial CE" w:cs="Arial CE"/>
                <w:color w:val="0000FF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t>641,200</w:t>
            </w:r>
          </w:p>
        </w:tc>
      </w:tr>
      <w:tr w:rsidR="00D638FF" w14:paraId="408D3B6B" w14:textId="77777777">
        <w:trPr>
          <w:trHeight w:val="287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D0CE9A" w14:textId="77777777" w:rsidR="00D638FF" w:rsidRDefault="000611FB">
            <w:pPr>
              <w:spacing w:after="0" w:line="240" w:lineRule="auto"/>
              <w:jc w:val="right"/>
              <w:rPr>
                <w:rFonts w:ascii="Arial CE" w:eastAsia="Arial CE" w:hAnsi="Arial CE" w:cs="Arial CE"/>
                <w:color w:val="0000FF"/>
                <w:sz w:val="16"/>
                <w:szCs w:val="16"/>
              </w:rPr>
            </w:pPr>
            <w:proofErr w:type="gramStart"/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t>343b</w:t>
            </w:r>
            <w:proofErr w:type="gramEnd"/>
          </w:p>
        </w:tc>
        <w:tc>
          <w:tcPr>
            <w:tcW w:w="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92B2B3" w14:textId="77777777" w:rsidR="00D638FF" w:rsidRDefault="000611FB">
            <w:pPr>
              <w:spacing w:after="0" w:line="240" w:lineRule="auto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DE652E" w14:textId="77777777" w:rsidR="00D638FF" w:rsidRDefault="000611FB">
            <w:pPr>
              <w:spacing w:after="0" w:line="240" w:lineRule="auto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6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DC5B9F" w14:textId="77777777" w:rsidR="00D638FF" w:rsidRDefault="000611FB">
            <w:pPr>
              <w:spacing w:after="0" w:line="240" w:lineRule="auto"/>
              <w:rPr>
                <w:rFonts w:ascii="Arial CE" w:eastAsia="Arial CE" w:hAnsi="Arial CE" w:cs="Arial CE"/>
                <w:color w:val="0000FF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t>" - Epoxidový penetrační nátěr - 542,5 m2 "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B3A84C" w14:textId="77777777" w:rsidR="00D638FF" w:rsidRDefault="000611FB">
            <w:pPr>
              <w:spacing w:after="0" w:line="240" w:lineRule="auto"/>
              <w:rPr>
                <w:rFonts w:ascii="Arial CE" w:eastAsia="Arial CE" w:hAnsi="Arial CE" w:cs="Arial CE"/>
                <w:color w:val="0000FF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t>m2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4C34AB" w14:textId="77777777" w:rsidR="00D638FF" w:rsidRDefault="000611FB">
            <w:pPr>
              <w:spacing w:after="0" w:line="240" w:lineRule="auto"/>
              <w:jc w:val="right"/>
              <w:rPr>
                <w:rFonts w:ascii="Arial CE" w:eastAsia="Arial CE" w:hAnsi="Arial CE" w:cs="Arial CE"/>
                <w:color w:val="0000FF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t>542,500</w:t>
            </w:r>
          </w:p>
        </w:tc>
      </w:tr>
      <w:tr w:rsidR="00D638FF" w14:paraId="4DEFA350" w14:textId="77777777">
        <w:trPr>
          <w:trHeight w:val="639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2D53AA" w14:textId="77777777" w:rsidR="00D638FF" w:rsidRDefault="000611FB">
            <w:pPr>
              <w:spacing w:after="0" w:line="240" w:lineRule="auto"/>
              <w:jc w:val="right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344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EF586E" w14:textId="77777777" w:rsidR="00D638FF" w:rsidRDefault="000611FB">
            <w:pPr>
              <w:spacing w:after="0" w:line="240" w:lineRule="auto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777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204C3B" w14:textId="77777777" w:rsidR="00D638FF" w:rsidRDefault="000611FB">
            <w:pPr>
              <w:spacing w:after="0" w:line="240" w:lineRule="auto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777999103 SPC</w:t>
            </w:r>
          </w:p>
        </w:tc>
        <w:tc>
          <w:tcPr>
            <w:tcW w:w="6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1925DC" w14:textId="77777777" w:rsidR="00D638FF" w:rsidRDefault="000611FB">
            <w:pPr>
              <w:spacing w:after="0" w:line="240" w:lineRule="auto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 xml:space="preserve">D+M Epoxidová </w:t>
            </w:r>
            <w:proofErr w:type="gramStart"/>
            <w:r>
              <w:rPr>
                <w:rFonts w:ascii="Arial CE" w:eastAsia="Arial CE" w:hAnsi="Arial CE" w:cs="Arial CE"/>
                <w:sz w:val="16"/>
                <w:szCs w:val="16"/>
              </w:rPr>
              <w:t>stěrka - se</w:t>
            </w:r>
            <w:proofErr w:type="gramEnd"/>
            <w:r>
              <w:rPr>
                <w:rFonts w:ascii="Arial CE" w:eastAsia="Arial CE" w:hAnsi="Arial CE" w:cs="Arial CE"/>
                <w:sz w:val="16"/>
                <w:szCs w:val="16"/>
              </w:rPr>
              <w:t xml:space="preserve"> zvýšenou chemickou odolností - Podlaha na terénu v 1. PP - Specifikace dle PD - CH-P3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CE4C20" w14:textId="77777777" w:rsidR="00D638FF" w:rsidRDefault="000611FB">
            <w:pPr>
              <w:spacing w:after="0" w:line="240" w:lineRule="auto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m2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4B5458" w14:textId="77777777" w:rsidR="00D638FF" w:rsidRDefault="000611FB">
            <w:pPr>
              <w:spacing w:after="0" w:line="240" w:lineRule="auto"/>
              <w:jc w:val="right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38,220</w:t>
            </w:r>
          </w:p>
        </w:tc>
      </w:tr>
      <w:tr w:rsidR="00D638FF" w14:paraId="63D7BC5D" w14:textId="77777777">
        <w:trPr>
          <w:trHeight w:val="287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590AE7" w14:textId="77777777" w:rsidR="00D638FF" w:rsidRDefault="000611FB">
            <w:pPr>
              <w:spacing w:after="0" w:line="240" w:lineRule="auto"/>
              <w:jc w:val="right"/>
              <w:rPr>
                <w:rFonts w:ascii="Arial CE" w:eastAsia="Arial CE" w:hAnsi="Arial CE" w:cs="Arial CE"/>
                <w:color w:val="0000FF"/>
                <w:sz w:val="16"/>
                <w:szCs w:val="16"/>
              </w:rPr>
            </w:pPr>
            <w:proofErr w:type="gramStart"/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t>344a</w:t>
            </w:r>
            <w:proofErr w:type="gramEnd"/>
          </w:p>
        </w:tc>
        <w:tc>
          <w:tcPr>
            <w:tcW w:w="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042DC3" w14:textId="77777777" w:rsidR="00D638FF" w:rsidRDefault="000611FB">
            <w:pPr>
              <w:spacing w:after="0" w:line="240" w:lineRule="auto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5C76C5" w14:textId="77777777" w:rsidR="00D638FF" w:rsidRDefault="000611FB">
            <w:pPr>
              <w:spacing w:after="0" w:line="240" w:lineRule="auto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6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4530BF" w14:textId="77777777" w:rsidR="00D638FF" w:rsidRDefault="000611FB">
            <w:pPr>
              <w:spacing w:after="0" w:line="240" w:lineRule="auto"/>
              <w:rPr>
                <w:rFonts w:ascii="Arial CE" w:eastAsia="Arial CE" w:hAnsi="Arial CE" w:cs="Arial CE"/>
                <w:color w:val="0000FF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t>" - Samonivelační epoxidová stěrka se zvýšenou chemickou odolností - tl. 3,0 mm - 47,7 m2 "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6BC64E" w14:textId="77777777" w:rsidR="00D638FF" w:rsidRDefault="000611FB">
            <w:pPr>
              <w:spacing w:after="0" w:line="240" w:lineRule="auto"/>
              <w:rPr>
                <w:rFonts w:ascii="Arial CE" w:eastAsia="Arial CE" w:hAnsi="Arial CE" w:cs="Arial CE"/>
                <w:color w:val="0000FF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t>m2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A3A403" w14:textId="77777777" w:rsidR="00D638FF" w:rsidRDefault="000611FB">
            <w:pPr>
              <w:spacing w:after="0" w:line="240" w:lineRule="auto"/>
              <w:jc w:val="right"/>
              <w:rPr>
                <w:rFonts w:ascii="Arial CE" w:eastAsia="Arial CE" w:hAnsi="Arial CE" w:cs="Arial CE"/>
                <w:color w:val="0000FF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t>47,700</w:t>
            </w:r>
          </w:p>
        </w:tc>
      </w:tr>
      <w:tr w:rsidR="00D638FF" w14:paraId="282D7075" w14:textId="77777777">
        <w:trPr>
          <w:trHeight w:val="287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621B3E" w14:textId="77777777" w:rsidR="00D638FF" w:rsidRDefault="000611FB">
            <w:pPr>
              <w:spacing w:after="0" w:line="240" w:lineRule="auto"/>
              <w:jc w:val="right"/>
              <w:rPr>
                <w:rFonts w:ascii="Arial CE" w:eastAsia="Arial CE" w:hAnsi="Arial CE" w:cs="Arial CE"/>
                <w:color w:val="0000FF"/>
                <w:sz w:val="16"/>
                <w:szCs w:val="16"/>
              </w:rPr>
            </w:pPr>
            <w:proofErr w:type="gramStart"/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t>344b</w:t>
            </w:r>
            <w:proofErr w:type="gramEnd"/>
          </w:p>
        </w:tc>
        <w:tc>
          <w:tcPr>
            <w:tcW w:w="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BC0319" w14:textId="77777777" w:rsidR="00D638FF" w:rsidRDefault="000611FB">
            <w:pPr>
              <w:spacing w:after="0" w:line="240" w:lineRule="auto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CFAD4D" w14:textId="77777777" w:rsidR="00D638FF" w:rsidRDefault="000611FB">
            <w:pPr>
              <w:spacing w:after="0" w:line="240" w:lineRule="auto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6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3826EF" w14:textId="77777777" w:rsidR="00D638FF" w:rsidRDefault="000611FB">
            <w:pPr>
              <w:spacing w:after="0" w:line="240" w:lineRule="auto"/>
              <w:rPr>
                <w:rFonts w:ascii="Arial CE" w:eastAsia="Arial CE" w:hAnsi="Arial CE" w:cs="Arial CE"/>
                <w:color w:val="0000FF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t>" - Epoxidový penetrační nátěr - 40,4 m2 "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3A6F00" w14:textId="77777777" w:rsidR="00D638FF" w:rsidRDefault="000611FB">
            <w:pPr>
              <w:spacing w:after="0" w:line="240" w:lineRule="auto"/>
              <w:rPr>
                <w:rFonts w:ascii="Arial CE" w:eastAsia="Arial CE" w:hAnsi="Arial CE" w:cs="Arial CE"/>
                <w:color w:val="0000FF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t>m2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C1141D" w14:textId="77777777" w:rsidR="00D638FF" w:rsidRDefault="000611FB">
            <w:pPr>
              <w:spacing w:after="0" w:line="240" w:lineRule="auto"/>
              <w:jc w:val="right"/>
              <w:rPr>
                <w:rFonts w:ascii="Arial CE" w:eastAsia="Arial CE" w:hAnsi="Arial CE" w:cs="Arial CE"/>
                <w:color w:val="0000FF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t>40,400</w:t>
            </w:r>
          </w:p>
        </w:tc>
      </w:tr>
    </w:tbl>
    <w:p w14:paraId="723FFCC3" w14:textId="77777777" w:rsidR="00D638FF" w:rsidRDefault="00D638F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color w:val="000000"/>
        </w:rPr>
      </w:pPr>
    </w:p>
    <w:p w14:paraId="1BD0B0E4" w14:textId="77777777" w:rsidR="00D638FF" w:rsidRDefault="000611FB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Proč má penetrace jinou výměru než stěrka? Proč je u položky č. 343 jiná výměra než u položky </w:t>
      </w:r>
      <w:proofErr w:type="gramStart"/>
      <w:r>
        <w:rPr>
          <w:rFonts w:ascii="Arial" w:eastAsia="Arial" w:hAnsi="Arial" w:cs="Arial"/>
          <w:color w:val="000000"/>
        </w:rPr>
        <w:t>343a</w:t>
      </w:r>
      <w:proofErr w:type="gramEnd"/>
      <w:r>
        <w:rPr>
          <w:rFonts w:ascii="Arial" w:eastAsia="Arial" w:hAnsi="Arial" w:cs="Arial"/>
          <w:color w:val="000000"/>
        </w:rPr>
        <w:t>? Obdobné je to i u položky 344. Prosíme o případnou opravu.</w:t>
      </w:r>
    </w:p>
    <w:p w14:paraId="301ECB9C" w14:textId="77777777" w:rsidR="00D638FF" w:rsidRDefault="000611FB">
      <w:pPr>
        <w:ind w:left="360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TEO: Výměry v modrých položkách již obsahují ztratné, proto jsou vyšší než výměra místností. Pol.343 je čistá výměra místností.</w:t>
      </w:r>
    </w:p>
    <w:p w14:paraId="2875DCAA" w14:textId="77777777" w:rsidR="00D638FF" w:rsidRDefault="00D638F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" w:eastAsia="Arial" w:hAnsi="Arial" w:cs="Arial"/>
          <w:color w:val="000000"/>
        </w:rPr>
      </w:pPr>
    </w:p>
    <w:p w14:paraId="4C9F3A0D" w14:textId="77777777" w:rsidR="00D638FF" w:rsidRDefault="000611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Ve VV v části „D.1.1 ASŘ – NS“ je chybně nastaven sumární vzorec u oddílu svislé konstrukce na řádku 154. Vzorec nenabírá položku č. 44, která se tak nenačítá do celkové ceny. Prosíme o opravu VV.</w:t>
      </w:r>
    </w:p>
    <w:p w14:paraId="1382EBD4" w14:textId="77777777" w:rsidR="00D638FF" w:rsidRDefault="000611FB">
      <w:pPr>
        <w:ind w:left="360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TEO: Pol. č. 44 již zahrnutá do celkové sumy v oddíle Svislé konstrukce</w:t>
      </w:r>
    </w:p>
    <w:p w14:paraId="209DD519" w14:textId="77777777" w:rsidR="00D638FF" w:rsidRDefault="00D638F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" w:eastAsia="Arial" w:hAnsi="Arial" w:cs="Arial"/>
          <w:color w:val="000000"/>
        </w:rPr>
      </w:pPr>
    </w:p>
    <w:p w14:paraId="6204D295" w14:textId="77777777" w:rsidR="00D638FF" w:rsidRDefault="000611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>V PD jsme nenašli závazná stanoviska např. Národního památkového ústavu. Prosíme o doplnění.</w:t>
      </w:r>
    </w:p>
    <w:p w14:paraId="6E0F884D" w14:textId="12D8B371" w:rsidR="00D638FF" w:rsidRDefault="000611FB">
      <w:pPr>
        <w:ind w:left="360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TEO: budova není památkově chráněná. NPÚ nebylo v rámci stavebního povolení o</w:t>
      </w:r>
      <w:r w:rsidR="00F80B5B">
        <w:rPr>
          <w:rFonts w:ascii="Arial" w:eastAsia="Arial" w:hAnsi="Arial" w:cs="Arial"/>
          <w:color w:val="FF0000"/>
        </w:rPr>
        <w:t> </w:t>
      </w:r>
      <w:r>
        <w:rPr>
          <w:rFonts w:ascii="Arial" w:eastAsia="Arial" w:hAnsi="Arial" w:cs="Arial"/>
          <w:color w:val="FF0000"/>
        </w:rPr>
        <w:t>stanovisko požádáno.</w:t>
      </w:r>
    </w:p>
    <w:sectPr w:rsidR="00D638FF">
      <w:head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EBD57" w14:textId="77777777" w:rsidR="00765E4E" w:rsidRDefault="00765E4E">
      <w:pPr>
        <w:spacing w:after="0" w:line="240" w:lineRule="auto"/>
      </w:pPr>
      <w:r>
        <w:separator/>
      </w:r>
    </w:p>
  </w:endnote>
  <w:endnote w:type="continuationSeparator" w:id="0">
    <w:p w14:paraId="6AB49FCB" w14:textId="77777777" w:rsidR="00765E4E" w:rsidRDefault="00765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A5407" w14:textId="77777777" w:rsidR="00765E4E" w:rsidRDefault="00765E4E">
      <w:pPr>
        <w:spacing w:after="0" w:line="240" w:lineRule="auto"/>
      </w:pPr>
      <w:r>
        <w:separator/>
      </w:r>
    </w:p>
  </w:footnote>
  <w:footnote w:type="continuationSeparator" w:id="0">
    <w:p w14:paraId="1116964E" w14:textId="77777777" w:rsidR="00765E4E" w:rsidRDefault="00765E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F5FC1" w14:textId="77777777" w:rsidR="00D638FF" w:rsidRDefault="000611F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b/>
        <w:color w:val="FF0000"/>
        <w:sz w:val="28"/>
        <w:szCs w:val="28"/>
      </w:rPr>
    </w:pPr>
    <w:r>
      <w:rPr>
        <w:b/>
        <w:color w:val="FF0000"/>
        <w:sz w:val="28"/>
        <w:szCs w:val="28"/>
      </w:rPr>
      <w:t>Dotaz č. 8 (E-ZAK 13.3.2024)</w:t>
    </w:r>
  </w:p>
  <w:p w14:paraId="3A191E65" w14:textId="77777777" w:rsidR="00D638FF" w:rsidRDefault="00D638F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863DA"/>
    <w:multiLevelType w:val="multilevel"/>
    <w:tmpl w:val="FC2AA278"/>
    <w:lvl w:ilvl="0">
      <w:start w:val="18"/>
      <w:numFmt w:val="bullet"/>
      <w:lvlText w:val="-"/>
      <w:lvlJc w:val="left"/>
      <w:pPr>
        <w:ind w:left="107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9804105"/>
    <w:multiLevelType w:val="multilevel"/>
    <w:tmpl w:val="2B6295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8FF"/>
    <w:rsid w:val="000611FB"/>
    <w:rsid w:val="006F3C6C"/>
    <w:rsid w:val="00765E4E"/>
    <w:rsid w:val="00D638FF"/>
    <w:rsid w:val="00DA468A"/>
    <w:rsid w:val="00F8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62CBF"/>
  <w15:docId w15:val="{DD326C3F-3A6B-47DB-8984-E97EE546F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4608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Odstavecseseznamem">
    <w:name w:val="List Paragraph"/>
    <w:basedOn w:val="Normln"/>
    <w:uiPriority w:val="34"/>
    <w:qFormat/>
    <w:rsid w:val="0076353E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4608D2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customStyle="1" w:styleId="Default">
    <w:name w:val="Default"/>
    <w:rsid w:val="004608D2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9479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79B9"/>
  </w:style>
  <w:style w:type="paragraph" w:styleId="Zpat">
    <w:name w:val="footer"/>
    <w:basedOn w:val="Normln"/>
    <w:link w:val="ZpatChar"/>
    <w:uiPriority w:val="99"/>
    <w:unhideWhenUsed/>
    <w:rsid w:val="009479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79B9"/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l/PW2lWliFg+SZCuL8OlpE2JbQ==">CgMxLjA4AGonChRzdWdnZXN0LnR5cW42ZjJ6anl1bxIPxaB0xJtww6FuIE3DoXRsaicKFHN1Z2dlc3QubXc1aDdzdmJ4YnUwEg/FoHTEm3DDoW4gTcOhdGxqJwoUc3VnZ2VzdC5lcTBjYmF5Y3NpNDMSD8WgdMSbcMOhbiBNw6F0bGonChRzdWdnZXN0LmJ1ZWwxY3JybWc2NBIPxaB0xJtww6FuIE3DoXRsaicKFHN1Z2dlc3Qub2ppOTllaTB4dWJ5Eg/FoHTEm3DDoW4gTcOhdGxqJgoTc3VnZ2VzdC51dWRxczhpczM0cRIPxaB0xJtww6FuIE3DoXRsaicKFHN1Z2dlc3QudzFqODczbTh3MXliEg/FoHTEm3DDoW4gTcOhdGxqJwoUc3VnZ2VzdC5lc3VxendlNnJ3NDYSD8WgdMSbcMOhbiBNw6F0bHIhMVhjRWh4ZjdrbnltV2JRSm91TTBxeHhCVDIxc0pFVno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3386</Words>
  <Characters>19978</Characters>
  <Application>Microsoft Office Word</Application>
  <DocSecurity>0</DocSecurity>
  <Lines>166</Lines>
  <Paragraphs>46</Paragraphs>
  <ScaleCrop>false</ScaleCrop>
  <Company/>
  <LinksUpToDate>false</LinksUpToDate>
  <CharactersWithSpaces>23318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ŠM</dc:creator>
  <cp:lastModifiedBy>Štěpán Mátl</cp:lastModifiedBy>
  <cp:revision>4</cp:revision>
  <dcterms:created xsi:type="dcterms:W3CDTF">2024-03-14T13:18:00Z</dcterms:created>
  <dcterms:modified xsi:type="dcterms:W3CDTF">2024-04-15T10:43:00Z</dcterms:modified>
</cp:coreProperties>
</file>