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3FA2DCF4"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DC27DA">
        <w:rPr>
          <w:rFonts w:ascii="Garamond" w:hAnsi="Garamond" w:cs="Arial"/>
          <w:b/>
          <w:bCs/>
          <w:sz w:val="28"/>
          <w:szCs w:val="28"/>
        </w:rPr>
        <w:t>0</w:t>
      </w:r>
      <w:r w:rsidR="00C97562">
        <w:rPr>
          <w:rFonts w:ascii="Garamond" w:hAnsi="Garamond" w:cs="Arial"/>
          <w:b/>
          <w:bCs/>
          <w:sz w:val="28"/>
          <w:szCs w:val="28"/>
        </w:rPr>
        <w:t>7</w:t>
      </w:r>
      <w:r w:rsidR="00DC4C3E">
        <w:rPr>
          <w:rFonts w:ascii="Garamond" w:hAnsi="Garamond" w:cs="Arial"/>
          <w:b/>
          <w:bCs/>
          <w:sz w:val="28"/>
          <w:szCs w:val="28"/>
        </w:rPr>
        <w:t>-202</w:t>
      </w:r>
      <w:r w:rsidR="00DC27DA">
        <w:rPr>
          <w:rFonts w:ascii="Garamond" w:hAnsi="Garamond" w:cs="Arial"/>
          <w:b/>
          <w:bCs/>
          <w:sz w:val="28"/>
          <w:szCs w:val="28"/>
        </w:rPr>
        <w:t>4</w:t>
      </w:r>
      <w:r w:rsidR="00AE52A8">
        <w:rPr>
          <w:rFonts w:ascii="Garamond" w:hAnsi="Garamond" w:cs="Arial"/>
          <w:b/>
          <w:bCs/>
          <w:sz w:val="28"/>
          <w:szCs w:val="28"/>
        </w:rPr>
        <w:t>_opakování</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37F85022"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C27DA">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AE52A8">
        <w:rPr>
          <w:rFonts w:ascii="Garamond" w:hAnsi="Garamond" w:cs="Palatino Linotype"/>
          <w:color w:val="000000"/>
          <w:sz w:val="20"/>
          <w:szCs w:val="20"/>
        </w:rPr>
        <w:t>228</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D4D8858" w14:textId="3844C921" w:rsidR="00256696" w:rsidRDefault="00256696">
      <w:pPr>
        <w:spacing w:after="0"/>
        <w:ind w:left="567" w:hanging="567"/>
        <w:jc w:val="both"/>
        <w:rPr>
          <w:rFonts w:ascii="Garamond" w:hAnsi="Garamond"/>
          <w:sz w:val="20"/>
          <w:szCs w:val="20"/>
        </w:rPr>
      </w:pPr>
      <w:r>
        <w:rPr>
          <w:rFonts w:ascii="Garamond" w:hAnsi="Garamond"/>
          <w:sz w:val="20"/>
          <w:szCs w:val="20"/>
        </w:rPr>
        <w:t xml:space="preserve">Příloha č. 3 – </w:t>
      </w:r>
      <w:r w:rsidR="00DC27DA">
        <w:rPr>
          <w:rFonts w:ascii="Garamond" w:hAnsi="Garamond"/>
          <w:sz w:val="20"/>
          <w:szCs w:val="20"/>
        </w:rPr>
        <w:t>Seznam poddodavatelů</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798E750B" w14:textId="77777777" w:rsid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 xml:space="preserve">o střetu zájmů, </w:t>
      </w:r>
      <w:r w:rsidRPr="00E1313D">
        <w:rPr>
          <w:rFonts w:ascii="Garamond" w:eastAsia="Times New Roman" w:hAnsi="Garamond" w:cs="Arial"/>
          <w:sz w:val="20"/>
          <w:szCs w:val="20"/>
        </w:rPr>
        <w:t>nebo</w:t>
      </w:r>
    </w:p>
    <w:p w14:paraId="15B5CB88" w14:textId="77777777" w:rsidR="00DB45FC" w:rsidRDefault="00E1313D" w:rsidP="00DB45FC">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daňovým rezidentem „nespolupracující jurisdikce“ dle </w:t>
      </w:r>
      <w:hyperlink r:id="rId11" w:history="1">
        <w:r w:rsidRPr="00E1313D">
          <w:rPr>
            <w:rFonts w:ascii="Garamond" w:eastAsia="Times New Roman" w:hAnsi="Garamond" w:cs="Arial"/>
            <w:color w:val="0000FF"/>
            <w:sz w:val="20"/>
            <w:szCs w:val="20"/>
            <w:u w:val="single"/>
          </w:rPr>
          <w:t>https://www.consilium.europa.eu/cs/policies/eu-list-of-non-cooperative-jurisdictions/</w:t>
        </w:r>
      </w:hyperlink>
      <w:r w:rsidRPr="00E1313D">
        <w:rPr>
          <w:rFonts w:ascii="Garamond" w:eastAsia="Times New Roman" w:hAnsi="Garamond" w:cs="Arial"/>
          <w:sz w:val="20"/>
          <w:szCs w:val="20"/>
        </w:rPr>
        <w:t>.</w:t>
      </w:r>
    </w:p>
    <w:p w14:paraId="1E51B632" w14:textId="22117F1F" w:rsidR="00DB45FC" w:rsidRPr="00DB45FC" w:rsidRDefault="00DB45FC" w:rsidP="00DB45FC">
      <w:pPr>
        <w:pStyle w:val="Odstavecseseznamem"/>
        <w:numPr>
          <w:ilvl w:val="1"/>
          <w:numId w:val="4"/>
        </w:numPr>
        <w:spacing w:before="120" w:after="120"/>
        <w:ind w:left="567" w:hanging="567"/>
        <w:jc w:val="both"/>
        <w:rPr>
          <w:rFonts w:ascii="Garamond" w:eastAsia="Times New Roman" w:hAnsi="Garamond" w:cs="Arial"/>
          <w:sz w:val="20"/>
          <w:szCs w:val="20"/>
        </w:rPr>
      </w:pPr>
      <w:r w:rsidRPr="00DB45FC">
        <w:rPr>
          <w:rFonts w:ascii="Garamond" w:eastAsia="Times New Roman" w:hAnsi="Garamond" w:cs="Arial"/>
          <w:sz w:val="20"/>
          <w:szCs w:val="20"/>
        </w:rPr>
        <w:t xml:space="preserve">Dodavatel je rovněž povinen zajistit, aby se v mezidobí mezi uzavřením Smlouvy a jejím úplným splněním nestal (ve smyslu definice dle Doporučení Komise (EU) 2020/1039) on, </w:t>
      </w:r>
      <w:r w:rsidRPr="00DB45FC">
        <w:rPr>
          <w:rFonts w:ascii="Garamond" w:eastAsia="Times New Roman" w:hAnsi="Garamond"/>
          <w:sz w:val="20"/>
          <w:szCs w:val="20"/>
        </w:rPr>
        <w:t xml:space="preserve">případně některý z jeho poddodavatelů, </w:t>
      </w:r>
      <w:r w:rsidRPr="00DB45FC">
        <w:rPr>
          <w:rFonts w:ascii="Garamond" w:eastAsia="Times New Roman" w:hAnsi="Garamond" w:cs="Arial"/>
          <w:sz w:val="20"/>
          <w:szCs w:val="20"/>
        </w:rPr>
        <w:t>osobou, která:</w:t>
      </w:r>
    </w:p>
    <w:p w14:paraId="3FC75B07" w14:textId="77777777" w:rsidR="00DB45FC" w:rsidRPr="00DB45FC" w:rsidRDefault="00DB45FC" w:rsidP="00DB45FC">
      <w:pPr>
        <w:spacing w:before="120" w:after="120"/>
        <w:ind w:left="567"/>
        <w:contextualSpacing/>
        <w:jc w:val="both"/>
        <w:rPr>
          <w:rFonts w:ascii="Garamond" w:eastAsia="Times New Roman" w:hAnsi="Garamond" w:cs="Arial"/>
          <w:sz w:val="20"/>
          <w:szCs w:val="20"/>
        </w:rPr>
      </w:pPr>
    </w:p>
    <w:p w14:paraId="5DFC0497"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je daňovým rezidentem v jurisdikcích uvedených na unijním seznamu nespolupracujících jurisdikcí (</w:t>
      </w:r>
      <w:hyperlink r:id="rId12" w:history="1">
        <w:r w:rsidRPr="00DB45FC">
          <w:rPr>
            <w:rFonts w:ascii="Garamond" w:eastAsia="Times New Roman" w:hAnsi="Garamond" w:cs="Arial"/>
            <w:color w:val="0000FF"/>
            <w:sz w:val="20"/>
            <w:szCs w:val="20"/>
            <w:u w:val="single"/>
          </w:rPr>
          <w:t>https://www.consilium.europa.eu/cs/policies/eu-list-of-non-cooperative-jurisdictions/</w:t>
        </w:r>
      </w:hyperlink>
      <w:r w:rsidRPr="00DB45FC">
        <w:rPr>
          <w:rFonts w:ascii="Garamond" w:eastAsia="Times New Roman" w:hAnsi="Garamond" w:cs="Arial"/>
          <w:color w:val="0000FF"/>
          <w:sz w:val="20"/>
          <w:szCs w:val="20"/>
          <w:u w:val="single"/>
        </w:rPr>
        <w:t>)</w:t>
      </w:r>
      <w:r w:rsidRPr="00DB45FC">
        <w:rPr>
          <w:rFonts w:ascii="Garamond" w:eastAsia="Times New Roman" w:hAnsi="Garamond" w:cs="Times New Roman"/>
          <w:sz w:val="20"/>
          <w:szCs w:val="20"/>
        </w:rPr>
        <w:t xml:space="preserve">, nebo osobou zapsanou v obchodním rejstříku podle právních přepisů těchto jurisdikcí; </w:t>
      </w:r>
    </w:p>
    <w:p w14:paraId="28490806"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 xml:space="preserve">je přímo či nepřímo ovládána podílníky v jurisdikcích uvedených na unijním seznamu nespolupracujících jurisdikcí, a to až po úroveň skutečného majitele; </w:t>
      </w:r>
    </w:p>
    <w:p w14:paraId="14C588A0"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přímo či nepřímo ovládá dceřiné společnosti nebo vlastní stálé provozovny v jurisdikcích uvedených na unijním seznamu nespolupracujících jurisdikcí;</w:t>
      </w:r>
    </w:p>
    <w:p w14:paraId="79172FAC" w14:textId="77777777" w:rsidR="00DB45FC" w:rsidRPr="00DB45FC" w:rsidRDefault="00DB45FC" w:rsidP="00DB45FC">
      <w:pPr>
        <w:numPr>
          <w:ilvl w:val="0"/>
          <w:numId w:val="23"/>
        </w:numPr>
        <w:spacing w:before="120" w:after="120"/>
        <w:ind w:left="993" w:hanging="426"/>
        <w:jc w:val="both"/>
        <w:rPr>
          <w:rFonts w:ascii="Garamond" w:eastAsia="Times New Roman" w:hAnsi="Garamond" w:cs="Arial"/>
          <w:sz w:val="20"/>
          <w:szCs w:val="20"/>
        </w:rPr>
      </w:pPr>
      <w:r w:rsidRPr="00DB45FC">
        <w:rPr>
          <w:rFonts w:ascii="Garamond" w:eastAsia="Times New Roman" w:hAnsi="Garamond" w:cs="Times New Roman"/>
          <w:sz w:val="20"/>
          <w:szCs w:val="20"/>
        </w:rPr>
        <w:t>sdílí vlastnictví s podniky v jurisdikcích uvedených na unijním seznamu nespolupracujících jurisdikcí.</w:t>
      </w:r>
    </w:p>
    <w:p w14:paraId="3281387E"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7E109DDA"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Objednatel je oprávněn odstoupit od Smlouvy v případě porušení povinnosti Dodavatele dle čl. 4.8, 4.9 nebo 4.10. </w:t>
      </w:r>
    </w:p>
    <w:p w14:paraId="76082EFE" w14:textId="7C16533D" w:rsidR="00256696"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C5778" w14:textId="77777777" w:rsidR="00C6542A" w:rsidRDefault="00C6542A">
      <w:pPr>
        <w:spacing w:after="0" w:line="240" w:lineRule="auto"/>
      </w:pPr>
      <w:r>
        <w:separator/>
      </w:r>
    </w:p>
  </w:endnote>
  <w:endnote w:type="continuationSeparator" w:id="0">
    <w:p w14:paraId="0854899E" w14:textId="77777777" w:rsidR="00C6542A" w:rsidRDefault="00C654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357970B0" w:rsidR="00206A2A" w:rsidRDefault="00256696" w:rsidP="00D04D7F">
        <w:pPr>
          <w:pStyle w:val="Zpat"/>
          <w:jc w:val="center"/>
        </w:pPr>
        <w:r>
          <w:rPr>
            <w:noProof/>
          </w:rPr>
          <w:drawing>
            <wp:inline distT="0" distB="0" distL="0" distR="0" wp14:anchorId="7867C040" wp14:editId="0EE4EDFA">
              <wp:extent cx="5761355"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4687" w14:textId="65EEAB11" w:rsidR="00256696" w:rsidRDefault="00256696">
    <w:pPr>
      <w:pStyle w:val="Zpat"/>
    </w:pPr>
    <w:r>
      <w:rPr>
        <w:noProof/>
      </w:rPr>
      <w:drawing>
        <wp:inline distT="0" distB="0" distL="0" distR="0" wp14:anchorId="4F67C060" wp14:editId="7749D148">
          <wp:extent cx="5761355"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07A6F" w14:textId="77777777" w:rsidR="00C6542A" w:rsidRDefault="00C6542A">
      <w:pPr>
        <w:spacing w:after="0" w:line="240" w:lineRule="auto"/>
      </w:pPr>
      <w:r>
        <w:separator/>
      </w:r>
    </w:p>
  </w:footnote>
  <w:footnote w:type="continuationSeparator" w:id="0">
    <w:p w14:paraId="195E42A7" w14:textId="77777777" w:rsidR="00C6542A" w:rsidRDefault="00C6542A">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237B518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C27DA">
      <w:rPr>
        <w:rFonts w:ascii="Garamond" w:hAnsi="Garamond" w:cs="Palatino Linotype"/>
        <w:color w:val="000000"/>
      </w:rPr>
      <w:t>4</w:t>
    </w:r>
    <w:r w:rsidRPr="002D3842">
      <w:rPr>
        <w:rFonts w:ascii="Garamond" w:hAnsi="Garamond" w:cs="Palatino Linotype"/>
        <w:color w:val="000000"/>
      </w:rPr>
      <w:t>V00000</w:t>
    </w:r>
    <w:r w:rsidR="00AE52A8">
      <w:rPr>
        <w:rFonts w:ascii="Garamond" w:hAnsi="Garamond" w:cs="Palatino Linotype"/>
        <w:color w:val="000000"/>
      </w:rPr>
      <w:t>22</w:t>
    </w:r>
    <w:r w:rsidR="00C97562">
      <w:rPr>
        <w:rFonts w:ascii="Garamond" w:hAnsi="Garamond" w:cs="Palatino Linotype"/>
        <w:color w:val="000000"/>
      </w:rPr>
      <w:t>8</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77Fyz+oS+nHnvyXbLZUJAo1BfHr4taFszhfn/JL19vjzRluSd5Va3lHE46AwW/gFERRe5nJyLOY6McuJDDQsA==" w:salt="Z6Raeymyoyz9vaakP3Mhb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645A5"/>
    <w:rsid w:val="0009651E"/>
    <w:rsid w:val="000A17EF"/>
    <w:rsid w:val="000A2CEE"/>
    <w:rsid w:val="000B2939"/>
    <w:rsid w:val="000B2C33"/>
    <w:rsid w:val="000C009B"/>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C094B"/>
    <w:rsid w:val="002D3842"/>
    <w:rsid w:val="002D4257"/>
    <w:rsid w:val="002D5166"/>
    <w:rsid w:val="002E6DA3"/>
    <w:rsid w:val="002F1063"/>
    <w:rsid w:val="00305EEB"/>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062F"/>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813AD9"/>
    <w:rsid w:val="00816101"/>
    <w:rsid w:val="00823D5F"/>
    <w:rsid w:val="0082438F"/>
    <w:rsid w:val="00831385"/>
    <w:rsid w:val="00842DD2"/>
    <w:rsid w:val="008549D7"/>
    <w:rsid w:val="00862993"/>
    <w:rsid w:val="00873277"/>
    <w:rsid w:val="008815F3"/>
    <w:rsid w:val="00884817"/>
    <w:rsid w:val="008B0714"/>
    <w:rsid w:val="008C06BE"/>
    <w:rsid w:val="008C13D5"/>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56D5"/>
    <w:rsid w:val="009D6405"/>
    <w:rsid w:val="009D64D9"/>
    <w:rsid w:val="009F57CC"/>
    <w:rsid w:val="00A05D3F"/>
    <w:rsid w:val="00A34AAC"/>
    <w:rsid w:val="00A40FD5"/>
    <w:rsid w:val="00A50FBC"/>
    <w:rsid w:val="00A5218B"/>
    <w:rsid w:val="00A75E88"/>
    <w:rsid w:val="00A7745D"/>
    <w:rsid w:val="00A86E99"/>
    <w:rsid w:val="00AA179B"/>
    <w:rsid w:val="00AC4C35"/>
    <w:rsid w:val="00AC61B3"/>
    <w:rsid w:val="00AD6E2F"/>
    <w:rsid w:val="00AE2898"/>
    <w:rsid w:val="00AE52A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C047D8"/>
    <w:rsid w:val="00C1563B"/>
    <w:rsid w:val="00C276B7"/>
    <w:rsid w:val="00C6542A"/>
    <w:rsid w:val="00C67196"/>
    <w:rsid w:val="00C8373D"/>
    <w:rsid w:val="00C91F62"/>
    <w:rsid w:val="00C960AA"/>
    <w:rsid w:val="00C97562"/>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B45FC"/>
    <w:rsid w:val="00DC27DA"/>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50F69"/>
    <w:rsid w:val="00F61236"/>
    <w:rsid w:val="00F63B23"/>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consilium.europa.eu/cs/policies/eu-list-of-non-cooperative-jurisdic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ilium.europa.eu/cs/policies/eu-list-of-non-cooperative-jurisdiction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3849</Words>
  <Characters>22713</Characters>
  <Application>Microsoft Office Word</Application>
  <DocSecurity>8</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56</cp:revision>
  <dcterms:created xsi:type="dcterms:W3CDTF">2023-01-20T12:01:00Z</dcterms:created>
  <dcterms:modified xsi:type="dcterms:W3CDTF">2024-04-15T08:05:00Z</dcterms:modified>
</cp:coreProperties>
</file>