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igs" ContentType="application/vnd.openxmlformats-package.digital-signature-origin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EB6175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53636BC8" w:rsidR="00EB6175" w:rsidRPr="005E2BAD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„</w:t>
      </w:r>
      <w:r w:rsidRPr="00EB6175">
        <w:rPr>
          <w:rFonts w:ascii="Garamond" w:hAnsi="Garamond"/>
          <w:b/>
          <w:bCs/>
          <w:sz w:val="32"/>
          <w:szCs w:val="36"/>
        </w:rPr>
        <w:t xml:space="preserve">Dynamický nákupní systém </w:t>
      </w:r>
      <w:r w:rsidRPr="005E2BAD">
        <w:rPr>
          <w:rFonts w:ascii="Garamond" w:hAnsi="Garamond"/>
          <w:b/>
          <w:bCs/>
          <w:sz w:val="32"/>
          <w:szCs w:val="36"/>
        </w:rPr>
        <w:t>na výpočetní techniku (III.)“</w:t>
      </w:r>
    </w:p>
    <w:p w14:paraId="42EB36D6" w14:textId="4DE5BF20" w:rsidR="00EB6175" w:rsidRPr="005E2BAD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5E2BAD">
        <w:rPr>
          <w:rFonts w:ascii="Garamond" w:hAnsi="Garamond"/>
          <w:sz w:val="28"/>
          <w:szCs w:val="28"/>
        </w:rPr>
        <w:t>(</w:t>
      </w:r>
      <w:r w:rsidR="003C1FD6" w:rsidRPr="005E2BAD">
        <w:rPr>
          <w:rFonts w:ascii="Garamond" w:hAnsi="Garamond"/>
          <w:sz w:val="28"/>
          <w:szCs w:val="28"/>
        </w:rPr>
        <w:t>d</w:t>
      </w:r>
      <w:r w:rsidRPr="005E2BAD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5E2BAD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4B12AE6E" w:rsidR="00EB6175" w:rsidRPr="005E2BAD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5E2BAD">
        <w:rPr>
          <w:rFonts w:ascii="Garamond" w:hAnsi="Garamond"/>
          <w:sz w:val="24"/>
          <w:szCs w:val="24"/>
        </w:rPr>
        <w:t>Veřejná zakázka:</w:t>
      </w:r>
      <w:r w:rsidRPr="005E2BAD">
        <w:rPr>
          <w:rFonts w:ascii="Garamond" w:hAnsi="Garamond"/>
          <w:sz w:val="24"/>
          <w:szCs w:val="24"/>
        </w:rPr>
        <w:tab/>
        <w:t xml:space="preserve">Výpočetní technika (III.) </w:t>
      </w:r>
      <w:r w:rsidR="004E5A40">
        <w:rPr>
          <w:rFonts w:ascii="Garamond" w:hAnsi="Garamond"/>
          <w:sz w:val="24"/>
          <w:szCs w:val="24"/>
        </w:rPr>
        <w:t>101</w:t>
      </w:r>
      <w:r w:rsidRPr="00666868">
        <w:rPr>
          <w:rFonts w:ascii="Garamond" w:hAnsi="Garamond"/>
          <w:sz w:val="24"/>
          <w:szCs w:val="24"/>
        </w:rPr>
        <w:t>-202</w:t>
      </w:r>
      <w:r w:rsidR="00B40B00">
        <w:rPr>
          <w:rFonts w:ascii="Garamond" w:hAnsi="Garamond"/>
          <w:sz w:val="24"/>
          <w:szCs w:val="24"/>
        </w:rPr>
        <w:t>3</w:t>
      </w:r>
    </w:p>
    <w:p w14:paraId="734915B7" w14:textId="69572471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hyperlink r:id="rId9" w:history="1">
        <w:r w:rsidR="004E5A40" w:rsidRPr="00F227C9">
          <w:rPr>
            <w:rStyle w:val="Hypertextovodkaz"/>
            <w:rFonts w:ascii="Garamond" w:hAnsi="Garamond" w:cs="Arial"/>
            <w:sz w:val="22"/>
            <w:szCs w:val="22"/>
          </w:rPr>
          <w:t>https://zakazky.zcu.cz/contract_display_6201.html</w:t>
        </w:r>
      </w:hyperlink>
    </w:p>
    <w:p w14:paraId="2B5F5335" w14:textId="334C1969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ust. § 141 zákona č. 134/2016 Sb.</w:t>
      </w:r>
      <w:r w:rsidR="00704B75">
        <w:rPr>
          <w:rFonts w:ascii="Garamond" w:hAnsi="Garamond"/>
          <w:sz w:val="22"/>
          <w:szCs w:val="22"/>
        </w:rPr>
        <w:t>,</w:t>
      </w:r>
      <w:r w:rsidRPr="00F54D1D">
        <w:rPr>
          <w:rFonts w:ascii="Garamond" w:hAnsi="Garamond"/>
          <w:sz w:val="22"/>
          <w:szCs w:val="22"/>
        </w:rPr>
        <w:t xml:space="preserve">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0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0"/>
      <w:r w:rsidRPr="00F4269B">
        <w:rPr>
          <w:rFonts w:ascii="Garamond" w:hAnsi="Garamond"/>
          <w:sz w:val="24"/>
          <w:szCs w:val="24"/>
        </w:rPr>
        <w:t>ek</w:t>
      </w:r>
    </w:p>
    <w:p w14:paraId="6B26D401" w14:textId="2DC0F61D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3C00A0" w:rsidRPr="003C00A0">
        <w:rPr>
          <w:rFonts w:ascii="Garamond" w:hAnsi="Garamond" w:cs="Arial"/>
          <w:sz w:val="22"/>
          <w:szCs w:val="22"/>
        </w:rPr>
        <w:t>20</w:t>
      </w:r>
      <w:r w:rsidR="00525F07" w:rsidRPr="003C00A0">
        <w:rPr>
          <w:rFonts w:ascii="Garamond" w:hAnsi="Garamond" w:cs="Arial"/>
          <w:sz w:val="22"/>
          <w:szCs w:val="22"/>
        </w:rPr>
        <w:t>.</w:t>
      </w:r>
      <w:r w:rsidR="003C00A0" w:rsidRPr="003C00A0">
        <w:rPr>
          <w:rFonts w:ascii="Garamond" w:hAnsi="Garamond" w:cs="Arial"/>
          <w:sz w:val="22"/>
          <w:szCs w:val="22"/>
        </w:rPr>
        <w:t>09</w:t>
      </w:r>
      <w:r w:rsidR="00525F07" w:rsidRPr="003C00A0">
        <w:rPr>
          <w:rFonts w:ascii="Garamond" w:hAnsi="Garamond" w:cs="Arial"/>
          <w:sz w:val="22"/>
          <w:szCs w:val="22"/>
        </w:rPr>
        <w:t>.</w:t>
      </w:r>
      <w:r w:rsidR="009C12D5" w:rsidRPr="00666868">
        <w:rPr>
          <w:rFonts w:ascii="Garamond" w:hAnsi="Garamond" w:cs="Arial"/>
          <w:sz w:val="22"/>
          <w:szCs w:val="22"/>
        </w:rPr>
        <w:t>202</w:t>
      </w:r>
      <w:r w:rsidR="001319F6">
        <w:rPr>
          <w:rFonts w:ascii="Garamond" w:hAnsi="Garamond" w:cs="Arial"/>
          <w:sz w:val="22"/>
          <w:szCs w:val="22"/>
        </w:rPr>
        <w:t>3</w:t>
      </w:r>
      <w:r w:rsidR="003C1FD6" w:rsidRPr="00666868">
        <w:rPr>
          <w:rFonts w:ascii="Garamond" w:hAnsi="Garamond" w:cs="Arial"/>
          <w:sz w:val="22"/>
          <w:szCs w:val="22"/>
        </w:rPr>
        <w:t xml:space="preserve"> do</w:t>
      </w:r>
      <w:r w:rsidR="00496AF3">
        <w:rPr>
          <w:rFonts w:ascii="Garamond" w:hAnsi="Garamond" w:cs="Arial"/>
          <w:sz w:val="22"/>
          <w:szCs w:val="22"/>
        </w:rPr>
        <w:t xml:space="preserve"> </w:t>
      </w:r>
      <w:r w:rsidR="00584EA7">
        <w:rPr>
          <w:rFonts w:ascii="Garamond" w:hAnsi="Garamond" w:cs="Arial"/>
          <w:sz w:val="22"/>
          <w:szCs w:val="22"/>
        </w:rPr>
        <w:t>0</w:t>
      </w:r>
      <w:r w:rsidR="00F524DC">
        <w:rPr>
          <w:rFonts w:ascii="Garamond" w:hAnsi="Garamond" w:cs="Arial"/>
          <w:sz w:val="22"/>
          <w:szCs w:val="22"/>
        </w:rPr>
        <w:t>9</w:t>
      </w:r>
      <w:r w:rsidR="002A256E">
        <w:rPr>
          <w:rFonts w:ascii="Garamond" w:hAnsi="Garamond" w:cs="Arial"/>
          <w:sz w:val="22"/>
          <w:szCs w:val="22"/>
        </w:rPr>
        <w:t>:</w:t>
      </w:r>
      <w:r w:rsidR="00F524DC">
        <w:rPr>
          <w:rFonts w:ascii="Garamond" w:hAnsi="Garamond" w:cs="Arial"/>
          <w:sz w:val="22"/>
          <w:szCs w:val="22"/>
        </w:rPr>
        <w:t>0</w:t>
      </w:r>
      <w:r w:rsidR="005D63E3">
        <w:rPr>
          <w:rFonts w:ascii="Garamond" w:hAnsi="Garamond" w:cs="Arial"/>
          <w:sz w:val="22"/>
          <w:szCs w:val="22"/>
        </w:rPr>
        <w:t>0</w:t>
      </w:r>
      <w:r w:rsidRPr="007544CF">
        <w:rPr>
          <w:rFonts w:ascii="Garamond" w:hAnsi="Garamond" w:cs="Arial"/>
          <w:sz w:val="22"/>
          <w:szCs w:val="22"/>
        </w:rPr>
        <w:t xml:space="preserve"> </w:t>
      </w:r>
      <w:r w:rsidRPr="00666868">
        <w:rPr>
          <w:rFonts w:ascii="Garamond" w:hAnsi="Garamond" w:cs="Arial"/>
          <w:sz w:val="22"/>
          <w:szCs w:val="22"/>
        </w:rPr>
        <w:t>hod</w:t>
      </w:r>
      <w:r w:rsidR="003C1FD6" w:rsidRPr="00666868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377968546"/>
      <w:bookmarkStart w:id="2" w:name="_Toc377968645"/>
      <w:bookmarkStart w:id="3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1"/>
      <w:bookmarkEnd w:id="2"/>
      <w:bookmarkEnd w:id="3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1D3346C8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 xml:space="preserve">Univerzitní </w:t>
      </w:r>
      <w:r w:rsidR="00266D43">
        <w:rPr>
          <w:rFonts w:ascii="Garamond" w:hAnsi="Garamond" w:cs="Arial"/>
          <w:sz w:val="22"/>
          <w:szCs w:val="22"/>
        </w:rPr>
        <w:t>2732/</w:t>
      </w:r>
      <w:r w:rsidR="001905EC" w:rsidRPr="00F54D1D">
        <w:rPr>
          <w:rFonts w:ascii="Garamond" w:hAnsi="Garamond" w:cs="Arial"/>
          <w:sz w:val="22"/>
          <w:szCs w:val="22"/>
        </w:rPr>
        <w:t>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10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7A4B881B" w:rsidR="002F419F" w:rsidRPr="00F54D1D" w:rsidRDefault="005E2BAD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Michaela Vítková</w:t>
      </w:r>
      <w:r w:rsidR="00D05AA8" w:rsidRPr="005E2BAD">
        <w:rPr>
          <w:rFonts w:ascii="Garamond" w:hAnsi="Garamond" w:cs="Arial"/>
          <w:sz w:val="22"/>
          <w:szCs w:val="22"/>
        </w:rPr>
        <w:t>, tel.: +420</w:t>
      </w:r>
      <w:r w:rsidR="006C69C1" w:rsidRPr="005E2BA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bCs/>
          <w:sz w:val="22"/>
          <w:szCs w:val="22"/>
        </w:rPr>
        <w:t>69</w:t>
      </w:r>
      <w:r w:rsidR="00D05AA8" w:rsidRPr="005E2BAD">
        <w:rPr>
          <w:rFonts w:ascii="Garamond" w:hAnsi="Garamond" w:cs="Arial"/>
          <w:sz w:val="22"/>
          <w:szCs w:val="22"/>
        </w:rPr>
        <w:t xml:space="preserve">, e-mail: </w:t>
      </w:r>
      <w:r w:rsidR="00E929D9" w:rsidRPr="005E2BAD">
        <w:rPr>
          <w:rFonts w:ascii="Garamond" w:hAnsi="Garamond" w:cs="Arial"/>
          <w:bCs/>
          <w:sz w:val="22"/>
          <w:szCs w:val="22"/>
        </w:rPr>
        <w:t>vitkov</w:t>
      </w:r>
      <w:r w:rsidR="00E929D9" w:rsidRPr="005E2BAD">
        <w:rPr>
          <w:rFonts w:ascii="Garamond" w:hAnsi="Garamond" w:cs="Arial"/>
          <w:sz w:val="22"/>
          <w:szCs w:val="22"/>
        </w:rPr>
        <w:t>@</w:t>
      </w:r>
      <w:r w:rsidR="003C1FD6" w:rsidRPr="005E2BAD">
        <w:rPr>
          <w:rFonts w:ascii="Garamond" w:hAnsi="Garamond" w:cs="Arial"/>
          <w:sz w:val="22"/>
          <w:szCs w:val="22"/>
        </w:rPr>
        <w:t>ps</w:t>
      </w:r>
      <w:r w:rsidR="001905EC" w:rsidRPr="005E2BAD">
        <w:rPr>
          <w:rFonts w:ascii="Garamond" w:hAnsi="Garamond" w:cs="Arial"/>
          <w:sz w:val="22"/>
          <w:szCs w:val="22"/>
        </w:rPr>
        <w:t>.z</w:t>
      </w:r>
      <w:r w:rsidR="001905EC" w:rsidRPr="00F54D1D">
        <w:rPr>
          <w:rFonts w:ascii="Garamond" w:hAnsi="Garamond" w:cs="Arial"/>
          <w:sz w:val="22"/>
          <w:szCs w:val="22"/>
        </w:rPr>
        <w:t>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4" w:name="_Toc377968656"/>
      <w:bookmarkStart w:id="5" w:name="_Toc9514483"/>
      <w:bookmarkStart w:id="6" w:name="_Toc377968547"/>
      <w:bookmarkStart w:id="7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4"/>
      <w:bookmarkEnd w:id="5"/>
    </w:p>
    <w:p w14:paraId="68B9CEAB" w14:textId="1710AC25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</w:t>
      </w:r>
      <w:r w:rsidR="00394CD4">
        <w:rPr>
          <w:rFonts w:ascii="Garamond" w:hAnsi="Garamond" w:cs="Arial"/>
        </w:rPr>
        <w:t xml:space="preserve"> včetně příloh</w:t>
      </w:r>
      <w:r w:rsidR="00BD3729" w:rsidRPr="00F54D1D">
        <w:rPr>
          <w:rFonts w:ascii="Garamond" w:hAnsi="Garamond" w:cs="Arial"/>
        </w:rPr>
        <w:t xml:space="preserve">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8" w:name="_Toc9514484"/>
      <w:r w:rsidRPr="009A4E90">
        <w:rPr>
          <w:rFonts w:ascii="Garamond" w:hAnsi="Garamond"/>
          <w:sz w:val="24"/>
          <w:szCs w:val="24"/>
        </w:rPr>
        <w:lastRenderedPageBreak/>
        <w:t>Předmět veřejné zakázky</w:t>
      </w:r>
      <w:bookmarkEnd w:id="6"/>
      <w:bookmarkEnd w:id="7"/>
      <w:bookmarkEnd w:id="8"/>
    </w:p>
    <w:p w14:paraId="6EC6D2AD" w14:textId="5E09764C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BD3729" w:rsidRPr="005E2BAD">
        <w:rPr>
          <w:rFonts w:ascii="Garamond" w:hAnsi="Garamond" w:cs="Arial"/>
        </w:rPr>
        <w:t>výpočetní techniky (</w:t>
      </w:r>
      <w:r w:rsidR="00BD3729" w:rsidRPr="00B02193">
        <w:rPr>
          <w:rFonts w:ascii="Garamond" w:hAnsi="Garamond" w:cs="Arial"/>
        </w:rPr>
        <w:t xml:space="preserve">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9" w:name="_Toc377968548"/>
      <w:bookmarkStart w:id="10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1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1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377968549"/>
      <w:bookmarkStart w:id="13" w:name="_Toc377968648"/>
      <w:bookmarkStart w:id="14" w:name="_Toc9514487"/>
      <w:bookmarkEnd w:id="9"/>
      <w:bookmarkEnd w:id="10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2"/>
      <w:bookmarkEnd w:id="13"/>
      <w:bookmarkEnd w:id="14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ust.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5" w:name="_Toc377968659"/>
      <w:bookmarkStart w:id="16" w:name="_Toc9514494"/>
      <w:r w:rsidRPr="00513847">
        <w:rPr>
          <w:rFonts w:ascii="Garamond" w:hAnsi="Garamond"/>
          <w:sz w:val="24"/>
          <w:szCs w:val="24"/>
        </w:rPr>
        <w:lastRenderedPageBreak/>
        <w:t>Požadavky na jednotný způsob zpracování nabídky</w:t>
      </w:r>
      <w:bookmarkEnd w:id="15"/>
      <w:bookmarkEnd w:id="16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068B7AE5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Pr="00F4269B">
        <w:rPr>
          <w:rFonts w:ascii="Garamond" w:hAnsi="Garamond" w:cs="Arial"/>
          <w:sz w:val="22"/>
          <w:szCs w:val="22"/>
        </w:rPr>
        <w:t xml:space="preserve">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</w:t>
      </w:r>
      <w:r w:rsidR="00E52467" w:rsidRPr="00FC2A79">
        <w:rPr>
          <w:rFonts w:ascii="Garamond" w:hAnsi="Garamond" w:cs="Arial"/>
          <w:color w:val="000000" w:themeColor="text1"/>
          <w:sz w:val="22"/>
          <w:szCs w:val="22"/>
        </w:rPr>
        <w:t>5</w:t>
      </w:r>
      <w:r w:rsidR="00FC2A79" w:rsidRPr="00FC2A79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r w:rsidR="00FC2A79" w:rsidRPr="00FC2A79">
        <w:rPr>
          <w:rFonts w:ascii="Garamond" w:hAnsi="Garamond" w:cs="Arial"/>
          <w:sz w:val="22"/>
          <w:szCs w:val="22"/>
        </w:rPr>
        <w:t>a 8.6</w:t>
      </w:r>
      <w:r w:rsidRPr="00FC2A79">
        <w:rPr>
          <w:rFonts w:ascii="Garamond" w:hAnsi="Garamond" w:cs="Arial"/>
          <w:sz w:val="22"/>
          <w:szCs w:val="22"/>
        </w:rPr>
        <w:t xml:space="preserve">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="000C0FC8" w:rsidRPr="00F4269B">
        <w:rPr>
          <w:rFonts w:ascii="Garamond" w:hAnsi="Garamond" w:cs="Arial"/>
          <w:sz w:val="22"/>
          <w:szCs w:val="22"/>
        </w:rPr>
        <w:t xml:space="preserve"> </w:t>
      </w:r>
      <w:r w:rsidRPr="00F4269B">
        <w:rPr>
          <w:rFonts w:ascii="Garamond" w:hAnsi="Garamond" w:cs="Arial"/>
          <w:sz w:val="22"/>
          <w:szCs w:val="22"/>
        </w:rPr>
        <w:t>doplní dodavatel pouze požadované údaje.</w:t>
      </w:r>
    </w:p>
    <w:p w14:paraId="216A01F2" w14:textId="79CD7DEE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 xml:space="preserve">Struktura přílohy č. 2 </w:t>
      </w:r>
      <w:r w:rsidR="00394CD4">
        <w:rPr>
          <w:rFonts w:ascii="Garamond" w:hAnsi="Garamond" w:cs="Arial"/>
          <w:b/>
          <w:sz w:val="22"/>
          <w:szCs w:val="22"/>
        </w:rPr>
        <w:t xml:space="preserve">Závazného </w:t>
      </w:r>
      <w:r w:rsidRPr="00F4269B">
        <w:rPr>
          <w:rFonts w:ascii="Garamond" w:hAnsi="Garamond" w:cs="Arial"/>
          <w:b/>
          <w:sz w:val="22"/>
          <w:szCs w:val="22"/>
        </w:rPr>
        <w:t xml:space="preserve">návrhu </w:t>
      </w:r>
      <w:r w:rsidR="00E5758A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2A99E0DD" w:rsidR="002012B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4907D8ED" w14:textId="345E5585" w:rsidR="00FC2A79" w:rsidRPr="00FC2A79" w:rsidRDefault="00FC2A79" w:rsidP="00FC2A79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C2A79">
        <w:rPr>
          <w:rStyle w:val="docdata"/>
          <w:rFonts w:ascii="Garamond" w:hAnsi="Garamond"/>
          <w:sz w:val="22"/>
          <w:szCs w:val="22"/>
        </w:rPr>
        <w:t xml:space="preserve">V příloze č. 2 Závazného návrhu smlouvy je dodavatel povinen doplnit obchodní název a typ nabízeného Předmětu plnění u příslušné položky, </w:t>
      </w:r>
      <w:r w:rsidRPr="00FC2A79">
        <w:rPr>
          <w:rFonts w:ascii="Garamond" w:hAnsi="Garamond"/>
          <w:sz w:val="22"/>
          <w:szCs w:val="22"/>
        </w:rPr>
        <w:t xml:space="preserve">pokud Zadavatel takové údaje u dané položky vyžaduje doplnit, tj. pokud je příslušná buňka tabulky </w:t>
      </w:r>
      <w:r w:rsidRPr="00FC2A79">
        <w:rPr>
          <w:rFonts w:ascii="Garamond" w:hAnsi="Garamond" w:cs="Arial"/>
          <w:sz w:val="22"/>
          <w:szCs w:val="22"/>
          <w:highlight w:val="yellow"/>
        </w:rPr>
        <w:t>žlutě</w:t>
      </w:r>
      <w:r w:rsidRPr="00FC2A79">
        <w:rPr>
          <w:rFonts w:ascii="Garamond" w:hAnsi="Garamond" w:cs="Arial"/>
          <w:sz w:val="22"/>
          <w:szCs w:val="22"/>
        </w:rPr>
        <w:t xml:space="preserve"> zvýrazněna</w:t>
      </w:r>
      <w:r w:rsidRPr="00FC2A79">
        <w:rPr>
          <w:rFonts w:ascii="Garamond" w:hAnsi="Garamond"/>
          <w:sz w:val="22"/>
          <w:szCs w:val="22"/>
        </w:rPr>
        <w:t xml:space="preserve">. </w:t>
      </w:r>
      <w:r w:rsidRPr="00FC2A79">
        <w:rPr>
          <w:rFonts w:ascii="Garamond" w:hAnsi="Garamond" w:cs="Arial"/>
          <w:sz w:val="22"/>
          <w:szCs w:val="22"/>
        </w:rPr>
        <w:t>V případě nesplnění této podmínky může být dodavatel vyloučen ze zadávání veřejné zakázky</w:t>
      </w:r>
      <w:r w:rsidRPr="00FC2A79">
        <w:rPr>
          <w:rFonts w:ascii="Garamond" w:hAnsi="Garamond"/>
          <w:color w:val="FF0000"/>
          <w:sz w:val="22"/>
          <w:szCs w:val="22"/>
        </w:rPr>
        <w:t>.</w:t>
      </w:r>
    </w:p>
    <w:p w14:paraId="105F039C" w14:textId="4F78BFEA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Závazný návrh </w:t>
      </w:r>
      <w:r w:rsidR="0095601E" w:rsidRPr="00F4269B">
        <w:rPr>
          <w:rFonts w:ascii="Garamond" w:hAnsi="Garamond" w:cs="Arial"/>
          <w:sz w:val="22"/>
          <w:szCs w:val="22"/>
        </w:rPr>
        <w:t xml:space="preserve">smlouvy </w:t>
      </w:r>
      <w:r w:rsidR="0095601E">
        <w:rPr>
          <w:rFonts w:ascii="Garamond" w:hAnsi="Garamond" w:cs="Arial"/>
          <w:sz w:val="22"/>
          <w:szCs w:val="22"/>
        </w:rPr>
        <w:t>ve formátu PDF/A</w:t>
      </w:r>
      <w:r w:rsidR="0095601E" w:rsidRPr="00F4269B">
        <w:rPr>
          <w:rFonts w:ascii="Garamond" w:hAnsi="Garamond" w:cs="Arial"/>
          <w:sz w:val="22"/>
          <w:szCs w:val="22"/>
        </w:rPr>
        <w:t xml:space="preserve"> musí být podepsán (platným </w:t>
      </w:r>
      <w:r w:rsidR="0095601E">
        <w:rPr>
          <w:rFonts w:ascii="Garamond" w:hAnsi="Garamond" w:cs="Arial"/>
          <w:sz w:val="22"/>
          <w:szCs w:val="22"/>
        </w:rPr>
        <w:t>uznávaným</w:t>
      </w:r>
      <w:r w:rsidR="0095601E" w:rsidRPr="00F4269B">
        <w:rPr>
          <w:rFonts w:ascii="Garamond" w:hAnsi="Garamond" w:cs="Arial"/>
          <w:sz w:val="22"/>
          <w:szCs w:val="22"/>
        </w:rPr>
        <w:t xml:space="preserve"> elektronickým podpisem) osobou oprávněnou zastupovat dodavatele</w:t>
      </w:r>
      <w:r w:rsidRPr="00F4269B">
        <w:rPr>
          <w:rFonts w:ascii="Garamond" w:hAnsi="Garamond" w:cs="Arial"/>
          <w:sz w:val="22"/>
          <w:szCs w:val="22"/>
        </w:rPr>
        <w:t>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D5B4267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</w:t>
      </w:r>
      <w:r w:rsidR="0095601E">
        <w:rPr>
          <w:rFonts w:ascii="Garamond" w:hAnsi="Garamond" w:cs="Arial"/>
          <w:b/>
          <w:sz w:val="22"/>
          <w:szCs w:val="22"/>
        </w:rPr>
        <w:t xml:space="preserve"> (vše ve formátu PDF/A)</w:t>
      </w:r>
      <w:r w:rsidR="0095601E" w:rsidRPr="00F4269B">
        <w:rPr>
          <w:rFonts w:ascii="Garamond" w:hAnsi="Garamond" w:cs="Arial"/>
          <w:b/>
          <w:sz w:val="22"/>
          <w:szCs w:val="22"/>
        </w:rPr>
        <w:t>.</w:t>
      </w:r>
      <w:r w:rsidR="0095601E">
        <w:rPr>
          <w:rFonts w:ascii="Garamond" w:hAnsi="Garamond" w:cs="Arial"/>
          <w:b/>
          <w:sz w:val="22"/>
          <w:szCs w:val="22"/>
        </w:rPr>
        <w:t xml:space="preserve"> V případě, že příloha č. 2 Závazného návrhu smlouvy bude v nabídce předkládána jako samostatný dokument, musí být rovněž podepsána způsobem uvedeným v čl. 8.7 této Výzvy. </w:t>
      </w:r>
      <w:r w:rsidR="0095601E" w:rsidRPr="006E2C02">
        <w:rPr>
          <w:rFonts w:ascii="Garamond" w:hAnsi="Garamond" w:cs="Arial"/>
          <w:b/>
          <w:sz w:val="22"/>
          <w:szCs w:val="22"/>
        </w:rPr>
        <w:t xml:space="preserve">V případě, že celková nabídková cena bude vyšší než 50.000 Kč bez DPH, žádá Zadavatel dodavatele, aby spolu s nabídkou předložil Závazný návrh smlouvy včetně Přílohy č. 2 i ve </w:t>
      </w:r>
      <w:r w:rsidR="0095601E" w:rsidRPr="006E2C02">
        <w:rPr>
          <w:rStyle w:val="docdata"/>
          <w:rFonts w:ascii="Garamond" w:hAnsi="Garamond" w:cs="Arial"/>
          <w:b/>
          <w:color w:val="000000"/>
          <w:sz w:val="22"/>
          <w:szCs w:val="22"/>
        </w:rPr>
        <w:t>formátu kompatibilním s MS Word/Excel z důvodu zákonné povinnosti uveřejnění smlouvy v Registru smluv</w:t>
      </w:r>
      <w:r w:rsidRPr="00F4269B">
        <w:rPr>
          <w:rFonts w:ascii="Garamond" w:hAnsi="Garamond" w:cs="Arial"/>
          <w:b/>
          <w:sz w:val="22"/>
          <w:szCs w:val="22"/>
        </w:rPr>
        <w:t>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7" w:name="_Toc9514495"/>
      <w:bookmarkStart w:id="18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7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9" w:name="_Toc9514496"/>
      <w:r w:rsidRPr="00F4269B">
        <w:rPr>
          <w:rFonts w:ascii="Garamond" w:hAnsi="Garamond"/>
          <w:sz w:val="24"/>
          <w:szCs w:val="24"/>
        </w:rPr>
        <w:t>Způsob zpracování nabídkové ceny</w:t>
      </w:r>
      <w:bookmarkEnd w:id="18"/>
      <w:bookmarkEnd w:id="19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A2FF537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lastRenderedPageBreak/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 w:rsidR="00B64919">
        <w:rPr>
          <w:rFonts w:ascii="Garamond" w:hAnsi="Garamond"/>
          <w:sz w:val="22"/>
          <w:szCs w:val="22"/>
        </w:rPr>
        <w:t xml:space="preserve"> (techni</w:t>
      </w:r>
      <w:r w:rsidR="00E5758A">
        <w:rPr>
          <w:rFonts w:ascii="Garamond" w:hAnsi="Garamond"/>
          <w:sz w:val="22"/>
          <w:szCs w:val="22"/>
        </w:rPr>
        <w:t>c</w:t>
      </w:r>
      <w:r w:rsidR="00B64919">
        <w:rPr>
          <w:rFonts w:ascii="Garamond" w:hAnsi="Garamond"/>
          <w:sz w:val="22"/>
          <w:szCs w:val="22"/>
        </w:rPr>
        <w:t>ká specifikace Předmětu plnění)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502"/>
      <w:bookmarkStart w:id="21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361D84A6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="00B31B93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</w:t>
      </w:r>
      <w:r w:rsidR="00B31B93">
        <w:rPr>
          <w:rFonts w:ascii="Garamond" w:hAnsi="Garamond" w:cs="Garamond"/>
          <w:color w:val="000000"/>
          <w:sz w:val="22"/>
          <w:szCs w:val="22"/>
        </w:rPr>
        <w:t xml:space="preserve">zadávací </w:t>
      </w:r>
      <w:r w:rsidR="00BB6C3E">
        <w:rPr>
          <w:rFonts w:ascii="Garamond" w:hAnsi="Garamond" w:cs="Garamond"/>
          <w:color w:val="000000"/>
          <w:sz w:val="22"/>
          <w:szCs w:val="22"/>
        </w:rPr>
        <w:t>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2" w:name="_Toc9514503"/>
      <w:bookmarkEnd w:id="20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1"/>
      <w:bookmarkEnd w:id="22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ust. § 127 ZZVZ.</w:t>
      </w:r>
    </w:p>
    <w:p w14:paraId="0C0F603C" w14:textId="64AC41E8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 xml:space="preserve"> souladu s ust. § 141 odst. </w:t>
      </w:r>
      <w:r w:rsidR="00B31B93">
        <w:rPr>
          <w:rFonts w:ascii="Garamond" w:hAnsi="Garamond" w:cs="Arial"/>
          <w:sz w:val="22"/>
          <w:szCs w:val="22"/>
        </w:rPr>
        <w:t>5</w:t>
      </w:r>
      <w:r w:rsidRPr="00670086">
        <w:rPr>
          <w:rFonts w:ascii="Garamond" w:hAnsi="Garamond" w:cs="Arial"/>
          <w:sz w:val="22"/>
          <w:szCs w:val="22"/>
        </w:rPr>
        <w:t xml:space="preserve">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 xml:space="preserve">adavatel vyhrazuje právo uzavřít smlouvu s vybraným dodavatelem i před uplynutím lhůty pro podání námitek proti </w:t>
      </w:r>
      <w:r w:rsidR="00B31B93">
        <w:rPr>
          <w:rFonts w:ascii="Garamond" w:hAnsi="Garamond" w:cs="Arial"/>
          <w:sz w:val="22"/>
          <w:szCs w:val="22"/>
        </w:rPr>
        <w:t xml:space="preserve">oznámení </w:t>
      </w:r>
      <w:r w:rsidRPr="00670086">
        <w:rPr>
          <w:rFonts w:ascii="Garamond" w:hAnsi="Garamond" w:cs="Arial"/>
          <w:sz w:val="22"/>
          <w:szCs w:val="22"/>
        </w:rPr>
        <w:t>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377968664"/>
      <w:bookmarkStart w:id="24" w:name="_Toc9514501"/>
      <w:r w:rsidRPr="006A2162">
        <w:rPr>
          <w:rFonts w:ascii="Garamond" w:hAnsi="Garamond"/>
          <w:sz w:val="24"/>
          <w:szCs w:val="24"/>
        </w:rPr>
        <w:t>Aspekty sociálně odpovědného</w:t>
      </w:r>
      <w:bookmarkEnd w:id="23"/>
      <w:bookmarkEnd w:id="24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56522D15" w14:textId="6DE2842D" w:rsidR="0070545A" w:rsidRDefault="00D57265" w:rsidP="0070545A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Z</w:t>
      </w:r>
      <w:r w:rsidR="003A2A0C" w:rsidRPr="00D452F8">
        <w:rPr>
          <w:rFonts w:ascii="Garamond" w:hAnsi="Garamond"/>
          <w:sz w:val="22"/>
          <w:szCs w:val="22"/>
        </w:rPr>
        <w:t>ásady sociálně odpovědného zadávání</w:t>
      </w:r>
      <w:r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>
        <w:rPr>
          <w:rFonts w:ascii="Garamond" w:hAnsi="Garamond"/>
          <w:sz w:val="22"/>
          <w:szCs w:val="22"/>
        </w:rPr>
        <w:t> </w:t>
      </w:r>
      <w:r>
        <w:rPr>
          <w:rFonts w:ascii="Garamond" w:hAnsi="Garamond"/>
          <w:sz w:val="22"/>
          <w:szCs w:val="22"/>
        </w:rPr>
        <w:t xml:space="preserve">součástí Výzvy </w:t>
      </w:r>
      <w:r w:rsidR="003A2A0C" w:rsidRPr="00D452F8">
        <w:rPr>
          <w:rFonts w:ascii="Garamond" w:hAnsi="Garamond"/>
          <w:sz w:val="22"/>
          <w:szCs w:val="22"/>
        </w:rPr>
        <w:t>jsou vzorové dokumenty, které snižují administrativní náročnost při zpracování nabídky</w:t>
      </w:r>
      <w:r w:rsidR="009F34D9" w:rsidRPr="00D452F8">
        <w:rPr>
          <w:rFonts w:ascii="Garamond" w:hAnsi="Garamond"/>
          <w:sz w:val="22"/>
          <w:szCs w:val="22"/>
        </w:rPr>
        <w:t>.</w:t>
      </w:r>
    </w:p>
    <w:p w14:paraId="6E5F2AE5" w14:textId="71972674" w:rsidR="00D43D0D" w:rsidRPr="005E2BAD" w:rsidRDefault="00D43D0D" w:rsidP="00CA4359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lastRenderedPageBreak/>
        <w:t xml:space="preserve">Zadavatel </w:t>
      </w:r>
      <w:r w:rsidR="00E3097E" w:rsidRPr="005E2BAD">
        <w:rPr>
          <w:rFonts w:ascii="Garamond" w:hAnsi="Garamond"/>
          <w:sz w:val="22"/>
          <w:szCs w:val="22"/>
        </w:rPr>
        <w:t xml:space="preserve">při </w:t>
      </w:r>
      <w:r w:rsidRPr="005E2BAD">
        <w:rPr>
          <w:rFonts w:ascii="Garamond" w:hAnsi="Garamond"/>
          <w:sz w:val="22"/>
          <w:szCs w:val="22"/>
        </w:rPr>
        <w:t>zohlednění zásady environmentálně odpovědného zadávání</w:t>
      </w:r>
      <w:r w:rsidR="00E3097E" w:rsidRPr="005E2BAD">
        <w:rPr>
          <w:rFonts w:ascii="Garamond" w:hAnsi="Garamond"/>
          <w:sz w:val="22"/>
          <w:szCs w:val="22"/>
        </w:rPr>
        <w:t xml:space="preserve"> posoudil možnost požadovat splnění požadavků na ekodesign výrobků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E3097E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nicméně s</w:t>
      </w:r>
      <w:r w:rsidR="00CA435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 xml:space="preserve">ohledem na Předmět plnění, kterým jsou v převážné míře stolní počítače, monitory a notebooky </w:t>
      </w:r>
      <w:r w:rsidR="00CA4359" w:rsidRPr="005E2BAD">
        <w:rPr>
          <w:rFonts w:ascii="Garamond" w:hAnsi="Garamond"/>
          <w:sz w:val="22"/>
          <w:szCs w:val="22"/>
        </w:rPr>
        <w:t>(dále jen „výrobky“)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CA4359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dospěl k závěru, že evropskou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vnitrostátní legislativou </w:t>
      </w:r>
      <w:r w:rsidR="00CF3EA1">
        <w:rPr>
          <w:rFonts w:ascii="Garamond" w:hAnsi="Garamond"/>
          <w:sz w:val="22"/>
          <w:szCs w:val="22"/>
        </w:rPr>
        <w:t>(zejm. zák. č. 406/2000</w:t>
      </w:r>
      <w:r w:rsidR="00CA4359" w:rsidRPr="005E2BAD">
        <w:rPr>
          <w:rFonts w:ascii="Garamond" w:hAnsi="Garamond"/>
          <w:sz w:val="22"/>
          <w:szCs w:val="22"/>
        </w:rPr>
        <w:t xml:space="preserve"> Sb., o hospodaření s energií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vyhl</w:t>
      </w:r>
      <w:proofErr w:type="spellEnd"/>
      <w:r w:rsidR="00CA4359" w:rsidRPr="005E2BAD">
        <w:rPr>
          <w:rFonts w:ascii="Garamond" w:hAnsi="Garamond"/>
          <w:sz w:val="22"/>
          <w:szCs w:val="22"/>
        </w:rPr>
        <w:t>. č.</w:t>
      </w:r>
      <w:r w:rsidR="00E3097E" w:rsidRPr="005E2BAD">
        <w:rPr>
          <w:rFonts w:ascii="Garamond" w:hAnsi="Garamond"/>
          <w:sz w:val="22"/>
          <w:szCs w:val="22"/>
        </w:rPr>
        <w:t> </w:t>
      </w:r>
      <w:r w:rsidR="00CA4359" w:rsidRPr="005E2BAD">
        <w:rPr>
          <w:rFonts w:ascii="Garamond" w:hAnsi="Garamond"/>
          <w:sz w:val="22"/>
          <w:szCs w:val="22"/>
        </w:rPr>
        <w:t xml:space="preserve">319/2019 Sb., o energetickém štítkování a ekodesignu výrobků spojených se spotřebou energie) </w:t>
      </w:r>
      <w:r w:rsidRPr="005E2BAD">
        <w:rPr>
          <w:rFonts w:ascii="Garamond" w:hAnsi="Garamond"/>
          <w:sz w:val="22"/>
          <w:szCs w:val="22"/>
        </w:rPr>
        <w:t xml:space="preserve">jsou ve vztahu k výše uvedeným </w:t>
      </w:r>
      <w:r w:rsidR="00CA4359" w:rsidRPr="005E2BAD">
        <w:rPr>
          <w:rFonts w:ascii="Garamond" w:hAnsi="Garamond"/>
          <w:sz w:val="22"/>
          <w:szCs w:val="22"/>
        </w:rPr>
        <w:t>výrobkům</w:t>
      </w:r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>požadavky na e</w:t>
      </w:r>
      <w:r w:rsidRPr="005E2BAD">
        <w:rPr>
          <w:rFonts w:ascii="Garamond" w:hAnsi="Garamond"/>
          <w:sz w:val="22"/>
          <w:szCs w:val="22"/>
        </w:rPr>
        <w:t xml:space="preserve">kodesign </w:t>
      </w:r>
      <w:r w:rsidR="00E3097E" w:rsidRPr="005E2BAD">
        <w:rPr>
          <w:rFonts w:ascii="Garamond" w:hAnsi="Garamond"/>
          <w:sz w:val="22"/>
          <w:szCs w:val="22"/>
        </w:rPr>
        <w:t xml:space="preserve">stanoveny </w:t>
      </w:r>
      <w:r w:rsidRPr="005E2BAD">
        <w:rPr>
          <w:rFonts w:ascii="Garamond" w:hAnsi="Garamond"/>
          <w:sz w:val="22"/>
          <w:szCs w:val="22"/>
        </w:rPr>
        <w:t>pro uvádění na trh v</w:t>
      </w:r>
      <w:r w:rsidR="0052100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ČR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</w:t>
      </w:r>
      <w:r w:rsidR="00E3097E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EU</w:t>
      </w:r>
      <w:r w:rsidR="00E3097E" w:rsidRPr="005E2BAD">
        <w:rPr>
          <w:rFonts w:ascii="Garamond" w:hAnsi="Garamond"/>
          <w:sz w:val="22"/>
          <w:szCs w:val="22"/>
        </w:rPr>
        <w:t xml:space="preserve"> a není tak namístě požadavky na ekodesign stanovovat</w:t>
      </w:r>
      <w:r w:rsidR="00CA4359" w:rsidRPr="005E2BAD">
        <w:rPr>
          <w:rFonts w:ascii="Garamond" w:hAnsi="Garamond"/>
          <w:sz w:val="22"/>
          <w:szCs w:val="22"/>
        </w:rPr>
        <w:t>.</w:t>
      </w:r>
    </w:p>
    <w:p w14:paraId="769FF801" w14:textId="29466015" w:rsidR="00113AA6" w:rsidRPr="005E2BAD" w:rsidRDefault="00D57265" w:rsidP="002732D2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Zásady environmentálně odpovědného zadávání zohlednil zadavatel </w:t>
      </w:r>
      <w:r w:rsidR="00B16994" w:rsidRPr="005E2BAD">
        <w:rPr>
          <w:rFonts w:ascii="Garamond" w:hAnsi="Garamond"/>
          <w:sz w:val="22"/>
          <w:szCs w:val="22"/>
        </w:rPr>
        <w:t xml:space="preserve">dále </w:t>
      </w:r>
      <w:r w:rsidRPr="005E2BAD">
        <w:rPr>
          <w:rFonts w:ascii="Garamond" w:hAnsi="Garamond"/>
          <w:sz w:val="22"/>
          <w:szCs w:val="22"/>
        </w:rPr>
        <w:t xml:space="preserve">při stanovení požadavků na </w:t>
      </w:r>
      <w:r w:rsidR="000D05C8" w:rsidRPr="005E2BAD">
        <w:rPr>
          <w:rFonts w:ascii="Garamond" w:hAnsi="Garamond"/>
          <w:sz w:val="22"/>
          <w:szCs w:val="22"/>
        </w:rPr>
        <w:t>energetickou účinnost pro vybran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výrobky</w:t>
      </w:r>
      <w:r w:rsidR="005405C5">
        <w:rPr>
          <w:rFonts w:ascii="Garamond" w:hAnsi="Garamond"/>
          <w:sz w:val="22"/>
          <w:szCs w:val="22"/>
        </w:rPr>
        <w:t>, kter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jsou označen</w:t>
      </w:r>
      <w:r w:rsidR="00204A15">
        <w:rPr>
          <w:rFonts w:ascii="Garamond" w:hAnsi="Garamond"/>
          <w:sz w:val="22"/>
          <w:szCs w:val="22"/>
        </w:rPr>
        <w:t>y</w:t>
      </w:r>
      <w:r w:rsidR="005405C5">
        <w:rPr>
          <w:rFonts w:ascii="Garamond" w:hAnsi="Garamond"/>
          <w:sz w:val="22"/>
          <w:szCs w:val="22"/>
        </w:rPr>
        <w:t xml:space="preserve"> v příloze č. 2 Závazného návrhu smlouvy (technická specifikace Předmětu plnění).</w:t>
      </w:r>
      <w:r w:rsidR="00653DBB">
        <w:rPr>
          <w:rFonts w:ascii="Garamond" w:hAnsi="Garamond"/>
          <w:sz w:val="22"/>
          <w:szCs w:val="22"/>
        </w:rPr>
        <w:t xml:space="preserve"> </w:t>
      </w:r>
      <w:r w:rsidR="005405C5">
        <w:rPr>
          <w:rFonts w:ascii="Garamond" w:hAnsi="Garamond"/>
          <w:sz w:val="22"/>
          <w:szCs w:val="22"/>
        </w:rPr>
        <w:t>Z</w:t>
      </w:r>
      <w:r w:rsidR="00113AA6" w:rsidRPr="005E2BAD">
        <w:rPr>
          <w:rFonts w:ascii="Garamond" w:hAnsi="Garamond"/>
          <w:sz w:val="22"/>
          <w:szCs w:val="22"/>
        </w:rPr>
        <w:t>adavatel požaduje, aby</w:t>
      </w:r>
      <w:r w:rsidR="005405C5">
        <w:rPr>
          <w:rFonts w:ascii="Garamond" w:hAnsi="Garamond"/>
          <w:sz w:val="22"/>
          <w:szCs w:val="22"/>
        </w:rPr>
        <w:t xml:space="preserve"> vybran</w:t>
      </w:r>
      <w:r w:rsidR="00204A15">
        <w:rPr>
          <w:rFonts w:ascii="Garamond" w:hAnsi="Garamond"/>
          <w:sz w:val="22"/>
          <w:szCs w:val="22"/>
        </w:rPr>
        <w:t>é výrobky</w:t>
      </w:r>
      <w:r w:rsidR="00113AA6" w:rsidRPr="005E2BAD">
        <w:rPr>
          <w:rFonts w:ascii="Garamond" w:hAnsi="Garamond"/>
          <w:sz w:val="22"/>
          <w:szCs w:val="22"/>
        </w:rPr>
        <w:t xml:space="preserve"> splňoval</w:t>
      </w:r>
      <w:r w:rsidR="00204A15">
        <w:rPr>
          <w:rFonts w:ascii="Garamond" w:hAnsi="Garamond"/>
          <w:sz w:val="22"/>
          <w:szCs w:val="22"/>
        </w:rPr>
        <w:t>y</w:t>
      </w:r>
      <w:r w:rsidR="00113AA6" w:rsidRPr="005E2BAD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(viz </w:t>
      </w:r>
      <w:hyperlink r:id="rId11" w:history="1">
        <w:r w:rsidR="00D9272D" w:rsidRPr="00D9272D">
          <w:rPr>
            <w:rStyle w:val="Hypertextovodkaz"/>
            <w:rFonts w:ascii="Garamond" w:hAnsi="Garamond"/>
            <w:sz w:val="22"/>
            <w:szCs w:val="22"/>
          </w:rPr>
          <w:t>https://www.energystar.gov/products</w:t>
        </w:r>
      </w:hyperlink>
      <w:r w:rsidR="00113AA6" w:rsidRPr="005E2BAD">
        <w:rPr>
          <w:rFonts w:ascii="Garamond" w:hAnsi="Garamond"/>
          <w:sz w:val="22"/>
          <w:szCs w:val="22"/>
        </w:rPr>
        <w:t>)</w:t>
      </w:r>
      <w:r w:rsidR="00D81325">
        <w:rPr>
          <w:rFonts w:ascii="Garamond" w:hAnsi="Garamond"/>
          <w:sz w:val="22"/>
          <w:szCs w:val="22"/>
        </w:rPr>
        <w:t xml:space="preserve"> nebo na certifikaci TCO </w:t>
      </w:r>
      <w:proofErr w:type="spellStart"/>
      <w:r w:rsidR="00D81325">
        <w:rPr>
          <w:rFonts w:ascii="Garamond" w:hAnsi="Garamond"/>
          <w:sz w:val="22"/>
          <w:szCs w:val="22"/>
        </w:rPr>
        <w:t>Certified</w:t>
      </w:r>
      <w:proofErr w:type="spellEnd"/>
      <w:r w:rsidR="00D81325">
        <w:rPr>
          <w:rFonts w:ascii="Garamond" w:hAnsi="Garamond"/>
          <w:sz w:val="22"/>
          <w:szCs w:val="22"/>
        </w:rPr>
        <w:t> (viz </w:t>
      </w:r>
      <w:hyperlink r:id="rId12" w:history="1">
        <w:r w:rsidR="00D81325" w:rsidRPr="009551EC">
          <w:rPr>
            <w:rStyle w:val="Hypertextovodkaz"/>
            <w:rFonts w:ascii="Garamond" w:hAnsi="Garamond"/>
            <w:sz w:val="22"/>
            <w:szCs w:val="22"/>
          </w:rPr>
          <w:t>https://tcocertified.com/product-finder/</w:t>
        </w:r>
      </w:hyperlink>
      <w:r w:rsidR="00D81325">
        <w:rPr>
          <w:rFonts w:ascii="Garamond" w:hAnsi="Garamond"/>
          <w:sz w:val="22"/>
          <w:szCs w:val="22"/>
        </w:rPr>
        <w:t>)</w:t>
      </w:r>
      <w:r w:rsidR="00A22D6A">
        <w:rPr>
          <w:rFonts w:ascii="Garamond" w:hAnsi="Garamond"/>
          <w:sz w:val="22"/>
          <w:szCs w:val="22"/>
        </w:rPr>
        <w:t>.</w:t>
      </w:r>
      <w:r w:rsidR="00331DB2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331DB2">
        <w:rPr>
          <w:rFonts w:ascii="Garamond" w:hAnsi="Garamond"/>
          <w:sz w:val="22"/>
          <w:szCs w:val="22"/>
        </w:rPr>
        <w:t>Energy</w:t>
      </w:r>
      <w:proofErr w:type="spellEnd"/>
      <w:r w:rsidR="00331DB2">
        <w:rPr>
          <w:rFonts w:ascii="Garamond" w:hAnsi="Garamond"/>
          <w:sz w:val="22"/>
          <w:szCs w:val="22"/>
        </w:rPr>
        <w:t xml:space="preserve"> </w:t>
      </w:r>
      <w:proofErr w:type="spellStart"/>
      <w:r w:rsidR="00331DB2">
        <w:rPr>
          <w:rFonts w:ascii="Garamond" w:hAnsi="Garamond"/>
          <w:sz w:val="22"/>
          <w:szCs w:val="22"/>
        </w:rPr>
        <w:t>star</w:t>
      </w:r>
      <w:proofErr w:type="spellEnd"/>
      <w:r w:rsidR="00331DB2">
        <w:rPr>
          <w:rFonts w:ascii="Garamond" w:hAnsi="Garamond"/>
          <w:sz w:val="22"/>
          <w:szCs w:val="22"/>
        </w:rPr>
        <w:t xml:space="preserve"> </w:t>
      </w:r>
      <w:r w:rsidR="00147607">
        <w:rPr>
          <w:rFonts w:ascii="Garamond" w:hAnsi="Garamond"/>
          <w:sz w:val="22"/>
          <w:szCs w:val="22"/>
        </w:rPr>
        <w:t xml:space="preserve">a TCO </w:t>
      </w:r>
      <w:proofErr w:type="spellStart"/>
      <w:r w:rsidR="00147607">
        <w:rPr>
          <w:rFonts w:ascii="Garamond" w:hAnsi="Garamond"/>
          <w:sz w:val="22"/>
          <w:szCs w:val="22"/>
        </w:rPr>
        <w:t>Certified</w:t>
      </w:r>
      <w:proofErr w:type="spellEnd"/>
      <w:r w:rsidR="00147607">
        <w:rPr>
          <w:rFonts w:ascii="Garamond" w:hAnsi="Garamond"/>
          <w:sz w:val="22"/>
          <w:szCs w:val="22"/>
        </w:rPr>
        <w:t xml:space="preserve"> </w:t>
      </w:r>
      <w:r w:rsidR="00331DB2">
        <w:rPr>
          <w:rFonts w:ascii="Garamond" w:hAnsi="Garamond"/>
          <w:sz w:val="22"/>
          <w:szCs w:val="22"/>
        </w:rPr>
        <w:t>se neuplatní na</w:t>
      </w:r>
      <w:r w:rsidR="00A22D6A">
        <w:rPr>
          <w:rFonts w:ascii="Garamond" w:hAnsi="Garamond"/>
          <w:sz w:val="22"/>
          <w:szCs w:val="22"/>
        </w:rPr>
        <w:t xml:space="preserve"> </w:t>
      </w:r>
      <w:r w:rsidR="00331DB2">
        <w:rPr>
          <w:rFonts w:ascii="Garamond" w:hAnsi="Garamond"/>
          <w:sz w:val="22"/>
          <w:szCs w:val="22"/>
        </w:rPr>
        <w:t>e</w:t>
      </w:r>
      <w:r w:rsidR="00A22D6A">
        <w:rPr>
          <w:rFonts w:ascii="Garamond" w:hAnsi="Garamond"/>
          <w:sz w:val="22"/>
          <w:szCs w:val="22"/>
        </w:rPr>
        <w:t>lektronické displeje včetně televizorů, počítačov</w:t>
      </w:r>
      <w:r w:rsidR="00331DB2">
        <w:rPr>
          <w:rFonts w:ascii="Garamond" w:hAnsi="Garamond"/>
          <w:sz w:val="22"/>
          <w:szCs w:val="22"/>
        </w:rPr>
        <w:t>é</w:t>
      </w:r>
      <w:r w:rsidR="00A22D6A">
        <w:rPr>
          <w:rFonts w:ascii="Garamond" w:hAnsi="Garamond"/>
          <w:sz w:val="22"/>
          <w:szCs w:val="22"/>
        </w:rPr>
        <w:t xml:space="preserve"> monitor</w:t>
      </w:r>
      <w:r w:rsidR="00331DB2">
        <w:rPr>
          <w:rFonts w:ascii="Garamond" w:hAnsi="Garamond"/>
          <w:sz w:val="22"/>
          <w:szCs w:val="22"/>
        </w:rPr>
        <w:t>y</w:t>
      </w:r>
      <w:r w:rsidR="00A22D6A">
        <w:rPr>
          <w:rFonts w:ascii="Garamond" w:hAnsi="Garamond"/>
          <w:sz w:val="22"/>
          <w:szCs w:val="22"/>
        </w:rPr>
        <w:t xml:space="preserve"> a digitální informační displej</w:t>
      </w:r>
      <w:r w:rsidR="00331DB2">
        <w:rPr>
          <w:rFonts w:ascii="Garamond" w:hAnsi="Garamond"/>
          <w:sz w:val="22"/>
          <w:szCs w:val="22"/>
        </w:rPr>
        <w:t>e</w:t>
      </w:r>
      <w:r w:rsidR="00462139">
        <w:rPr>
          <w:rFonts w:ascii="Garamond" w:hAnsi="Garamond"/>
          <w:sz w:val="22"/>
          <w:szCs w:val="22"/>
        </w:rPr>
        <w:t xml:space="preserve"> (dále všechny jen jako „displeje“)</w:t>
      </w:r>
      <w:r w:rsidR="00331DB2">
        <w:rPr>
          <w:rFonts w:ascii="Garamond" w:hAnsi="Garamond"/>
          <w:sz w:val="22"/>
          <w:szCs w:val="22"/>
        </w:rPr>
        <w:t>, které</w:t>
      </w:r>
      <w:r w:rsidR="00A22D6A">
        <w:rPr>
          <w:rFonts w:ascii="Garamond" w:hAnsi="Garamond"/>
          <w:sz w:val="22"/>
          <w:szCs w:val="22"/>
        </w:rPr>
        <w:t xml:space="preserve"> musí být označeny energetickým štítkem</w:t>
      </w:r>
      <w:r w:rsidR="00147607">
        <w:rPr>
          <w:rFonts w:ascii="Garamond" w:hAnsi="Garamond"/>
          <w:sz w:val="22"/>
          <w:szCs w:val="22"/>
        </w:rPr>
        <w:t xml:space="preserve"> ve smyslu nařízení EU 2017/1369</w:t>
      </w:r>
      <w:r w:rsidR="00CB7A29">
        <w:rPr>
          <w:rFonts w:ascii="Garamond" w:hAnsi="Garamond"/>
          <w:sz w:val="22"/>
          <w:szCs w:val="22"/>
        </w:rPr>
        <w:t xml:space="preserve"> a zejm. jeho doplnění nařízením EU 2019/2013</w:t>
      </w:r>
      <w:r w:rsidR="00110779">
        <w:rPr>
          <w:rFonts w:ascii="Garamond" w:hAnsi="Garamond"/>
          <w:sz w:val="22"/>
          <w:szCs w:val="22"/>
        </w:rPr>
        <w:t>.</w:t>
      </w:r>
    </w:p>
    <w:p w14:paraId="26C81EBA" w14:textId="0B0D99AF" w:rsidR="00A22D6A" w:rsidRPr="00331DB2" w:rsidRDefault="00DB0934" w:rsidP="00A22D6A">
      <w:pPr>
        <w:pStyle w:val="Odstavec"/>
        <w:numPr>
          <w:ilvl w:val="1"/>
          <w:numId w:val="28"/>
        </w:numPr>
        <w:ind w:left="567" w:hanging="709"/>
        <w:rPr>
          <w:rFonts w:ascii="Garamond" w:hAnsi="Garamond"/>
          <w:sz w:val="22"/>
          <w:szCs w:val="22"/>
        </w:rPr>
      </w:pPr>
      <w:r w:rsidRPr="008C5827">
        <w:rPr>
          <w:rFonts w:ascii="Garamond" w:hAnsi="Garamond"/>
          <w:sz w:val="22"/>
          <w:szCs w:val="22"/>
        </w:rPr>
        <w:t xml:space="preserve">Dodavatel je povinen u vybraných </w:t>
      </w:r>
      <w:r w:rsidR="00204A15">
        <w:rPr>
          <w:rFonts w:ascii="Garamond" w:hAnsi="Garamond"/>
          <w:sz w:val="22"/>
          <w:szCs w:val="22"/>
        </w:rPr>
        <w:t>výrobků</w:t>
      </w:r>
      <w:r w:rsidR="00204A1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(označených v příloze č. 2 Závazného návrhu smlouvy požadavkem na </w:t>
      </w:r>
      <w:proofErr w:type="spellStart"/>
      <w:r w:rsidR="00D81325">
        <w:rPr>
          <w:rFonts w:ascii="Garamond" w:hAnsi="Garamond"/>
          <w:sz w:val="22"/>
          <w:szCs w:val="22"/>
        </w:rPr>
        <w:t>Energy</w:t>
      </w:r>
      <w:proofErr w:type="spellEnd"/>
      <w:r w:rsidR="00D81325">
        <w:rPr>
          <w:rFonts w:ascii="Garamond" w:hAnsi="Garamond"/>
          <w:sz w:val="22"/>
          <w:szCs w:val="22"/>
        </w:rPr>
        <w:t xml:space="preserve"> Star</w:t>
      </w:r>
      <w:r w:rsidR="00A22D6A">
        <w:rPr>
          <w:rFonts w:ascii="Garamond" w:hAnsi="Garamond"/>
          <w:sz w:val="22"/>
          <w:szCs w:val="22"/>
        </w:rPr>
        <w:t>,</w:t>
      </w:r>
      <w:r w:rsidR="00D81325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certifikaci TCO</w:t>
      </w:r>
      <w:r w:rsidR="00A22D6A">
        <w:rPr>
          <w:rFonts w:ascii="Garamond" w:hAnsi="Garamond"/>
          <w:sz w:val="22"/>
          <w:szCs w:val="22"/>
        </w:rPr>
        <w:t xml:space="preserve"> nebo energetický štítek</w:t>
      </w:r>
      <w:r w:rsidRPr="008C5827">
        <w:rPr>
          <w:rFonts w:ascii="Garamond" w:hAnsi="Garamond"/>
          <w:sz w:val="22"/>
          <w:szCs w:val="22"/>
        </w:rPr>
        <w:t>) doložit, že vybran</w:t>
      </w:r>
      <w:r w:rsidR="00204A15">
        <w:rPr>
          <w:rFonts w:ascii="Garamond" w:hAnsi="Garamond"/>
          <w:sz w:val="22"/>
          <w:szCs w:val="22"/>
        </w:rPr>
        <w:t>ý</w:t>
      </w:r>
      <w:r w:rsidRPr="008C5827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výrobek</w:t>
      </w:r>
      <w:r w:rsidRPr="008C5827">
        <w:rPr>
          <w:rFonts w:ascii="Garamond" w:hAnsi="Garamond"/>
          <w:sz w:val="22"/>
          <w:szCs w:val="22"/>
        </w:rPr>
        <w:t xml:space="preserve"> má certifikaci </w:t>
      </w:r>
      <w:proofErr w:type="spellStart"/>
      <w:r w:rsidR="00D81325" w:rsidRPr="008C5827">
        <w:rPr>
          <w:rFonts w:ascii="Garamond" w:hAnsi="Garamond"/>
          <w:sz w:val="22"/>
          <w:szCs w:val="22"/>
        </w:rPr>
        <w:t>Energy</w:t>
      </w:r>
      <w:proofErr w:type="spellEnd"/>
      <w:r w:rsidR="00D81325" w:rsidRPr="008C5827">
        <w:rPr>
          <w:rFonts w:ascii="Garamond" w:hAnsi="Garamond"/>
          <w:sz w:val="22"/>
          <w:szCs w:val="22"/>
        </w:rPr>
        <w:t xml:space="preserve"> </w:t>
      </w:r>
      <w:proofErr w:type="spellStart"/>
      <w:r w:rsidR="00D81325" w:rsidRPr="008C5827">
        <w:rPr>
          <w:rFonts w:ascii="Garamond" w:hAnsi="Garamond"/>
          <w:sz w:val="22"/>
          <w:szCs w:val="22"/>
        </w:rPr>
        <w:t>star</w:t>
      </w:r>
      <w:proofErr w:type="spellEnd"/>
      <w:r w:rsidR="00A22D6A">
        <w:rPr>
          <w:rFonts w:ascii="Garamond" w:hAnsi="Garamond"/>
          <w:sz w:val="22"/>
          <w:szCs w:val="22"/>
        </w:rPr>
        <w:t>,</w:t>
      </w:r>
      <w:r w:rsidR="00D8132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TCO</w:t>
      </w:r>
      <w:r w:rsidR="00A22D6A">
        <w:rPr>
          <w:rFonts w:ascii="Garamond" w:hAnsi="Garamond"/>
          <w:sz w:val="22"/>
          <w:szCs w:val="22"/>
        </w:rPr>
        <w:t xml:space="preserve"> nebo u displejů energetický </w:t>
      </w:r>
      <w:proofErr w:type="gramStart"/>
      <w:r w:rsidR="00A22D6A">
        <w:rPr>
          <w:rFonts w:ascii="Garamond" w:hAnsi="Garamond"/>
          <w:sz w:val="22"/>
          <w:szCs w:val="22"/>
        </w:rPr>
        <w:t>štítek</w:t>
      </w:r>
      <w:r w:rsidR="00F9248B">
        <w:rPr>
          <w:rFonts w:ascii="Garamond" w:hAnsi="Garamond"/>
          <w:sz w:val="22"/>
          <w:szCs w:val="22"/>
        </w:rPr>
        <w:t xml:space="preserve"> </w:t>
      </w:r>
      <w:r w:rsidR="00462139">
        <w:rPr>
          <w:rFonts w:ascii="Garamond" w:hAnsi="Garamond"/>
          <w:sz w:val="22"/>
          <w:szCs w:val="22"/>
        </w:rPr>
        <w:t xml:space="preserve">- </w:t>
      </w:r>
      <w:r w:rsidR="00F9248B">
        <w:rPr>
          <w:rFonts w:ascii="Garamond" w:hAnsi="Garamond"/>
          <w:sz w:val="22"/>
          <w:szCs w:val="22"/>
        </w:rPr>
        <w:t>třída</w:t>
      </w:r>
      <w:proofErr w:type="gramEnd"/>
      <w:r w:rsidR="00F9248B" w:rsidRPr="00A22D6A">
        <w:rPr>
          <w:rFonts w:ascii="Garamond" w:hAnsi="Garamond"/>
          <w:sz w:val="22"/>
          <w:szCs w:val="22"/>
        </w:rPr>
        <w:t xml:space="preserve"> energetické účinnosti </w:t>
      </w:r>
      <w:r w:rsidR="00462139">
        <w:rPr>
          <w:rFonts w:ascii="Garamond" w:hAnsi="Garamond"/>
          <w:sz w:val="22"/>
          <w:szCs w:val="22"/>
        </w:rPr>
        <w:t>v</w:t>
      </w:r>
      <w:r w:rsidR="00F9248B">
        <w:rPr>
          <w:rFonts w:ascii="Garamond" w:hAnsi="Garamond"/>
          <w:sz w:val="22"/>
          <w:szCs w:val="22"/>
        </w:rPr>
        <w:t xml:space="preserve"> rozpětí A až </w:t>
      </w:r>
      <w:r w:rsidR="00310BDE">
        <w:rPr>
          <w:rFonts w:ascii="Garamond" w:hAnsi="Garamond"/>
          <w:sz w:val="22"/>
          <w:szCs w:val="22"/>
        </w:rPr>
        <w:t>E</w:t>
      </w:r>
      <w:r w:rsidR="00462139">
        <w:rPr>
          <w:rFonts w:ascii="Garamond" w:hAnsi="Garamond"/>
          <w:sz w:val="22"/>
          <w:szCs w:val="22"/>
        </w:rPr>
        <w:t xml:space="preserve"> (nebude-li v příloze č. 2 Závazného návrhu smlouvy uvedena výslovně jiná energetická třída, nebo jiné rozpětí</w:t>
      </w:r>
      <w:r w:rsidR="00F9248B">
        <w:rPr>
          <w:rFonts w:ascii="Garamond" w:hAnsi="Garamond"/>
          <w:sz w:val="22"/>
          <w:szCs w:val="22"/>
        </w:rPr>
        <w:t>)</w:t>
      </w:r>
      <w:r w:rsidRPr="008C5827">
        <w:rPr>
          <w:rFonts w:ascii="Garamond" w:hAnsi="Garamond"/>
          <w:sz w:val="22"/>
          <w:szCs w:val="22"/>
        </w:rPr>
        <w:t xml:space="preserve">. Splnění požadavku certifikace je možné prokázat zejm. uvedením přímého webového odkazu (z </w:t>
      </w:r>
      <w:hyperlink r:id="rId13" w:history="1">
        <w:r w:rsidR="00D81325" w:rsidRPr="008C5827">
          <w:rPr>
            <w:rStyle w:val="Hypertextovodkaz"/>
            <w:rFonts w:ascii="Garamond" w:hAnsi="Garamond"/>
            <w:sz w:val="22"/>
            <w:szCs w:val="22"/>
          </w:rPr>
          <w:t>https://www.energystar.gov/</w:t>
        </w:r>
      </w:hyperlink>
      <w:r w:rsidR="00D81325">
        <w:rPr>
          <w:rStyle w:val="Hypertextovodkaz"/>
          <w:rFonts w:ascii="Garamond" w:hAnsi="Garamond"/>
          <w:sz w:val="22"/>
          <w:szCs w:val="22"/>
        </w:rPr>
        <w:t xml:space="preserve"> nebo </w:t>
      </w:r>
      <w:hyperlink r:id="rId14" w:history="1">
        <w:r w:rsidRPr="008C5827">
          <w:rPr>
            <w:rStyle w:val="Hypertextovodkaz"/>
            <w:rFonts w:ascii="Garamond" w:hAnsi="Garamond"/>
            <w:sz w:val="22"/>
            <w:szCs w:val="22"/>
          </w:rPr>
          <w:t>https://tcocertified.com/</w:t>
        </w:r>
      </w:hyperlink>
      <w:r w:rsidRPr="008C5827">
        <w:rPr>
          <w:rFonts w:ascii="Garamond" w:hAnsi="Garamond"/>
          <w:sz w:val="22"/>
          <w:szCs w:val="22"/>
        </w:rPr>
        <w:t>) na nabízen</w:t>
      </w:r>
      <w:r w:rsidR="00704B75">
        <w:rPr>
          <w:rFonts w:ascii="Garamond" w:hAnsi="Garamond"/>
          <w:sz w:val="22"/>
          <w:szCs w:val="22"/>
        </w:rPr>
        <w:t>ý výrobek</w:t>
      </w:r>
      <w:r w:rsidRPr="008C5827">
        <w:rPr>
          <w:rFonts w:ascii="Garamond" w:hAnsi="Garamond"/>
          <w:sz w:val="22"/>
          <w:szCs w:val="22"/>
        </w:rPr>
        <w:t xml:space="preserve"> v příloze č. 2 Závazného návrhu smlouvy nebo předložením </w:t>
      </w:r>
      <w:r w:rsidRPr="008C5827">
        <w:rPr>
          <w:rFonts w:ascii="Garamond" w:hAnsi="Garamond" w:cs="Arial"/>
          <w:sz w:val="22"/>
          <w:szCs w:val="22"/>
        </w:rPr>
        <w:t xml:space="preserve">datasheetu (katalogového listu) nabízeného </w:t>
      </w:r>
      <w:r w:rsidR="00704B75">
        <w:rPr>
          <w:rFonts w:ascii="Garamond" w:hAnsi="Garamond" w:cs="Arial"/>
          <w:sz w:val="22"/>
          <w:szCs w:val="22"/>
        </w:rPr>
        <w:t>výrobku</w:t>
      </w:r>
      <w:r w:rsidRPr="008C5827">
        <w:rPr>
          <w:rFonts w:ascii="Garamond" w:hAnsi="Garamond" w:cs="Arial"/>
          <w:sz w:val="22"/>
          <w:szCs w:val="22"/>
        </w:rPr>
        <w:t>,</w:t>
      </w:r>
      <w:r w:rsidR="00147607">
        <w:rPr>
          <w:rFonts w:ascii="Garamond" w:hAnsi="Garamond"/>
          <w:sz w:val="22"/>
          <w:szCs w:val="22"/>
        </w:rPr>
        <w:t xml:space="preserve"> u displeje předložením energetického štítku</w:t>
      </w:r>
      <w:r w:rsidR="00CB7A29">
        <w:rPr>
          <w:rFonts w:ascii="Garamond" w:hAnsi="Garamond"/>
          <w:sz w:val="22"/>
          <w:szCs w:val="22"/>
        </w:rPr>
        <w:t>,</w:t>
      </w:r>
      <w:r w:rsidR="00147607" w:rsidRPr="008C5827">
        <w:rPr>
          <w:rFonts w:ascii="Garamond" w:hAnsi="Garamond" w:cs="Arial"/>
          <w:sz w:val="22"/>
          <w:szCs w:val="22"/>
        </w:rPr>
        <w:t xml:space="preserve"> </w:t>
      </w:r>
      <w:r w:rsidRPr="008C5827">
        <w:rPr>
          <w:rFonts w:ascii="Garamond" w:hAnsi="Garamond" w:cs="Arial"/>
          <w:sz w:val="22"/>
          <w:szCs w:val="22"/>
        </w:rPr>
        <w:t xml:space="preserve">popř. jiným způsobem, vždy však </w:t>
      </w:r>
      <w:r w:rsidRPr="008C5827">
        <w:rPr>
          <w:rFonts w:ascii="Garamond" w:hAnsi="Garamond"/>
          <w:sz w:val="22"/>
          <w:szCs w:val="22"/>
        </w:rPr>
        <w:t xml:space="preserve">tak, aby z předložených údajů bylo přímo zřejmé (tj. bylo přímo uvedeno), že </w:t>
      </w:r>
      <w:r w:rsidR="00704B75">
        <w:rPr>
          <w:rFonts w:ascii="Garamond" w:hAnsi="Garamond"/>
          <w:sz w:val="22"/>
          <w:szCs w:val="22"/>
        </w:rPr>
        <w:t>výrobek</w:t>
      </w:r>
      <w:r w:rsidR="00704B7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požadovanou certifikaci </w:t>
      </w:r>
      <w:r w:rsidR="00D6403C">
        <w:rPr>
          <w:rFonts w:ascii="Garamond" w:hAnsi="Garamond"/>
          <w:sz w:val="22"/>
          <w:szCs w:val="22"/>
        </w:rPr>
        <w:t xml:space="preserve">nebo energetickou třídu </w:t>
      </w:r>
      <w:r w:rsidRPr="008C5827">
        <w:rPr>
          <w:rFonts w:ascii="Garamond" w:hAnsi="Garamond"/>
          <w:sz w:val="22"/>
          <w:szCs w:val="22"/>
        </w:rPr>
        <w:t>splňuje.</w:t>
      </w:r>
    </w:p>
    <w:p w14:paraId="584BD0A8" w14:textId="5253E53E" w:rsidR="003A2A0C" w:rsidRPr="002B026E" w:rsidRDefault="005E1AA8" w:rsidP="002B026E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B026E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zadávání, když s ohledem na povahu a smysl veřejné zakázky a zejm. způsob jejíh</w:t>
      </w:r>
      <w:r w:rsidR="00D452F8" w:rsidRPr="002B026E">
        <w:rPr>
          <w:rFonts w:ascii="Garamond" w:hAnsi="Garamond"/>
          <w:sz w:val="22"/>
          <w:szCs w:val="22"/>
        </w:rPr>
        <w:t>o</w:t>
      </w:r>
      <w:r w:rsidRPr="002B026E">
        <w:rPr>
          <w:rFonts w:ascii="Garamond" w:hAnsi="Garamond"/>
          <w:sz w:val="22"/>
          <w:szCs w:val="22"/>
        </w:rPr>
        <w:t xml:space="preserve"> zadávání </w:t>
      </w:r>
      <w:r w:rsidR="00D452F8" w:rsidRPr="002B026E">
        <w:rPr>
          <w:rFonts w:ascii="Garamond" w:hAnsi="Garamond"/>
          <w:sz w:val="22"/>
          <w:szCs w:val="22"/>
        </w:rPr>
        <w:t>dospěl k</w:t>
      </w:r>
      <w:r w:rsidR="00D452F8">
        <w:t> </w:t>
      </w:r>
      <w:r w:rsidR="00D452F8" w:rsidRPr="002B026E">
        <w:rPr>
          <w:rFonts w:ascii="Garamond" w:hAnsi="Garamond"/>
          <w:sz w:val="22"/>
          <w:szCs w:val="22"/>
        </w:rPr>
        <w:t>závěru</w:t>
      </w:r>
      <w:r w:rsidRPr="002B026E">
        <w:rPr>
          <w:rFonts w:ascii="Garamond" w:hAnsi="Garamond"/>
          <w:sz w:val="22"/>
          <w:szCs w:val="22"/>
        </w:rPr>
        <w:t xml:space="preserve">, že </w:t>
      </w:r>
      <w:r w:rsidR="006504FE" w:rsidRPr="002B026E">
        <w:rPr>
          <w:rFonts w:ascii="Garamond" w:hAnsi="Garamond"/>
          <w:sz w:val="22"/>
          <w:szCs w:val="22"/>
        </w:rPr>
        <w:t>zohlednění</w:t>
      </w:r>
      <w:r w:rsidRPr="002B026E">
        <w:rPr>
          <w:rFonts w:ascii="Garamond" w:hAnsi="Garamond"/>
          <w:sz w:val="22"/>
          <w:szCs w:val="22"/>
        </w:rPr>
        <w:t xml:space="preserve"> jiných </w:t>
      </w:r>
      <w:r w:rsidR="00305BB0" w:rsidRPr="002B026E">
        <w:rPr>
          <w:rFonts w:ascii="Garamond" w:hAnsi="Garamond"/>
          <w:sz w:val="22"/>
          <w:szCs w:val="22"/>
        </w:rPr>
        <w:t xml:space="preserve">než </w:t>
      </w:r>
      <w:r w:rsidRPr="002B026E">
        <w:rPr>
          <w:rFonts w:ascii="Garamond" w:hAnsi="Garamond"/>
          <w:sz w:val="22"/>
          <w:szCs w:val="22"/>
        </w:rPr>
        <w:t xml:space="preserve">výše uvedených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D452F8">
        <w:rPr>
          <w:rFonts w:ascii="Garamond" w:hAnsi="Garamond"/>
        </w:rPr>
        <w:t xml:space="preserve">Zadavatel si vyhrazuje právo před uzavřením Smlouvy vyloučit </w:t>
      </w:r>
      <w:r w:rsidR="008C2C2D">
        <w:rPr>
          <w:rFonts w:ascii="Garamond" w:hAnsi="Garamond"/>
        </w:rPr>
        <w:t xml:space="preserve">z Předmětu plnění </w:t>
      </w:r>
      <w:r w:rsidRPr="00D452F8">
        <w:rPr>
          <w:rFonts w:ascii="Garamond" w:hAnsi="Garamond"/>
        </w:rPr>
        <w:t>položky</w:t>
      </w:r>
      <w:r w:rsidR="008C2C2D">
        <w:rPr>
          <w:rFonts w:ascii="Garamond" w:hAnsi="Garamond"/>
        </w:rPr>
        <w:t xml:space="preserve">, </w:t>
      </w:r>
      <w:r w:rsidR="002E4ED7">
        <w:rPr>
          <w:rFonts w:ascii="Garamond" w:hAnsi="Garamond"/>
        </w:rPr>
        <w:t xml:space="preserve">které mají být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12B09E1C" w14:textId="778E5223" w:rsidR="003A2A0C" w:rsidRPr="009701B1" w:rsidRDefault="00C667B7" w:rsidP="003B4D43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Požadovaný výkon procesoru </w:t>
      </w:r>
      <w:r w:rsidR="003A2A0C" w:rsidRPr="009701B1">
        <w:rPr>
          <w:rFonts w:ascii="Garamond" w:hAnsi="Garamond" w:cs="Arial"/>
          <w:sz w:val="22"/>
          <w:szCs w:val="22"/>
        </w:rPr>
        <w:t xml:space="preserve">v technických podmínkách stanovil </w:t>
      </w:r>
      <w:r w:rsidRPr="009701B1">
        <w:rPr>
          <w:rFonts w:ascii="Garamond" w:hAnsi="Garamond" w:cs="Arial"/>
          <w:sz w:val="22"/>
          <w:szCs w:val="22"/>
        </w:rPr>
        <w:t xml:space="preserve">zadavatel </w:t>
      </w:r>
      <w:r w:rsidR="003A2A0C" w:rsidRPr="009701B1">
        <w:rPr>
          <w:rFonts w:ascii="Garamond" w:hAnsi="Garamond" w:cs="Arial"/>
          <w:sz w:val="22"/>
          <w:szCs w:val="22"/>
        </w:rPr>
        <w:t xml:space="preserve">dle benchmark testu od společnosti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PassMark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Software (</w:t>
      </w:r>
      <w:hyperlink r:id="rId15" w:history="1">
        <w:r w:rsidR="003A2A0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3A2A0C" w:rsidRPr="009701B1">
        <w:rPr>
          <w:rFonts w:ascii="Garamond" w:hAnsi="Garamond" w:cs="Arial"/>
          <w:sz w:val="22"/>
          <w:szCs w:val="22"/>
        </w:rPr>
        <w:t>).</w:t>
      </w:r>
    </w:p>
    <w:p w14:paraId="1CAE63C7" w14:textId="2D916192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Při posouzení nabídky, resp. nabízeného procesoru bude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 vycházet z</w:t>
      </w:r>
      <w:r w:rsidR="00961B2D" w:rsidRPr="009701B1">
        <w:rPr>
          <w:rFonts w:ascii="Garamond" w:hAnsi="Garamond" w:cs="Arial"/>
          <w:sz w:val="22"/>
          <w:szCs w:val="22"/>
        </w:rPr>
        <w:t xml:space="preserve"> aktuálních </w:t>
      </w:r>
      <w:r w:rsidRPr="009701B1">
        <w:rPr>
          <w:rFonts w:ascii="Garamond" w:hAnsi="Garamond" w:cs="Arial"/>
          <w:sz w:val="22"/>
          <w:szCs w:val="22"/>
        </w:rPr>
        <w:t xml:space="preserve">bodových hodnot </w:t>
      </w:r>
      <w:r w:rsidR="005E599C" w:rsidRPr="009701B1">
        <w:rPr>
          <w:rFonts w:ascii="Garamond" w:hAnsi="Garamond" w:cs="Arial"/>
          <w:sz w:val="22"/>
          <w:szCs w:val="22"/>
        </w:rPr>
        <w:t xml:space="preserve">uveřejněných na </w:t>
      </w:r>
      <w:hyperlink r:id="rId16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Pr="009701B1">
        <w:rPr>
          <w:rFonts w:ascii="Garamond" w:hAnsi="Garamond" w:cs="Arial"/>
          <w:sz w:val="22"/>
          <w:szCs w:val="22"/>
        </w:rPr>
        <w:t>.</w:t>
      </w:r>
    </w:p>
    <w:p w14:paraId="69368755" w14:textId="4992A9BD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>Zadavatel si současně vyhrazuje právo požadovat po dodavateli ve smyslu ust. § 46 ZZVZ předložení údaje či dokladu</w:t>
      </w:r>
      <w:r w:rsidR="005E599C" w:rsidRPr="009701B1">
        <w:rPr>
          <w:rFonts w:ascii="Garamond" w:hAnsi="Garamond" w:cs="Arial"/>
          <w:sz w:val="22"/>
          <w:szCs w:val="22"/>
        </w:rPr>
        <w:t xml:space="preserve"> (zejm. printscreen nabízeného bodového hodnocení výkonu procesoru z </w:t>
      </w:r>
      <w:hyperlink r:id="rId17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5E599C" w:rsidRPr="009701B1">
        <w:rPr>
          <w:rFonts w:ascii="Garamond" w:hAnsi="Garamond" w:cs="Arial"/>
          <w:sz w:val="22"/>
          <w:szCs w:val="22"/>
        </w:rPr>
        <w:t>)</w:t>
      </w:r>
      <w:r w:rsidRPr="009701B1">
        <w:rPr>
          <w:rFonts w:ascii="Garamond" w:hAnsi="Garamond" w:cs="Arial"/>
          <w:sz w:val="22"/>
          <w:szCs w:val="22"/>
        </w:rPr>
        <w:t xml:space="preserve">, který prokáže, že </w:t>
      </w:r>
      <w:r w:rsidR="00C667B7" w:rsidRPr="009701B1">
        <w:rPr>
          <w:rFonts w:ascii="Garamond" w:hAnsi="Garamond" w:cs="Arial"/>
          <w:sz w:val="22"/>
          <w:szCs w:val="22"/>
        </w:rPr>
        <w:t xml:space="preserve">výkon </w:t>
      </w:r>
      <w:r w:rsidRPr="009701B1">
        <w:rPr>
          <w:rFonts w:ascii="Garamond" w:hAnsi="Garamond" w:cs="Arial"/>
          <w:sz w:val="22"/>
          <w:szCs w:val="22"/>
        </w:rPr>
        <w:t>nabízen</w:t>
      </w:r>
      <w:r w:rsidR="00C667B7" w:rsidRPr="009701B1">
        <w:rPr>
          <w:rFonts w:ascii="Garamond" w:hAnsi="Garamond" w:cs="Arial"/>
          <w:sz w:val="22"/>
          <w:szCs w:val="22"/>
        </w:rPr>
        <w:t>ého</w:t>
      </w:r>
      <w:r w:rsidRPr="009701B1">
        <w:rPr>
          <w:rFonts w:ascii="Garamond" w:hAnsi="Garamond" w:cs="Arial"/>
          <w:sz w:val="22"/>
          <w:szCs w:val="22"/>
        </w:rPr>
        <w:t xml:space="preserve"> procesor</w:t>
      </w:r>
      <w:r w:rsidR="00C667B7" w:rsidRPr="009701B1">
        <w:rPr>
          <w:rFonts w:ascii="Garamond" w:hAnsi="Garamond" w:cs="Arial"/>
          <w:sz w:val="22"/>
          <w:szCs w:val="22"/>
        </w:rPr>
        <w:t>u</w:t>
      </w:r>
      <w:r w:rsidRPr="009701B1">
        <w:rPr>
          <w:rFonts w:ascii="Garamond" w:hAnsi="Garamond" w:cs="Arial"/>
          <w:sz w:val="22"/>
          <w:szCs w:val="22"/>
        </w:rPr>
        <w:t xml:space="preserve"> splňuje </w:t>
      </w:r>
      <w:r w:rsidR="005E599C" w:rsidRPr="009701B1">
        <w:rPr>
          <w:rFonts w:ascii="Garamond" w:hAnsi="Garamond" w:cs="Arial"/>
          <w:sz w:val="22"/>
          <w:szCs w:val="22"/>
        </w:rPr>
        <w:t xml:space="preserve">ke dni konce lhůty pro podání nabídek </w:t>
      </w:r>
      <w:r w:rsidRPr="009701B1">
        <w:rPr>
          <w:rFonts w:ascii="Garamond" w:hAnsi="Garamond" w:cs="Arial"/>
          <w:sz w:val="22"/>
          <w:szCs w:val="22"/>
        </w:rPr>
        <w:t xml:space="preserve">minimální bodovou hodnotu stanovenou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adavatelem v technických podmínkách.</w:t>
      </w:r>
    </w:p>
    <w:p w14:paraId="5DFAD038" w14:textId="182551C2" w:rsidR="003D52BD" w:rsidRPr="009701B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9701B1">
        <w:rPr>
          <w:rFonts w:ascii="Garamond" w:hAnsi="Garamond" w:cs="Arial"/>
          <w:b/>
          <w:sz w:val="22"/>
          <w:szCs w:val="22"/>
        </w:rPr>
        <w:t>doplněn</w:t>
      </w:r>
      <w:r w:rsidRPr="009701B1">
        <w:rPr>
          <w:rFonts w:ascii="Garamond" w:hAnsi="Garamond" w:cs="Arial"/>
          <w:b/>
          <w:sz w:val="22"/>
          <w:szCs w:val="22"/>
        </w:rPr>
        <w:t>a</w:t>
      </w:r>
      <w:r w:rsidR="003D52BD" w:rsidRPr="009701B1">
        <w:rPr>
          <w:rFonts w:ascii="Garamond" w:hAnsi="Garamond" w:cs="Arial"/>
          <w:b/>
          <w:sz w:val="22"/>
          <w:szCs w:val="22"/>
        </w:rPr>
        <w:t xml:space="preserve"> i o datasheet (katalogový list) </w:t>
      </w:r>
      <w:r w:rsidRPr="009701B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5" w:name="_Toc9514504"/>
      <w:r w:rsidRPr="00EB6175">
        <w:rPr>
          <w:rFonts w:ascii="Garamond" w:hAnsi="Garamond"/>
          <w:sz w:val="22"/>
          <w:szCs w:val="22"/>
        </w:rPr>
        <w:lastRenderedPageBreak/>
        <w:t>Přílohy</w:t>
      </w:r>
      <w:bookmarkEnd w:id="25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Default="00C667B7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 xml:space="preserve">na základě pověření </w:t>
      </w:r>
      <w:r w:rsidR="00E929D9" w:rsidRPr="009701B1">
        <w:rPr>
          <w:rFonts w:ascii="Garamond" w:hAnsi="Garamond"/>
        </w:rPr>
        <w:t>Michaela Vítková</w:t>
      </w:r>
    </w:p>
    <w:p w14:paraId="775138E0" w14:textId="3C63B9AD" w:rsidR="00C667B7" w:rsidRDefault="00E929D9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4E5A40">
      <w:footerReference w:type="default" r:id="rId18"/>
      <w:pgSz w:w="11905" w:h="16837"/>
      <w:pgMar w:top="1134" w:right="1276" w:bottom="1304" w:left="1418" w:header="708" w:footer="1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CC7E16" w14:textId="77777777" w:rsidR="004C6DCC" w:rsidRDefault="004C6DCC" w:rsidP="00795AAC">
      <w:r>
        <w:separator/>
      </w:r>
    </w:p>
  </w:endnote>
  <w:endnote w:type="continuationSeparator" w:id="0">
    <w:p w14:paraId="310FED45" w14:textId="77777777" w:rsidR="004C6DCC" w:rsidRDefault="004C6DCC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77D81" w14:textId="4570C579" w:rsidR="004E5A40" w:rsidRDefault="004E5A40">
    <w:pPr>
      <w:pStyle w:val="Zpat"/>
    </w:pPr>
    <w:r>
      <w:rPr>
        <w:noProof/>
      </w:rPr>
      <w:drawing>
        <wp:inline distT="0" distB="0" distL="0" distR="0" wp14:anchorId="64C8418D" wp14:editId="7187A180">
          <wp:extent cx="5760720" cy="589915"/>
          <wp:effectExtent l="0" t="0" r="0" b="635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5899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49CB246" w14:textId="7ADDBE39" w:rsidR="00430A11" w:rsidRPr="00EB6175" w:rsidRDefault="00430A11" w:rsidP="00430A11">
    <w:pPr>
      <w:pStyle w:val="Zpat"/>
      <w:spacing w:before="240"/>
      <w:ind w:left="0"/>
      <w:rPr>
        <w:rFonts w:ascii="Garamond" w:hAnsi="Garamond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C80634" w14:textId="77777777" w:rsidR="004C6DCC" w:rsidRDefault="004C6DCC" w:rsidP="00795AAC">
      <w:r>
        <w:separator/>
      </w:r>
    </w:p>
  </w:footnote>
  <w:footnote w:type="continuationSeparator" w:id="0">
    <w:p w14:paraId="621A6B10" w14:textId="77777777" w:rsidR="004C6DCC" w:rsidRDefault="004C6DCC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220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8" w:hanging="360"/>
      </w:pPr>
    </w:lvl>
    <w:lvl w:ilvl="2" w:tplc="0405001B" w:tentative="1">
      <w:start w:val="1"/>
      <w:numFmt w:val="lowerRoman"/>
      <w:lvlText w:val="%3."/>
      <w:lvlJc w:val="right"/>
      <w:pPr>
        <w:ind w:left="1028" w:hanging="180"/>
      </w:pPr>
    </w:lvl>
    <w:lvl w:ilvl="3" w:tplc="0405000F" w:tentative="1">
      <w:start w:val="1"/>
      <w:numFmt w:val="decimal"/>
      <w:lvlText w:val="%4."/>
      <w:lvlJc w:val="left"/>
      <w:pPr>
        <w:ind w:left="1748" w:hanging="360"/>
      </w:pPr>
    </w:lvl>
    <w:lvl w:ilvl="4" w:tplc="04050019" w:tentative="1">
      <w:start w:val="1"/>
      <w:numFmt w:val="lowerLetter"/>
      <w:lvlText w:val="%5."/>
      <w:lvlJc w:val="left"/>
      <w:pPr>
        <w:ind w:left="2468" w:hanging="360"/>
      </w:pPr>
    </w:lvl>
    <w:lvl w:ilvl="5" w:tplc="0405001B" w:tentative="1">
      <w:start w:val="1"/>
      <w:numFmt w:val="lowerRoman"/>
      <w:lvlText w:val="%6."/>
      <w:lvlJc w:val="right"/>
      <w:pPr>
        <w:ind w:left="3188" w:hanging="180"/>
      </w:pPr>
    </w:lvl>
    <w:lvl w:ilvl="6" w:tplc="0405000F" w:tentative="1">
      <w:start w:val="1"/>
      <w:numFmt w:val="decimal"/>
      <w:lvlText w:val="%7."/>
      <w:lvlJc w:val="left"/>
      <w:pPr>
        <w:ind w:left="3908" w:hanging="360"/>
      </w:pPr>
    </w:lvl>
    <w:lvl w:ilvl="7" w:tplc="04050019" w:tentative="1">
      <w:start w:val="1"/>
      <w:numFmt w:val="lowerLetter"/>
      <w:lvlText w:val="%8."/>
      <w:lvlJc w:val="left"/>
      <w:pPr>
        <w:ind w:left="4628" w:hanging="360"/>
      </w:pPr>
    </w:lvl>
    <w:lvl w:ilvl="8" w:tplc="0405001B" w:tentative="1">
      <w:start w:val="1"/>
      <w:numFmt w:val="lowerRoman"/>
      <w:lvlText w:val="%9."/>
      <w:lvlJc w:val="right"/>
      <w:pPr>
        <w:ind w:left="5348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 w:numId="31">
    <w:abstractNumId w:val="30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AB2"/>
    <w:rsid w:val="00004C69"/>
    <w:rsid w:val="00004FBB"/>
    <w:rsid w:val="0001147A"/>
    <w:rsid w:val="00011705"/>
    <w:rsid w:val="00012D96"/>
    <w:rsid w:val="0001621D"/>
    <w:rsid w:val="00021C66"/>
    <w:rsid w:val="00030C68"/>
    <w:rsid w:val="00032B75"/>
    <w:rsid w:val="00035AA2"/>
    <w:rsid w:val="00037445"/>
    <w:rsid w:val="00042C11"/>
    <w:rsid w:val="00042CEE"/>
    <w:rsid w:val="000507AD"/>
    <w:rsid w:val="0005573E"/>
    <w:rsid w:val="00055C16"/>
    <w:rsid w:val="000568E8"/>
    <w:rsid w:val="00060D92"/>
    <w:rsid w:val="00063898"/>
    <w:rsid w:val="000640AD"/>
    <w:rsid w:val="00072B7B"/>
    <w:rsid w:val="000733CC"/>
    <w:rsid w:val="0007506D"/>
    <w:rsid w:val="00076370"/>
    <w:rsid w:val="00083C37"/>
    <w:rsid w:val="00085087"/>
    <w:rsid w:val="00086AE4"/>
    <w:rsid w:val="00086D17"/>
    <w:rsid w:val="000909A0"/>
    <w:rsid w:val="00095E03"/>
    <w:rsid w:val="000A4564"/>
    <w:rsid w:val="000A5773"/>
    <w:rsid w:val="000A5E08"/>
    <w:rsid w:val="000A5E0A"/>
    <w:rsid w:val="000A7580"/>
    <w:rsid w:val="000B52D4"/>
    <w:rsid w:val="000B6122"/>
    <w:rsid w:val="000B6F3F"/>
    <w:rsid w:val="000C0481"/>
    <w:rsid w:val="000C0FC8"/>
    <w:rsid w:val="000C1F95"/>
    <w:rsid w:val="000C2DB0"/>
    <w:rsid w:val="000C5133"/>
    <w:rsid w:val="000C6CE5"/>
    <w:rsid w:val="000D05C8"/>
    <w:rsid w:val="000D1387"/>
    <w:rsid w:val="000D2EA8"/>
    <w:rsid w:val="000D4AC6"/>
    <w:rsid w:val="000D5247"/>
    <w:rsid w:val="000D59E9"/>
    <w:rsid w:val="000D7326"/>
    <w:rsid w:val="000E3DE6"/>
    <w:rsid w:val="000F34D8"/>
    <w:rsid w:val="0010541F"/>
    <w:rsid w:val="00110685"/>
    <w:rsid w:val="00110779"/>
    <w:rsid w:val="001129E1"/>
    <w:rsid w:val="00113AA6"/>
    <w:rsid w:val="001142E9"/>
    <w:rsid w:val="00114B76"/>
    <w:rsid w:val="00117C21"/>
    <w:rsid w:val="001268EA"/>
    <w:rsid w:val="00127368"/>
    <w:rsid w:val="001319F6"/>
    <w:rsid w:val="00134601"/>
    <w:rsid w:val="00136141"/>
    <w:rsid w:val="00147607"/>
    <w:rsid w:val="0015056F"/>
    <w:rsid w:val="00152F7C"/>
    <w:rsid w:val="00153A4C"/>
    <w:rsid w:val="00153D67"/>
    <w:rsid w:val="0015439B"/>
    <w:rsid w:val="00155D07"/>
    <w:rsid w:val="00161A09"/>
    <w:rsid w:val="00161C21"/>
    <w:rsid w:val="001718A9"/>
    <w:rsid w:val="00175953"/>
    <w:rsid w:val="00180DC3"/>
    <w:rsid w:val="00184824"/>
    <w:rsid w:val="00185EFB"/>
    <w:rsid w:val="0018706D"/>
    <w:rsid w:val="001905EC"/>
    <w:rsid w:val="001A14C8"/>
    <w:rsid w:val="001A2537"/>
    <w:rsid w:val="001A30F6"/>
    <w:rsid w:val="001A46DB"/>
    <w:rsid w:val="001A5C42"/>
    <w:rsid w:val="001A6522"/>
    <w:rsid w:val="001B4B7A"/>
    <w:rsid w:val="001B5234"/>
    <w:rsid w:val="001B557B"/>
    <w:rsid w:val="001B62BB"/>
    <w:rsid w:val="001B6564"/>
    <w:rsid w:val="001C4ABC"/>
    <w:rsid w:val="001D2457"/>
    <w:rsid w:val="001E0251"/>
    <w:rsid w:val="001E4E72"/>
    <w:rsid w:val="001E73C9"/>
    <w:rsid w:val="001F4622"/>
    <w:rsid w:val="001F5517"/>
    <w:rsid w:val="001F6DDB"/>
    <w:rsid w:val="002012BB"/>
    <w:rsid w:val="00203B39"/>
    <w:rsid w:val="00204A15"/>
    <w:rsid w:val="0020599F"/>
    <w:rsid w:val="00217849"/>
    <w:rsid w:val="002179FF"/>
    <w:rsid w:val="00223F91"/>
    <w:rsid w:val="00230A5B"/>
    <w:rsid w:val="00242C54"/>
    <w:rsid w:val="00245425"/>
    <w:rsid w:val="00245AA2"/>
    <w:rsid w:val="002504B1"/>
    <w:rsid w:val="002518AF"/>
    <w:rsid w:val="00253A50"/>
    <w:rsid w:val="00253D61"/>
    <w:rsid w:val="0025409E"/>
    <w:rsid w:val="0025555E"/>
    <w:rsid w:val="00257386"/>
    <w:rsid w:val="002573F7"/>
    <w:rsid w:val="00264D89"/>
    <w:rsid w:val="00266D43"/>
    <w:rsid w:val="002719DB"/>
    <w:rsid w:val="00272068"/>
    <w:rsid w:val="002732D2"/>
    <w:rsid w:val="00274498"/>
    <w:rsid w:val="00280318"/>
    <w:rsid w:val="00281D4A"/>
    <w:rsid w:val="002865E4"/>
    <w:rsid w:val="00287A92"/>
    <w:rsid w:val="0029036B"/>
    <w:rsid w:val="00294B61"/>
    <w:rsid w:val="00295C60"/>
    <w:rsid w:val="002A0263"/>
    <w:rsid w:val="002A256E"/>
    <w:rsid w:val="002A6850"/>
    <w:rsid w:val="002A6AD8"/>
    <w:rsid w:val="002B026E"/>
    <w:rsid w:val="002B1F00"/>
    <w:rsid w:val="002B2B9D"/>
    <w:rsid w:val="002B4A7E"/>
    <w:rsid w:val="002B59B9"/>
    <w:rsid w:val="002C0FBA"/>
    <w:rsid w:val="002C475A"/>
    <w:rsid w:val="002C4C68"/>
    <w:rsid w:val="002C5AD8"/>
    <w:rsid w:val="002C69A1"/>
    <w:rsid w:val="002C7348"/>
    <w:rsid w:val="002C7593"/>
    <w:rsid w:val="002D032B"/>
    <w:rsid w:val="002D3BC3"/>
    <w:rsid w:val="002D61B6"/>
    <w:rsid w:val="002D62A7"/>
    <w:rsid w:val="002E188D"/>
    <w:rsid w:val="002E1A1F"/>
    <w:rsid w:val="002E1ADD"/>
    <w:rsid w:val="002E3083"/>
    <w:rsid w:val="002E4228"/>
    <w:rsid w:val="002E4432"/>
    <w:rsid w:val="002E4ED7"/>
    <w:rsid w:val="002E53C3"/>
    <w:rsid w:val="002E7930"/>
    <w:rsid w:val="002F419F"/>
    <w:rsid w:val="002F5C04"/>
    <w:rsid w:val="002F7598"/>
    <w:rsid w:val="003024B8"/>
    <w:rsid w:val="0030512E"/>
    <w:rsid w:val="00305BB0"/>
    <w:rsid w:val="003063D6"/>
    <w:rsid w:val="0031024E"/>
    <w:rsid w:val="00310BDE"/>
    <w:rsid w:val="00311988"/>
    <w:rsid w:val="0031793E"/>
    <w:rsid w:val="00320779"/>
    <w:rsid w:val="003217AC"/>
    <w:rsid w:val="00324905"/>
    <w:rsid w:val="00331DB2"/>
    <w:rsid w:val="00331F6E"/>
    <w:rsid w:val="003320CF"/>
    <w:rsid w:val="00333FEE"/>
    <w:rsid w:val="00342F71"/>
    <w:rsid w:val="00346C9F"/>
    <w:rsid w:val="0034768E"/>
    <w:rsid w:val="0035239B"/>
    <w:rsid w:val="00356341"/>
    <w:rsid w:val="00357688"/>
    <w:rsid w:val="00367DAB"/>
    <w:rsid w:val="003730E4"/>
    <w:rsid w:val="00380881"/>
    <w:rsid w:val="00383EFA"/>
    <w:rsid w:val="003877B0"/>
    <w:rsid w:val="00394CD4"/>
    <w:rsid w:val="00396BED"/>
    <w:rsid w:val="003A24CF"/>
    <w:rsid w:val="003A2A0C"/>
    <w:rsid w:val="003A4BA0"/>
    <w:rsid w:val="003B06D8"/>
    <w:rsid w:val="003B4D43"/>
    <w:rsid w:val="003B6D1C"/>
    <w:rsid w:val="003C00A0"/>
    <w:rsid w:val="003C1FD6"/>
    <w:rsid w:val="003C6173"/>
    <w:rsid w:val="003D116A"/>
    <w:rsid w:val="003D43B7"/>
    <w:rsid w:val="003D4537"/>
    <w:rsid w:val="003D50A4"/>
    <w:rsid w:val="003D52BD"/>
    <w:rsid w:val="003E3643"/>
    <w:rsid w:val="003E36BE"/>
    <w:rsid w:val="003E567A"/>
    <w:rsid w:val="003E7819"/>
    <w:rsid w:val="003F5D6C"/>
    <w:rsid w:val="003F73AE"/>
    <w:rsid w:val="003F767D"/>
    <w:rsid w:val="004059B7"/>
    <w:rsid w:val="00406F62"/>
    <w:rsid w:val="004076EE"/>
    <w:rsid w:val="00420B3F"/>
    <w:rsid w:val="00423A32"/>
    <w:rsid w:val="00425FD2"/>
    <w:rsid w:val="00430A11"/>
    <w:rsid w:val="00436168"/>
    <w:rsid w:val="004363BD"/>
    <w:rsid w:val="004376D6"/>
    <w:rsid w:val="00437EEA"/>
    <w:rsid w:val="004400E1"/>
    <w:rsid w:val="0044391D"/>
    <w:rsid w:val="004562F2"/>
    <w:rsid w:val="004576B0"/>
    <w:rsid w:val="00462139"/>
    <w:rsid w:val="00464BB4"/>
    <w:rsid w:val="00475615"/>
    <w:rsid w:val="00477707"/>
    <w:rsid w:val="004778BC"/>
    <w:rsid w:val="0048090C"/>
    <w:rsid w:val="00481F8F"/>
    <w:rsid w:val="00485D97"/>
    <w:rsid w:val="00486215"/>
    <w:rsid w:val="00486FD6"/>
    <w:rsid w:val="00487ABB"/>
    <w:rsid w:val="00490549"/>
    <w:rsid w:val="00493CE9"/>
    <w:rsid w:val="00495D52"/>
    <w:rsid w:val="00495F5C"/>
    <w:rsid w:val="00495F91"/>
    <w:rsid w:val="00495FED"/>
    <w:rsid w:val="004960B8"/>
    <w:rsid w:val="00496AF3"/>
    <w:rsid w:val="004B06FE"/>
    <w:rsid w:val="004B0E42"/>
    <w:rsid w:val="004B20F9"/>
    <w:rsid w:val="004B68DB"/>
    <w:rsid w:val="004B779A"/>
    <w:rsid w:val="004C6DCC"/>
    <w:rsid w:val="004D005B"/>
    <w:rsid w:val="004D1497"/>
    <w:rsid w:val="004D64CE"/>
    <w:rsid w:val="004D6904"/>
    <w:rsid w:val="004D78EC"/>
    <w:rsid w:val="004E0ADA"/>
    <w:rsid w:val="004E15D6"/>
    <w:rsid w:val="004E3E46"/>
    <w:rsid w:val="004E4A98"/>
    <w:rsid w:val="004E5A40"/>
    <w:rsid w:val="004F0141"/>
    <w:rsid w:val="004F0995"/>
    <w:rsid w:val="004F0DD1"/>
    <w:rsid w:val="004F13D4"/>
    <w:rsid w:val="004F2ED4"/>
    <w:rsid w:val="0050547A"/>
    <w:rsid w:val="00513847"/>
    <w:rsid w:val="0051415E"/>
    <w:rsid w:val="0051700E"/>
    <w:rsid w:val="00517AA5"/>
    <w:rsid w:val="00521009"/>
    <w:rsid w:val="00524149"/>
    <w:rsid w:val="0052419E"/>
    <w:rsid w:val="00525B61"/>
    <w:rsid w:val="00525F07"/>
    <w:rsid w:val="005360D9"/>
    <w:rsid w:val="005405C5"/>
    <w:rsid w:val="00541CF2"/>
    <w:rsid w:val="00541F8B"/>
    <w:rsid w:val="0055137A"/>
    <w:rsid w:val="00560CB2"/>
    <w:rsid w:val="005632D1"/>
    <w:rsid w:val="00563457"/>
    <w:rsid w:val="005650C9"/>
    <w:rsid w:val="00565DB8"/>
    <w:rsid w:val="00571557"/>
    <w:rsid w:val="00577A16"/>
    <w:rsid w:val="0058297D"/>
    <w:rsid w:val="00584EA7"/>
    <w:rsid w:val="00592FF9"/>
    <w:rsid w:val="00596C39"/>
    <w:rsid w:val="005A0C36"/>
    <w:rsid w:val="005A0DEB"/>
    <w:rsid w:val="005A1824"/>
    <w:rsid w:val="005A3A7C"/>
    <w:rsid w:val="005A46CD"/>
    <w:rsid w:val="005A575C"/>
    <w:rsid w:val="005B73B7"/>
    <w:rsid w:val="005C01F9"/>
    <w:rsid w:val="005C05B4"/>
    <w:rsid w:val="005C077A"/>
    <w:rsid w:val="005C72D9"/>
    <w:rsid w:val="005D456B"/>
    <w:rsid w:val="005D63E3"/>
    <w:rsid w:val="005E198B"/>
    <w:rsid w:val="005E1AA8"/>
    <w:rsid w:val="005E2BAD"/>
    <w:rsid w:val="005E599C"/>
    <w:rsid w:val="005F0AD3"/>
    <w:rsid w:val="005F4443"/>
    <w:rsid w:val="005F539D"/>
    <w:rsid w:val="005F618A"/>
    <w:rsid w:val="00611EDF"/>
    <w:rsid w:val="006123D3"/>
    <w:rsid w:val="00612D8D"/>
    <w:rsid w:val="006135F9"/>
    <w:rsid w:val="0061618C"/>
    <w:rsid w:val="00617021"/>
    <w:rsid w:val="00620903"/>
    <w:rsid w:val="006224C2"/>
    <w:rsid w:val="006264EF"/>
    <w:rsid w:val="00627265"/>
    <w:rsid w:val="0064030C"/>
    <w:rsid w:val="00641634"/>
    <w:rsid w:val="00642254"/>
    <w:rsid w:val="0064432C"/>
    <w:rsid w:val="00646EF9"/>
    <w:rsid w:val="006479AD"/>
    <w:rsid w:val="006504FE"/>
    <w:rsid w:val="00650FC7"/>
    <w:rsid w:val="00651EC5"/>
    <w:rsid w:val="00653C27"/>
    <w:rsid w:val="00653DBB"/>
    <w:rsid w:val="006579BB"/>
    <w:rsid w:val="006619C8"/>
    <w:rsid w:val="00663DB9"/>
    <w:rsid w:val="00666868"/>
    <w:rsid w:val="00670086"/>
    <w:rsid w:val="00671E84"/>
    <w:rsid w:val="006737F2"/>
    <w:rsid w:val="00676206"/>
    <w:rsid w:val="00681A1B"/>
    <w:rsid w:val="00684C3E"/>
    <w:rsid w:val="0068508C"/>
    <w:rsid w:val="006850A6"/>
    <w:rsid w:val="00694374"/>
    <w:rsid w:val="00694F81"/>
    <w:rsid w:val="0069594D"/>
    <w:rsid w:val="006A103B"/>
    <w:rsid w:val="006A109C"/>
    <w:rsid w:val="006A2162"/>
    <w:rsid w:val="006A47FA"/>
    <w:rsid w:val="006A4BA0"/>
    <w:rsid w:val="006A4CAA"/>
    <w:rsid w:val="006A6FEC"/>
    <w:rsid w:val="006B0ED2"/>
    <w:rsid w:val="006B1332"/>
    <w:rsid w:val="006B2484"/>
    <w:rsid w:val="006B2CE2"/>
    <w:rsid w:val="006B5028"/>
    <w:rsid w:val="006B5670"/>
    <w:rsid w:val="006C69C1"/>
    <w:rsid w:val="006D0C83"/>
    <w:rsid w:val="006D427F"/>
    <w:rsid w:val="006D6F86"/>
    <w:rsid w:val="006E6898"/>
    <w:rsid w:val="006F7426"/>
    <w:rsid w:val="00700B2D"/>
    <w:rsid w:val="00704938"/>
    <w:rsid w:val="00704B75"/>
    <w:rsid w:val="0070545A"/>
    <w:rsid w:val="00705D88"/>
    <w:rsid w:val="0072046A"/>
    <w:rsid w:val="00730B83"/>
    <w:rsid w:val="00735FBF"/>
    <w:rsid w:val="00746B9F"/>
    <w:rsid w:val="007477C9"/>
    <w:rsid w:val="007544CF"/>
    <w:rsid w:val="00757EB6"/>
    <w:rsid w:val="00760E31"/>
    <w:rsid w:val="007624DB"/>
    <w:rsid w:val="00763198"/>
    <w:rsid w:val="007706A8"/>
    <w:rsid w:val="00775CEF"/>
    <w:rsid w:val="00776B92"/>
    <w:rsid w:val="00780026"/>
    <w:rsid w:val="00780E44"/>
    <w:rsid w:val="007919B3"/>
    <w:rsid w:val="00792068"/>
    <w:rsid w:val="007928A5"/>
    <w:rsid w:val="00795AAC"/>
    <w:rsid w:val="007A5974"/>
    <w:rsid w:val="007A5DDA"/>
    <w:rsid w:val="007A7982"/>
    <w:rsid w:val="007B03E2"/>
    <w:rsid w:val="007B0985"/>
    <w:rsid w:val="007B685E"/>
    <w:rsid w:val="007C04E9"/>
    <w:rsid w:val="007C1CE8"/>
    <w:rsid w:val="007C5244"/>
    <w:rsid w:val="007D3389"/>
    <w:rsid w:val="007D417D"/>
    <w:rsid w:val="007D473B"/>
    <w:rsid w:val="007D5726"/>
    <w:rsid w:val="007D7BDF"/>
    <w:rsid w:val="007E023B"/>
    <w:rsid w:val="007E5F50"/>
    <w:rsid w:val="008009FE"/>
    <w:rsid w:val="00800FB4"/>
    <w:rsid w:val="00806A0E"/>
    <w:rsid w:val="00807E1E"/>
    <w:rsid w:val="00814374"/>
    <w:rsid w:val="00822D46"/>
    <w:rsid w:val="008252D0"/>
    <w:rsid w:val="0082680D"/>
    <w:rsid w:val="0083248D"/>
    <w:rsid w:val="008408A9"/>
    <w:rsid w:val="00841289"/>
    <w:rsid w:val="00841706"/>
    <w:rsid w:val="00841F0D"/>
    <w:rsid w:val="00850F4A"/>
    <w:rsid w:val="00854B10"/>
    <w:rsid w:val="00854E01"/>
    <w:rsid w:val="00857883"/>
    <w:rsid w:val="00867D02"/>
    <w:rsid w:val="008765A4"/>
    <w:rsid w:val="0088068A"/>
    <w:rsid w:val="0088336F"/>
    <w:rsid w:val="0088554A"/>
    <w:rsid w:val="00890B49"/>
    <w:rsid w:val="00893EAD"/>
    <w:rsid w:val="00896E6C"/>
    <w:rsid w:val="008A08E3"/>
    <w:rsid w:val="008A6727"/>
    <w:rsid w:val="008A6DE7"/>
    <w:rsid w:val="008A6E01"/>
    <w:rsid w:val="008B025D"/>
    <w:rsid w:val="008B2774"/>
    <w:rsid w:val="008B2ABA"/>
    <w:rsid w:val="008B7304"/>
    <w:rsid w:val="008B741E"/>
    <w:rsid w:val="008C2C2D"/>
    <w:rsid w:val="008C7F4F"/>
    <w:rsid w:val="008D13AA"/>
    <w:rsid w:val="008D2334"/>
    <w:rsid w:val="008D2B9F"/>
    <w:rsid w:val="008E0D1D"/>
    <w:rsid w:val="008E0F36"/>
    <w:rsid w:val="008E236A"/>
    <w:rsid w:val="008E4A71"/>
    <w:rsid w:val="008E4AAB"/>
    <w:rsid w:val="008E4FF0"/>
    <w:rsid w:val="008E694C"/>
    <w:rsid w:val="008F13FB"/>
    <w:rsid w:val="008F24EC"/>
    <w:rsid w:val="008F3D91"/>
    <w:rsid w:val="008F5CB7"/>
    <w:rsid w:val="0090623D"/>
    <w:rsid w:val="00906306"/>
    <w:rsid w:val="009149BA"/>
    <w:rsid w:val="00923565"/>
    <w:rsid w:val="00924ABD"/>
    <w:rsid w:val="009319F6"/>
    <w:rsid w:val="00931CC1"/>
    <w:rsid w:val="00935123"/>
    <w:rsid w:val="009376D1"/>
    <w:rsid w:val="00941757"/>
    <w:rsid w:val="00942A6B"/>
    <w:rsid w:val="009431F2"/>
    <w:rsid w:val="00943669"/>
    <w:rsid w:val="0094514D"/>
    <w:rsid w:val="00945C56"/>
    <w:rsid w:val="00951D40"/>
    <w:rsid w:val="009537A4"/>
    <w:rsid w:val="00954748"/>
    <w:rsid w:val="0095601E"/>
    <w:rsid w:val="00956D28"/>
    <w:rsid w:val="00961B2D"/>
    <w:rsid w:val="00961D50"/>
    <w:rsid w:val="00966008"/>
    <w:rsid w:val="009670C9"/>
    <w:rsid w:val="009701B1"/>
    <w:rsid w:val="00971D47"/>
    <w:rsid w:val="00972AE0"/>
    <w:rsid w:val="009731AC"/>
    <w:rsid w:val="00973532"/>
    <w:rsid w:val="00974BB5"/>
    <w:rsid w:val="0098262C"/>
    <w:rsid w:val="00982E28"/>
    <w:rsid w:val="009834C6"/>
    <w:rsid w:val="00986118"/>
    <w:rsid w:val="00991A1F"/>
    <w:rsid w:val="00996F18"/>
    <w:rsid w:val="009A3D78"/>
    <w:rsid w:val="009A4E90"/>
    <w:rsid w:val="009A6752"/>
    <w:rsid w:val="009A6759"/>
    <w:rsid w:val="009A6D12"/>
    <w:rsid w:val="009A6DB1"/>
    <w:rsid w:val="009B3E5A"/>
    <w:rsid w:val="009B6EFD"/>
    <w:rsid w:val="009C0259"/>
    <w:rsid w:val="009C12D5"/>
    <w:rsid w:val="009C2E67"/>
    <w:rsid w:val="009C473B"/>
    <w:rsid w:val="009D192E"/>
    <w:rsid w:val="009D41CD"/>
    <w:rsid w:val="009F34D9"/>
    <w:rsid w:val="009F41D1"/>
    <w:rsid w:val="009F5288"/>
    <w:rsid w:val="009F731A"/>
    <w:rsid w:val="009F7E69"/>
    <w:rsid w:val="00A03284"/>
    <w:rsid w:val="00A04841"/>
    <w:rsid w:val="00A059D3"/>
    <w:rsid w:val="00A06920"/>
    <w:rsid w:val="00A06C66"/>
    <w:rsid w:val="00A13721"/>
    <w:rsid w:val="00A21347"/>
    <w:rsid w:val="00A22D6A"/>
    <w:rsid w:val="00A23731"/>
    <w:rsid w:val="00A24677"/>
    <w:rsid w:val="00A24691"/>
    <w:rsid w:val="00A24B4C"/>
    <w:rsid w:val="00A30B9B"/>
    <w:rsid w:val="00A30E5C"/>
    <w:rsid w:val="00A36CC3"/>
    <w:rsid w:val="00A37711"/>
    <w:rsid w:val="00A419CB"/>
    <w:rsid w:val="00A436C9"/>
    <w:rsid w:val="00A45DCB"/>
    <w:rsid w:val="00A467E8"/>
    <w:rsid w:val="00A51190"/>
    <w:rsid w:val="00A5594B"/>
    <w:rsid w:val="00A6168F"/>
    <w:rsid w:val="00A65C73"/>
    <w:rsid w:val="00A66D1E"/>
    <w:rsid w:val="00A76DEE"/>
    <w:rsid w:val="00A77624"/>
    <w:rsid w:val="00A82F84"/>
    <w:rsid w:val="00A86FC9"/>
    <w:rsid w:val="00A90797"/>
    <w:rsid w:val="00A93571"/>
    <w:rsid w:val="00A96E30"/>
    <w:rsid w:val="00AA0B08"/>
    <w:rsid w:val="00AA3B62"/>
    <w:rsid w:val="00AA61DC"/>
    <w:rsid w:val="00AA7E60"/>
    <w:rsid w:val="00AB1227"/>
    <w:rsid w:val="00AC487C"/>
    <w:rsid w:val="00AC5408"/>
    <w:rsid w:val="00AC56B9"/>
    <w:rsid w:val="00AD0BE7"/>
    <w:rsid w:val="00AD2CED"/>
    <w:rsid w:val="00AD4687"/>
    <w:rsid w:val="00AD69FB"/>
    <w:rsid w:val="00AE2CFD"/>
    <w:rsid w:val="00AE5B0B"/>
    <w:rsid w:val="00AE67B7"/>
    <w:rsid w:val="00AE6DAB"/>
    <w:rsid w:val="00AE6F06"/>
    <w:rsid w:val="00AF315D"/>
    <w:rsid w:val="00B02193"/>
    <w:rsid w:val="00B06F64"/>
    <w:rsid w:val="00B12040"/>
    <w:rsid w:val="00B12B58"/>
    <w:rsid w:val="00B1308A"/>
    <w:rsid w:val="00B16994"/>
    <w:rsid w:val="00B21A1B"/>
    <w:rsid w:val="00B22C90"/>
    <w:rsid w:val="00B22D5E"/>
    <w:rsid w:val="00B25E4B"/>
    <w:rsid w:val="00B31681"/>
    <w:rsid w:val="00B31B93"/>
    <w:rsid w:val="00B35FCD"/>
    <w:rsid w:val="00B40B00"/>
    <w:rsid w:val="00B507B9"/>
    <w:rsid w:val="00B64919"/>
    <w:rsid w:val="00B7572B"/>
    <w:rsid w:val="00B75A72"/>
    <w:rsid w:val="00B80B6D"/>
    <w:rsid w:val="00B92754"/>
    <w:rsid w:val="00B94B93"/>
    <w:rsid w:val="00BA2E0E"/>
    <w:rsid w:val="00BA36B4"/>
    <w:rsid w:val="00BA416B"/>
    <w:rsid w:val="00BB33E6"/>
    <w:rsid w:val="00BB5054"/>
    <w:rsid w:val="00BB5DF2"/>
    <w:rsid w:val="00BB6C3E"/>
    <w:rsid w:val="00BB6C44"/>
    <w:rsid w:val="00BC094B"/>
    <w:rsid w:val="00BC4C17"/>
    <w:rsid w:val="00BD3729"/>
    <w:rsid w:val="00BE05AE"/>
    <w:rsid w:val="00BE0E20"/>
    <w:rsid w:val="00BE6CBC"/>
    <w:rsid w:val="00BF071C"/>
    <w:rsid w:val="00BF1010"/>
    <w:rsid w:val="00BF3306"/>
    <w:rsid w:val="00C034BD"/>
    <w:rsid w:val="00C03A55"/>
    <w:rsid w:val="00C10E3A"/>
    <w:rsid w:val="00C14CD2"/>
    <w:rsid w:val="00C16217"/>
    <w:rsid w:val="00C226D5"/>
    <w:rsid w:val="00C232BE"/>
    <w:rsid w:val="00C27316"/>
    <w:rsid w:val="00C27A12"/>
    <w:rsid w:val="00C27CD2"/>
    <w:rsid w:val="00C310DC"/>
    <w:rsid w:val="00C31F1D"/>
    <w:rsid w:val="00C45272"/>
    <w:rsid w:val="00C5592B"/>
    <w:rsid w:val="00C633E2"/>
    <w:rsid w:val="00C667B7"/>
    <w:rsid w:val="00C825F9"/>
    <w:rsid w:val="00C84485"/>
    <w:rsid w:val="00C84E99"/>
    <w:rsid w:val="00C84FFC"/>
    <w:rsid w:val="00C858D6"/>
    <w:rsid w:val="00C861A5"/>
    <w:rsid w:val="00C87F53"/>
    <w:rsid w:val="00C87F88"/>
    <w:rsid w:val="00C94723"/>
    <w:rsid w:val="00C95290"/>
    <w:rsid w:val="00C95D48"/>
    <w:rsid w:val="00CA4359"/>
    <w:rsid w:val="00CA4653"/>
    <w:rsid w:val="00CA5C46"/>
    <w:rsid w:val="00CA60F1"/>
    <w:rsid w:val="00CA77D6"/>
    <w:rsid w:val="00CB7A29"/>
    <w:rsid w:val="00CB7D25"/>
    <w:rsid w:val="00CB7F91"/>
    <w:rsid w:val="00CC24B7"/>
    <w:rsid w:val="00CC2565"/>
    <w:rsid w:val="00CC4595"/>
    <w:rsid w:val="00CC4EDA"/>
    <w:rsid w:val="00CC5395"/>
    <w:rsid w:val="00CC71C4"/>
    <w:rsid w:val="00CD26D8"/>
    <w:rsid w:val="00CD3643"/>
    <w:rsid w:val="00CE0C1A"/>
    <w:rsid w:val="00CE3BB9"/>
    <w:rsid w:val="00CE7564"/>
    <w:rsid w:val="00CF03B9"/>
    <w:rsid w:val="00CF1D88"/>
    <w:rsid w:val="00CF29AD"/>
    <w:rsid w:val="00CF3EA1"/>
    <w:rsid w:val="00D03D6E"/>
    <w:rsid w:val="00D05AA8"/>
    <w:rsid w:val="00D06321"/>
    <w:rsid w:val="00D07360"/>
    <w:rsid w:val="00D1569A"/>
    <w:rsid w:val="00D23BCF"/>
    <w:rsid w:val="00D241A2"/>
    <w:rsid w:val="00D31A32"/>
    <w:rsid w:val="00D33A74"/>
    <w:rsid w:val="00D33F22"/>
    <w:rsid w:val="00D4181A"/>
    <w:rsid w:val="00D43D0D"/>
    <w:rsid w:val="00D44A36"/>
    <w:rsid w:val="00D452F8"/>
    <w:rsid w:val="00D47794"/>
    <w:rsid w:val="00D555A3"/>
    <w:rsid w:val="00D57265"/>
    <w:rsid w:val="00D57AB0"/>
    <w:rsid w:val="00D602A9"/>
    <w:rsid w:val="00D63A8C"/>
    <w:rsid w:val="00D6403C"/>
    <w:rsid w:val="00D64A33"/>
    <w:rsid w:val="00D656DD"/>
    <w:rsid w:val="00D7497E"/>
    <w:rsid w:val="00D75F0D"/>
    <w:rsid w:val="00D81325"/>
    <w:rsid w:val="00D815D9"/>
    <w:rsid w:val="00D920BC"/>
    <w:rsid w:val="00D9272D"/>
    <w:rsid w:val="00D947C5"/>
    <w:rsid w:val="00D948CC"/>
    <w:rsid w:val="00DA271E"/>
    <w:rsid w:val="00DA3FDA"/>
    <w:rsid w:val="00DA44E6"/>
    <w:rsid w:val="00DA50F9"/>
    <w:rsid w:val="00DB0934"/>
    <w:rsid w:val="00DB0A8D"/>
    <w:rsid w:val="00DB1DE5"/>
    <w:rsid w:val="00DB1E0D"/>
    <w:rsid w:val="00DB45AA"/>
    <w:rsid w:val="00DB7223"/>
    <w:rsid w:val="00DC03F1"/>
    <w:rsid w:val="00DC15A5"/>
    <w:rsid w:val="00DC5ED1"/>
    <w:rsid w:val="00DC6C88"/>
    <w:rsid w:val="00DC706F"/>
    <w:rsid w:val="00DE1932"/>
    <w:rsid w:val="00DE1BD2"/>
    <w:rsid w:val="00DE4940"/>
    <w:rsid w:val="00DE65C0"/>
    <w:rsid w:val="00DE7AFB"/>
    <w:rsid w:val="00DF16B0"/>
    <w:rsid w:val="00DF3053"/>
    <w:rsid w:val="00DF35C1"/>
    <w:rsid w:val="00DF4EB4"/>
    <w:rsid w:val="00E01B4D"/>
    <w:rsid w:val="00E02FD1"/>
    <w:rsid w:val="00E0341E"/>
    <w:rsid w:val="00E160A8"/>
    <w:rsid w:val="00E16D69"/>
    <w:rsid w:val="00E23443"/>
    <w:rsid w:val="00E237D0"/>
    <w:rsid w:val="00E25DAA"/>
    <w:rsid w:val="00E274DC"/>
    <w:rsid w:val="00E279CB"/>
    <w:rsid w:val="00E3097E"/>
    <w:rsid w:val="00E3430F"/>
    <w:rsid w:val="00E34F5D"/>
    <w:rsid w:val="00E40A44"/>
    <w:rsid w:val="00E454BE"/>
    <w:rsid w:val="00E46993"/>
    <w:rsid w:val="00E479D0"/>
    <w:rsid w:val="00E52467"/>
    <w:rsid w:val="00E53764"/>
    <w:rsid w:val="00E57361"/>
    <w:rsid w:val="00E5758A"/>
    <w:rsid w:val="00E617C7"/>
    <w:rsid w:val="00E62A10"/>
    <w:rsid w:val="00E63C63"/>
    <w:rsid w:val="00E6671F"/>
    <w:rsid w:val="00E66C11"/>
    <w:rsid w:val="00E70305"/>
    <w:rsid w:val="00E7390F"/>
    <w:rsid w:val="00E760FE"/>
    <w:rsid w:val="00E76775"/>
    <w:rsid w:val="00E929D9"/>
    <w:rsid w:val="00E971A1"/>
    <w:rsid w:val="00E97754"/>
    <w:rsid w:val="00E97F2D"/>
    <w:rsid w:val="00EA3A13"/>
    <w:rsid w:val="00EA4D6B"/>
    <w:rsid w:val="00EA6FA7"/>
    <w:rsid w:val="00EB194D"/>
    <w:rsid w:val="00EB4ACA"/>
    <w:rsid w:val="00EB5C98"/>
    <w:rsid w:val="00EB6175"/>
    <w:rsid w:val="00EB7A9F"/>
    <w:rsid w:val="00EC3FE3"/>
    <w:rsid w:val="00EC4F3F"/>
    <w:rsid w:val="00EC6916"/>
    <w:rsid w:val="00ED403B"/>
    <w:rsid w:val="00ED742F"/>
    <w:rsid w:val="00EE026A"/>
    <w:rsid w:val="00EE2F1B"/>
    <w:rsid w:val="00EE44DF"/>
    <w:rsid w:val="00EE6E9C"/>
    <w:rsid w:val="00EF4959"/>
    <w:rsid w:val="00F02369"/>
    <w:rsid w:val="00F033C6"/>
    <w:rsid w:val="00F0543A"/>
    <w:rsid w:val="00F07617"/>
    <w:rsid w:val="00F1168E"/>
    <w:rsid w:val="00F141F8"/>
    <w:rsid w:val="00F20BA9"/>
    <w:rsid w:val="00F228FA"/>
    <w:rsid w:val="00F230C8"/>
    <w:rsid w:val="00F247FC"/>
    <w:rsid w:val="00F405D9"/>
    <w:rsid w:val="00F413D6"/>
    <w:rsid w:val="00F4269B"/>
    <w:rsid w:val="00F42EDC"/>
    <w:rsid w:val="00F43DE9"/>
    <w:rsid w:val="00F4408E"/>
    <w:rsid w:val="00F467FF"/>
    <w:rsid w:val="00F524DC"/>
    <w:rsid w:val="00F52805"/>
    <w:rsid w:val="00F542A2"/>
    <w:rsid w:val="00F54D1D"/>
    <w:rsid w:val="00F55D29"/>
    <w:rsid w:val="00F572D2"/>
    <w:rsid w:val="00F57E34"/>
    <w:rsid w:val="00F57ED9"/>
    <w:rsid w:val="00F65037"/>
    <w:rsid w:val="00F6660D"/>
    <w:rsid w:val="00F71D5A"/>
    <w:rsid w:val="00F72BB3"/>
    <w:rsid w:val="00F74C40"/>
    <w:rsid w:val="00F760F0"/>
    <w:rsid w:val="00F81A35"/>
    <w:rsid w:val="00F821B8"/>
    <w:rsid w:val="00F82398"/>
    <w:rsid w:val="00F847D2"/>
    <w:rsid w:val="00F87979"/>
    <w:rsid w:val="00F9248B"/>
    <w:rsid w:val="00F94593"/>
    <w:rsid w:val="00F976E9"/>
    <w:rsid w:val="00FA4578"/>
    <w:rsid w:val="00FA7FB2"/>
    <w:rsid w:val="00FB284E"/>
    <w:rsid w:val="00FC0944"/>
    <w:rsid w:val="00FC0BF3"/>
    <w:rsid w:val="00FC18D6"/>
    <w:rsid w:val="00FC2A79"/>
    <w:rsid w:val="00FC3C9F"/>
    <w:rsid w:val="00FC51AF"/>
    <w:rsid w:val="00FD0568"/>
    <w:rsid w:val="00FD0F95"/>
    <w:rsid w:val="00FD2DC7"/>
    <w:rsid w:val="00FD739A"/>
    <w:rsid w:val="00FE0F36"/>
    <w:rsid w:val="00FE61AD"/>
    <w:rsid w:val="00FE6A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oNotEmbedSmartTags/>
  <w:decimalSymbol w:val=","/>
  <w:listSeparator w:val=";"/>
  <w14:docId w14:val="1992B2D2"/>
  <w15:docId w15:val="{B06758E4-934A-4CD3-A3BD-E980C4676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0A7580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666868"/>
    <w:rPr>
      <w:color w:val="605E5C"/>
      <w:shd w:val="clear" w:color="auto" w:fill="E1DFDD"/>
    </w:rPr>
  </w:style>
  <w:style w:type="character" w:customStyle="1" w:styleId="docdata">
    <w:name w:val="docdata"/>
    <w:aliases w:val="docy,v5,3590,bqiaagaaeyqcaaagiaiaaanwbaaabt0laaaaaaaaaaaaaaaaaaaaaaaaaaaaaaaaaaaaaaaaaaaaaaaaaaaaaaaaaaaaaaaaaaaaaaaaaaaaaaaaaaaaaaaaaaaaaaaaaaaaaaaaaaaaaaaaaaaaaaaaaaaaaaaaaaaaaaaaaaaaaaaaaaaaaaaaaaaaaaaaaaaaaaaaaaaaaaaaaaaaaaaaaaaaaaaaaaaaaaaa"/>
    <w:basedOn w:val="Standardnpsmoodstavce"/>
    <w:rsid w:val="00FC2A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0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energystar.gov/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tcocertified.com/product-finder/" TargetMode="External"/><Relationship Id="rId17" Type="http://schemas.openxmlformats.org/officeDocument/2006/relationships/hyperlink" Target="https://www.cpubenchmark.net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cpubenchmark.net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energystar.gov/product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cpubenchmark.net" TargetMode="External"/><Relationship Id="rId10" Type="http://schemas.openxmlformats.org/officeDocument/2006/relationships/hyperlink" Target="https://zakazky.zcu.cz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zakazky.zcu.cz/contract_display_6201.html" TargetMode="External"/><Relationship Id="rId14" Type="http://schemas.openxmlformats.org/officeDocument/2006/relationships/hyperlink" Target="https://tcocertified.com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iRYJYBrk0nCfZAbwRxHpjGee164l2PFB1NEGhPEm51A=</DigestValue>
    </Reference>
    <Reference Type="http://www.w3.org/2000/09/xmldsig#Object" URI="#idOfficeObject">
      <DigestMethod Algorithm="http://www.w3.org/2001/04/xmlenc#sha256"/>
      <DigestValue>TiTdPsESTU/S0rLlTzhj8rV65YVTZlyh1oGUSv7PHww=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OLHIjTbXxdJPdNWOosU00iqhK2xouots/BOru0j+mIY=</DigestValue>
    </Reference>
  </SignedInfo>
  <SignatureValue>BZ9VEErXsuZbpJC6D20PUWDkm1sxjf0dylLYfNTd4k8uLsK6jqtjL8zMBdI0tHRnq96wtOo6m1fF
P8DGKGVzUIUdV+PZMx0R4jFrDe0PrDwdBnyY91xSK+uyV7cgSP9GetiPu+tLmlkXCbYtFeNCo0Ax
V0iuUmfOVuenkmk2ozGO0R07QPfju5wRIa0hLTopz+xe8ksHIa3JXFSHY04JOHSg+UlPWFPMZo4L
c9N5ljP0f55W7xn+UpWJq/EAvEzFI6iynASauCzRrtS2VXjC61q9jG7u0KWDBvB91epIUhnFHvOO
Qs7zIR0jsRn7UpyGsozsk52SP4L8SpC+Tmy6QA==</SignatureValue>
  <KeyInfo>
    <X509Data>
      <X509Certificate>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2"/>
            <mdssi:RelationshipReference xmlns:mdssi="http://schemas.openxmlformats.org/package/2006/digital-signature" SourceId="rId17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</Transform>
          <Transform Algorithm="http://www.w3.org/TR/2001/REC-xml-c14n-20010315"/>
        </Transforms>
        <DigestMethod Algorithm="http://www.w3.org/2001/04/xmlenc#sha256"/>
        <DigestValue>rCFeOB5KJ7Ng9JEWaiqa6MAmgOcWlEeJammS4T1X2Lo=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8FX62eLvQrwN2CF8HuwXTPcTxuPot3isldQYqTkZviw=</DigestValue>
      </Reference>
      <Reference URI="/word/document.xml?ContentType=application/vnd.openxmlformats-officedocument.wordprocessingml.document.main+xml">
        <DigestMethod Algorithm="http://www.w3.org/2001/04/xmlenc#sha256"/>
        <DigestValue>/zkEmRH0qAnCZ5zCCTnAnK+SlQdksmhjIZ42p8tdz0E=</DigestValue>
      </Reference>
      <Reference URI="/word/endnotes.xml?ContentType=application/vnd.openxmlformats-officedocument.wordprocessingml.endnotes+xml">
        <DigestMethod Algorithm="http://www.w3.org/2001/04/xmlenc#sha256"/>
        <DigestValue>9iaMrJNGusMezLv62KTlbDPGDbf6uTgrndNSHw4AVtc=</DigestValue>
      </Reference>
      <Reference URI="/word/fontTable.xml?ContentType=application/vnd.openxmlformats-officedocument.wordprocessingml.fontTable+xml">
        <DigestMethod Algorithm="http://www.w3.org/2001/04/xmlenc#sha256"/>
        <DigestValue>dduqqdNHFf8Avjj798S9m6tRhkhiSslTjgVQSYZr1Pk=</DigestValue>
      </Reference>
      <Reference URI="/word/footer1.xml?ContentType=application/vnd.openxmlformats-officedocument.wordprocessingml.footer+xml">
        <DigestMethod Algorithm="http://www.w3.org/2001/04/xmlenc#sha256"/>
        <DigestValue>ovFvkBzO/4ui3TYQ5I3JWmIxJibG3iGZhZumx1XvI5M=</DigestValue>
      </Reference>
      <Reference URI="/word/footnotes.xml?ContentType=application/vnd.openxmlformats-officedocument.wordprocessingml.footnotes+xml">
        <DigestMethod Algorithm="http://www.w3.org/2001/04/xmlenc#sha256"/>
        <DigestValue>VEtRsmOseU3yH+FWlngTiGb7SBhXXvf4hxeJFlmJdg8=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vSZfBkg5hkfeHz858TY945KeDBtKf7P072H9gtQZCv8=</DigestValue>
      </Reference>
      <Reference URI="/word/numbering.xml?ContentType=application/vnd.openxmlformats-officedocument.wordprocessingml.numbering+xml">
        <DigestMethod Algorithm="http://www.w3.org/2001/04/xmlenc#sha256"/>
        <DigestValue>MQOuXP9/49vFwmwglZm7NLegtIslbx42BrO7fjhGmJA=</DigestValue>
      </Reference>
      <Reference URI="/word/settings.xml?ContentType=application/vnd.openxmlformats-officedocument.wordprocessingml.settings+xml">
        <DigestMethod Algorithm="http://www.w3.org/2001/04/xmlenc#sha256"/>
        <DigestValue>ic379Sorl7JtWrze9CTyLorO6IrV0zyy7c3o1MBT+Ys=</DigestValue>
      </Reference>
      <Reference URI="/word/styles.xml?ContentType=application/vnd.openxmlformats-officedocument.wordprocessingml.styles+xml">
        <DigestMethod Algorithm="http://www.w3.org/2001/04/xmlenc#sha256"/>
        <DigestValue>qpcCwX2VPr/5oKAKaT6H27iNlBeSzSc355A1OZFrQ7I=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vzWbUTFk+2tMUXTLKEPyykA+kvzpRoFmH+VTTfwX970=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2023-09-05T06:10:23Z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16.0.14332/22</OfficeVersion>
          <ApplicationVersion>16.0.14332</ApplicationVersion>
          <Monitors>2</Monitors>
          <HorizontalResolution>1920</HorizontalResolution>
          <VerticalResolution>1200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2023-09-05T06:10:23Z</xd:SigningTime>
          <xd:SigningCertificate>
            <xd:Cert>
              <xd:CertDigest>
                <DigestMethod Algorithm="http://www.w3.org/2001/04/xmlenc#sha256"/>
                <DigestValue>q235p/FJ8ytradO9imu02VELmavh9BvPs7ph9D8aUt4=</DigestValue>
              </xd:CertDigest>
              <xd:IssuerSerial>
                <X509IssuerName>CN=PostSignum Qualified CA 4, O="Česká pošta, s.p.", OID.2.5.4.97=NTRCZ-47114983, C=CZ</X509IssuerName>
                <X509SerialNumber>22789387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EA5AD48-0270-4EF2-83F0-8222440C56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</TotalTime>
  <Pages>6</Pages>
  <Words>2348</Words>
  <Characters>13856</Characters>
  <Application>Microsoft Office Word</Application>
  <DocSecurity>0</DocSecurity>
  <Lines>115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16172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171</cp:revision>
  <cp:lastPrinted>2022-02-22T11:35:00Z</cp:lastPrinted>
  <dcterms:created xsi:type="dcterms:W3CDTF">2021-09-14T05:18:00Z</dcterms:created>
  <dcterms:modified xsi:type="dcterms:W3CDTF">2023-09-05T06:10:00Z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