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52FBA1F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02</w:t>
      </w:r>
      <w:r w:rsidR="003A56CD">
        <w:rPr>
          <w:rFonts w:ascii="Garamond" w:hAnsi="Garamond"/>
          <w:sz w:val="24"/>
          <w:szCs w:val="24"/>
        </w:rPr>
        <w:t>8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2304086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A56CD" w:rsidRPr="003A56C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CD548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CC243A" w:rsidRPr="00CC243A">
        <w:rPr>
          <w:rFonts w:ascii="Garamond" w:hAnsi="Garamond" w:cs="Arial"/>
          <w:sz w:val="22"/>
          <w:szCs w:val="22"/>
        </w:rPr>
        <w:t>29.03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3A56CD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6C2FC99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11DD5">
        <w:rPr>
          <w:rFonts w:ascii="Garamond" w:hAnsi="Garamond" w:cs="Arial"/>
          <w:sz w:val="22"/>
          <w:szCs w:val="22"/>
        </w:rPr>
        <w:t>Ing. Petrem Benešem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C35E" w14:textId="77777777" w:rsidR="00DF76CF" w:rsidRDefault="00DF76CF" w:rsidP="00795AAC">
      <w:r>
        <w:separator/>
      </w:r>
    </w:p>
  </w:endnote>
  <w:endnote w:type="continuationSeparator" w:id="0">
    <w:p w14:paraId="64CA8667" w14:textId="77777777" w:rsidR="00DF76CF" w:rsidRDefault="00DF76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E5B3" w14:textId="77777777" w:rsidR="00DF76CF" w:rsidRDefault="00DF76CF" w:rsidP="00795AAC">
      <w:r>
        <w:separator/>
      </w:r>
    </w:p>
  </w:footnote>
  <w:footnote w:type="continuationSeparator" w:id="0">
    <w:p w14:paraId="4401DDC5" w14:textId="77777777" w:rsidR="00DF76CF" w:rsidRDefault="00DF76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3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kqgw+y3heCSPEBMNlkrbBvYXOqsSr+Td4vTumgLTlaA=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BUjt164MWNQWXltvEzqHxUDxrZJ+C72E+3NwuN0eThY=</DigestValue>
    </Reference>
  </SignedInfo>
  <SignatureValue>E+ZT80GDKBhobsMGTmzJDtHc/Pk+ZvFrSOAHCOAjgpgWflJBeYvkyRmkNwsUSUoLf5fgNioPu4JL
BhtyGh+o9on6DjiSQE3QOmv64Rj4LruR5NJybVmOviCE3Of4czK1bGsQ75nSh2b6H+vLLm+5X2Bt
HY1qhCET+NPBX1k8V2at6W2X8ochoLUK0booZ6vSM18AOCl6OFr+l4qnbgnGzEypZIJ3gNRiXNO5
jgs4LIh5gVSz++Dv0yad3TC3A1p/RWkM2fwkegy/FjH1wx6aywFxQsCWvYHSvLnJoOwcbQWFpnRP
yqr/1qivpHSiIAtQvO+P78MIVmJOdzSaAkNnqw==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mZ3UUWkOzLQ568J5UVZqWrGxNCHyeffdXysEEVR5blc=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hbMllG1ukgJBFR8aN+oG/f53kp/IeKksEFCaGlZQ1c8=</DigestValue>
      </Reference>
      <Reference URI="/word/endnotes.xml?ContentType=application/vnd.openxmlformats-officedocument.wordprocessingml.endnotes+xml">
        <DigestMethod Algorithm="http://www.w3.org/2001/04/xmlenc#sha256"/>
        <DigestValue>RrN4bMptf2wOEEtyn4Q0Lj4ZAiHIbukOOu/aTmAQz2A=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v9aOMCMPRCHt4rU7Vz4E58dC3Pu6yXc619YuYXJhR/I=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S/9Lc2COtWoAyoTW39u4gorby31ww3zw9D/geFFCBMk=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2023-03-17T11:21:11Z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2023-03-17T11:21:11Z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2388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</cp:revision>
  <cp:lastPrinted>2022-02-22T11:35:00Z</cp:lastPrinted>
  <dcterms:created xsi:type="dcterms:W3CDTF">2023-03-01T08:08:00Z</dcterms:created>
  <dcterms:modified xsi:type="dcterms:W3CDTF">2023-03-17T11:21:00Z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