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89B0B" w14:textId="0C8AD8B8" w:rsidR="008A6FC9" w:rsidRDefault="007E7D43">
      <w:pPr>
        <w:spacing w:after="0"/>
        <w:jc w:val="center"/>
        <w:rPr>
          <w:rFonts w:ascii="Garamond" w:hAnsi="Garamond" w:cs="Arial"/>
          <w:b/>
          <w:sz w:val="28"/>
          <w:szCs w:val="28"/>
        </w:rPr>
      </w:pPr>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0095638C">
        <w:rPr>
          <w:rFonts w:ascii="Garamond" w:hAnsi="Garamond" w:cs="Arial"/>
          <w:b/>
          <w:bCs/>
          <w:sz w:val="28"/>
          <w:szCs w:val="28"/>
        </w:rPr>
        <w:t>technika (III.) „</w:t>
      </w:r>
      <w:r>
        <w:rPr>
          <w:rFonts w:ascii="Garamond" w:hAnsi="Garamond" w:cs="Arial"/>
          <w:b/>
          <w:bCs/>
          <w:sz w:val="28"/>
          <w:szCs w:val="28"/>
        </w:rPr>
        <w:t>VZ:</w:t>
      </w:r>
      <w:r w:rsidR="0095638C">
        <w:rPr>
          <w:rFonts w:ascii="Garamond" w:hAnsi="Garamond" w:cs="Arial"/>
          <w:b/>
          <w:sz w:val="28"/>
          <w:szCs w:val="28"/>
        </w:rPr>
        <w:t xml:space="preserve"> </w:t>
      </w:r>
      <w:r w:rsidR="00786109">
        <w:rPr>
          <w:rFonts w:ascii="Garamond" w:hAnsi="Garamond" w:cs="Arial"/>
          <w:b/>
          <w:bCs/>
          <w:sz w:val="28"/>
          <w:szCs w:val="28"/>
        </w:rPr>
        <w:t>0</w:t>
      </w:r>
      <w:r w:rsidR="00640707">
        <w:rPr>
          <w:rFonts w:ascii="Garamond" w:hAnsi="Garamond" w:cs="Arial"/>
          <w:b/>
          <w:bCs/>
          <w:sz w:val="28"/>
          <w:szCs w:val="28"/>
        </w:rPr>
        <w:t>0</w:t>
      </w:r>
      <w:r w:rsidR="00C83D22">
        <w:rPr>
          <w:rFonts w:ascii="Garamond" w:hAnsi="Garamond" w:cs="Arial"/>
          <w:b/>
          <w:bCs/>
          <w:sz w:val="28"/>
          <w:szCs w:val="28"/>
        </w:rPr>
        <w:t>2</w:t>
      </w:r>
      <w:r>
        <w:rPr>
          <w:rFonts w:ascii="Garamond" w:hAnsi="Garamond" w:cs="Arial"/>
          <w:b/>
          <w:bCs/>
          <w:sz w:val="28"/>
          <w:szCs w:val="28"/>
        </w:rPr>
        <w:t>-202</w:t>
      </w:r>
      <w:r w:rsidR="00640707">
        <w:rPr>
          <w:rFonts w:ascii="Garamond" w:hAnsi="Garamond" w:cs="Arial"/>
          <w:b/>
          <w:bCs/>
          <w:sz w:val="28"/>
          <w:szCs w:val="28"/>
        </w:rPr>
        <w:t>3</w:t>
      </w:r>
      <w:r>
        <w:rPr>
          <w:rFonts w:ascii="Garamond" w:hAnsi="Garamond" w:cs="Arial"/>
          <w:b/>
          <w:bCs/>
          <w:sz w:val="28"/>
          <w:szCs w:val="28"/>
        </w:rPr>
        <w:t>“</w:t>
      </w:r>
    </w:p>
    <w:p w14:paraId="4F30F832" w14:textId="77777777"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14:paraId="24AE721A" w14:textId="77777777"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14:paraId="535C246A" w14:textId="7404E626"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E2695E" w:rsidRPr="00E2695E">
        <w:rPr>
          <w:rFonts w:ascii="Garamond" w:hAnsi="Garamond"/>
          <w:bCs/>
          <w:sz w:val="20"/>
          <w:szCs w:val="20"/>
        </w:rPr>
        <w:t>P2</w:t>
      </w:r>
      <w:r w:rsidR="00640707">
        <w:rPr>
          <w:rFonts w:ascii="Garamond" w:hAnsi="Garamond"/>
          <w:bCs/>
          <w:sz w:val="20"/>
          <w:szCs w:val="20"/>
        </w:rPr>
        <w:t>3</w:t>
      </w:r>
      <w:r w:rsidR="00E2695E" w:rsidRPr="00E2695E">
        <w:rPr>
          <w:rFonts w:ascii="Garamond" w:hAnsi="Garamond"/>
          <w:bCs/>
          <w:sz w:val="20"/>
          <w:szCs w:val="20"/>
        </w:rPr>
        <w:t>V00000</w:t>
      </w:r>
      <w:r w:rsidR="00640707">
        <w:rPr>
          <w:rFonts w:ascii="Garamond" w:hAnsi="Garamond"/>
          <w:bCs/>
          <w:sz w:val="20"/>
          <w:szCs w:val="20"/>
        </w:rPr>
        <w:t>0</w:t>
      </w:r>
      <w:r w:rsidR="00C83D22">
        <w:rPr>
          <w:rFonts w:ascii="Garamond" w:hAnsi="Garamond"/>
          <w:bCs/>
          <w:sz w:val="20"/>
          <w:szCs w:val="20"/>
        </w:rPr>
        <w:t>39</w:t>
      </w:r>
    </w:p>
    <w:p w14:paraId="10EDCF9A" w14:textId="77777777"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704089738"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704089738"/>
    </w:p>
    <w:p w14:paraId="0E41F94D"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14:paraId="1405B4D9"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14:paraId="39F7B350"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14:paraId="6EA6CCAA" w14:textId="68ED2C01"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sidR="00640707">
        <w:rPr>
          <w:rFonts w:ascii="Garamond" w:hAnsi="Garamond"/>
          <w:sz w:val="20"/>
          <w:szCs w:val="20"/>
        </w:rPr>
        <w:t>Ing. Petrem Hofmanem, kvestorem</w:t>
      </w:r>
    </w:p>
    <w:p w14:paraId="10069657"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14:paraId="67C22F64"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14:paraId="1FA0FA7A" w14:textId="77777777"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14:paraId="7DB5EA6A"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0684873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06848739"/>
    </w:p>
    <w:p w14:paraId="46EEEB61"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6524359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65243594"/>
    </w:p>
    <w:p w14:paraId="56C8C047"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2074194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0741942"/>
    </w:p>
    <w:p w14:paraId="6E854E0A"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12021352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120213521"/>
      <w:r>
        <w:rPr>
          <w:rFonts w:ascii="Garamond" w:hAnsi="Garamond" w:cs="Arial"/>
          <w:sz w:val="20"/>
          <w:szCs w:val="20"/>
        </w:rPr>
        <w:tab/>
        <w:t>DIČ:</w:t>
      </w:r>
      <w:r>
        <w:rPr>
          <w:rFonts w:ascii="Garamond" w:hAnsi="Garamond"/>
          <w:sz w:val="20"/>
          <w:szCs w:val="20"/>
        </w:rPr>
        <w:tab/>
      </w:r>
      <w:permStart w:id="57470491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574704912"/>
    </w:p>
    <w:p w14:paraId="0B0FC534"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53847405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38474053"/>
      <w:r>
        <w:rPr>
          <w:rFonts w:ascii="Garamond" w:hAnsi="Garamond"/>
          <w:sz w:val="20"/>
          <w:szCs w:val="20"/>
        </w:rPr>
        <w:t xml:space="preserve">, oddíl </w:t>
      </w:r>
      <w:permStart w:id="99196295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991962952"/>
      <w:r>
        <w:rPr>
          <w:rFonts w:ascii="Garamond" w:hAnsi="Garamond"/>
          <w:sz w:val="20"/>
          <w:szCs w:val="20"/>
        </w:rPr>
        <w:t xml:space="preserve">, vložka </w:t>
      </w:r>
      <w:permStart w:id="35759399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357593993"/>
    </w:p>
    <w:p w14:paraId="770D2132"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14:paraId="4DBF7C0A" w14:textId="77777777" w:rsidR="008A6FC9" w:rsidRDefault="007E7D43">
      <w:pPr>
        <w:spacing w:after="0" w:line="240" w:lineRule="auto"/>
        <w:ind w:left="567"/>
        <w:jc w:val="both"/>
        <w:rPr>
          <w:rFonts w:ascii="Garamond" w:hAnsi="Garamond" w:cs="Arial"/>
          <w:b/>
          <w:i/>
          <w:sz w:val="20"/>
          <w:szCs w:val="20"/>
        </w:rPr>
      </w:pPr>
      <w:permStart w:id="44763186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447631862"/>
      <w:r>
        <w:rPr>
          <w:rFonts w:ascii="Garamond" w:hAnsi="Garamond" w:cs="Arial"/>
          <w:sz w:val="20"/>
          <w:szCs w:val="20"/>
        </w:rPr>
        <w:t xml:space="preserve">, e-mail </w:t>
      </w:r>
      <w:permStart w:id="120312954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03129540"/>
      <w:r>
        <w:rPr>
          <w:rFonts w:ascii="Garamond" w:hAnsi="Garamond" w:cs="Arial"/>
          <w:sz w:val="20"/>
          <w:szCs w:val="20"/>
        </w:rPr>
        <w:t xml:space="preserve">, tel.: </w:t>
      </w:r>
      <w:permStart w:id="1513049512"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1513049512"/>
      <w:r>
        <w:rPr>
          <w:rFonts w:ascii="Garamond" w:hAnsi="Garamond" w:cs="Arial"/>
          <w:sz w:val="20"/>
          <w:szCs w:val="20"/>
        </w:rPr>
        <w:t>] (dále jen „Kontaktní osoba Dodavatele“)</w:t>
      </w:r>
    </w:p>
    <w:p w14:paraId="460675A8"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14:paraId="00DC88B3" w14:textId="77777777"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14:paraId="2774E643" w14:textId="77777777"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788103030"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788103030"/>
      <w:r>
        <w:rPr>
          <w:rFonts w:ascii="Garamond" w:hAnsi="Garamond" w:cs="Arial"/>
          <w:sz w:val="20"/>
          <w:szCs w:val="20"/>
        </w:rPr>
        <w:t xml:space="preserve"> Kč bez DPH.</w:t>
      </w:r>
    </w:p>
    <w:p w14:paraId="4AB26AC3" w14:textId="77777777"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14:paraId="39B698B0" w14:textId="77777777"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14:paraId="2D0C7201" w14:textId="77777777"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14:paraId="517E5093"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14:paraId="75E60ACA"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14:paraId="1538DD19"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14:paraId="4186C958" w14:textId="77777777"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14:paraId="133348DA" w14:textId="77777777">
        <w:trPr>
          <w:trHeight w:val="2007"/>
        </w:trPr>
        <w:tc>
          <w:tcPr>
            <w:tcW w:w="4336" w:type="dxa"/>
          </w:tcPr>
          <w:p w14:paraId="6AE716D3"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3E637F09" w14:textId="77777777" w:rsidR="008A6FC9" w:rsidRDefault="007E7D43">
            <w:pPr>
              <w:spacing w:after="0"/>
              <w:jc w:val="both"/>
              <w:rPr>
                <w:rFonts w:ascii="Garamond" w:hAnsi="Garamond"/>
                <w:sz w:val="20"/>
                <w:szCs w:val="20"/>
              </w:rPr>
            </w:pPr>
            <w:r>
              <w:rPr>
                <w:rFonts w:ascii="Garamond" w:hAnsi="Garamond"/>
                <w:sz w:val="20"/>
                <w:szCs w:val="20"/>
              </w:rPr>
              <w:t>Za Objednatele:</w:t>
            </w:r>
          </w:p>
          <w:p w14:paraId="0A0D42C8" w14:textId="77777777" w:rsidR="008A6FC9" w:rsidRDefault="008A6FC9">
            <w:pPr>
              <w:spacing w:after="0"/>
              <w:jc w:val="both"/>
              <w:rPr>
                <w:rFonts w:ascii="Garamond" w:hAnsi="Garamond"/>
                <w:sz w:val="20"/>
                <w:szCs w:val="20"/>
              </w:rPr>
            </w:pPr>
          </w:p>
          <w:p w14:paraId="39C7A336" w14:textId="77777777" w:rsidR="008A6FC9" w:rsidRDefault="007E7D43">
            <w:pPr>
              <w:spacing w:after="0"/>
              <w:jc w:val="both"/>
              <w:rPr>
                <w:rFonts w:ascii="Garamond" w:hAnsi="Garamond"/>
                <w:sz w:val="20"/>
                <w:szCs w:val="20"/>
              </w:rPr>
            </w:pPr>
            <w:r>
              <w:rPr>
                <w:rFonts w:ascii="Garamond" w:hAnsi="Garamond"/>
                <w:sz w:val="20"/>
                <w:szCs w:val="20"/>
              </w:rPr>
              <w:t>-----------------------------------------------</w:t>
            </w:r>
          </w:p>
          <w:p w14:paraId="3ACD1D11" w14:textId="77777777" w:rsidR="008A6FC9" w:rsidRDefault="007E7D43">
            <w:pPr>
              <w:spacing w:after="0"/>
              <w:jc w:val="both"/>
              <w:rPr>
                <w:rFonts w:ascii="Garamond" w:hAnsi="Garamond"/>
                <w:b/>
                <w:sz w:val="20"/>
                <w:szCs w:val="20"/>
              </w:rPr>
            </w:pPr>
            <w:r>
              <w:rPr>
                <w:rFonts w:ascii="Garamond" w:hAnsi="Garamond"/>
                <w:b/>
                <w:sz w:val="20"/>
                <w:szCs w:val="20"/>
              </w:rPr>
              <w:t>Západočeská univerzita v Plzni</w:t>
            </w:r>
          </w:p>
          <w:p w14:paraId="69E0F5D5" w14:textId="68F41416" w:rsidR="008A6FC9" w:rsidRDefault="00640707">
            <w:pPr>
              <w:spacing w:after="0"/>
              <w:jc w:val="both"/>
              <w:rPr>
                <w:rFonts w:ascii="Garamond" w:hAnsi="Garamond"/>
                <w:sz w:val="20"/>
                <w:szCs w:val="20"/>
              </w:rPr>
            </w:pPr>
            <w:r>
              <w:rPr>
                <w:rFonts w:ascii="Garamond" w:hAnsi="Garamond"/>
                <w:sz w:val="20"/>
                <w:szCs w:val="20"/>
              </w:rPr>
              <w:t>Ing. Petr Hofman</w:t>
            </w:r>
          </w:p>
          <w:p w14:paraId="7643D25A" w14:textId="64F15F3C" w:rsidR="008A6FC9" w:rsidRDefault="00640707">
            <w:pPr>
              <w:spacing w:after="0"/>
              <w:jc w:val="both"/>
              <w:rPr>
                <w:rFonts w:ascii="Garamond" w:hAnsi="Garamond"/>
                <w:sz w:val="20"/>
                <w:szCs w:val="20"/>
              </w:rPr>
            </w:pPr>
            <w:r>
              <w:rPr>
                <w:rFonts w:ascii="Garamond" w:hAnsi="Garamond"/>
                <w:sz w:val="20"/>
                <w:szCs w:val="20"/>
              </w:rPr>
              <w:t>kvestor</w:t>
            </w:r>
          </w:p>
          <w:p w14:paraId="22E9CF11"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14:paraId="7EB98920"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2ECE9B8B" w14:textId="77777777" w:rsidR="008A6FC9" w:rsidRDefault="007E7D43">
            <w:pPr>
              <w:spacing w:after="0"/>
              <w:jc w:val="both"/>
              <w:rPr>
                <w:rFonts w:ascii="Garamond" w:hAnsi="Garamond"/>
                <w:sz w:val="20"/>
                <w:szCs w:val="20"/>
              </w:rPr>
            </w:pPr>
            <w:r>
              <w:rPr>
                <w:rFonts w:ascii="Garamond" w:hAnsi="Garamond"/>
                <w:sz w:val="20"/>
                <w:szCs w:val="20"/>
              </w:rPr>
              <w:t>Za Dodavatele:</w:t>
            </w:r>
          </w:p>
          <w:p w14:paraId="4731F458" w14:textId="77777777" w:rsidR="008A6FC9" w:rsidRDefault="008A6FC9">
            <w:pPr>
              <w:spacing w:after="0"/>
              <w:jc w:val="both"/>
              <w:rPr>
                <w:rFonts w:ascii="Garamond" w:hAnsi="Garamond"/>
                <w:sz w:val="20"/>
                <w:szCs w:val="20"/>
              </w:rPr>
            </w:pPr>
          </w:p>
          <w:p w14:paraId="6277AD6E" w14:textId="77777777" w:rsidR="008A6FC9" w:rsidRDefault="007E7D43">
            <w:pPr>
              <w:spacing w:after="0"/>
              <w:jc w:val="both"/>
              <w:rPr>
                <w:rFonts w:ascii="Garamond" w:hAnsi="Garamond"/>
                <w:sz w:val="20"/>
                <w:szCs w:val="20"/>
              </w:rPr>
            </w:pPr>
            <w:r>
              <w:rPr>
                <w:rFonts w:ascii="Garamond" w:hAnsi="Garamond"/>
                <w:sz w:val="20"/>
                <w:szCs w:val="20"/>
              </w:rPr>
              <w:t xml:space="preserve">--------------------------------------------------- </w:t>
            </w:r>
          </w:p>
          <w:p w14:paraId="24455085" w14:textId="77777777" w:rsidR="008A6FC9" w:rsidRDefault="007E7D43">
            <w:pPr>
              <w:spacing w:after="0"/>
              <w:jc w:val="both"/>
              <w:rPr>
                <w:rFonts w:ascii="Garamond" w:hAnsi="Garamond"/>
                <w:i/>
                <w:sz w:val="20"/>
                <w:szCs w:val="20"/>
              </w:rPr>
            </w:pPr>
            <w:r>
              <w:rPr>
                <w:rFonts w:ascii="Garamond" w:hAnsi="Garamond"/>
                <w:sz w:val="20"/>
                <w:szCs w:val="20"/>
              </w:rPr>
              <w:t>[</w:t>
            </w:r>
            <w:permStart w:id="2134658149"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14:paraId="122EC5F3" w14:textId="77777777"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2134658149"/>
          <w:p w14:paraId="276CC7A2"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r>
    </w:tbl>
    <w:p w14:paraId="317E931C" w14:textId="77777777"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14:paraId="5FDE70B0"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14:paraId="7395EFC5" w14:textId="77777777"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14:paraId="5A1C3E9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14:paraId="089B1C8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14:paraId="41A21473"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14:paraId="01F75C78"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14:paraId="09A30F29"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14:paraId="4F8947C7"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14:paraId="60936A62"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14:paraId="12651F00"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14:paraId="4C62FDF8"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14:paraId="0CB5EB10"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14:paraId="3A0781BB"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14:paraId="4D08B042"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14:paraId="615EBF32"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14:paraId="0AD9DE9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14:paraId="633D499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14:paraId="413D97B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14:paraId="72F27AE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14:paraId="5B62FDC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14:paraId="7FAEF5A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14:paraId="7612647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14:paraId="3AA481E5" w14:textId="77777777"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14:paraId="5417FA3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14:paraId="36E8046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14:paraId="7DFCA745"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14:paraId="60A9FE72"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14:paraId="74934955"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14:paraId="51712DA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14:paraId="7DF034C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14:paraId="0324C3F5"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14:paraId="347E3A9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14:paraId="699A694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14:paraId="63C4CE82"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14:paraId="103340A6"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lastRenderedPageBreak/>
        <w:t>Záruka za jakost</w:t>
      </w:r>
    </w:p>
    <w:p w14:paraId="1943D79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14:paraId="5AB30AB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se zavazuje, že předmět plnění bude po celou záruční dobu způsobilý k použití pro účel stanovený ve Smlouvě nebo příloze č. 2 Smlouvy (nebo účel obvyklý) a že si zachová stanovené (nebo obvyklé) vlastnosti.</w:t>
      </w:r>
    </w:p>
    <w:p w14:paraId="21AF9555"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14:paraId="680098D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14:paraId="79F494C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14:paraId="36FD396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14:paraId="2B8F7EB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14:paraId="3AFD97C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14:paraId="2DB3E6C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14:paraId="69A989C7"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14:paraId="2817928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14:paraId="2B5DFD5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4FCCF5C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04FEBBB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14:paraId="3B73900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14:paraId="5B6939C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14:paraId="6ED97974"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14:paraId="281536E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14:paraId="50E7F4C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14:paraId="6DA6BE0D"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Dodavatel písemně oznámí Objednateli, že není schopen plnit své závazky ze Smlouvy;</w:t>
      </w:r>
    </w:p>
    <w:p w14:paraId="30D5DC4E"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14:paraId="17715F40"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14:paraId="735FD597"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14:paraId="3E91FCA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14:paraId="0196D483"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14:paraId="12635566"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14:paraId="07CFD931" w14:textId="77777777"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14:paraId="4BCBCF15" w14:textId="77777777"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14:paraId="64D42325"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14:paraId="395521C0"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14:paraId="11FC9E64"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14:paraId="23551B6D"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14:paraId="1309E7D0"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14:paraId="7E0EC76A"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14:paraId="180517D5"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14:paraId="167016A1"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14:paraId="6520E691"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3A3A3ED7"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678982BD"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lastRenderedPageBreak/>
        <w:t>nebo je s ohledem na charakter zboží výrobcem doba použitelnosti či minimální trvanlivost obvykle stanovena</w:t>
      </w:r>
    </w:p>
    <w:p w14:paraId="21697530"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65C174D2"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14:paraId="49AB99F2"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 xml:space="preserve">Znění článku 5.4 a 5.5 se nahrazuje následujícím zněním: </w:t>
      </w:r>
    </w:p>
    <w:p w14:paraId="573DA3D7"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72C36185"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4C81132B"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0EC9292C"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14:paraId="563D3A93"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14:paraId="05FCFF15" w14:textId="77777777"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14:paraId="55D28EC3" w14:textId="77777777"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14:paraId="09BBA948"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14:paraId="7F59EBD8"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14:paraId="37B9C29E" w14:textId="77777777"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14:paraId="6C6BF8B1" w14:textId="77777777"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14:paraId="0530A194"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14:paraId="35B3673C"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14:paraId="3E8C32AD"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2380F46F"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252E1B25"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74D42597"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09B3192E"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14:paraId="36D9AEFC"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Znění článku 1.3 se nahrazuje následujícím zněním:</w:t>
      </w:r>
    </w:p>
    <w:p w14:paraId="581AD901" w14:textId="77777777"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14:paraId="1903E4F1"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4572A267"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59CD33BD"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3046D033"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27ADF5A4"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14:paraId="57B5687F"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14:paraId="6576BAC2"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14:paraId="16E79087"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14:paraId="4CA03BAC"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14:paraId="3A1E0AE7"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2D951C75"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4C71747E"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378EE442"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7FD793AF"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14:paraId="0C49AD5E"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018CAE51"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14:paraId="0D0811A0"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0998E372"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495A53DC"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294FED09"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F2EDF" w14:textId="77777777" w:rsidR="002B4962" w:rsidRDefault="002B4962">
      <w:pPr>
        <w:spacing w:after="0" w:line="240" w:lineRule="auto"/>
      </w:pPr>
      <w:r>
        <w:separator/>
      </w:r>
    </w:p>
  </w:endnote>
  <w:endnote w:type="continuationSeparator" w:id="0">
    <w:p w14:paraId="1B767764" w14:textId="77777777" w:rsidR="002B4962" w:rsidRDefault="002B49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3EB55" w14:textId="77777777" w:rsidR="00C83D22" w:rsidRDefault="00C83D22" w:rsidP="00C83D22">
    <w:pPr>
      <w:pStyle w:val="Zpat"/>
      <w:tabs>
        <w:tab w:val="clear" w:pos="9072"/>
        <w:tab w:val="left" w:pos="7740"/>
      </w:tabs>
    </w:pPr>
    <w:r>
      <w:rPr>
        <w:noProof/>
      </w:rPr>
      <w:drawing>
        <wp:inline distT="0" distB="0" distL="0" distR="0" wp14:anchorId="07D7FAAB" wp14:editId="03B81CFC">
          <wp:extent cx="1933575" cy="103243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55853" cy="1044329"/>
                  </a:xfrm>
                  <a:prstGeom prst="rect">
                    <a:avLst/>
                  </a:prstGeom>
                </pic:spPr>
              </pic:pic>
            </a:graphicData>
          </a:graphic>
        </wp:inline>
      </w:drawing>
    </w:r>
    <w:r>
      <w:tab/>
    </w:r>
    <w:r>
      <w:rPr>
        <w:noProof/>
      </w:rPr>
      <w:drawing>
        <wp:inline distT="0" distB="0" distL="0" distR="0" wp14:anchorId="493C9F20" wp14:editId="35B17594">
          <wp:extent cx="3512820" cy="1098143"/>
          <wp:effectExtent l="0" t="0" r="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3519747" cy="1100308"/>
                  </a:xfrm>
                  <a:prstGeom prst="rect">
                    <a:avLst/>
                  </a:prstGeom>
                </pic:spPr>
              </pic:pic>
            </a:graphicData>
          </a:graphic>
        </wp:inline>
      </w:drawing>
    </w:r>
  </w:p>
  <w:p w14:paraId="6C586680" w14:textId="77777777" w:rsidR="007056A1" w:rsidRDefault="00482BAC">
    <w:pPr>
      <w:pStyle w:val="Zpat"/>
    </w:pPr>
    <w:r>
      <w:tab/>
    </w:r>
  </w:p>
  <w:p w14:paraId="166123C1" w14:textId="77777777" w:rsidR="007056A1" w:rsidRDefault="007056A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36301" w14:textId="71B263C5" w:rsidR="00482BAC" w:rsidRDefault="00C83D22" w:rsidP="00482BAC">
    <w:pPr>
      <w:pStyle w:val="Zpat"/>
      <w:tabs>
        <w:tab w:val="clear" w:pos="9072"/>
        <w:tab w:val="left" w:pos="7740"/>
      </w:tabs>
    </w:pPr>
    <w:r>
      <w:rPr>
        <w:noProof/>
      </w:rPr>
      <w:drawing>
        <wp:inline distT="0" distB="0" distL="0" distR="0" wp14:anchorId="7127AD8C" wp14:editId="4068C5A2">
          <wp:extent cx="1933575" cy="1032434"/>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55853" cy="1044329"/>
                  </a:xfrm>
                  <a:prstGeom prst="rect">
                    <a:avLst/>
                  </a:prstGeom>
                </pic:spPr>
              </pic:pic>
            </a:graphicData>
          </a:graphic>
        </wp:inline>
      </w:drawing>
    </w:r>
    <w:r w:rsidR="00482BAC">
      <w:tab/>
    </w:r>
    <w:r>
      <w:rPr>
        <w:noProof/>
      </w:rPr>
      <w:drawing>
        <wp:inline distT="0" distB="0" distL="0" distR="0" wp14:anchorId="63AA62FE" wp14:editId="43BE45A0">
          <wp:extent cx="3512820" cy="1098143"/>
          <wp:effectExtent l="0" t="0" r="0" b="698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3519747" cy="110030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73DDDA" w14:textId="77777777" w:rsidR="002B4962" w:rsidRDefault="002B4962">
      <w:pPr>
        <w:spacing w:after="0" w:line="240" w:lineRule="auto"/>
      </w:pPr>
      <w:r>
        <w:separator/>
      </w:r>
    </w:p>
  </w:footnote>
  <w:footnote w:type="continuationSeparator" w:id="0">
    <w:p w14:paraId="2EBE5B41" w14:textId="77777777" w:rsidR="002B4962" w:rsidRDefault="002B4962">
      <w:pPr>
        <w:spacing w:after="0" w:line="240" w:lineRule="auto"/>
      </w:pPr>
      <w:r>
        <w:continuationSeparator/>
      </w:r>
    </w:p>
  </w:footnote>
  <w:footnote w:id="1">
    <w:p w14:paraId="11591B20" w14:textId="77777777"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096BE" w14:textId="4B3A964A"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E2695E" w:rsidRPr="00E2695E">
      <w:rPr>
        <w:rFonts w:ascii="Garamond" w:hAnsi="Garamond"/>
        <w:bCs/>
      </w:rPr>
      <w:t>P2</w:t>
    </w:r>
    <w:r w:rsidR="00640707">
      <w:rPr>
        <w:rFonts w:ascii="Garamond" w:hAnsi="Garamond"/>
        <w:bCs/>
      </w:rPr>
      <w:t>3</w:t>
    </w:r>
    <w:r w:rsidR="00E2695E" w:rsidRPr="00E2695E">
      <w:rPr>
        <w:rFonts w:ascii="Garamond" w:hAnsi="Garamond"/>
        <w:bCs/>
      </w:rPr>
      <w:t>V0000</w:t>
    </w:r>
    <w:r w:rsidR="00963566">
      <w:rPr>
        <w:rFonts w:ascii="Garamond" w:hAnsi="Garamond"/>
        <w:bCs/>
      </w:rPr>
      <w:t>0</w:t>
    </w:r>
    <w:r w:rsidR="00640707">
      <w:rPr>
        <w:rFonts w:ascii="Garamond" w:hAnsi="Garamond"/>
        <w:bCs/>
      </w:rPr>
      <w:t>0</w:t>
    </w:r>
    <w:r w:rsidR="00C83D22">
      <w:rPr>
        <w:rFonts w:ascii="Garamond" w:hAnsi="Garamond"/>
        <w:bCs/>
      </w:rPr>
      <w:t>39</w:t>
    </w:r>
    <w:r w:rsidRPr="003F1F4C">
      <w:rPr>
        <w:rFonts w:ascii="Garamond" w:hAnsi="Garamond" w:cs="Palatino Linotype"/>
        <w:color w:val="000000"/>
      </w:rPr>
      <w:t xml:space="preserve"> (</w:t>
    </w:r>
    <w:r>
      <w:rPr>
        <w:rFonts w:ascii="Garamond" w:hAnsi="Garamond" w:cs="Palatino Linotype"/>
        <w:color w:val="000000"/>
      </w:rPr>
      <w:t>dále jen „Smlouva“)</w:t>
    </w:r>
  </w:p>
  <w:p w14:paraId="7D13ECE2" w14:textId="77777777"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6D08B3" w14:textId="77777777" w:rsidR="008A6FC9" w:rsidRDefault="007E7D43">
    <w:pPr>
      <w:pStyle w:val="Zhlav"/>
    </w:pPr>
    <w:r>
      <w:rPr>
        <w:rFonts w:ascii="Garamond" w:hAnsi="Garamond"/>
        <w:noProof/>
        <w:sz w:val="32"/>
        <w:szCs w:val="36"/>
      </w:rPr>
      <w:drawing>
        <wp:inline distT="0" distB="0" distL="0" distR="0" wp14:anchorId="46BD5C90" wp14:editId="6994ED1B">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enforcement="1" w:cryptProviderType="rsaAES" w:cryptAlgorithmClass="hash" w:cryptAlgorithmType="typeAny" w:cryptAlgorithmSid="14" w:cryptSpinCount="100000" w:hash="7insnQZnEyKsWOwWwYRvO8HfsnOYySzSzTgbQWL/9qz5PnUnBqM6ap+xH8D+jjYI+AAw/Rf3JAQhhvtSwcMAdQ==" w:salt="SmVqVnD9T2TOxl16dCKGO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3670"/>
    <w:rsid w:val="0002799C"/>
    <w:rsid w:val="000279E0"/>
    <w:rsid w:val="0005050C"/>
    <w:rsid w:val="000A1A7D"/>
    <w:rsid w:val="000E6261"/>
    <w:rsid w:val="00144CC2"/>
    <w:rsid w:val="001477B8"/>
    <w:rsid w:val="0015536B"/>
    <w:rsid w:val="00171A96"/>
    <w:rsid w:val="001957A4"/>
    <w:rsid w:val="001A20CF"/>
    <w:rsid w:val="001A6360"/>
    <w:rsid w:val="001B68EB"/>
    <w:rsid w:val="001E5E3B"/>
    <w:rsid w:val="00201D51"/>
    <w:rsid w:val="002348C1"/>
    <w:rsid w:val="00251CB0"/>
    <w:rsid w:val="00257707"/>
    <w:rsid w:val="002635FF"/>
    <w:rsid w:val="002806C5"/>
    <w:rsid w:val="00284F63"/>
    <w:rsid w:val="002A0832"/>
    <w:rsid w:val="002B4962"/>
    <w:rsid w:val="002D3AB0"/>
    <w:rsid w:val="002F662E"/>
    <w:rsid w:val="00325025"/>
    <w:rsid w:val="0036524C"/>
    <w:rsid w:val="00382AEF"/>
    <w:rsid w:val="003A5EB9"/>
    <w:rsid w:val="003B313E"/>
    <w:rsid w:val="003B6EE7"/>
    <w:rsid w:val="003E56F7"/>
    <w:rsid w:val="003F1F4C"/>
    <w:rsid w:val="004025D0"/>
    <w:rsid w:val="00430068"/>
    <w:rsid w:val="00450877"/>
    <w:rsid w:val="00450CBA"/>
    <w:rsid w:val="00482BAC"/>
    <w:rsid w:val="0048738F"/>
    <w:rsid w:val="00497075"/>
    <w:rsid w:val="0049794F"/>
    <w:rsid w:val="004B7AFF"/>
    <w:rsid w:val="004D0F60"/>
    <w:rsid w:val="005211E4"/>
    <w:rsid w:val="005351EE"/>
    <w:rsid w:val="005423AE"/>
    <w:rsid w:val="00597961"/>
    <w:rsid w:val="005A5F1C"/>
    <w:rsid w:val="005B1BC3"/>
    <w:rsid w:val="005B51C3"/>
    <w:rsid w:val="005E6DB4"/>
    <w:rsid w:val="005F3F03"/>
    <w:rsid w:val="006074CE"/>
    <w:rsid w:val="00640707"/>
    <w:rsid w:val="0064231D"/>
    <w:rsid w:val="00656E7C"/>
    <w:rsid w:val="00662AB3"/>
    <w:rsid w:val="00676EFB"/>
    <w:rsid w:val="00684B6F"/>
    <w:rsid w:val="006928F4"/>
    <w:rsid w:val="006A42C9"/>
    <w:rsid w:val="007056A1"/>
    <w:rsid w:val="007548AE"/>
    <w:rsid w:val="00756878"/>
    <w:rsid w:val="00777CD8"/>
    <w:rsid w:val="00786109"/>
    <w:rsid w:val="007968BE"/>
    <w:rsid w:val="007E7405"/>
    <w:rsid w:val="007E7D43"/>
    <w:rsid w:val="00815D99"/>
    <w:rsid w:val="00843185"/>
    <w:rsid w:val="00881544"/>
    <w:rsid w:val="0089500A"/>
    <w:rsid w:val="00896306"/>
    <w:rsid w:val="008A6FC9"/>
    <w:rsid w:val="008B230C"/>
    <w:rsid w:val="00904C73"/>
    <w:rsid w:val="009127DF"/>
    <w:rsid w:val="00921EED"/>
    <w:rsid w:val="00940EE1"/>
    <w:rsid w:val="0095638C"/>
    <w:rsid w:val="00963566"/>
    <w:rsid w:val="00966190"/>
    <w:rsid w:val="00990F00"/>
    <w:rsid w:val="00991CBB"/>
    <w:rsid w:val="009A3340"/>
    <w:rsid w:val="009B11DA"/>
    <w:rsid w:val="009B3DF8"/>
    <w:rsid w:val="009C0B41"/>
    <w:rsid w:val="009C2683"/>
    <w:rsid w:val="009F3B5A"/>
    <w:rsid w:val="00A108C6"/>
    <w:rsid w:val="00A11133"/>
    <w:rsid w:val="00A2502C"/>
    <w:rsid w:val="00A337BE"/>
    <w:rsid w:val="00A610B6"/>
    <w:rsid w:val="00A61B9E"/>
    <w:rsid w:val="00A71C6B"/>
    <w:rsid w:val="00A90A56"/>
    <w:rsid w:val="00A967C9"/>
    <w:rsid w:val="00AE3508"/>
    <w:rsid w:val="00B01DB6"/>
    <w:rsid w:val="00B3202A"/>
    <w:rsid w:val="00B35455"/>
    <w:rsid w:val="00B43262"/>
    <w:rsid w:val="00B54615"/>
    <w:rsid w:val="00B54C80"/>
    <w:rsid w:val="00BA14C3"/>
    <w:rsid w:val="00BA6F3C"/>
    <w:rsid w:val="00BB65AE"/>
    <w:rsid w:val="00BE4000"/>
    <w:rsid w:val="00BF7B37"/>
    <w:rsid w:val="00C029A0"/>
    <w:rsid w:val="00C106B9"/>
    <w:rsid w:val="00C42A00"/>
    <w:rsid w:val="00C7220D"/>
    <w:rsid w:val="00C83D22"/>
    <w:rsid w:val="00CC0813"/>
    <w:rsid w:val="00CD26EC"/>
    <w:rsid w:val="00CE07E4"/>
    <w:rsid w:val="00D107BD"/>
    <w:rsid w:val="00D3055D"/>
    <w:rsid w:val="00D77E6A"/>
    <w:rsid w:val="00DA759D"/>
    <w:rsid w:val="00DD2408"/>
    <w:rsid w:val="00DF388E"/>
    <w:rsid w:val="00E01648"/>
    <w:rsid w:val="00E0263F"/>
    <w:rsid w:val="00E027B2"/>
    <w:rsid w:val="00E2695E"/>
    <w:rsid w:val="00E37D42"/>
    <w:rsid w:val="00E511C1"/>
    <w:rsid w:val="00E735FF"/>
    <w:rsid w:val="00E94308"/>
    <w:rsid w:val="00EB37D6"/>
    <w:rsid w:val="00F149B3"/>
    <w:rsid w:val="00F5525C"/>
    <w:rsid w:val="00FC49DA"/>
    <w:rsid w:val="00FD48F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F4F1E5"/>
  <w15:docId w15:val="{2C5533C5-E0D3-4304-9E4D-DAAECD36E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1</Pages>
  <Words>3381</Words>
  <Characters>19951</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108</cp:revision>
  <dcterms:created xsi:type="dcterms:W3CDTF">2021-01-28T09:46:00Z</dcterms:created>
  <dcterms:modified xsi:type="dcterms:W3CDTF">2023-02-02T12:44:00Z</dcterms:modified>
</cp:coreProperties>
</file>