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6A60ABF6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proofErr w:type="gramStart"/>
      <w:r w:rsidR="00E51321">
        <w:rPr>
          <w:rFonts w:ascii="Garamond" w:hAnsi="Garamond"/>
          <w:sz w:val="24"/>
          <w:szCs w:val="24"/>
        </w:rPr>
        <w:t>00</w:t>
      </w:r>
      <w:r w:rsidR="00B835D0">
        <w:rPr>
          <w:rFonts w:ascii="Garamond" w:hAnsi="Garamond"/>
          <w:sz w:val="24"/>
          <w:szCs w:val="24"/>
        </w:rPr>
        <w:t>4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E51321">
        <w:rPr>
          <w:rFonts w:ascii="Garamond" w:hAnsi="Garamond"/>
          <w:sz w:val="24"/>
          <w:szCs w:val="24"/>
        </w:rPr>
        <w:t>3</w:t>
      </w:r>
      <w:proofErr w:type="gramEnd"/>
    </w:p>
    <w:p w14:paraId="734915B7" w14:textId="461E1640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835D0" w:rsidRPr="00E929C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https://zakazky.zcu.cz/contract_display_5820.html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</w:t>
      </w:r>
      <w:proofErr w:type="spellStart"/>
      <w:r w:rsidRPr="00645340">
        <w:rPr>
          <w:rFonts w:ascii="Garamond" w:hAnsi="Garamond"/>
          <w:sz w:val="22"/>
          <w:szCs w:val="22"/>
        </w:rPr>
        <w:t>ust</w:t>
      </w:r>
      <w:proofErr w:type="spellEnd"/>
      <w:r w:rsidRPr="00645340">
        <w:rPr>
          <w:rFonts w:ascii="Garamond" w:hAnsi="Garamond"/>
          <w:sz w:val="22"/>
          <w:szCs w:val="22"/>
        </w:rPr>
        <w:t>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2EF9753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B835D0">
        <w:rPr>
          <w:rFonts w:ascii="Garamond" w:hAnsi="Garamond" w:cs="Arial"/>
          <w:b/>
          <w:sz w:val="22"/>
          <w:szCs w:val="22"/>
        </w:rPr>
        <w:t>13</w:t>
      </w:r>
      <w:r w:rsidR="00E51321">
        <w:rPr>
          <w:rFonts w:ascii="Garamond" w:hAnsi="Garamond" w:cs="Arial"/>
          <w:b/>
          <w:sz w:val="22"/>
          <w:szCs w:val="22"/>
        </w:rPr>
        <w:t>.02.2023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09:</w:t>
      </w:r>
      <w:r w:rsidR="00B835D0">
        <w:rPr>
          <w:rFonts w:ascii="Garamond" w:hAnsi="Garamond" w:cs="Arial"/>
          <w:sz w:val="22"/>
          <w:szCs w:val="22"/>
        </w:rPr>
        <w:t>0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C3AD8A3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51321">
        <w:rPr>
          <w:rFonts w:ascii="Garamond" w:hAnsi="Garamond" w:cs="Arial"/>
          <w:sz w:val="22"/>
          <w:szCs w:val="22"/>
        </w:rPr>
        <w:t>Ing. Petrem Hofmanem.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234D32A" w:rsidR="002F419F" w:rsidRPr="00F54D1D" w:rsidRDefault="00E5132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9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udělenou v souladu s ISO 14024 (např. Ekologicky šetrný výrobek, Evropská ekoznačka – </w:t>
      </w:r>
      <w:proofErr w:type="spellStart"/>
      <w:r w:rsidR="00C30345" w:rsidRPr="00C30345">
        <w:rPr>
          <w:rFonts w:ascii="Garamond" w:hAnsi="Garamond"/>
          <w:sz w:val="22"/>
          <w:szCs w:val="22"/>
        </w:rPr>
        <w:t>The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C30345">
        <w:rPr>
          <w:rFonts w:ascii="Garamond" w:hAnsi="Garamond"/>
          <w:sz w:val="22"/>
          <w:szCs w:val="22"/>
        </w:rPr>
        <w:t>Flower</w:t>
      </w:r>
      <w:proofErr w:type="spellEnd"/>
      <w:r w:rsidR="00C30345" w:rsidRPr="00C30345">
        <w:rPr>
          <w:rFonts w:ascii="Garamond" w:hAnsi="Garamond"/>
          <w:sz w:val="22"/>
          <w:szCs w:val="22"/>
        </w:rPr>
        <w:t xml:space="preserve">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</w:t>
      </w:r>
      <w:proofErr w:type="spellStart"/>
      <w:r w:rsidRPr="008064E6">
        <w:rPr>
          <w:rFonts w:ascii="Garamond" w:hAnsi="Garamond"/>
          <w:b/>
          <w:sz w:val="22"/>
          <w:szCs w:val="22"/>
        </w:rPr>
        <w:t>ust</w:t>
      </w:r>
      <w:proofErr w:type="spellEnd"/>
      <w:r w:rsidRPr="008064E6">
        <w:rPr>
          <w:rFonts w:ascii="Garamond" w:hAnsi="Garamond"/>
          <w:b/>
          <w:sz w:val="22"/>
          <w:szCs w:val="22"/>
        </w:rPr>
        <w:t xml:space="preserve">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</w:t>
      </w:r>
      <w:proofErr w:type="spellStart"/>
      <w:r w:rsidR="00C30345" w:rsidRPr="008064E6">
        <w:rPr>
          <w:rFonts w:ascii="Garamond" w:hAnsi="Garamond"/>
          <w:sz w:val="22"/>
          <w:szCs w:val="22"/>
        </w:rPr>
        <w:t>The</w:t>
      </w:r>
      <w:proofErr w:type="spellEnd"/>
      <w:r w:rsidR="00C30345" w:rsidRPr="008064E6">
        <w:rPr>
          <w:rFonts w:ascii="Garamond" w:hAnsi="Garamond"/>
          <w:sz w:val="22"/>
          <w:szCs w:val="22"/>
        </w:rPr>
        <w:t xml:space="preserve"> </w:t>
      </w:r>
      <w:proofErr w:type="spellStart"/>
      <w:r w:rsidR="00C30345" w:rsidRPr="008064E6">
        <w:rPr>
          <w:rFonts w:ascii="Garamond" w:hAnsi="Garamond"/>
          <w:sz w:val="22"/>
          <w:szCs w:val="22"/>
        </w:rPr>
        <w:t>Flower</w:t>
      </w:r>
      <w:proofErr w:type="spellEnd"/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52D270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5132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DCAF" w14:textId="77777777" w:rsidR="001B6818" w:rsidRDefault="001B6818" w:rsidP="00795AAC">
      <w:r>
        <w:separator/>
      </w:r>
    </w:p>
  </w:endnote>
  <w:endnote w:type="continuationSeparator" w:id="0">
    <w:p w14:paraId="1AA3731E" w14:textId="77777777" w:rsidR="001B6818" w:rsidRDefault="001B68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5C651" w14:textId="77777777" w:rsidR="001B6818" w:rsidRDefault="001B6818" w:rsidP="00795AAC">
      <w:r>
        <w:separator/>
      </w:r>
    </w:p>
  </w:footnote>
  <w:footnote w:type="continuationSeparator" w:id="0">
    <w:p w14:paraId="11ACE915" w14:textId="77777777" w:rsidR="001B6818" w:rsidRDefault="001B68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7C21"/>
    <w:rsid w:val="00120B7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20779"/>
    <w:rsid w:val="00324905"/>
    <w:rsid w:val="00331F6E"/>
    <w:rsid w:val="003320CF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5469"/>
    <w:rsid w:val="00455D87"/>
    <w:rsid w:val="004576B0"/>
    <w:rsid w:val="00470E9A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5DDA"/>
    <w:rsid w:val="007B0CAE"/>
    <w:rsid w:val="007C04E9"/>
    <w:rsid w:val="007C5244"/>
    <w:rsid w:val="007D3C0C"/>
    <w:rsid w:val="007D473B"/>
    <w:rsid w:val="007D5726"/>
    <w:rsid w:val="007D7BDF"/>
    <w:rsid w:val="008009FE"/>
    <w:rsid w:val="00800FB4"/>
    <w:rsid w:val="00802F20"/>
    <w:rsid w:val="008064E6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5D0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4A33"/>
    <w:rsid w:val="00D71A86"/>
    <w:rsid w:val="00D751D4"/>
    <w:rsid w:val="00D816DC"/>
    <w:rsid w:val="00DA44E6"/>
    <w:rsid w:val="00DA6EFF"/>
    <w:rsid w:val="00DB0A8D"/>
    <w:rsid w:val="00DB1DE5"/>
    <w:rsid w:val="00DB1E0D"/>
    <w:rsid w:val="00DB45AA"/>
    <w:rsid w:val="00DC019E"/>
    <w:rsid w:val="00DC15A5"/>
    <w:rsid w:val="00DC5A4E"/>
    <w:rsid w:val="00DC5ED1"/>
    <w:rsid w:val="00DE1BD2"/>
    <w:rsid w:val="00DE4940"/>
    <w:rsid w:val="00DF16B0"/>
    <w:rsid w:val="00DF3053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4959"/>
    <w:rsid w:val="00F033C6"/>
    <w:rsid w:val="00F0543A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284E"/>
    <w:rsid w:val="00FC0944"/>
    <w:rsid w:val="00FC18D6"/>
    <w:rsid w:val="00FC51AF"/>
    <w:rsid w:val="00FD2DC7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2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AnWzZltZCjRyimM1uG6SyDBkCoDSrPnLr0MTBDAT9f8=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9i5IPFAt2wM2hReAxESLZIl0dlpGDDf5jKOF5QWNR3g=</DigestValue>
    </Reference>
  </SignedInfo>
  <SignatureValue>gDv5bfgvkkkkHGVzgJqnLqSEa4RR3d0fPKqUx7/pWZjbuKlJKz/JBRVAe7prcXKKzcbyAm6iHdo3
j171m88w8V5t2pfEywnZ5wUgdgji3JWCmuCg3m7nx+INiuuR9mBzdRU/IpvRi1UcjWIQGVvq6Yzk
7rlcipslVrCLILcEwoTuu6nSs6Ugmb63tg/w8VGmxemRazY8N+z6/GnmvmEPZIwJH0bMbeswUuQ6
/LHwF9L7fi0+vgErg/bKI1L1gJ5FXupmPtYLAklOzLYcglYLSn3//ngGkf5eezXbvhUbuK8DMFtm
LH9Tlrst95PUY4UtZ8nae9EEHbf5OwlZsGGvSw==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64dvTa8OeNbhi/p+QBe+JN1S4sz252T6WwqQnTNi8Qk=</DigestValue>
      </Reference>
      <Reference URI="/word/document.xml?ContentType=application/vnd.openxmlformats-officedocument.wordprocessingml.document.main+xml">
        <DigestMethod Algorithm="http://www.w3.org/2001/04/xmlenc#sha256"/>
        <DigestValue>Nb7D3pa+un0DJQIwOWyHOsqI4nxMSRwOd2dF1qLh1Wk=</DigestValue>
      </Reference>
      <Reference URI="/word/endnotes.xml?ContentType=application/vnd.openxmlformats-officedocument.wordprocessingml.endnotes+xml">
        <DigestMethod Algorithm="http://www.w3.org/2001/04/xmlenc#sha256"/>
        <DigestValue>mcuDq+WZV/jnzb/kHwWH3S6h31xtxTDJwcb25wEZNWA=</DigestValue>
      </Reference>
      <Reference URI="/word/fontTable.xml?ContentType=application/vnd.openxmlformats-officedocument.wordprocessingml.fontTable+xml">
        <DigestMethod Algorithm="http://www.w3.org/2001/04/xmlenc#sha256"/>
        <DigestValue>pTrEM68YlHnrVNzA4YuYgDZgbyHnmKjZExWKXitToT8=</DigestValue>
      </Reference>
      <Reference URI="/word/footer1.xml?ContentType=application/vnd.openxmlformats-officedocument.wordprocessingml.footer+xml">
        <DigestMethod Algorithm="http://www.w3.org/2001/04/xmlenc#sha256"/>
        <DigestValue>mHv8ZVFdzjhlLZGecFcFzwr9R7AUeTjN4m959/OkvWk=</DigestValue>
      </Reference>
      <Reference URI="/word/footnotes.xml?ContentType=application/vnd.openxmlformats-officedocument.wordprocessingml.footnotes+xml">
        <DigestMethod Algorithm="http://www.w3.org/2001/04/xmlenc#sha256"/>
        <DigestValue>2L/iUFrSw1rxSSkS1yI2M610qxlPAuu/dOuZwdkT/ZM=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e9siVFuZhiGW7062sbIJds+aFYxXksRVK9wN8yxlaIs=</DigestValue>
      </Reference>
      <Reference URI="/word/settings.xml?ContentType=application/vnd.openxmlformats-officedocument.wordprocessingml.settings+xml">
        <DigestMethod Algorithm="http://www.w3.org/2001/04/xmlenc#sha256"/>
        <DigestValue>OzWRaM7yqZuqTIYbLmlTk+t5fSBRtRz33Pbt0nKY1+Q=</DigestValue>
      </Reference>
      <Reference URI="/word/styles.xml?ContentType=application/vnd.openxmlformats-officedocument.wordprocessingml.styles+xml">
        <DigestMethod Algorithm="http://www.w3.org/2001/04/xmlenc#sha256"/>
        <DigestValue>TgPaoHrQq5OGDujxFmM8/loY9muWJyMxEFKmSTqkInU=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hpdbSDXAvpM1WSI81cuAFiwEOQkZwZfZk3lJttarSHk=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2023-01-31T08:50:48Z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2023-01-31T08:50:48Z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2075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vitkov</cp:lastModifiedBy>
  <cp:revision>9</cp:revision>
  <cp:lastPrinted>2021-03-08T08:59:00Z</cp:lastPrinted>
  <dcterms:created xsi:type="dcterms:W3CDTF">2022-09-29T12:37:00Z</dcterms:created>
  <dcterms:modified xsi:type="dcterms:W3CDTF">2023-01-31T08:50:00Z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