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bookmarkStart w:id="0" w:name="_GoBack"/>
      <w:bookmarkEnd w:id="0"/>
      <w:r>
        <w:rPr>
          <w:rFonts w:ascii="Garamond" w:hAnsi="Garamond" w:cs="Arial"/>
          <w:b/>
          <w:sz w:val="28"/>
          <w:szCs w:val="28"/>
        </w:rPr>
        <w:t>DNS</w:t>
      </w:r>
      <w:r w:rsidRPr="003F1F4C">
        <w:rPr>
          <w:rFonts w:ascii="Garamond" w:hAnsi="Garamond" w:cs="Arial"/>
          <w:b/>
          <w:sz w:val="28"/>
          <w:szCs w:val="28"/>
        </w:rPr>
        <w:t xml:space="preserve">: </w:t>
      </w:r>
      <w:r w:rsidR="003F1F4C" w:rsidRPr="003F1F4C">
        <w:rPr>
          <w:rFonts w:ascii="Garamond" w:hAnsi="Garamond" w:cs="Arial"/>
          <w:b/>
          <w:bCs/>
          <w:sz w:val="28"/>
          <w:szCs w:val="28"/>
        </w:rPr>
        <w:t xml:space="preserve">Laboratorní a měřicí </w:t>
      </w:r>
      <w:r w:rsidRPr="003F1F4C">
        <w:rPr>
          <w:rFonts w:ascii="Garamond" w:hAnsi="Garamond" w:cs="Arial"/>
          <w:b/>
          <w:bCs/>
          <w:sz w:val="28"/>
          <w:szCs w:val="28"/>
        </w:rPr>
        <w:t>technika (III.),</w:t>
      </w:r>
      <w:r>
        <w:rPr>
          <w:rFonts w:ascii="Garamond" w:hAnsi="Garamond" w:cs="Arial"/>
          <w:b/>
          <w:bCs/>
          <w:sz w:val="28"/>
          <w:szCs w:val="28"/>
        </w:rPr>
        <w:t xml:space="preserve"> VZ:</w:t>
      </w:r>
      <w:r>
        <w:rPr>
          <w:rFonts w:ascii="Garamond" w:hAnsi="Garamond" w:cs="Arial"/>
          <w:b/>
          <w:sz w:val="28"/>
          <w:szCs w:val="28"/>
        </w:rPr>
        <w:t xml:space="preserve"> </w:t>
      </w:r>
      <w:r w:rsidR="003F1F4C">
        <w:rPr>
          <w:rFonts w:ascii="Garamond" w:hAnsi="Garamond" w:cs="Arial"/>
          <w:b/>
          <w:sz w:val="28"/>
          <w:szCs w:val="28"/>
        </w:rPr>
        <w:t>„</w:t>
      </w:r>
      <w:r w:rsidR="00C40384">
        <w:rPr>
          <w:rFonts w:ascii="Garamond" w:hAnsi="Garamond" w:cs="Arial"/>
          <w:b/>
          <w:bCs/>
          <w:sz w:val="28"/>
          <w:szCs w:val="28"/>
        </w:rPr>
        <w:t>019</w:t>
      </w:r>
      <w:r>
        <w:rPr>
          <w:rFonts w:ascii="Garamond" w:hAnsi="Garamond" w:cs="Arial"/>
          <w:b/>
          <w:bCs/>
          <w:sz w:val="28"/>
          <w:szCs w:val="28"/>
        </w:rPr>
        <w:t>-2021“</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3F1F4C">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00C40384">
        <w:rPr>
          <w:rFonts w:ascii="Garamond" w:hAnsi="Garamond" w:cs="Palatino Linotype"/>
          <w:color w:val="000000"/>
          <w:sz w:val="20"/>
          <w:szCs w:val="20"/>
        </w:rPr>
        <w:t>P21V00000164</w:t>
      </w:r>
    </w:p>
    <w:p w:rsidR="008A6FC9" w:rsidRDefault="007E7D43" w:rsidP="003F1F4C">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permStart w:id="1309432753" w:edGrp="everyone"/>
      <w:r>
        <w:rPr>
          <w:rFonts w:ascii="Garamond" w:hAnsi="Garamond" w:cs="Arial"/>
          <w:sz w:val="20"/>
          <w:szCs w:val="20"/>
        </w:rPr>
        <w:t>[</w:t>
      </w:r>
      <w:r w:rsidR="001A33F8" w:rsidRPr="00D77E6A">
        <w:rPr>
          <w:rFonts w:ascii="Garamond" w:hAnsi="Garamond" w:cs="Arial"/>
          <w:sz w:val="20"/>
          <w:szCs w:val="20"/>
          <w:highlight w:val="yellow"/>
        </w:rPr>
        <w:t xml:space="preserve">DOPLNÍ </w:t>
      </w:r>
      <w:r w:rsidR="001A33F8" w:rsidRPr="003F1F4C">
        <w:rPr>
          <w:rFonts w:ascii="Garamond" w:hAnsi="Garamond" w:cs="Arial"/>
          <w:sz w:val="20"/>
          <w:szCs w:val="20"/>
          <w:highlight w:val="yellow"/>
        </w:rPr>
        <w:t>DODAVATEL</w:t>
      </w:r>
      <w:r>
        <w:rPr>
          <w:rStyle w:val="Znakapoznpodarou"/>
          <w:rFonts w:ascii="Garamond" w:hAnsi="Garamond"/>
          <w:sz w:val="20"/>
          <w:szCs w:val="20"/>
        </w:rPr>
        <w:footnoteReference w:id="1"/>
      </w:r>
      <w:r>
        <w:rPr>
          <w:rFonts w:ascii="Garamond" w:hAnsi="Garamond" w:cs="Arial"/>
          <w:sz w:val="20"/>
          <w:szCs w:val="20"/>
        </w:rPr>
        <w:t>]</w:t>
      </w:r>
      <w:permEnd w:id="1309432753"/>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23211439"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23211439"/>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58356140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583561403"/>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778912535"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778912535"/>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822901785"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822901785"/>
      <w:r>
        <w:rPr>
          <w:rFonts w:ascii="Garamond" w:hAnsi="Garamond" w:cs="Arial"/>
          <w:sz w:val="20"/>
          <w:szCs w:val="20"/>
        </w:rPr>
        <w:tab/>
        <w:t>DIČ:</w:t>
      </w:r>
      <w:r>
        <w:rPr>
          <w:rFonts w:ascii="Garamond" w:hAnsi="Garamond"/>
          <w:sz w:val="20"/>
          <w:szCs w:val="20"/>
        </w:rPr>
        <w:tab/>
      </w:r>
      <w:permStart w:id="968380726"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968380726"/>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307775489"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307775489"/>
      <w:r>
        <w:rPr>
          <w:rFonts w:ascii="Garamond" w:hAnsi="Garamond"/>
          <w:sz w:val="20"/>
          <w:szCs w:val="20"/>
        </w:rPr>
        <w:t xml:space="preserve">, oddíl </w:t>
      </w:r>
      <w:permStart w:id="168174967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681749672"/>
      <w:r>
        <w:rPr>
          <w:rFonts w:ascii="Garamond" w:hAnsi="Garamond"/>
          <w:sz w:val="20"/>
          <w:szCs w:val="20"/>
        </w:rPr>
        <w:t xml:space="preserve">, vložka </w:t>
      </w:r>
      <w:permStart w:id="1919830206"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919830206"/>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147170890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471708904"/>
      <w:r>
        <w:rPr>
          <w:rFonts w:ascii="Garamond" w:hAnsi="Garamond" w:cs="Arial"/>
          <w:sz w:val="20"/>
          <w:szCs w:val="20"/>
        </w:rPr>
        <w:t xml:space="preserve">, e-mail </w:t>
      </w:r>
      <w:permStart w:id="2007727118"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2007727118"/>
      <w:r>
        <w:rPr>
          <w:rFonts w:ascii="Garamond" w:hAnsi="Garamond" w:cs="Arial"/>
          <w:sz w:val="20"/>
          <w:szCs w:val="20"/>
        </w:rPr>
        <w:t xml:space="preserve">, tel.: </w:t>
      </w:r>
      <w:permStart w:id="874650796" w:edGrp="everyone"/>
      <w:r>
        <w:rPr>
          <w:rFonts w:ascii="Garamond" w:hAnsi="Garamond" w:cs="Arial"/>
          <w:sz w:val="20"/>
          <w:szCs w:val="20"/>
        </w:rPr>
        <w:t>[</w:t>
      </w:r>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3F1F4C">
        <w:rPr>
          <w:rFonts w:ascii="Garamond" w:hAnsi="Garamond" w:cs="Arial"/>
          <w:sz w:val="20"/>
          <w:szCs w:val="20"/>
          <w:highlight w:val="yellow"/>
        </w:rPr>
        <w:t>DODAVATEL</w:t>
      </w:r>
      <w:permEnd w:id="874650796"/>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1679324693" w:edGrp="everyone"/>
      <w:r>
        <w:rPr>
          <w:rFonts w:ascii="Garamond" w:hAnsi="Garamond" w:cs="Arial"/>
          <w:sz w:val="20"/>
          <w:szCs w:val="20"/>
        </w:rPr>
        <w:t>[</w:t>
      </w:r>
      <w:r>
        <w:rPr>
          <w:rFonts w:ascii="Garamond" w:hAnsi="Garamond" w:cs="Arial"/>
          <w:sz w:val="20"/>
          <w:szCs w:val="20"/>
          <w:highlight w:val="yellow"/>
        </w:rPr>
        <w:t>DOPLNÍ DODAVATEL</w:t>
      </w:r>
      <w:r>
        <w:rPr>
          <w:rFonts w:ascii="Garamond" w:hAnsi="Garamond" w:cs="Arial"/>
          <w:sz w:val="20"/>
          <w:szCs w:val="20"/>
        </w:rPr>
        <w:t>]</w:t>
      </w:r>
      <w:permEnd w:id="1679324693"/>
      <w:r>
        <w:rPr>
          <w:rFonts w:ascii="Garamond" w:hAnsi="Garamond" w:cs="Arial"/>
          <w:sz w:val="20"/>
          <w:szCs w:val="20"/>
        </w:rPr>
        <w:t xml:space="preserve"> Kč bez DPH.</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3F1F4C">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214853572" w:edGrp="everyone"/>
            <w:r w:rsidRPr="00D77E6A">
              <w:rPr>
                <w:rFonts w:ascii="Garamond" w:hAnsi="Garamond"/>
                <w:b/>
                <w:sz w:val="20"/>
                <w:szCs w:val="20"/>
                <w:highlight w:val="yellow"/>
              </w:rPr>
              <w:t xml:space="preserve">DOPLNÍ </w:t>
            </w:r>
            <w:r w:rsidRPr="003F1F4C">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3F1F4C">
              <w:rPr>
                <w:rFonts w:ascii="Garamond" w:hAnsi="Garamond"/>
                <w:sz w:val="20"/>
                <w:szCs w:val="20"/>
                <w:highlight w:val="yellow"/>
              </w:rPr>
              <w:t xml:space="preserve">DOPLNÍ </w:t>
            </w:r>
            <w:r w:rsidRPr="003F1F4C">
              <w:rPr>
                <w:rFonts w:ascii="Garamond" w:hAnsi="Garamond" w:cs="Arial"/>
                <w:sz w:val="20"/>
                <w:szCs w:val="20"/>
                <w:highlight w:val="yellow"/>
              </w:rPr>
              <w:t>DODAVATEL</w:t>
            </w:r>
            <w:r>
              <w:rPr>
                <w:rFonts w:ascii="Garamond" w:hAnsi="Garamond"/>
                <w:sz w:val="20"/>
                <w:szCs w:val="20"/>
              </w:rPr>
              <w:t>]</w:t>
            </w:r>
          </w:p>
          <w:permEnd w:id="214853572"/>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Dodavatel je povinen dodat předmět plnění (popř. jeho samostatnou dílčí část) Objednateli, a to ve lhůtě uvedené v příloze č. 2 Smlouvy. Lhůta k plnění počíná běžet od dojití výzvy Objednatele k plnění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sidRPr="003F1F4C">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20076" w:rsidRDefault="00120076">
      <w:pPr>
        <w:spacing w:after="0" w:line="240" w:lineRule="auto"/>
      </w:pPr>
      <w:r>
        <w:separator/>
      </w:r>
    </w:p>
  </w:endnote>
  <w:endnote w:type="continuationSeparator" w:id="0">
    <w:p w:rsidR="00120076" w:rsidRDefault="001200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04D92" w:rsidRDefault="00F04D92" w:rsidP="00F04D92">
    <w:pPr>
      <w:pStyle w:val="Zpat"/>
    </w:pPr>
    <w:r>
      <w:rPr>
        <w:noProof/>
      </w:rPr>
      <w:drawing>
        <wp:inline distT="0" distB="0" distL="0" distR="0" wp14:anchorId="5F5DC3AD" wp14:editId="2B28B5D1">
          <wp:extent cx="1489295" cy="80123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489295" cy="801232"/>
                  </a:xfrm>
                  <a:prstGeom prst="rect">
                    <a:avLst/>
                  </a:prstGeom>
                </pic:spPr>
              </pic:pic>
            </a:graphicData>
          </a:graphic>
        </wp:inline>
      </w:drawing>
    </w:r>
    <w:r>
      <w:rPr>
        <w:noProof/>
      </w:rPr>
      <w:drawing>
        <wp:inline distT="0" distB="0" distL="0" distR="0" wp14:anchorId="53D3D0F7" wp14:editId="00047CDC">
          <wp:extent cx="2059663" cy="891301"/>
          <wp:effectExtent l="0" t="0" r="0" b="444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059016" cy="891021"/>
                  </a:xfrm>
                  <a:prstGeom prst="rect">
                    <a:avLst/>
                  </a:prstGeom>
                </pic:spPr>
              </pic:pic>
            </a:graphicData>
          </a:graphic>
        </wp:inline>
      </w:drawing>
    </w:r>
    <w:r>
      <w:rPr>
        <w:noProof/>
      </w:rPr>
      <w:drawing>
        <wp:inline distT="0" distB="0" distL="0" distR="0" wp14:anchorId="4736B154" wp14:editId="183DC035">
          <wp:extent cx="2159252" cy="850561"/>
          <wp:effectExtent l="0" t="0" r="0" b="698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2158573" cy="850294"/>
                  </a:xfrm>
                  <a:prstGeom prst="rect">
                    <a:avLst/>
                  </a:prstGeom>
                </pic:spPr>
              </pic:pic>
            </a:graphicData>
          </a:graphic>
        </wp:inline>
      </w:drawing>
    </w:r>
  </w:p>
  <w:p w:rsidR="00F04D92" w:rsidRDefault="00F04D92">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04D92" w:rsidRDefault="00F04D92">
    <w:pPr>
      <w:pStyle w:val="Zpat"/>
    </w:pPr>
    <w:r>
      <w:rPr>
        <w:noProof/>
      </w:rPr>
      <w:drawing>
        <wp:inline distT="0" distB="0" distL="0" distR="0" wp14:anchorId="65254949" wp14:editId="45FC5BE0">
          <wp:extent cx="1489295" cy="801232"/>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489295" cy="801232"/>
                  </a:xfrm>
                  <a:prstGeom prst="rect">
                    <a:avLst/>
                  </a:prstGeom>
                </pic:spPr>
              </pic:pic>
            </a:graphicData>
          </a:graphic>
        </wp:inline>
      </w:drawing>
    </w:r>
    <w:r>
      <w:rPr>
        <w:noProof/>
      </w:rPr>
      <w:drawing>
        <wp:inline distT="0" distB="0" distL="0" distR="0" wp14:anchorId="4CB7D331" wp14:editId="72DE2122">
          <wp:extent cx="2059663" cy="891301"/>
          <wp:effectExtent l="0" t="0" r="0" b="444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059016" cy="891021"/>
                  </a:xfrm>
                  <a:prstGeom prst="rect">
                    <a:avLst/>
                  </a:prstGeom>
                </pic:spPr>
              </pic:pic>
            </a:graphicData>
          </a:graphic>
        </wp:inline>
      </w:drawing>
    </w:r>
    <w:r>
      <w:rPr>
        <w:noProof/>
      </w:rPr>
      <w:drawing>
        <wp:inline distT="0" distB="0" distL="0" distR="0" wp14:anchorId="4A6A453F" wp14:editId="5F20984C">
          <wp:extent cx="2159252" cy="850561"/>
          <wp:effectExtent l="0" t="0" r="0"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2158573" cy="850294"/>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20076" w:rsidRDefault="00120076">
      <w:pPr>
        <w:spacing w:after="0" w:line="240" w:lineRule="auto"/>
      </w:pPr>
      <w:r>
        <w:separator/>
      </w:r>
    </w:p>
  </w:footnote>
  <w:footnote w:type="continuationSeparator" w:id="0">
    <w:p w:rsidR="00120076" w:rsidRDefault="00120076">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Pr="003F1F4C">
      <w:t>P21V00000</w:t>
    </w:r>
    <w:r w:rsidR="00C40384">
      <w:t>164</w:t>
    </w:r>
    <w:r w:rsidRPr="003F1F4C">
      <w:rPr>
        <w:rFonts w:ascii="Garamond" w:hAnsi="Garamond" w:cs="Palatino Linotype"/>
        <w:color w:val="000000"/>
      </w:rPr>
      <w:t xml:space="preserve"> (</w:t>
    </w:r>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enforcement="1" w:cryptProviderType="rsaAES" w:cryptAlgorithmClass="hash" w:cryptAlgorithmType="typeAny" w:cryptAlgorithmSid="14" w:cryptSpinCount="100000" w:hash="lNX3yvMTWmVk4ONZLSn92L2mam49hUoPQhrUwwRCqZgorLk8ei5aXnnkVy3uB4D+UfWTZAn4/pJVU8DaCu/Zqw==" w:salt="wjikTDEoi7JLz5iHr0FJp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2799C"/>
    <w:rsid w:val="000A1A7D"/>
    <w:rsid w:val="00120076"/>
    <w:rsid w:val="001A33F8"/>
    <w:rsid w:val="00341D3B"/>
    <w:rsid w:val="0036524C"/>
    <w:rsid w:val="003F1F4C"/>
    <w:rsid w:val="005423AE"/>
    <w:rsid w:val="005B51C3"/>
    <w:rsid w:val="006074CE"/>
    <w:rsid w:val="00676EFB"/>
    <w:rsid w:val="006A11D6"/>
    <w:rsid w:val="00786109"/>
    <w:rsid w:val="007E7D43"/>
    <w:rsid w:val="008A53C6"/>
    <w:rsid w:val="008A6FC9"/>
    <w:rsid w:val="00904C73"/>
    <w:rsid w:val="00940EE1"/>
    <w:rsid w:val="009A3340"/>
    <w:rsid w:val="009F3B5A"/>
    <w:rsid w:val="00B54615"/>
    <w:rsid w:val="00BA6F3C"/>
    <w:rsid w:val="00BD689B"/>
    <w:rsid w:val="00C40384"/>
    <w:rsid w:val="00C473C6"/>
    <w:rsid w:val="00D77E6A"/>
    <w:rsid w:val="00DA759D"/>
    <w:rsid w:val="00DF388E"/>
    <w:rsid w:val="00E511C1"/>
    <w:rsid w:val="00E735FF"/>
    <w:rsid w:val="00F04D92"/>
    <w:rsid w:val="00F81B19"/>
    <w:rsid w:val="00FC49D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ABB71D5-3B53-4C11-9167-844C79D45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17" Type="http://schemas.microsoft.com/office/2018/08/relationships/commentsExtensible" Target="commentsExtensi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TotalTime>
  <Pages>7</Pages>
  <Words>3385</Words>
  <Characters>19975</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19</cp:revision>
  <dcterms:created xsi:type="dcterms:W3CDTF">2021-01-28T09:46:00Z</dcterms:created>
  <dcterms:modified xsi:type="dcterms:W3CDTF">2021-05-25T06:45:00Z</dcterms:modified>
</cp:coreProperties>
</file>