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03ADA476" w:rsidR="00943A9D" w:rsidRPr="00247B34" w:rsidRDefault="00CF527D" w:rsidP="00943A9D">
      <w:pPr>
        <w:spacing w:after="0"/>
        <w:jc w:val="center"/>
        <w:rPr>
          <w:rFonts w:ascii="Garamond" w:hAnsi="Garamond" w:cs="Arial"/>
          <w:b/>
          <w:sz w:val="28"/>
          <w:szCs w:val="28"/>
        </w:rPr>
      </w:pPr>
      <w:r w:rsidRPr="00247B34">
        <w:rPr>
          <w:rFonts w:ascii="Garamond" w:hAnsi="Garamond" w:cs="Arial"/>
          <w:b/>
          <w:sz w:val="28"/>
          <w:szCs w:val="28"/>
        </w:rPr>
        <w:t>DNS</w:t>
      </w:r>
      <w:r w:rsidR="00943A9D" w:rsidRPr="00247B34">
        <w:rPr>
          <w:rFonts w:ascii="Garamond" w:hAnsi="Garamond" w:cs="Arial"/>
          <w:b/>
          <w:sz w:val="28"/>
          <w:szCs w:val="28"/>
        </w:rPr>
        <w:t xml:space="preserve">: </w:t>
      </w:r>
      <w:r w:rsidR="00D0636E" w:rsidRPr="00247B34">
        <w:rPr>
          <w:rFonts w:ascii="Garamond" w:hAnsi="Garamond" w:cs="Arial"/>
          <w:b/>
          <w:bCs/>
          <w:sz w:val="28"/>
          <w:szCs w:val="28"/>
        </w:rPr>
        <w:t>LABORATORNÍ A MĚŘICÍ TECHNIKA</w:t>
      </w:r>
      <w:r w:rsidR="00943A9D" w:rsidRPr="00247B34">
        <w:rPr>
          <w:rFonts w:ascii="Garamond" w:hAnsi="Garamond" w:cs="Arial"/>
          <w:b/>
          <w:bCs/>
          <w:sz w:val="28"/>
          <w:szCs w:val="28"/>
        </w:rPr>
        <w:t xml:space="preserve"> (III.), VZ:</w:t>
      </w:r>
      <w:r w:rsidR="00943A9D" w:rsidRPr="00247B34">
        <w:rPr>
          <w:rFonts w:ascii="Garamond" w:hAnsi="Garamond" w:cs="Arial"/>
          <w:b/>
          <w:sz w:val="28"/>
          <w:szCs w:val="28"/>
        </w:rPr>
        <w:t xml:space="preserve"> </w:t>
      </w:r>
      <w:r w:rsidR="00D0636E" w:rsidRPr="00247B34">
        <w:rPr>
          <w:rFonts w:ascii="Garamond" w:hAnsi="Garamond" w:cs="Arial"/>
          <w:b/>
          <w:bCs/>
          <w:sz w:val="28"/>
          <w:szCs w:val="28"/>
        </w:rPr>
        <w:t>001</w:t>
      </w:r>
      <w:r w:rsidR="00943A9D" w:rsidRPr="00247B34">
        <w:rPr>
          <w:rFonts w:ascii="Garamond" w:hAnsi="Garamond" w:cs="Arial"/>
          <w:b/>
          <w:bCs/>
          <w:sz w:val="28"/>
          <w:szCs w:val="28"/>
        </w:rPr>
        <w:t>-202</w:t>
      </w:r>
      <w:r w:rsidR="00AF6890" w:rsidRPr="00247B34">
        <w:rPr>
          <w:rFonts w:ascii="Garamond" w:hAnsi="Garamond" w:cs="Arial"/>
          <w:b/>
          <w:bCs/>
          <w:sz w:val="28"/>
          <w:szCs w:val="28"/>
        </w:rPr>
        <w:t>1</w:t>
      </w:r>
      <w:r w:rsidR="00943A9D" w:rsidRPr="00247B34">
        <w:rPr>
          <w:rFonts w:ascii="Garamond" w:hAnsi="Garamond" w:cs="Arial"/>
          <w:b/>
          <w:bCs/>
          <w:sz w:val="28"/>
          <w:szCs w:val="28"/>
        </w:rPr>
        <w:t>“</w:t>
      </w:r>
    </w:p>
    <w:p w14:paraId="00941A66" w14:textId="7D2A761D" w:rsidR="00D85F61" w:rsidRPr="00247B34" w:rsidRDefault="00A308C5" w:rsidP="00F335A1">
      <w:pPr>
        <w:pStyle w:val="Zkladntext"/>
        <w:pBdr>
          <w:bottom w:val="single" w:sz="6" w:space="1" w:color="auto"/>
        </w:pBdr>
        <w:spacing w:line="276" w:lineRule="auto"/>
        <w:jc w:val="center"/>
        <w:rPr>
          <w:rFonts w:ascii="Garamond" w:hAnsi="Garamond" w:cs="Arial"/>
          <w:b w:val="0"/>
          <w:sz w:val="20"/>
          <w:u w:val="none"/>
        </w:rPr>
      </w:pPr>
      <w:r w:rsidRPr="00247B34">
        <w:rPr>
          <w:rFonts w:ascii="Garamond" w:hAnsi="Garamond"/>
          <w:szCs w:val="28"/>
          <w:u w:val="none"/>
        </w:rPr>
        <w:t>S</w:t>
      </w:r>
      <w:r w:rsidR="00484835" w:rsidRPr="00247B34">
        <w:rPr>
          <w:rFonts w:ascii="Garamond" w:hAnsi="Garamond"/>
          <w:szCs w:val="28"/>
          <w:u w:val="none"/>
        </w:rPr>
        <w:t>mlouva</w:t>
      </w:r>
      <w:r w:rsidR="00160102" w:rsidRPr="00247B34">
        <w:rPr>
          <w:rFonts w:ascii="Garamond" w:hAnsi="Garamond"/>
          <w:szCs w:val="28"/>
          <w:u w:val="none"/>
        </w:rPr>
        <w:t xml:space="preserve"> </w:t>
      </w:r>
      <w:r w:rsidR="00D85F61" w:rsidRPr="00247B34">
        <w:rPr>
          <w:rFonts w:ascii="Garamond" w:hAnsi="Garamond" w:cs="Arial"/>
          <w:szCs w:val="28"/>
          <w:u w:val="none"/>
        </w:rPr>
        <w:t>kupní</w:t>
      </w:r>
      <w:r w:rsidR="00D85F61" w:rsidRPr="00247B34">
        <w:rPr>
          <w:rFonts w:ascii="Garamond" w:hAnsi="Garamond" w:cs="Arial"/>
          <w:b w:val="0"/>
          <w:sz w:val="20"/>
          <w:u w:val="none"/>
        </w:rPr>
        <w:t xml:space="preserve"> </w:t>
      </w:r>
      <w:r w:rsidR="00D85F61" w:rsidRPr="00247B34">
        <w:rPr>
          <w:rFonts w:ascii="Garamond" w:hAnsi="Garamond" w:cs="Arial"/>
          <w:b w:val="0"/>
          <w:sz w:val="22"/>
          <w:szCs w:val="22"/>
          <w:u w:val="none"/>
        </w:rPr>
        <w:t xml:space="preserve">podle </w:t>
      </w:r>
      <w:proofErr w:type="spellStart"/>
      <w:r w:rsidR="00D85F61" w:rsidRPr="00247B34">
        <w:rPr>
          <w:rFonts w:ascii="Garamond" w:hAnsi="Garamond" w:cs="Arial"/>
          <w:b w:val="0"/>
          <w:sz w:val="22"/>
          <w:szCs w:val="22"/>
          <w:u w:val="none"/>
        </w:rPr>
        <w:t>ust</w:t>
      </w:r>
      <w:proofErr w:type="spellEnd"/>
      <w:r w:rsidR="00D85F61" w:rsidRPr="00247B34">
        <w:rPr>
          <w:rFonts w:ascii="Garamond" w:hAnsi="Garamond" w:cs="Arial"/>
          <w:b w:val="0"/>
          <w:sz w:val="22"/>
          <w:szCs w:val="22"/>
          <w:u w:val="none"/>
        </w:rPr>
        <w:t>. § 2079 a násl. zákona č. 89/2012 Sb., Občanský zákoník (dále jen „</w:t>
      </w:r>
      <w:proofErr w:type="spellStart"/>
      <w:r w:rsidR="00D85F61" w:rsidRPr="00247B34">
        <w:rPr>
          <w:rFonts w:ascii="Garamond" w:hAnsi="Garamond" w:cs="Arial"/>
          <w:b w:val="0"/>
          <w:sz w:val="22"/>
          <w:szCs w:val="22"/>
          <w:u w:val="none"/>
        </w:rPr>
        <w:t>o.z</w:t>
      </w:r>
      <w:proofErr w:type="spellEnd"/>
      <w:r w:rsidR="00D85F61" w:rsidRPr="00247B34">
        <w:rPr>
          <w:rFonts w:ascii="Garamond" w:hAnsi="Garamond" w:cs="Arial"/>
          <w:b w:val="0"/>
          <w:sz w:val="22"/>
          <w:szCs w:val="22"/>
          <w:u w:val="none"/>
        </w:rPr>
        <w:t>.“)</w:t>
      </w:r>
    </w:p>
    <w:p w14:paraId="2982AD77" w14:textId="4B495FD2" w:rsidR="00CF527D" w:rsidRPr="00247B34" w:rsidRDefault="00D85F61" w:rsidP="00CF527D">
      <w:pPr>
        <w:spacing w:before="60" w:after="60"/>
        <w:jc w:val="both"/>
        <w:rPr>
          <w:rFonts w:ascii="Garamond" w:hAnsi="Garamond" w:cs="Palatino Linotype"/>
          <w:color w:val="000000"/>
          <w:sz w:val="20"/>
          <w:szCs w:val="20"/>
        </w:rPr>
      </w:pPr>
      <w:r w:rsidRPr="00247B34">
        <w:rPr>
          <w:rFonts w:ascii="Garamond" w:hAnsi="Garamond" w:cs="Palatino Linotype"/>
          <w:color w:val="000000"/>
          <w:sz w:val="20"/>
          <w:szCs w:val="20"/>
        </w:rPr>
        <w:t xml:space="preserve">Tato smlouva je uzavřena </w:t>
      </w:r>
      <w:r w:rsidR="00CF527D" w:rsidRPr="00247B34">
        <w:rPr>
          <w:rFonts w:ascii="Garamond" w:hAnsi="Garamond" w:cs="Palatino Linotype"/>
          <w:color w:val="000000"/>
          <w:sz w:val="20"/>
          <w:szCs w:val="20"/>
        </w:rPr>
        <w:t>v rámci</w:t>
      </w:r>
      <w:r w:rsidRPr="00247B34">
        <w:rPr>
          <w:rFonts w:ascii="Garamond" w:hAnsi="Garamond" w:cs="Palatino Linotype"/>
          <w:color w:val="000000"/>
          <w:sz w:val="20"/>
          <w:szCs w:val="20"/>
        </w:rPr>
        <w:t xml:space="preserve"> </w:t>
      </w:r>
      <w:r w:rsidR="00CF527D" w:rsidRPr="00247B34">
        <w:rPr>
          <w:rFonts w:ascii="Garamond" w:hAnsi="Garamond" w:cs="Palatino Linotype"/>
          <w:color w:val="000000"/>
          <w:sz w:val="20"/>
          <w:szCs w:val="20"/>
        </w:rPr>
        <w:t>nadepsaného zavedeného dynamického nákupního systému (DNS)</w:t>
      </w:r>
    </w:p>
    <w:p w14:paraId="337F0B2B" w14:textId="39D7C232" w:rsidR="00D85F61" w:rsidRPr="00247B34" w:rsidRDefault="00D85F61" w:rsidP="00CF527D">
      <w:pPr>
        <w:spacing w:before="60" w:after="60"/>
        <w:jc w:val="both"/>
        <w:rPr>
          <w:rFonts w:ascii="Garamond" w:hAnsi="Garamond" w:cs="Palatino Linotype"/>
          <w:color w:val="000000"/>
          <w:sz w:val="20"/>
          <w:szCs w:val="20"/>
        </w:rPr>
      </w:pPr>
      <w:r w:rsidRPr="00247B34">
        <w:rPr>
          <w:rFonts w:ascii="Garamond" w:hAnsi="Garamond" w:cs="Palatino Linotype"/>
          <w:color w:val="000000"/>
          <w:sz w:val="20"/>
          <w:szCs w:val="20"/>
        </w:rPr>
        <w:t xml:space="preserve">Číslo smlouvy objednatele: </w:t>
      </w:r>
      <w:r w:rsidR="00CF527D" w:rsidRPr="00247B34">
        <w:rPr>
          <w:rFonts w:ascii="Garamond" w:hAnsi="Garamond" w:cs="Palatino Linotype"/>
          <w:color w:val="000000"/>
          <w:sz w:val="20"/>
          <w:szCs w:val="20"/>
        </w:rPr>
        <w:t>P</w:t>
      </w:r>
      <w:r w:rsidR="00AF6890" w:rsidRPr="00247B34">
        <w:rPr>
          <w:rFonts w:ascii="Garamond" w:hAnsi="Garamond" w:cs="Palatino Linotype"/>
          <w:color w:val="000000"/>
          <w:sz w:val="20"/>
          <w:szCs w:val="20"/>
        </w:rPr>
        <w:t>21</w:t>
      </w:r>
      <w:r w:rsidR="00CF527D" w:rsidRPr="00247B34">
        <w:rPr>
          <w:rFonts w:ascii="Garamond" w:hAnsi="Garamond" w:cs="Palatino Linotype"/>
          <w:color w:val="000000"/>
          <w:sz w:val="20"/>
          <w:szCs w:val="20"/>
        </w:rPr>
        <w:t>V00000</w:t>
      </w:r>
      <w:r w:rsidR="00D0636E" w:rsidRPr="00247B34">
        <w:rPr>
          <w:rFonts w:ascii="Garamond" w:hAnsi="Garamond" w:cs="Palatino Linotype"/>
          <w:color w:val="000000"/>
          <w:sz w:val="20"/>
          <w:szCs w:val="20"/>
        </w:rPr>
        <w:t>004</w:t>
      </w:r>
    </w:p>
    <w:p w14:paraId="2BDC2D9D" w14:textId="06E5FC0B" w:rsidR="00D85F61" w:rsidRDefault="00CF527D" w:rsidP="00CF527D">
      <w:pPr>
        <w:spacing w:before="60" w:after="60"/>
        <w:jc w:val="both"/>
        <w:rPr>
          <w:rFonts w:ascii="Garamond" w:hAnsi="Garamond" w:cs="Arial"/>
          <w:sz w:val="20"/>
          <w:szCs w:val="20"/>
        </w:rPr>
      </w:pPr>
      <w:r w:rsidRPr="00247B34">
        <w:rPr>
          <w:rFonts w:ascii="Garamond" w:hAnsi="Garamond" w:cs="Palatino Linotype"/>
          <w:color w:val="000000"/>
          <w:sz w:val="20"/>
          <w:szCs w:val="20"/>
        </w:rPr>
        <w:t>Č</w:t>
      </w:r>
      <w:r w:rsidR="00D85F61" w:rsidRPr="00247B34">
        <w:rPr>
          <w:rFonts w:ascii="Garamond" w:hAnsi="Garamond" w:cs="Palatino Linotype"/>
          <w:color w:val="000000"/>
          <w:sz w:val="20"/>
          <w:szCs w:val="20"/>
        </w:rPr>
        <w:t xml:space="preserve">íslo smlouvy dodavatele: </w:t>
      </w:r>
      <w:permStart w:id="1774527809" w:edGrp="everyone"/>
      <w:r w:rsidRPr="00247B34">
        <w:rPr>
          <w:rFonts w:ascii="Garamond" w:hAnsi="Garamond" w:cs="Arial"/>
          <w:sz w:val="20"/>
          <w:szCs w:val="20"/>
        </w:rPr>
        <w:t>[DOPLNÍ DODAVATEL</w:t>
      </w:r>
      <w:r w:rsidRPr="00BE48B3">
        <w:rPr>
          <w:rStyle w:val="Znakapoznpodarou"/>
          <w:rFonts w:ascii="Garamond" w:hAnsi="Garamond"/>
          <w:sz w:val="20"/>
          <w:szCs w:val="20"/>
        </w:rPr>
        <w:footnoteReference w:id="1"/>
      </w:r>
      <w:r w:rsidRPr="00BE48B3">
        <w:rPr>
          <w:rFonts w:ascii="Garamond" w:hAnsi="Garamond" w:cs="Arial"/>
          <w:sz w:val="20"/>
          <w:szCs w:val="20"/>
        </w:rPr>
        <w:t>]</w:t>
      </w:r>
      <w:permEnd w:id="1774527809"/>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77E0369"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1400514404" w:edGrp="everyone"/>
      <w:r w:rsidR="002D57EA" w:rsidRPr="00D0636E">
        <w:rPr>
          <w:rFonts w:ascii="Garamond" w:hAnsi="Garamond" w:cs="Arial"/>
          <w:sz w:val="20"/>
          <w:szCs w:val="20"/>
          <w:highlight w:val="yellow"/>
        </w:rPr>
        <w:t xml:space="preserve">[DOPLNÍ </w:t>
      </w:r>
      <w:r w:rsidR="007258DF" w:rsidRPr="00D0636E">
        <w:rPr>
          <w:rFonts w:ascii="Garamond" w:hAnsi="Garamond" w:cs="Arial"/>
          <w:sz w:val="20"/>
          <w:szCs w:val="20"/>
          <w:highlight w:val="yellow"/>
        </w:rPr>
        <w:t>DODAVATEL</w:t>
      </w:r>
      <w:r w:rsidR="002D57EA" w:rsidRPr="00D0636E">
        <w:rPr>
          <w:rFonts w:ascii="Garamond" w:hAnsi="Garamond" w:cs="Arial"/>
          <w:sz w:val="20"/>
          <w:szCs w:val="20"/>
          <w:highlight w:val="yellow"/>
        </w:rPr>
        <w:t>]</w:t>
      </w:r>
    </w:p>
    <w:permEnd w:id="1400514404"/>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223368547"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223368547"/>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013339743"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013339743"/>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56629596"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ermEnd w:id="56629596"/>
      <w:r w:rsidR="00943A9D" w:rsidRPr="00BE48B3">
        <w:rPr>
          <w:rFonts w:ascii="Garamond" w:hAnsi="Garamond" w:cs="Arial"/>
          <w:sz w:val="20"/>
          <w:szCs w:val="20"/>
        </w:rPr>
        <w:tab/>
        <w:t>DIČ:</w:t>
      </w:r>
      <w:r w:rsidRPr="00BE48B3">
        <w:rPr>
          <w:rFonts w:ascii="Garamond" w:hAnsi="Garamond"/>
          <w:sz w:val="20"/>
          <w:szCs w:val="20"/>
        </w:rPr>
        <w:tab/>
      </w:r>
      <w:permStart w:id="166660366"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66660366"/>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12435827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24358274"/>
      <w:r w:rsidRPr="00BE48B3">
        <w:rPr>
          <w:rFonts w:ascii="Garamond" w:hAnsi="Garamond"/>
          <w:sz w:val="20"/>
          <w:szCs w:val="20"/>
        </w:rPr>
        <w:t xml:space="preserve">oddíl </w:t>
      </w:r>
      <w:permStart w:id="1127562552"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27562552"/>
      <w:r w:rsidRPr="00BE48B3">
        <w:rPr>
          <w:rFonts w:ascii="Garamond" w:hAnsi="Garamond"/>
          <w:sz w:val="20"/>
          <w:szCs w:val="20"/>
        </w:rPr>
        <w:t xml:space="preserve">vložka </w:t>
      </w:r>
      <w:permStart w:id="124180528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124180528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1055132790"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xml:space="preserve">, </w:t>
      </w:r>
      <w:permEnd w:id="1055132790"/>
      <w:r w:rsidRPr="00BE48B3" w:rsidDel="004C5E48">
        <w:rPr>
          <w:rFonts w:ascii="Garamond" w:hAnsi="Garamond" w:cs="Arial"/>
          <w:sz w:val="20"/>
          <w:szCs w:val="20"/>
        </w:rPr>
        <w:t>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permStart w:id="90191784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ermEnd w:id="901917846"/>
      <w:r w:rsidRPr="00BE48B3">
        <w:rPr>
          <w:rFonts w:ascii="Garamond" w:hAnsi="Garamond" w:cs="Arial"/>
          <w:sz w:val="20"/>
          <w:szCs w:val="20"/>
        </w:rPr>
        <w:t xml:space="preserve"> tel.: </w:t>
      </w:r>
      <w:permStart w:id="441914519"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441914519"/>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43B0A4CF"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plnění, místo a doba plnění, osoby oprávněné </w:t>
      </w:r>
      <w:r w:rsidR="00887036" w:rsidRPr="00BE48B3">
        <w:rPr>
          <w:rFonts w:ascii="Garamond" w:hAnsi="Garamond" w:cs="Arial"/>
          <w:sz w:val="20"/>
          <w:szCs w:val="20"/>
        </w:rPr>
        <w:t xml:space="preserve">převzít předmět plnění (popř. jeho </w:t>
      </w:r>
      <w:r w:rsidR="00090D16" w:rsidRPr="00BE48B3">
        <w:rPr>
          <w:rFonts w:ascii="Garamond" w:hAnsi="Garamond" w:cs="Arial"/>
          <w:sz w:val="20"/>
          <w:szCs w:val="20"/>
        </w:rPr>
        <w:t xml:space="preserve">samostatnou </w:t>
      </w:r>
      <w:r w:rsidR="00600E29">
        <w:rPr>
          <w:rFonts w:ascii="Garamond" w:hAnsi="Garamond" w:cs="Arial"/>
          <w:sz w:val="20"/>
          <w:szCs w:val="20"/>
        </w:rPr>
        <w:t xml:space="preserve">dílčí </w:t>
      </w:r>
      <w:r w:rsidR="00887036" w:rsidRPr="00BE48B3">
        <w:rPr>
          <w:rFonts w:ascii="Garamond" w:hAnsi="Garamond" w:cs="Arial"/>
          <w:sz w:val="20"/>
          <w:szCs w:val="20"/>
        </w:rPr>
        <w:t xml:space="preserve">část) a podepsat </w:t>
      </w:r>
      <w:r w:rsidR="00364405">
        <w:rPr>
          <w:rFonts w:ascii="Garamond" w:hAnsi="Garamond" w:cs="Arial"/>
          <w:sz w:val="20"/>
          <w:szCs w:val="20"/>
        </w:rPr>
        <w:t>dodací list (</w:t>
      </w:r>
      <w:r w:rsidR="00887036" w:rsidRPr="00BE48B3">
        <w:rPr>
          <w:rFonts w:ascii="Garamond" w:hAnsi="Garamond" w:cs="Arial"/>
          <w:sz w:val="20"/>
          <w:szCs w:val="20"/>
        </w:rPr>
        <w:t>předávací protokol</w:t>
      </w:r>
      <w:r w:rsidR="00364405">
        <w:rPr>
          <w:rFonts w:ascii="Garamond" w:hAnsi="Garamond" w:cs="Arial"/>
          <w:sz w:val="20"/>
          <w:szCs w:val="20"/>
        </w:rPr>
        <w:t>)</w:t>
      </w:r>
      <w:r w:rsidR="00887036" w:rsidRPr="00BE48B3">
        <w:rPr>
          <w:rFonts w:ascii="Garamond" w:hAnsi="Garamond" w:cs="Arial"/>
          <w:sz w:val="20"/>
          <w:szCs w:val="20"/>
        </w:rPr>
        <w:t xml:space="preserve"> za O</w:t>
      </w:r>
      <w:r w:rsidRPr="00BE48B3">
        <w:rPr>
          <w:rFonts w:ascii="Garamond" w:hAnsi="Garamond" w:cs="Arial"/>
          <w:sz w:val="20"/>
          <w:szCs w:val="20"/>
        </w:rPr>
        <w:t xml:space="preserve">bjednatele </w:t>
      </w:r>
      <w:r w:rsidR="00090D16" w:rsidRPr="00BE48B3">
        <w:rPr>
          <w:rFonts w:ascii="Garamond" w:hAnsi="Garamond" w:cs="Arial"/>
          <w:sz w:val="20"/>
          <w:szCs w:val="20"/>
        </w:rPr>
        <w:t>(dále jen „Kontaktní osoby Objednatele“) jsou</w:t>
      </w:r>
      <w:r w:rsidRPr="00BE48B3">
        <w:rPr>
          <w:rFonts w:ascii="Garamond" w:hAnsi="Garamond" w:cs="Arial"/>
          <w:sz w:val="20"/>
          <w:szCs w:val="20"/>
        </w:rPr>
        <w:t xml:space="preserve"> uvedeny v příloze č. 2 této smlouvy</w:t>
      </w:r>
      <w:r w:rsidR="00364405">
        <w:rPr>
          <w:rFonts w:ascii="Garamond" w:hAnsi="Garamond" w:cs="Arial"/>
          <w:sz w:val="20"/>
          <w:szCs w:val="20"/>
        </w:rPr>
        <w:t xml:space="preserve"> (popř. i v dalších přílohách smlouvy, které zejm</w:t>
      </w:r>
      <w:r w:rsidR="00826EC8">
        <w:rPr>
          <w:rFonts w:ascii="Garamond" w:hAnsi="Garamond" w:cs="Arial"/>
          <w:sz w:val="20"/>
          <w:szCs w:val="20"/>
        </w:rPr>
        <w:t>éna</w:t>
      </w:r>
      <w:r w:rsidR="00364405">
        <w:rPr>
          <w:rFonts w:ascii="Garamond" w:hAnsi="Garamond" w:cs="Arial"/>
          <w:sz w:val="20"/>
          <w:szCs w:val="20"/>
        </w:rPr>
        <w:t xml:space="preserve"> detailněji 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174AAEB5"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w:t>
      </w:r>
      <w:permStart w:id="654443860" w:edGrp="everyone"/>
      <w:r w:rsidR="00887036" w:rsidRPr="00BE48B3">
        <w:rPr>
          <w:rFonts w:ascii="Garamond" w:hAnsi="Garamond" w:cs="Arial"/>
          <w:sz w:val="20"/>
          <w:szCs w:val="20"/>
        </w:rPr>
        <w:t>: [</w:t>
      </w:r>
      <w:r w:rsidR="00887036" w:rsidRPr="000C1F87">
        <w:rPr>
          <w:rFonts w:ascii="Garamond" w:hAnsi="Garamond" w:cs="Arial"/>
          <w:sz w:val="20"/>
          <w:szCs w:val="20"/>
          <w:highlight w:val="yellow"/>
        </w:rPr>
        <w:t>DOPLNÍ DODAVATEL</w:t>
      </w:r>
      <w:r w:rsidR="00887036" w:rsidRPr="00BE48B3">
        <w:rPr>
          <w:rFonts w:ascii="Garamond" w:hAnsi="Garamond" w:cs="Arial"/>
          <w:sz w:val="20"/>
          <w:szCs w:val="20"/>
        </w:rPr>
        <w:t xml:space="preserve">] </w:t>
      </w:r>
      <w:permEnd w:id="654443860"/>
      <w:r w:rsidR="00887036" w:rsidRPr="00BE48B3">
        <w:rPr>
          <w:rFonts w:ascii="Garamond" w:hAnsi="Garamond" w:cs="Arial"/>
          <w:sz w:val="20"/>
          <w:szCs w:val="20"/>
        </w:rPr>
        <w:t>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56184159"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56184159"/>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bookmarkStart w:id="0" w:name="_GoBack"/>
      <w:bookmarkEnd w:id="0"/>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62B0198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 xml:space="preserve">340/2015 Sb.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w:t>
      </w:r>
      <w:proofErr w:type="spellStart"/>
      <w:r w:rsidR="00071571" w:rsidRPr="00826EC8">
        <w:rPr>
          <w:rFonts w:ascii="Garamond" w:hAnsi="Garamond"/>
          <w:sz w:val="20"/>
          <w:szCs w:val="20"/>
        </w:rPr>
        <w:t>ust</w:t>
      </w:r>
      <w:proofErr w:type="spellEnd"/>
      <w:r w:rsidR="00071571" w:rsidRPr="00826EC8">
        <w:rPr>
          <w:rFonts w:ascii="Garamond" w:hAnsi="Garamond"/>
          <w:sz w:val="20"/>
          <w:szCs w:val="20"/>
        </w:rPr>
        <w:t xml:space="preserve">.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 xml:space="preserve">Pokud Dodavatel splňuje zákonné podmínky pro poskytování náhradního plnění ve smyslu </w:t>
      </w:r>
      <w:proofErr w:type="spellStart"/>
      <w:r w:rsidRPr="00CB4CC0">
        <w:rPr>
          <w:rFonts w:ascii="Garamond" w:hAnsi="Garamond" w:cs="Arial"/>
          <w:sz w:val="20"/>
          <w:szCs w:val="20"/>
        </w:rPr>
        <w:t>ust</w:t>
      </w:r>
      <w:proofErr w:type="spellEnd"/>
      <w:r w:rsidRPr="00CB4CC0">
        <w:rPr>
          <w:rFonts w:ascii="Garamond" w:hAnsi="Garamond" w:cs="Arial"/>
          <w:sz w:val="20"/>
          <w:szCs w:val="20"/>
        </w:rPr>
        <w: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755A6119"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povinen zaplatit smluvní pokutu ve výši 0,5 % z celkové ceny </w:t>
      </w:r>
      <w:r w:rsidR="00D15521" w:rsidRPr="00826EC8">
        <w:rPr>
          <w:rFonts w:ascii="Garamond" w:hAnsi="Garamond" w:cs="Arial"/>
          <w:sz w:val="20"/>
          <w:szCs w:val="20"/>
        </w:rPr>
        <w:t xml:space="preserve">všech samostatných </w:t>
      </w:r>
      <w:r w:rsidR="00DD33EE" w:rsidRPr="00826EC8">
        <w:rPr>
          <w:rFonts w:ascii="Garamond" w:hAnsi="Garamond" w:cs="Arial"/>
          <w:sz w:val="20"/>
          <w:szCs w:val="20"/>
        </w:rPr>
        <w:t xml:space="preserve">dílčích </w:t>
      </w:r>
      <w:r w:rsidR="00D15521" w:rsidRPr="00826EC8">
        <w:rPr>
          <w:rFonts w:ascii="Garamond" w:hAnsi="Garamond" w:cs="Arial"/>
          <w:sz w:val="20"/>
          <w:szCs w:val="20"/>
        </w:rPr>
        <w:t>částí</w:t>
      </w:r>
      <w:r w:rsidR="001A653C" w:rsidRPr="00826EC8" w:rsidDel="001A653C">
        <w:rPr>
          <w:rFonts w:ascii="Garamond" w:hAnsi="Garamond" w:cs="Arial"/>
          <w:sz w:val="20"/>
          <w:szCs w:val="20"/>
        </w:rPr>
        <w:t xml:space="preserve"> </w:t>
      </w:r>
      <w:r w:rsidRPr="00826EC8">
        <w:rPr>
          <w:rFonts w:ascii="Garamond" w:hAnsi="Garamond" w:cs="Arial"/>
          <w:sz w:val="20"/>
          <w:szCs w:val="20"/>
        </w:rPr>
        <w:t>(bez DPH)</w:t>
      </w:r>
      <w:r w:rsidR="00CB33D1" w:rsidRPr="00826EC8">
        <w:rPr>
          <w:rFonts w:ascii="Garamond" w:hAnsi="Garamond" w:cs="Arial"/>
          <w:sz w:val="20"/>
          <w:szCs w:val="20"/>
        </w:rPr>
        <w:t>,</w:t>
      </w:r>
      <w:r w:rsidR="001A653C" w:rsidRPr="00826EC8">
        <w:rPr>
          <w:rFonts w:ascii="Garamond" w:hAnsi="Garamond" w:cs="Arial"/>
          <w:sz w:val="20"/>
          <w:szCs w:val="20"/>
        </w:rPr>
        <w:t xml:space="preserve"> jichž se prodlení týká,</w:t>
      </w:r>
      <w:r w:rsidRPr="00826EC8">
        <w:rPr>
          <w:rFonts w:ascii="Garamond" w:hAnsi="Garamond" w:cs="Arial"/>
          <w:sz w:val="20"/>
          <w:szCs w:val="20"/>
        </w:rPr>
        <w:t xml:space="preserve"> </w:t>
      </w:r>
      <w:r w:rsidR="001A653C" w:rsidRPr="00826EC8">
        <w:rPr>
          <w:rFonts w:ascii="Garamond" w:hAnsi="Garamond" w:cs="Arial"/>
          <w:sz w:val="20"/>
          <w:szCs w:val="20"/>
        </w:rPr>
        <w:t xml:space="preserve">nejméně však 1.000 Kč </w:t>
      </w:r>
      <w:r w:rsidRPr="00826EC8">
        <w:rPr>
          <w:rFonts w:ascii="Garamond" w:hAnsi="Garamond" w:cs="Arial"/>
          <w:sz w:val="20"/>
          <w:szCs w:val="20"/>
        </w:rPr>
        <w:t>za každý, byť i jen započatý den prodlení.</w:t>
      </w:r>
    </w:p>
    <w:p w14:paraId="606D3E43" w14:textId="6F4306B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Dodavatel povinen zaplatit smluvní pokutu ve výši 0,5</w:t>
      </w:r>
      <w:r w:rsidR="000C2646" w:rsidRPr="00826EC8">
        <w:rPr>
          <w:rFonts w:ascii="Garamond" w:hAnsi="Garamond" w:cs="Arial"/>
          <w:sz w:val="20"/>
          <w:szCs w:val="20"/>
        </w:rPr>
        <w:t xml:space="preserve"> </w:t>
      </w:r>
      <w:r w:rsidRPr="00826EC8">
        <w:rPr>
          <w:rFonts w:ascii="Garamond" w:hAnsi="Garamond" w:cs="Arial"/>
          <w:sz w:val="20"/>
          <w:szCs w:val="20"/>
        </w:rPr>
        <w:t xml:space="preserve">% z ceny (bez DPH) reklamovaného předmětu plnění, nejméně však </w:t>
      </w:r>
      <w:r w:rsidR="00211EC0" w:rsidRPr="00826EC8">
        <w:rPr>
          <w:rFonts w:ascii="Garamond" w:hAnsi="Garamond" w:cs="Arial"/>
          <w:sz w:val="20"/>
          <w:szCs w:val="20"/>
        </w:rPr>
        <w:t>5</w:t>
      </w:r>
      <w:r w:rsidRPr="00826EC8">
        <w:rPr>
          <w:rFonts w:ascii="Garamond" w:hAnsi="Garamond" w:cs="Arial"/>
          <w:sz w:val="20"/>
          <w:szCs w:val="20"/>
        </w:rPr>
        <w:t>00 Kč za každý, byť i jen započatý den prodlení.</w:t>
      </w:r>
    </w:p>
    <w:p w14:paraId="3E57FBCD" w14:textId="1692313C"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z</w:t>
      </w:r>
      <w:r w:rsidR="00DF63F1" w:rsidRPr="00826EC8">
        <w:rPr>
          <w:rFonts w:ascii="Garamond" w:hAnsi="Garamond" w:cs="Arial"/>
          <w:sz w:val="20"/>
          <w:szCs w:val="20"/>
        </w:rPr>
        <w:t> </w:t>
      </w:r>
      <w:r w:rsidRPr="00826EC8">
        <w:rPr>
          <w:rFonts w:ascii="Garamond" w:hAnsi="Garamond" w:cs="Arial"/>
          <w:sz w:val="20"/>
          <w:szCs w:val="20"/>
        </w:rPr>
        <w:t xml:space="preserve">ceny </w:t>
      </w:r>
      <w:r w:rsidR="00DF63F1" w:rsidRPr="00826EC8">
        <w:rPr>
          <w:rFonts w:ascii="Garamond" w:hAnsi="Garamond" w:cs="Arial"/>
          <w:sz w:val="20"/>
          <w:szCs w:val="20"/>
        </w:rPr>
        <w:t xml:space="preserve">(bez DPH) reklamovaného předmětu plnění, nejméně však 1.000 Kč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w:t>
      </w:r>
      <w:proofErr w:type="spellStart"/>
      <w:r w:rsidRPr="000E4BFE">
        <w:rPr>
          <w:rFonts w:ascii="Garamond" w:hAnsi="Garamond"/>
          <w:sz w:val="20"/>
          <w:szCs w:val="20"/>
        </w:rPr>
        <w:t>cartridge</w:t>
      </w:r>
      <w:proofErr w:type="spellEnd"/>
      <w:r w:rsidRPr="000E4BFE">
        <w:rPr>
          <w:rFonts w:ascii="Garamond" w:hAnsi="Garamond"/>
          <w:sz w:val="20"/>
          <w:szCs w:val="20"/>
        </w:rPr>
        <w:t xml:space="preserv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F74A21">
      <w:headerReference w:type="default" r:id="rId8"/>
      <w:footerReference w:type="default" r:id="rId9"/>
      <w:headerReference w:type="first" r:id="rId10"/>
      <w:footerReference w:type="first" r:id="rId11"/>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998881" w14:textId="77777777" w:rsidR="00783034" w:rsidRDefault="00783034" w:rsidP="001B2927">
      <w:pPr>
        <w:spacing w:after="0" w:line="240" w:lineRule="auto"/>
      </w:pPr>
      <w:r>
        <w:separator/>
      </w:r>
    </w:p>
  </w:endnote>
  <w:endnote w:type="continuationSeparator" w:id="0">
    <w:p w14:paraId="7C69AB84" w14:textId="77777777" w:rsidR="00783034" w:rsidRDefault="0078303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DCA1B7" w14:textId="33DB0C03" w:rsidR="008E499E" w:rsidRDefault="008E499E">
    <w:pPr>
      <w:pStyle w:val="Zpat"/>
    </w:pPr>
    <w:r>
      <w:rPr>
        <w:noProof/>
      </w:rPr>
      <w:drawing>
        <wp:inline distT="0" distB="0" distL="0" distR="0" wp14:anchorId="7568AD46" wp14:editId="7BEEC68D">
          <wp:extent cx="5760720" cy="127825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27825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C4784" w14:textId="27224D34" w:rsidR="00D0636E" w:rsidRDefault="008E499E">
    <w:pPr>
      <w:pStyle w:val="Zpat"/>
    </w:pPr>
    <w:r>
      <w:rPr>
        <w:noProof/>
      </w:rPr>
      <w:drawing>
        <wp:inline distT="0" distB="0" distL="0" distR="0" wp14:anchorId="69F89915" wp14:editId="2DAF33F4">
          <wp:extent cx="5760720" cy="1278255"/>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27825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1E60D1" w14:textId="77777777" w:rsidR="00783034" w:rsidRDefault="00783034" w:rsidP="001B2927">
      <w:pPr>
        <w:spacing w:after="0" w:line="240" w:lineRule="auto"/>
      </w:pPr>
      <w:r>
        <w:separator/>
      </w:r>
    </w:p>
  </w:footnote>
  <w:footnote w:type="continuationSeparator" w:id="0">
    <w:p w14:paraId="0F5081EA" w14:textId="77777777" w:rsidR="00783034" w:rsidRDefault="00783034"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79CE58D3"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D0636E">
      <w:rPr>
        <w:rFonts w:ascii="Garamond" w:hAnsi="Garamond" w:cs="Palatino Linotype"/>
        <w:color w:val="000000"/>
      </w:rPr>
      <w:t>P</w:t>
    </w:r>
    <w:r w:rsidR="00AF6890" w:rsidRPr="00D0636E">
      <w:rPr>
        <w:rFonts w:ascii="Garamond" w:hAnsi="Garamond" w:cs="Palatino Linotype"/>
        <w:color w:val="000000"/>
      </w:rPr>
      <w:t>21</w:t>
    </w:r>
    <w:r w:rsidRPr="00D0636E">
      <w:rPr>
        <w:rFonts w:ascii="Garamond" w:hAnsi="Garamond" w:cs="Palatino Linotype"/>
        <w:color w:val="000000"/>
      </w:rPr>
      <w:t>V0000</w:t>
    </w:r>
    <w:r w:rsidR="008E499E">
      <w:rPr>
        <w:rFonts w:ascii="Garamond" w:hAnsi="Garamond" w:cs="Palatino Linotype"/>
        <w:color w:val="000000"/>
      </w:rPr>
      <w:t xml:space="preserve">0004 </w:t>
    </w:r>
    <w:r w:rsidRPr="00D0636E">
      <w:rPr>
        <w:rFonts w:ascii="Garamond" w:hAnsi="Garamond" w:cs="Palatino Linotype"/>
        <w:color w:val="000000"/>
      </w:rPr>
      <w:t>(dále</w:t>
    </w:r>
    <w:r>
      <w:rPr>
        <w:rFonts w:ascii="Garamond" w:hAnsi="Garamond" w:cs="Palatino Linotype"/>
        <w:color w:val="000000"/>
      </w:rPr>
      <w:t xml:space="preserv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ocumentProtection w:edit="readOnly" w:formatting="1" w:enforcement="1" w:cryptProviderType="rsaAES" w:cryptAlgorithmClass="hash" w:cryptAlgorithmType="typeAny" w:cryptAlgorithmSid="14" w:cryptSpinCount="100000" w:hash="7DzC9uQaHMxSWrhh0cLbG5aOsBYzcD4eSgVYuXgPPsPKJBoU39AJXiDAZhjJedw4+OBRpss31BdWcn0AwyeN2A==" w:salt="4kFeKJ77s4zVV9aT0WqFS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5302"/>
    <w:rsid w:val="00077114"/>
    <w:rsid w:val="00080CE5"/>
    <w:rsid w:val="00080F29"/>
    <w:rsid w:val="000830CE"/>
    <w:rsid w:val="000856CA"/>
    <w:rsid w:val="00090D16"/>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B34"/>
    <w:rsid w:val="00247D2B"/>
    <w:rsid w:val="002535DF"/>
    <w:rsid w:val="0025607D"/>
    <w:rsid w:val="00256120"/>
    <w:rsid w:val="00261F93"/>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3623"/>
    <w:rsid w:val="004E419F"/>
    <w:rsid w:val="004E4EE2"/>
    <w:rsid w:val="004E60EC"/>
    <w:rsid w:val="004E63BD"/>
    <w:rsid w:val="004E6462"/>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3034"/>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4CB9"/>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499E"/>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6476"/>
    <w:rsid w:val="00BC162E"/>
    <w:rsid w:val="00BC35EA"/>
    <w:rsid w:val="00BC4FA9"/>
    <w:rsid w:val="00BC50DF"/>
    <w:rsid w:val="00BC798A"/>
    <w:rsid w:val="00BD1D4C"/>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636E"/>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AAD5AA61-74A1-4093-BF99-8030463B9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55981A-8389-4773-871A-E5E1932E1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8</Pages>
  <Words>3399</Words>
  <Characters>20060</Characters>
  <Application>Microsoft Office Word</Application>
  <DocSecurity>8</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9</cp:revision>
  <cp:lastPrinted>2014-05-16T09:23:00Z</cp:lastPrinted>
  <dcterms:created xsi:type="dcterms:W3CDTF">2020-12-15T07:53:00Z</dcterms:created>
  <dcterms:modified xsi:type="dcterms:W3CDTF">2021-01-20T13:43:00Z</dcterms:modified>
</cp:coreProperties>
</file>