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140982">
        <w:rPr>
          <w:rFonts w:ascii="Garamond" w:hAnsi="Garamond"/>
          <w:b/>
          <w:sz w:val="32"/>
          <w:szCs w:val="36"/>
        </w:rPr>
        <w:t>74</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140982">
        <w:rPr>
          <w:rFonts w:ascii="Garamond" w:hAnsi="Garamond"/>
          <w:b/>
          <w:bCs/>
        </w:rPr>
        <w:t>74</w:t>
      </w:r>
      <w:r w:rsidR="00C27969" w:rsidRPr="003462EC">
        <w:rPr>
          <w:rFonts w:ascii="Garamond" w:hAnsi="Garamond"/>
          <w:b/>
          <w:bCs/>
        </w:rPr>
        <w:t>- 20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40982">
        <w:rPr>
          <w:rFonts w:ascii="Garamond" w:hAnsi="Garamond"/>
          <w:b/>
        </w:rPr>
        <w:t>14</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140982">
        <w:rPr>
          <w:rFonts w:ascii="Garamond" w:hAnsi="Garamond"/>
          <w:b/>
        </w:rPr>
        <w:t>16</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140982">
        <w:rPr>
          <w:rFonts w:ascii="Garamond" w:hAnsi="Garamond"/>
          <w:b/>
        </w:rPr>
        <w:t>09</w:t>
      </w:r>
      <w:bookmarkStart w:id="36" w:name="_GoBack"/>
      <w:bookmarkEnd w:id="36"/>
      <w:r w:rsidR="001B77CE" w:rsidRPr="00C52D8C">
        <w:rPr>
          <w:rFonts w:ascii="Garamond" w:hAnsi="Garamond"/>
          <w:b/>
        </w:rPr>
        <w:t>:</w:t>
      </w:r>
      <w:r w:rsidR="00021DD4">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5BE" w:rsidRDefault="004005BE" w:rsidP="001B2927">
      <w:pPr>
        <w:spacing w:after="0" w:line="240" w:lineRule="auto"/>
      </w:pPr>
      <w:r>
        <w:separator/>
      </w:r>
    </w:p>
  </w:endnote>
  <w:endnote w:type="continuationSeparator" w:id="0">
    <w:p w:rsidR="004005BE" w:rsidRDefault="004005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5BE" w:rsidRDefault="004005BE" w:rsidP="001B2927">
      <w:pPr>
        <w:spacing w:after="0" w:line="240" w:lineRule="auto"/>
      </w:pPr>
      <w:r>
        <w:separator/>
      </w:r>
    </w:p>
  </w:footnote>
  <w:footnote w:type="continuationSeparator" w:id="0">
    <w:p w:rsidR="004005BE" w:rsidRDefault="004005BE"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1DD4"/>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0982"/>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05BE"/>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200D"/>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499A"/>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04CF"/>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wrqFGrlNP4sCt506sw76HlS8hwQ=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pHEHQ5S3+rfF57bwZ5+EVzFMoyI=</DigestValue>
    </Reference>
  </SignedInfo>
  <SignatureValue>z12FnMIlzttliUkDrq6xnXRHCdgpG2VhKdqGjOQjE7Xq+MghMWxkWr++gSI9TMMKU5ZIDo3IPLIV
h/LXVVYlucHy3cLPa94Kg6q87VeuzCVOBseybQ1er/qrwG7C6X8lcEMBau8SxZwVVzM2fapMT+UK
tG6UPHszI0wOV9g9qIRNsUjju1HgoKTNRwJpQ2GtR/GNCmw4PaPP6OT5l6N/RttBb4K5gDdeI/FI
IE0eGoyshxY3pQA/Fsx6+lnNn/JjXhiS0LEz6OgJl74B+dT7TIWzc3lCg9n28y27GbAXgJOYaU1l
WNawcs4DhgW8m98BQWXTBx/g2tKIyEtFOzBG1g==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tSAyRjNxcm52tHgxyiCFNFrCZWk=</DigestValue>
      </Reference>
      <Reference URI="/word/settings.xml?ContentType=application/vnd.openxmlformats-officedocument.wordprocessingml.settings+xml">
        <DigestMethod Algorithm="http://www.w3.org/2000/09/xmldsig#sha1"/>
        <DigestValue>ObPOuH/SSV3HsVR6nlU8S8GqDas=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cI+cuU0+Zga6FvrSBeY3+H0BCpM=</DigestValue>
      </Reference>
      <Reference URI="/word/document.xml?ContentType=application/vnd.openxmlformats-officedocument.wordprocessingml.document.main+xml">
        <DigestMethod Algorithm="http://www.w3.org/2000/09/xmldsig#sha1"/>
        <DigestValue>uSL8UzZ57RcXJ1a6v2zkOZdMs3o=</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hiPb/rPGlYFFocCFMCEe6kFn9Wo=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2020-11-03T07:00:13Z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2020-11-03T07:00:13Z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33C6B-6EF0-4379-91EA-F99EA342A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1966</Words>
  <Characters>11603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26</cp:revision>
  <cp:lastPrinted>2019-04-12T12:52:00Z</cp:lastPrinted>
  <dcterms:created xsi:type="dcterms:W3CDTF">2020-06-02T09:20:00Z</dcterms:created>
  <dcterms:modified xsi:type="dcterms:W3CDTF">2020-11-03T07:00:00Z</dcterms:modified>
  <cp:contentStatus/>
</cp:coreProperties>
</file>