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2271A">
        <w:rPr>
          <w:rFonts w:ascii="Garamond" w:hAnsi="Garamond"/>
          <w:b/>
          <w:bCs/>
          <w:sz w:val="32"/>
          <w:szCs w:val="36"/>
        </w:rPr>
        <w:t>7</w:t>
      </w:r>
      <w:r w:rsidR="00194649">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2271A">
        <w:rPr>
          <w:rFonts w:ascii="Garamond" w:hAnsi="Garamond"/>
          <w:b/>
          <w:bCs/>
        </w:rPr>
        <w:t>7</w:t>
      </w:r>
      <w:r w:rsidR="00194649">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A6CBE">
        <w:rPr>
          <w:rFonts w:ascii="Garamond" w:hAnsi="Garamond"/>
          <w:b/>
          <w:highlight w:val="yellow"/>
        </w:rPr>
        <w:t>2</w:t>
      </w:r>
      <w:r w:rsidR="003E7844">
        <w:rPr>
          <w:rFonts w:ascii="Garamond" w:hAnsi="Garamond"/>
          <w:b/>
          <w:highlight w:val="yellow"/>
        </w:rPr>
        <w:t>4</w:t>
      </w:r>
      <w:r w:rsidR="00D22036">
        <w:rPr>
          <w:rFonts w:ascii="Garamond" w:hAnsi="Garamond"/>
          <w:b/>
          <w:highlight w:val="yellow"/>
        </w:rPr>
        <w:t>.0</w:t>
      </w:r>
      <w:r w:rsidR="007A6CBE">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2271A">
        <w:rPr>
          <w:rFonts w:ascii="Garamond" w:hAnsi="Garamond"/>
          <w:b/>
          <w:highlight w:val="yellow"/>
        </w:rPr>
        <w:t>1</w:t>
      </w:r>
      <w:r w:rsidR="00194649">
        <w:rPr>
          <w:rFonts w:ascii="Garamond" w:hAnsi="Garamond"/>
          <w:b/>
          <w:highlight w:val="yellow"/>
        </w:rPr>
        <w:t>1</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4649"/>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4Bvazd+mnR1It2G0HXMsPdnFlsM=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B6E8RmvTiBCyQlsBCHpzbwCoxJk=</DigestValue>
    </Reference>
  </SignedInfo>
  <SignatureValue>mHGBJSqETgdUEXZAFVIb2dAaq56krs0GM5LlZCPY7kYsyAdCNGMiXpWwHwlLK5aMay9k7S/mZ7qE
lEUkzn13VP8L4VQJemBxVYEAvNvsPH9hriLOH+xmw2aU7Zl2qibLS1Ll6jldqntvfYF2uIhY68yT
wxY+hxdizSaFMrBT5SFmc0ocKhNvDBZEFFuAoZXdfr+2HpY6+5XRVMOwSSQofNr9ZqPw/AiM8AHh
o2caK8oJ5FHy3Ov1RW517qsCvld4g4XLH/y23+rrKWMGVjhC37O9y4MncraEfAIypdcx7y5uJc0V
TqfbsHrnQzZoXlDsI0rDQyL+AcF+/gF2o/lJ6A==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ntBkKCucwt+hHVX4z5UU/ro2VIk=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nf+sXNjZn4K+Lz+l2EEzViPGxcY=</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2019-07-12T06:36:38Z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2019-07-12T06:36:38Z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49AB8-3DE1-4E6D-8613-CA700F00F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cp:lastPrinted>2014-08-25T12:38:00Z</cp:lastPrinted>
  <dcterms:created xsi:type="dcterms:W3CDTF">2019-01-29T13:32:00Z</dcterms:created>
  <dcterms:modified xsi:type="dcterms:W3CDTF">2019-07-12T06:36:00Z</dcterms:modified>
</cp:coreProperties>
</file>