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C740E4">
        <w:rPr>
          <w:rFonts w:ascii="Garamond" w:hAnsi="Garamond"/>
        </w:rPr>
        <w:t>92</w:t>
      </w:r>
      <w:r w:rsidR="00160102">
        <w:rPr>
          <w:rFonts w:ascii="Garamond" w:hAnsi="Garamond"/>
        </w:rPr>
        <w:t xml:space="preserve"> </w:t>
      </w:r>
      <w:permStart w:id="153048927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3048927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4052556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64052556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A7A3D">
        <w:rPr>
          <w:rFonts w:ascii="Garamond" w:hAnsi="Garamond" w:cs="Arial"/>
          <w:b/>
          <w:bCs/>
        </w:rPr>
        <w:t>1</w:t>
      </w:r>
      <w:r w:rsidR="00C740E4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C740E4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C740E4" w:rsidRPr="00C740E4">
        <w:rPr>
          <w:rFonts w:ascii="Garamond" w:hAnsi="Garamond"/>
          <w:i/>
        </w:rPr>
        <w:t>LABIR-PAV / Předaplikační výzkum infračervených technologií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C740E4" w:rsidRPr="00C740E4">
        <w:rPr>
          <w:rFonts w:ascii="Garamond" w:hAnsi="Garamond"/>
          <w:i/>
        </w:rPr>
        <w:t>CZ.02.1.01/0.0/0.0/18_069/0010018</w:t>
      </w:r>
    </w:p>
    <w:p w:rsidR="0065156C" w:rsidRDefault="0065156C" w:rsidP="00413229">
      <w:pPr>
        <w:spacing w:after="0"/>
        <w:ind w:left="705"/>
        <w:jc w:val="both"/>
        <w:rPr>
          <w:rFonts w:ascii="Garamond" w:hAnsi="Garamond"/>
          <w:i/>
        </w:rPr>
      </w:pPr>
    </w:p>
    <w:p w:rsidR="0065156C" w:rsidRPr="001B5AB1" w:rsidRDefault="0065156C" w:rsidP="0065156C">
      <w:pPr>
        <w:spacing w:after="60"/>
        <w:ind w:left="431" w:firstLine="274"/>
        <w:jc w:val="both"/>
        <w:rPr>
          <w:rFonts w:ascii="Garamond" w:hAnsi="Garamond"/>
        </w:rPr>
      </w:pPr>
      <w:r w:rsidRPr="001B5AB1">
        <w:rPr>
          <w:rFonts w:ascii="Garamond" w:hAnsi="Garamond"/>
        </w:rPr>
        <w:t>Nedílnou součástí předmětu veřejné zakázky je:</w:t>
      </w:r>
    </w:p>
    <w:p w:rsidR="0065156C" w:rsidRPr="00784841" w:rsidRDefault="0065156C" w:rsidP="0065156C">
      <w:pPr>
        <w:pStyle w:val="Default"/>
        <w:ind w:firstLine="705"/>
        <w:rPr>
          <w:rFonts w:ascii="Garamond" w:hAnsi="Garamond" w:cs="Arial"/>
          <w:color w:val="auto"/>
          <w:sz w:val="22"/>
          <w:szCs w:val="22"/>
        </w:rPr>
      </w:pPr>
      <w:r>
        <w:rPr>
          <w:rFonts w:ascii="Garamond" w:hAnsi="Garamond" w:cs="Arial"/>
          <w:color w:val="auto"/>
          <w:sz w:val="22"/>
          <w:szCs w:val="22"/>
        </w:rPr>
        <w:lastRenderedPageBreak/>
        <w:t>Ověření f</w:t>
      </w:r>
      <w:r w:rsidRPr="00784841">
        <w:rPr>
          <w:rFonts w:ascii="Garamond" w:hAnsi="Garamond" w:cs="Arial"/>
          <w:color w:val="auto"/>
          <w:sz w:val="22"/>
          <w:szCs w:val="22"/>
        </w:rPr>
        <w:t>unkčnost</w:t>
      </w:r>
      <w:r>
        <w:rPr>
          <w:rFonts w:ascii="Garamond" w:hAnsi="Garamond" w:cs="Arial"/>
          <w:color w:val="auto"/>
          <w:sz w:val="22"/>
          <w:szCs w:val="22"/>
        </w:rPr>
        <w:t>i</w:t>
      </w:r>
      <w:r w:rsidRPr="00784841">
        <w:rPr>
          <w:rFonts w:ascii="Garamond" w:hAnsi="Garamond" w:cs="Arial"/>
          <w:color w:val="auto"/>
          <w:sz w:val="22"/>
          <w:szCs w:val="22"/>
        </w:rPr>
        <w:t xml:space="preserve"> </w:t>
      </w:r>
      <w:r>
        <w:rPr>
          <w:rFonts w:ascii="Garamond" w:hAnsi="Garamond" w:cs="Arial"/>
          <w:color w:val="auto"/>
          <w:sz w:val="22"/>
          <w:szCs w:val="22"/>
        </w:rPr>
        <w:t xml:space="preserve">zařízení </w:t>
      </w:r>
      <w:r w:rsidRPr="00784841">
        <w:rPr>
          <w:rFonts w:ascii="Garamond" w:hAnsi="Garamond" w:cs="Arial"/>
          <w:color w:val="auto"/>
          <w:sz w:val="22"/>
          <w:szCs w:val="22"/>
        </w:rPr>
        <w:t xml:space="preserve">na praktické ukázce na následujících úkolech: </w:t>
      </w:r>
    </w:p>
    <w:p w:rsidR="0065156C" w:rsidRPr="00784841" w:rsidRDefault="0065156C" w:rsidP="0065156C">
      <w:pPr>
        <w:pStyle w:val="Default"/>
        <w:spacing w:after="17"/>
        <w:ind w:left="705" w:firstLine="5"/>
        <w:rPr>
          <w:rFonts w:ascii="Garamond" w:hAnsi="Garamond" w:cs="Arial"/>
          <w:color w:val="auto"/>
          <w:sz w:val="22"/>
          <w:szCs w:val="22"/>
        </w:rPr>
      </w:pPr>
      <w:r w:rsidRPr="00784841">
        <w:rPr>
          <w:rFonts w:ascii="Garamond" w:hAnsi="Garamond" w:cs="Arial"/>
          <w:color w:val="auto"/>
          <w:sz w:val="22"/>
          <w:szCs w:val="22"/>
        </w:rPr>
        <w:t>Provedení kontrolního měření na vzorku dodaného zadavatelem, měřena bude tloušťka nekovového povlaku o tloušťce v rozmezí 0 až 100 um na kovovém substrátu</w:t>
      </w:r>
      <w:r>
        <w:rPr>
          <w:rFonts w:ascii="Garamond" w:hAnsi="Garamond" w:cs="Arial"/>
          <w:color w:val="auto"/>
          <w:sz w:val="22"/>
          <w:szCs w:val="22"/>
        </w:rPr>
        <w:t>.</w:t>
      </w:r>
      <w:r w:rsidRPr="00784841">
        <w:rPr>
          <w:rFonts w:ascii="Garamond" w:hAnsi="Garamond" w:cs="Arial"/>
          <w:color w:val="auto"/>
          <w:sz w:val="22"/>
          <w:szCs w:val="22"/>
        </w:rPr>
        <w:t xml:space="preserve"> </w:t>
      </w:r>
    </w:p>
    <w:p w:rsidR="0065156C" w:rsidRPr="00784841" w:rsidRDefault="0065156C" w:rsidP="0065156C">
      <w:pPr>
        <w:spacing w:after="120"/>
        <w:ind w:left="705"/>
        <w:jc w:val="both"/>
        <w:rPr>
          <w:rFonts w:ascii="Garamond" w:eastAsia="MS Mincho" w:hAnsi="Garamond" w:cs="Arial"/>
          <w:iCs/>
        </w:rPr>
      </w:pPr>
      <w:r w:rsidRPr="00784841">
        <w:rPr>
          <w:rFonts w:ascii="Garamond" w:hAnsi="Garamond" w:cs="Arial"/>
        </w:rPr>
        <w:t>Ukázka spojení a komunikace dodávaného softwaru systému se zařízením, stažení dat ze zařízení, zobrazení a export dat.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3F2B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28132449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28132449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7981420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79814204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lastRenderedPageBreak/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lastRenderedPageBreak/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7A7A3D">
        <w:rPr>
          <w:rFonts w:ascii="Garamond" w:hAnsi="Garamond"/>
        </w:rPr>
        <w:t>1</w:t>
      </w:r>
      <w:r w:rsidR="0065156C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A35C97" w:rsidRPr="00A35C97" w:rsidRDefault="00A35C97" w:rsidP="00A35C9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A35C97">
        <w:rPr>
          <w:rFonts w:ascii="Garamond" w:hAnsi="Garamond"/>
        </w:rPr>
        <w:t xml:space="preserve">Příloha č. </w:t>
      </w:r>
      <w:r w:rsidRPr="00A35C97">
        <w:rPr>
          <w:rFonts w:ascii="Garamond" w:hAnsi="Garamond"/>
        </w:rPr>
        <w:t>2</w:t>
      </w:r>
      <w:r w:rsidRPr="00A35C97">
        <w:rPr>
          <w:rFonts w:ascii="Garamond" w:hAnsi="Garamond"/>
        </w:rPr>
        <w:tab/>
      </w:r>
      <w:r w:rsidRPr="00A35C97">
        <w:rPr>
          <w:rFonts w:ascii="Garamond" w:hAnsi="Garamond"/>
        </w:rPr>
        <w:tab/>
        <w:t>technicka_specifikace_019_-_2019.</w:t>
      </w:r>
      <w:r w:rsidRPr="00A35C97">
        <w:rPr>
          <w:rFonts w:ascii="Garamond" w:hAnsi="Garamond"/>
        </w:rPr>
        <w:t>docx</w:t>
      </w:r>
      <w:bookmarkStart w:id="0" w:name="_GoBack"/>
      <w:bookmarkEnd w:id="0"/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36073514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360735146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06540B" w:rsidP="005C37FA">
    <w:pPr>
      <w:pStyle w:val="Zpat"/>
      <w:jc w:val="center"/>
    </w:pPr>
    <w:r>
      <w:rPr>
        <w:noProof/>
      </w:rPr>
      <w:drawing>
        <wp:inline distT="0" distB="0" distL="0" distR="0" wp14:anchorId="40EE3988" wp14:editId="0709BAB5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FuMtpSjz11DyqqVny9FlfXC65I=" w:salt="JWOddVygFaW4CER9kUQ+sA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6540B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3F2B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156C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5C97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740E4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F383F-4308-4798-9AB9-E687AC12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9</Pages>
  <Words>3242</Words>
  <Characters>19129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126</cp:revision>
  <cp:lastPrinted>2014-05-16T09:23:00Z</cp:lastPrinted>
  <dcterms:created xsi:type="dcterms:W3CDTF">2016-11-04T14:12:00Z</dcterms:created>
  <dcterms:modified xsi:type="dcterms:W3CDTF">2019-05-10T11:27:00Z</dcterms:modified>
</cp:coreProperties>
</file>