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514556">
        <w:rPr>
          <w:bCs/>
        </w:rPr>
        <w:t>9</w:t>
      </w:r>
      <w:r w:rsidR="00EB7AC9" w:rsidRPr="00EB7AC9">
        <w:rPr>
          <w:bCs/>
        </w:rPr>
        <w:t>V00000</w:t>
      </w:r>
      <w:r w:rsidR="00514556">
        <w:t>1</w:t>
      </w:r>
      <w:r w:rsidR="00F35379">
        <w:t>7</w:t>
      </w:r>
      <w:r w:rsidR="00A11723">
        <w:t>8</w:t>
      </w:r>
      <w:r w:rsidR="00C44BE4">
        <w:rPr>
          <w:rFonts w:ascii="Garamond" w:hAnsi="Garamond"/>
        </w:rPr>
        <w:t>/</w:t>
      </w:r>
      <w:permStart w:id="132332518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2332518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1765261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81765261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14556">
        <w:rPr>
          <w:rFonts w:ascii="Garamond" w:hAnsi="Garamond" w:cs="Arial"/>
          <w:bCs/>
        </w:rPr>
        <w:t>1</w:t>
      </w:r>
      <w:r w:rsidR="00A11723">
        <w:rPr>
          <w:rFonts w:ascii="Garamond" w:hAnsi="Garamond" w:cs="Arial"/>
          <w:bCs/>
        </w:rPr>
        <w:t>5</w:t>
      </w:r>
      <w:r w:rsidR="00782EF3" w:rsidRPr="00782EF3">
        <w:rPr>
          <w:rFonts w:ascii="Garamond" w:hAnsi="Garamond" w:cs="Arial"/>
          <w:bCs/>
        </w:rPr>
        <w:t>-201</w:t>
      </w:r>
      <w:r w:rsidR="00514556">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8430047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98430047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5F3B56">
      <w:pPr>
        <w:pStyle w:val="Odstavecseseznamem"/>
        <w:spacing w:after="0"/>
        <w:ind w:left="792"/>
        <w:jc w:val="both"/>
        <w:rPr>
          <w:rFonts w:ascii="Garamond" w:hAnsi="Garamond" w:cs="Arial"/>
        </w:rPr>
      </w:pPr>
      <w:permStart w:id="1806572831"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ermEnd w:id="1806572831"/>
      <w:r w:rsidRPr="00DD6056">
        <w:rPr>
          <w:rFonts w:ascii="Garamond" w:hAnsi="Garamond" w:cs="Arial"/>
        </w:rPr>
        <w:tab/>
      </w:r>
    </w:p>
    <w:p w:rsidR="005F3B56" w:rsidRPr="005F3B56" w:rsidRDefault="005F3B56" w:rsidP="005F3B56">
      <w:pPr>
        <w:pStyle w:val="Odstavecseseznamem"/>
        <w:spacing w:after="0"/>
        <w:ind w:left="792"/>
        <w:jc w:val="both"/>
        <w:rPr>
          <w:rFonts w:ascii="Garamond" w:hAnsi="Garamond" w:cs="Arial"/>
        </w:rPr>
      </w:pPr>
      <w:r w:rsidRPr="005F3B56">
        <w:rPr>
          <w:rFonts w:ascii="Garamond" w:hAnsi="Garamond" w:cs="Arial"/>
        </w:rPr>
        <w:t xml:space="preserve">Prodávající je oprávněn ke kupní ceně připočíst DPH ve výši stanovené v souladu se zákonem </w:t>
      </w:r>
    </w:p>
    <w:p w:rsidR="005F3B56" w:rsidRPr="00DD6056" w:rsidRDefault="005F3B56" w:rsidP="005F3B56">
      <w:pPr>
        <w:pStyle w:val="Odstavecseseznamem"/>
        <w:spacing w:after="0"/>
        <w:ind w:left="792"/>
        <w:jc w:val="both"/>
        <w:rPr>
          <w:rFonts w:ascii="Garamond" w:hAnsi="Garamond" w:cs="Arial"/>
        </w:rPr>
      </w:pPr>
      <w:r w:rsidRPr="005F3B56">
        <w:rPr>
          <w:rFonts w:ascii="Garamond" w:hAnsi="Garamond" w:cs="Arial"/>
        </w:rPr>
        <w:t>č. 235/2004 Sb., o dani z přidané hodnoty, ve znění pozdějších předpisů, a to ke dni uskutečnění zdanitelného plnění, kterým je den převzetí Zboží.</w:t>
      </w:r>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48486134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484861344"/>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A+rPbmtW4j2GQGEaerl98Ec1TJU=" w:salt="mQ50M/68Cbn9U8PqfI9q1A=="/>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468F0"/>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14556"/>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3B5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480F"/>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1723"/>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64EA6"/>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5379"/>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F7A00-09D5-440F-A642-5588C4CE7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2851</Words>
  <Characters>16823</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29</cp:revision>
  <cp:lastPrinted>2014-05-16T09:23:00Z</cp:lastPrinted>
  <dcterms:created xsi:type="dcterms:W3CDTF">2018-05-17T07:58:00Z</dcterms:created>
  <dcterms:modified xsi:type="dcterms:W3CDTF">2019-05-09T05:56:00Z</dcterms:modified>
</cp:coreProperties>
</file>