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1DF2" w:rsidRDefault="00B71DF2" w:rsidP="006E2ECA">
      <w:pPr>
        <w:pStyle w:val="Zkladntext"/>
        <w:spacing w:line="276" w:lineRule="auto"/>
        <w:rPr>
          <w:rFonts w:ascii="Garamond" w:hAnsi="Garamond"/>
        </w:rPr>
      </w:pPr>
      <w:r w:rsidRPr="00B71DF2">
        <w:rPr>
          <w:rFonts w:ascii="Garamond" w:hAnsi="Garamond"/>
          <w:noProof/>
          <w:sz w:val="32"/>
          <w:szCs w:val="36"/>
          <w:u w:val="none"/>
        </w:rPr>
        <w:drawing>
          <wp:inline distT="0" distB="0" distL="0" distR="0">
            <wp:extent cx="1427018" cy="653698"/>
            <wp:effectExtent l="0" t="0" r="1905" b="0"/>
            <wp:docPr id="3" name="obrázek 1" descr="ZCU_logotyp_cmy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ZCU_logotyp_cmyk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1026" cy="660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71DF2">
        <w:rPr>
          <w:rFonts w:ascii="Garamond" w:hAnsi="Garamond"/>
          <w:u w:val="none"/>
        </w:rPr>
        <w:tab/>
      </w:r>
      <w:r w:rsidRPr="00B71DF2">
        <w:rPr>
          <w:rFonts w:ascii="Garamond" w:hAnsi="Garamond"/>
          <w:u w:val="none"/>
        </w:rPr>
        <w:tab/>
      </w:r>
      <w:r>
        <w:rPr>
          <w:rFonts w:ascii="Garamond" w:hAnsi="Garamond"/>
          <w:u w:val="none"/>
        </w:rPr>
        <w:t xml:space="preserve">   </w:t>
      </w:r>
      <w:r w:rsidRPr="00B71DF2">
        <w:rPr>
          <w:rFonts w:ascii="Garamond" w:hAnsi="Garamond"/>
          <w:u w:val="none"/>
        </w:rPr>
        <w:tab/>
      </w:r>
      <w:r w:rsidRPr="00B71DF2">
        <w:rPr>
          <w:rFonts w:ascii="Garamond" w:hAnsi="Garamond"/>
          <w:u w:val="none"/>
        </w:rPr>
        <w:tab/>
      </w:r>
      <w:r w:rsidRPr="00B71DF2">
        <w:rPr>
          <w:noProof/>
          <w:u w:val="none"/>
        </w:rPr>
        <w:tab/>
      </w:r>
      <w:r>
        <w:rPr>
          <w:noProof/>
          <w:u w:val="none"/>
        </w:rPr>
        <w:t xml:space="preserve">     </w:t>
      </w:r>
    </w:p>
    <w:p w:rsidR="00FD1767" w:rsidRPr="00785B17" w:rsidRDefault="00484835" w:rsidP="00335FC1">
      <w:pPr>
        <w:pStyle w:val="Zkladntext"/>
        <w:spacing w:before="480" w:line="276" w:lineRule="auto"/>
        <w:jc w:val="center"/>
        <w:rPr>
          <w:rFonts w:ascii="Garamond" w:hAnsi="Garamond"/>
        </w:rPr>
      </w:pPr>
      <w:r w:rsidRPr="00FF7BC6">
        <w:rPr>
          <w:rFonts w:ascii="Garamond" w:hAnsi="Garamond"/>
        </w:rPr>
        <w:t>Kupní smlouva</w:t>
      </w:r>
      <w:r w:rsidR="00337EF2" w:rsidRPr="00FF7BC6">
        <w:rPr>
          <w:rFonts w:ascii="Garamond" w:hAnsi="Garamond"/>
        </w:rPr>
        <w:t xml:space="preserve"> </w:t>
      </w:r>
      <w:r w:rsidR="00337EF2" w:rsidRPr="00FB4DF5">
        <w:rPr>
          <w:rFonts w:ascii="Garamond" w:hAnsi="Garamond"/>
        </w:rPr>
        <w:t>č</w:t>
      </w:r>
      <w:r w:rsidR="00337EF2" w:rsidRPr="00785B17">
        <w:rPr>
          <w:rFonts w:ascii="Garamond" w:hAnsi="Garamond"/>
        </w:rPr>
        <w:t xml:space="preserve">. </w:t>
      </w:r>
      <w:r w:rsidR="00600C85" w:rsidRPr="00785B17">
        <w:rPr>
          <w:rFonts w:ascii="Garamond" w:hAnsi="Garamond"/>
          <w:bCs/>
        </w:rPr>
        <w:t>P1</w:t>
      </w:r>
      <w:r w:rsidR="00082BA7" w:rsidRPr="00785B17">
        <w:rPr>
          <w:rFonts w:ascii="Garamond" w:hAnsi="Garamond"/>
          <w:bCs/>
        </w:rPr>
        <w:t>9</w:t>
      </w:r>
      <w:r w:rsidR="00600C85" w:rsidRPr="00785B17">
        <w:rPr>
          <w:rFonts w:ascii="Garamond" w:hAnsi="Garamond"/>
          <w:bCs/>
        </w:rPr>
        <w:t>V0000</w:t>
      </w:r>
      <w:r w:rsidR="00132BC2" w:rsidRPr="00785B17">
        <w:rPr>
          <w:rFonts w:ascii="Garamond" w:hAnsi="Garamond"/>
          <w:bCs/>
        </w:rPr>
        <w:t>0</w:t>
      </w:r>
      <w:r w:rsidR="00082BA7" w:rsidRPr="00785B17">
        <w:rPr>
          <w:rFonts w:ascii="Garamond" w:hAnsi="Garamond"/>
          <w:bCs/>
        </w:rPr>
        <w:t>0</w:t>
      </w:r>
      <w:r w:rsidR="00EE3F81" w:rsidRPr="00785B17">
        <w:rPr>
          <w:rFonts w:ascii="Garamond" w:hAnsi="Garamond"/>
          <w:bCs/>
        </w:rPr>
        <w:t>17</w:t>
      </w:r>
      <w:r w:rsidR="00012CBB" w:rsidRPr="00785B17">
        <w:rPr>
          <w:rFonts w:ascii="Garamond" w:hAnsi="Garamond"/>
        </w:rPr>
        <w:t xml:space="preserve"> </w:t>
      </w:r>
      <w:permStart w:id="1780420207" w:edGrp="everyone"/>
      <w:r w:rsidR="0053634E" w:rsidRPr="00785B17">
        <w:rPr>
          <w:rFonts w:ascii="Garamond" w:hAnsi="Garamond"/>
        </w:rPr>
        <w:t>/</w:t>
      </w:r>
      <w:r w:rsidR="0053634E" w:rsidRPr="00785B17">
        <w:rPr>
          <w:rFonts w:ascii="Garamond" w:hAnsi="Garamond" w:cs="Arial"/>
        </w:rPr>
        <w:t xml:space="preserve">[DOPLNÍ </w:t>
      </w:r>
      <w:r w:rsidR="00EC4CB6" w:rsidRPr="00785B17">
        <w:rPr>
          <w:rFonts w:ascii="Garamond" w:hAnsi="Garamond" w:cs="Arial"/>
        </w:rPr>
        <w:t>DODAVATEL</w:t>
      </w:r>
      <w:r w:rsidR="0032325B" w:rsidRPr="00785B17">
        <w:rPr>
          <w:rStyle w:val="Znakapoznpodarou"/>
          <w:rFonts w:ascii="Garamond" w:hAnsi="Garamond"/>
        </w:rPr>
        <w:footnoteReference w:id="1"/>
      </w:r>
      <w:r w:rsidR="0053634E" w:rsidRPr="00785B17">
        <w:rPr>
          <w:rFonts w:ascii="Garamond" w:hAnsi="Garamond" w:cs="Arial"/>
        </w:rPr>
        <w:t>]</w:t>
      </w:r>
      <w:bookmarkStart w:id="0" w:name="_GoBack"/>
      <w:bookmarkEnd w:id="0"/>
    </w:p>
    <w:permEnd w:id="1780420207"/>
    <w:p w:rsidR="008576DD" w:rsidRPr="00785B17" w:rsidRDefault="008576DD" w:rsidP="00A3794C">
      <w:pPr>
        <w:pStyle w:val="Zkladntext"/>
        <w:spacing w:line="276" w:lineRule="auto"/>
        <w:jc w:val="center"/>
        <w:rPr>
          <w:rFonts w:ascii="Garamond" w:hAnsi="Garamond"/>
          <w:b w:val="0"/>
          <w:sz w:val="22"/>
          <w:u w:val="none"/>
        </w:rPr>
      </w:pPr>
      <w:r w:rsidRPr="00785B17">
        <w:rPr>
          <w:rFonts w:ascii="Garamond" w:hAnsi="Garamond"/>
          <w:b w:val="0"/>
          <w:sz w:val="22"/>
          <w:u w:val="none"/>
        </w:rPr>
        <w:t>(dále jen „Smlouva“)</w:t>
      </w:r>
      <w:r w:rsidR="00132BC2" w:rsidRPr="00785B17">
        <w:rPr>
          <w:rFonts w:ascii="Garamond" w:hAnsi="Garamond"/>
          <w:b w:val="0"/>
          <w:sz w:val="22"/>
          <w:u w:val="none"/>
        </w:rPr>
        <w:t xml:space="preserve"> </w:t>
      </w:r>
    </w:p>
    <w:p w:rsidR="00FD1767" w:rsidRPr="00785B17" w:rsidRDefault="00FD1767" w:rsidP="00A3794C">
      <w:pPr>
        <w:spacing w:after="0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>uzavřená podle ustanovení § 2079 a ná</w:t>
      </w:r>
      <w:r w:rsidR="00D8015E" w:rsidRPr="00785B17">
        <w:rPr>
          <w:rFonts w:ascii="Garamond" w:hAnsi="Garamond" w:cs="Arial"/>
        </w:rPr>
        <w:t xml:space="preserve">sl. zákona č. 89/2012 Sb., </w:t>
      </w:r>
      <w:r w:rsidRPr="00785B17">
        <w:rPr>
          <w:rFonts w:ascii="Garamond" w:hAnsi="Garamond" w:cs="Arial"/>
        </w:rPr>
        <w:t>Občanský zákoník, ve znění pozdějších předpisů</w:t>
      </w:r>
      <w:r w:rsidR="00403767" w:rsidRPr="00785B17">
        <w:rPr>
          <w:rFonts w:ascii="Garamond" w:hAnsi="Garamond" w:cs="Arial"/>
        </w:rPr>
        <w:t xml:space="preserve"> (dále jen</w:t>
      </w:r>
      <w:r w:rsidR="00070A04" w:rsidRPr="00785B17">
        <w:rPr>
          <w:rFonts w:ascii="Garamond" w:hAnsi="Garamond" w:cs="Arial"/>
        </w:rPr>
        <w:t xml:space="preserve"> </w:t>
      </w:r>
      <w:r w:rsidR="00403767" w:rsidRPr="00785B17">
        <w:rPr>
          <w:rFonts w:ascii="Garamond" w:hAnsi="Garamond" w:cs="Arial"/>
        </w:rPr>
        <w:t>„</w:t>
      </w:r>
      <w:r w:rsidR="00531652" w:rsidRPr="00785B17">
        <w:rPr>
          <w:rFonts w:ascii="Garamond" w:hAnsi="Garamond" w:cs="Arial"/>
        </w:rPr>
        <w:t>Zákon</w:t>
      </w:r>
      <w:r w:rsidR="00403767" w:rsidRPr="00785B17">
        <w:rPr>
          <w:rFonts w:ascii="Garamond" w:hAnsi="Garamond" w:cs="Arial"/>
        </w:rPr>
        <w:t>“)</w:t>
      </w:r>
      <w:r w:rsidR="008576DD" w:rsidRPr="00785B17">
        <w:rPr>
          <w:rFonts w:ascii="Garamond" w:hAnsi="Garamond" w:cs="Arial"/>
        </w:rPr>
        <w:t>.</w:t>
      </w:r>
    </w:p>
    <w:p w:rsidR="008576DD" w:rsidRPr="00785B17" w:rsidRDefault="008576DD" w:rsidP="00A3794C">
      <w:pPr>
        <w:spacing w:after="0"/>
        <w:jc w:val="both"/>
        <w:rPr>
          <w:rFonts w:ascii="Garamond" w:hAnsi="Garamond" w:cs="Arial"/>
        </w:rPr>
      </w:pPr>
    </w:p>
    <w:p w:rsidR="00FD1767" w:rsidRPr="00785B17" w:rsidRDefault="00FD1767" w:rsidP="00DC7262">
      <w:pPr>
        <w:pStyle w:val="Odstavecseseznamem"/>
        <w:numPr>
          <w:ilvl w:val="0"/>
          <w:numId w:val="28"/>
        </w:numPr>
        <w:spacing w:after="0"/>
        <w:ind w:left="709"/>
        <w:jc w:val="both"/>
        <w:rPr>
          <w:rFonts w:ascii="Garamond" w:hAnsi="Garamond"/>
          <w:b/>
          <w:sz w:val="26"/>
          <w:szCs w:val="26"/>
        </w:rPr>
      </w:pPr>
      <w:r w:rsidRPr="00785B17">
        <w:rPr>
          <w:rFonts w:ascii="Garamond" w:hAnsi="Garamond"/>
          <w:b/>
          <w:sz w:val="26"/>
          <w:szCs w:val="26"/>
        </w:rPr>
        <w:t>Smluvní strany</w:t>
      </w:r>
    </w:p>
    <w:p w:rsidR="00FD1767" w:rsidRPr="00785B17" w:rsidRDefault="00825DA9" w:rsidP="00A3794C">
      <w:pPr>
        <w:spacing w:after="0"/>
        <w:ind w:left="709"/>
        <w:jc w:val="both"/>
        <w:rPr>
          <w:rFonts w:ascii="Garamond" w:hAnsi="Garamond" w:cs="Arial"/>
          <w:b/>
        </w:rPr>
      </w:pPr>
      <w:r w:rsidRPr="00785B17">
        <w:rPr>
          <w:rFonts w:ascii="Garamond" w:hAnsi="Garamond" w:cs="Arial"/>
          <w:b/>
        </w:rPr>
        <w:t>Kupující:</w:t>
      </w:r>
      <w:r w:rsidRPr="00785B17">
        <w:rPr>
          <w:rFonts w:ascii="Garamond" w:hAnsi="Garamond" w:cs="Arial"/>
          <w:b/>
        </w:rPr>
        <w:tab/>
        <w:t xml:space="preserve"> </w:t>
      </w:r>
      <w:r w:rsidRPr="00785B17">
        <w:rPr>
          <w:rFonts w:ascii="Garamond" w:hAnsi="Garamond" w:cs="Arial"/>
          <w:b/>
        </w:rPr>
        <w:tab/>
      </w:r>
      <w:r w:rsidR="00FD1767" w:rsidRPr="00785B17">
        <w:rPr>
          <w:rFonts w:ascii="Garamond" w:hAnsi="Garamond" w:cs="Arial"/>
          <w:b/>
        </w:rPr>
        <w:t>Západočeská univerzita v Plzni</w:t>
      </w:r>
    </w:p>
    <w:p w:rsidR="00FD1767" w:rsidRPr="00785B17" w:rsidRDefault="00FD1767" w:rsidP="00A3794C">
      <w:pPr>
        <w:spacing w:after="0"/>
        <w:ind w:left="709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 xml:space="preserve">sídlo: </w:t>
      </w:r>
      <w:r w:rsidRPr="00785B17">
        <w:rPr>
          <w:rFonts w:ascii="Garamond" w:hAnsi="Garamond" w:cs="Arial"/>
        </w:rPr>
        <w:tab/>
        <w:t xml:space="preserve">    </w:t>
      </w:r>
      <w:r w:rsidRPr="00785B17">
        <w:rPr>
          <w:rFonts w:ascii="Garamond" w:hAnsi="Garamond" w:cs="Arial"/>
        </w:rPr>
        <w:tab/>
      </w:r>
      <w:r w:rsidRPr="00785B17">
        <w:rPr>
          <w:rFonts w:ascii="Garamond" w:hAnsi="Garamond" w:cs="Arial"/>
        </w:rPr>
        <w:tab/>
        <w:t>Univerzitní 2732/8, 306 14 P</w:t>
      </w:r>
      <w:r w:rsidR="009A320E" w:rsidRPr="00785B17">
        <w:rPr>
          <w:rFonts w:ascii="Garamond" w:hAnsi="Garamond" w:cs="Arial"/>
        </w:rPr>
        <w:t>lzeň</w:t>
      </w:r>
    </w:p>
    <w:p w:rsidR="00FD1767" w:rsidRPr="00785B17" w:rsidRDefault="00FD1767" w:rsidP="00A3794C">
      <w:pPr>
        <w:spacing w:after="0"/>
        <w:ind w:left="709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 xml:space="preserve">zastoupená: </w:t>
      </w:r>
      <w:r w:rsidRPr="00785B17">
        <w:rPr>
          <w:rFonts w:ascii="Garamond" w:hAnsi="Garamond" w:cs="Arial"/>
        </w:rPr>
        <w:tab/>
      </w:r>
      <w:r w:rsidRPr="00785B17">
        <w:rPr>
          <w:rFonts w:ascii="Garamond" w:hAnsi="Garamond" w:cs="Arial"/>
        </w:rPr>
        <w:tab/>
      </w:r>
      <w:r w:rsidR="004C1CE6" w:rsidRPr="00785B17">
        <w:rPr>
          <w:rFonts w:ascii="Garamond" w:hAnsi="Garamond"/>
        </w:rPr>
        <w:t>doc. Dr. RNDr. Miroslavem Holečkem</w:t>
      </w:r>
      <w:r w:rsidR="004C1CE6" w:rsidRPr="00785B17">
        <w:rPr>
          <w:rFonts w:ascii="Garamond" w:hAnsi="Garamond" w:cs="Arial"/>
        </w:rPr>
        <w:t>, rektorem</w:t>
      </w:r>
    </w:p>
    <w:p w:rsidR="00FD1767" w:rsidRPr="00785B17" w:rsidRDefault="00825DA9" w:rsidP="00A3794C">
      <w:pPr>
        <w:spacing w:after="0"/>
        <w:ind w:left="709"/>
        <w:jc w:val="both"/>
        <w:rPr>
          <w:rFonts w:ascii="Garamond" w:hAnsi="Garamond" w:cs="Arial"/>
          <w:snapToGrid w:val="0"/>
        </w:rPr>
      </w:pPr>
      <w:r w:rsidRPr="00785B17">
        <w:rPr>
          <w:rFonts w:ascii="Garamond" w:hAnsi="Garamond" w:cs="Arial"/>
        </w:rPr>
        <w:t>IČ</w:t>
      </w:r>
      <w:r w:rsidR="002D57EA" w:rsidRPr="00785B17">
        <w:rPr>
          <w:rFonts w:ascii="Garamond" w:hAnsi="Garamond" w:cs="Arial"/>
        </w:rPr>
        <w:t>O</w:t>
      </w:r>
      <w:r w:rsidRPr="00785B17">
        <w:rPr>
          <w:rFonts w:ascii="Garamond" w:hAnsi="Garamond" w:cs="Arial"/>
        </w:rPr>
        <w:t>:</w:t>
      </w:r>
      <w:r w:rsidRPr="00785B17">
        <w:rPr>
          <w:rFonts w:ascii="Garamond" w:hAnsi="Garamond" w:cs="Arial"/>
        </w:rPr>
        <w:tab/>
      </w:r>
      <w:r w:rsidRPr="00785B17">
        <w:rPr>
          <w:rFonts w:ascii="Garamond" w:hAnsi="Garamond" w:cs="Arial"/>
        </w:rPr>
        <w:tab/>
        <w:t xml:space="preserve">   </w:t>
      </w:r>
      <w:r w:rsidRPr="00785B17">
        <w:rPr>
          <w:rFonts w:ascii="Garamond" w:hAnsi="Garamond" w:cs="Arial"/>
        </w:rPr>
        <w:tab/>
      </w:r>
      <w:r w:rsidR="00FD1767" w:rsidRPr="00785B17">
        <w:rPr>
          <w:rFonts w:ascii="Garamond" w:hAnsi="Garamond"/>
        </w:rPr>
        <w:t>49777513</w:t>
      </w:r>
    </w:p>
    <w:p w:rsidR="00FD1767" w:rsidRPr="00785B17" w:rsidRDefault="00FD1767" w:rsidP="00A3794C">
      <w:pPr>
        <w:spacing w:after="0"/>
        <w:ind w:left="709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>DIČ:</w:t>
      </w:r>
      <w:r w:rsidRPr="00785B17">
        <w:rPr>
          <w:rFonts w:ascii="Garamond" w:hAnsi="Garamond" w:cs="Arial"/>
        </w:rPr>
        <w:tab/>
        <w:t xml:space="preserve">    </w:t>
      </w:r>
      <w:r w:rsidRPr="00785B17">
        <w:rPr>
          <w:rFonts w:ascii="Garamond" w:hAnsi="Garamond" w:cs="Arial"/>
        </w:rPr>
        <w:tab/>
      </w:r>
      <w:r w:rsidRPr="00785B17">
        <w:rPr>
          <w:rFonts w:ascii="Garamond" w:hAnsi="Garamond" w:cs="Arial"/>
        </w:rPr>
        <w:tab/>
        <w:t>CZ49777513</w:t>
      </w:r>
    </w:p>
    <w:p w:rsidR="00FD1767" w:rsidRPr="00785B17" w:rsidRDefault="00FD1767" w:rsidP="00A3794C">
      <w:pPr>
        <w:spacing w:after="0"/>
        <w:ind w:left="709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>č. účtu</w:t>
      </w:r>
      <w:r w:rsidR="00825DA9" w:rsidRPr="00785B17">
        <w:rPr>
          <w:rFonts w:ascii="Garamond" w:hAnsi="Garamond" w:cs="Arial"/>
        </w:rPr>
        <w:t>:</w:t>
      </w:r>
      <w:r w:rsidR="00825DA9" w:rsidRPr="00785B17">
        <w:rPr>
          <w:rFonts w:ascii="Garamond" w:hAnsi="Garamond" w:cs="Arial"/>
        </w:rPr>
        <w:tab/>
      </w:r>
      <w:r w:rsidR="00825DA9" w:rsidRPr="00785B17">
        <w:rPr>
          <w:rFonts w:ascii="Garamond" w:hAnsi="Garamond" w:cs="Arial"/>
        </w:rPr>
        <w:tab/>
      </w:r>
      <w:r w:rsidR="00825DA9" w:rsidRPr="00785B17">
        <w:rPr>
          <w:rFonts w:ascii="Garamond" w:hAnsi="Garamond" w:cs="Arial"/>
        </w:rPr>
        <w:tab/>
      </w:r>
      <w:r w:rsidR="002A3ED6" w:rsidRPr="00785B17">
        <w:rPr>
          <w:rFonts w:ascii="Garamond" w:hAnsi="Garamond" w:cs="Arial"/>
        </w:rPr>
        <w:t>4811530257/0100</w:t>
      </w:r>
    </w:p>
    <w:p w:rsidR="00FD1767" w:rsidRPr="00785B17" w:rsidRDefault="00FD1767" w:rsidP="00A3794C">
      <w:pPr>
        <w:spacing w:after="0"/>
        <w:ind w:left="709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>(dále jen „Kupující“ nebo „ZČU“ nebo „Zadavatel“)</w:t>
      </w:r>
      <w:r w:rsidR="008576DD" w:rsidRPr="00785B17">
        <w:rPr>
          <w:rFonts w:ascii="Garamond" w:hAnsi="Garamond" w:cs="Arial"/>
        </w:rPr>
        <w:t xml:space="preserve"> na straně jedné</w:t>
      </w:r>
    </w:p>
    <w:p w:rsidR="008576DD" w:rsidRPr="00785B17" w:rsidRDefault="008576DD" w:rsidP="00A3794C">
      <w:pPr>
        <w:spacing w:after="0"/>
        <w:ind w:left="709"/>
        <w:jc w:val="both"/>
        <w:rPr>
          <w:rFonts w:ascii="Garamond" w:hAnsi="Garamond" w:cs="Arial"/>
        </w:rPr>
      </w:pPr>
    </w:p>
    <w:p w:rsidR="008576DD" w:rsidRPr="00785B17" w:rsidRDefault="008576DD" w:rsidP="00A3794C">
      <w:pPr>
        <w:spacing w:after="0"/>
        <w:ind w:left="709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>a</w:t>
      </w:r>
    </w:p>
    <w:p w:rsidR="00FD1767" w:rsidRPr="00785B17" w:rsidRDefault="00FD1767" w:rsidP="00A3794C">
      <w:pPr>
        <w:spacing w:after="0"/>
        <w:ind w:left="709"/>
        <w:jc w:val="both"/>
        <w:rPr>
          <w:rFonts w:ascii="Garamond" w:hAnsi="Garamond" w:cs="Arial"/>
        </w:rPr>
      </w:pPr>
    </w:p>
    <w:p w:rsidR="00D21250" w:rsidRPr="00785B17" w:rsidRDefault="00D21250" w:rsidP="003731AB">
      <w:pPr>
        <w:spacing w:after="60"/>
        <w:ind w:firstLine="709"/>
        <w:rPr>
          <w:rFonts w:ascii="Garamond" w:hAnsi="Garamond" w:cs="Arial"/>
          <w:b/>
        </w:rPr>
      </w:pPr>
      <w:r w:rsidRPr="00785B17">
        <w:rPr>
          <w:rFonts w:ascii="Garamond" w:hAnsi="Garamond" w:cs="Arial"/>
          <w:b/>
        </w:rPr>
        <w:t>Prodávající:</w:t>
      </w:r>
      <w:r w:rsidRPr="00785B17">
        <w:rPr>
          <w:rFonts w:ascii="Garamond" w:hAnsi="Garamond" w:cs="Arial"/>
          <w:b/>
        </w:rPr>
        <w:tab/>
      </w:r>
      <w:r w:rsidR="006865AA" w:rsidRPr="00785B17">
        <w:rPr>
          <w:rFonts w:ascii="Garamond" w:hAnsi="Garamond" w:cs="Arial"/>
          <w:b/>
        </w:rPr>
        <w:tab/>
      </w:r>
      <w:permStart w:id="1885829637" w:edGrp="everyone"/>
      <w:r w:rsidR="003D742E" w:rsidRPr="00785B17">
        <w:rPr>
          <w:rFonts w:ascii="Garamond" w:hAnsi="Garamond" w:cs="Arial"/>
        </w:rPr>
        <w:t xml:space="preserve"> </w:t>
      </w:r>
      <w:r w:rsidR="002D57EA" w:rsidRPr="00785B17">
        <w:rPr>
          <w:rFonts w:ascii="Garamond" w:hAnsi="Garamond" w:cs="Arial"/>
        </w:rPr>
        <w:t>[</w:t>
      </w:r>
      <w:r w:rsidR="002D57EA" w:rsidRPr="00785B17">
        <w:rPr>
          <w:rFonts w:ascii="Garamond" w:hAnsi="Garamond" w:cs="Arial"/>
          <w:b/>
        </w:rPr>
        <w:t xml:space="preserve">DOPLNÍ </w:t>
      </w:r>
      <w:r w:rsidR="00EC4CB6" w:rsidRPr="00785B17">
        <w:rPr>
          <w:rFonts w:ascii="Garamond" w:hAnsi="Garamond" w:cs="Arial"/>
          <w:b/>
        </w:rPr>
        <w:t>DODAVATEL</w:t>
      </w:r>
      <w:r w:rsidR="002D57EA" w:rsidRPr="00785B17">
        <w:rPr>
          <w:rFonts w:ascii="Garamond" w:hAnsi="Garamond" w:cs="Arial"/>
        </w:rPr>
        <w:t>]</w:t>
      </w:r>
    </w:p>
    <w:permEnd w:id="1885829637"/>
    <w:p w:rsidR="00D21250" w:rsidRPr="00785B17" w:rsidRDefault="00D21250" w:rsidP="00A3794C">
      <w:pPr>
        <w:spacing w:after="0"/>
        <w:ind w:left="709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>sídlo</w:t>
      </w:r>
      <w:r w:rsidR="00CC4585" w:rsidRPr="00785B17">
        <w:rPr>
          <w:rFonts w:ascii="Garamond" w:hAnsi="Garamond" w:cs="Arial"/>
        </w:rPr>
        <w:t>:</w:t>
      </w:r>
      <w:r w:rsidR="00CC4585" w:rsidRPr="00785B17">
        <w:rPr>
          <w:rFonts w:ascii="Garamond" w:hAnsi="Garamond" w:cs="Arial"/>
        </w:rPr>
        <w:tab/>
      </w:r>
      <w:r w:rsidR="00CC4585" w:rsidRPr="00785B17">
        <w:rPr>
          <w:rFonts w:ascii="Garamond" w:hAnsi="Garamond" w:cs="Arial"/>
        </w:rPr>
        <w:tab/>
      </w:r>
      <w:r w:rsidR="00CC4585" w:rsidRPr="00785B17">
        <w:rPr>
          <w:rFonts w:ascii="Garamond" w:hAnsi="Garamond" w:cs="Arial"/>
        </w:rPr>
        <w:tab/>
      </w:r>
      <w:permStart w:id="1842966621" w:edGrp="everyone"/>
      <w:r w:rsidR="003D742E" w:rsidRPr="00785B17">
        <w:rPr>
          <w:rFonts w:ascii="Garamond" w:hAnsi="Garamond" w:cs="Arial"/>
        </w:rPr>
        <w:t xml:space="preserve"> </w:t>
      </w:r>
      <w:r w:rsidR="00CC4585" w:rsidRPr="00785B17">
        <w:rPr>
          <w:rFonts w:ascii="Garamond" w:hAnsi="Garamond" w:cs="Arial"/>
        </w:rPr>
        <w:t>[DOPLNÍ</w:t>
      </w:r>
      <w:r w:rsidR="00FC6B95" w:rsidRPr="00785B17">
        <w:rPr>
          <w:rFonts w:ascii="Garamond" w:hAnsi="Garamond" w:cs="Arial"/>
        </w:rPr>
        <w:t xml:space="preserve"> </w:t>
      </w:r>
      <w:r w:rsidR="00EC4CB6" w:rsidRPr="00785B17">
        <w:rPr>
          <w:rFonts w:ascii="Garamond" w:hAnsi="Garamond" w:cs="Arial"/>
        </w:rPr>
        <w:t>DODAVATEL</w:t>
      </w:r>
      <w:r w:rsidR="00CC4585" w:rsidRPr="00785B17">
        <w:rPr>
          <w:rFonts w:ascii="Garamond" w:hAnsi="Garamond" w:cs="Arial"/>
        </w:rPr>
        <w:t>]</w:t>
      </w:r>
    </w:p>
    <w:permEnd w:id="1842966621"/>
    <w:p w:rsidR="00D21250" w:rsidRPr="00785B17" w:rsidRDefault="00D21250" w:rsidP="00A3794C">
      <w:pPr>
        <w:spacing w:after="0"/>
        <w:ind w:left="709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>zastoupená:</w:t>
      </w:r>
      <w:r w:rsidRPr="00785B17">
        <w:rPr>
          <w:rFonts w:ascii="Garamond" w:hAnsi="Garamond" w:cs="Arial"/>
        </w:rPr>
        <w:tab/>
      </w:r>
      <w:r w:rsidRPr="00785B17">
        <w:rPr>
          <w:rFonts w:ascii="Garamond" w:hAnsi="Garamond" w:cs="Arial"/>
        </w:rPr>
        <w:tab/>
      </w:r>
      <w:permStart w:id="998210666" w:edGrp="everyone"/>
      <w:r w:rsidR="003D742E" w:rsidRPr="00785B17">
        <w:rPr>
          <w:rFonts w:ascii="Garamond" w:hAnsi="Garamond" w:cs="Arial"/>
        </w:rPr>
        <w:t xml:space="preserve"> </w:t>
      </w:r>
      <w:r w:rsidR="00CC4585" w:rsidRPr="00785B17">
        <w:rPr>
          <w:rFonts w:ascii="Garamond" w:hAnsi="Garamond" w:cs="Arial"/>
        </w:rPr>
        <w:t>[</w:t>
      </w:r>
      <w:r w:rsidR="00EC4CB6" w:rsidRPr="00785B17">
        <w:rPr>
          <w:rFonts w:ascii="Garamond" w:hAnsi="Garamond" w:cs="Arial"/>
        </w:rPr>
        <w:t>DOPLNÍ DODAVATEL</w:t>
      </w:r>
      <w:r w:rsidR="00CC4585" w:rsidRPr="00785B17">
        <w:rPr>
          <w:rFonts w:ascii="Garamond" w:hAnsi="Garamond" w:cs="Arial"/>
        </w:rPr>
        <w:t>]</w:t>
      </w:r>
    </w:p>
    <w:permEnd w:id="998210666"/>
    <w:p w:rsidR="00FD1767" w:rsidRPr="00785B17" w:rsidRDefault="00825DA9" w:rsidP="00A3794C">
      <w:pPr>
        <w:spacing w:after="0"/>
        <w:ind w:left="709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>IČ</w:t>
      </w:r>
      <w:r w:rsidR="002D57EA" w:rsidRPr="00785B17">
        <w:rPr>
          <w:rFonts w:ascii="Garamond" w:hAnsi="Garamond" w:cs="Arial"/>
        </w:rPr>
        <w:t>O</w:t>
      </w:r>
      <w:r w:rsidRPr="00785B17">
        <w:rPr>
          <w:rFonts w:ascii="Garamond" w:hAnsi="Garamond" w:cs="Arial"/>
        </w:rPr>
        <w:t>:</w:t>
      </w:r>
      <w:r w:rsidRPr="00785B17">
        <w:rPr>
          <w:rFonts w:ascii="Garamond" w:hAnsi="Garamond" w:cs="Arial"/>
        </w:rPr>
        <w:tab/>
      </w:r>
      <w:r w:rsidRPr="00785B17">
        <w:rPr>
          <w:rFonts w:ascii="Garamond" w:hAnsi="Garamond" w:cs="Arial"/>
        </w:rPr>
        <w:tab/>
      </w:r>
      <w:r w:rsidRPr="00785B17">
        <w:rPr>
          <w:rFonts w:ascii="Garamond" w:hAnsi="Garamond" w:cs="Arial"/>
        </w:rPr>
        <w:tab/>
      </w:r>
      <w:permStart w:id="943474260" w:edGrp="everyone"/>
      <w:r w:rsidR="003D742E" w:rsidRPr="00785B17">
        <w:rPr>
          <w:rFonts w:ascii="Garamond" w:hAnsi="Garamond" w:cs="Arial"/>
        </w:rPr>
        <w:t xml:space="preserve"> </w:t>
      </w:r>
      <w:r w:rsidR="00CC4585" w:rsidRPr="00785B17">
        <w:rPr>
          <w:rFonts w:ascii="Garamond" w:hAnsi="Garamond" w:cs="Arial"/>
        </w:rPr>
        <w:t>[</w:t>
      </w:r>
      <w:r w:rsidR="00EC4CB6" w:rsidRPr="00785B17">
        <w:rPr>
          <w:rFonts w:ascii="Garamond" w:hAnsi="Garamond" w:cs="Arial"/>
        </w:rPr>
        <w:t>DOPLNÍ DODAVATEL</w:t>
      </w:r>
      <w:r w:rsidR="00CC4585" w:rsidRPr="00785B17">
        <w:rPr>
          <w:rFonts w:ascii="Garamond" w:hAnsi="Garamond" w:cs="Arial"/>
        </w:rPr>
        <w:t>]</w:t>
      </w:r>
      <w:r w:rsidR="003D742E" w:rsidRPr="00785B17">
        <w:rPr>
          <w:rFonts w:ascii="Garamond" w:hAnsi="Garamond" w:cs="Arial"/>
        </w:rPr>
        <w:t xml:space="preserve"> </w:t>
      </w:r>
      <w:permEnd w:id="943474260"/>
    </w:p>
    <w:p w:rsidR="00FD1767" w:rsidRPr="00785B17" w:rsidRDefault="00FD1767" w:rsidP="00A3794C">
      <w:pPr>
        <w:spacing w:after="0"/>
        <w:ind w:left="709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>DIČ</w:t>
      </w:r>
      <w:r w:rsidR="00825DA9" w:rsidRPr="00785B17">
        <w:rPr>
          <w:rFonts w:ascii="Garamond" w:hAnsi="Garamond"/>
        </w:rPr>
        <w:t>:</w:t>
      </w:r>
      <w:r w:rsidR="00825DA9" w:rsidRPr="00785B17">
        <w:rPr>
          <w:rFonts w:ascii="Garamond" w:hAnsi="Garamond"/>
        </w:rPr>
        <w:tab/>
      </w:r>
      <w:r w:rsidR="00825DA9" w:rsidRPr="00785B17">
        <w:rPr>
          <w:rFonts w:ascii="Garamond" w:hAnsi="Garamond"/>
        </w:rPr>
        <w:tab/>
      </w:r>
      <w:r w:rsidR="00825DA9" w:rsidRPr="00785B17">
        <w:rPr>
          <w:rFonts w:ascii="Garamond" w:hAnsi="Garamond"/>
        </w:rPr>
        <w:tab/>
      </w:r>
      <w:permStart w:id="80811018" w:edGrp="everyone"/>
      <w:r w:rsidR="003D742E" w:rsidRPr="00785B17">
        <w:rPr>
          <w:rFonts w:ascii="Garamond" w:hAnsi="Garamond" w:cs="Arial"/>
        </w:rPr>
        <w:t xml:space="preserve"> </w:t>
      </w:r>
      <w:r w:rsidR="00CC4585" w:rsidRPr="00785B17">
        <w:rPr>
          <w:rFonts w:ascii="Garamond" w:hAnsi="Garamond" w:cs="Arial"/>
        </w:rPr>
        <w:t>[</w:t>
      </w:r>
      <w:r w:rsidR="00EC4CB6" w:rsidRPr="00785B17">
        <w:rPr>
          <w:rFonts w:ascii="Garamond" w:hAnsi="Garamond" w:cs="Arial"/>
        </w:rPr>
        <w:t>DOPLNÍ DODAVATEL</w:t>
      </w:r>
      <w:r w:rsidR="00CC4585" w:rsidRPr="00785B17">
        <w:rPr>
          <w:rFonts w:ascii="Garamond" w:hAnsi="Garamond" w:cs="Arial"/>
        </w:rPr>
        <w:t>]</w:t>
      </w:r>
      <w:r w:rsidR="003D742E" w:rsidRPr="00785B17">
        <w:rPr>
          <w:rFonts w:ascii="Garamond" w:hAnsi="Garamond" w:cs="Arial"/>
        </w:rPr>
        <w:t xml:space="preserve"> </w:t>
      </w:r>
      <w:permEnd w:id="80811018"/>
    </w:p>
    <w:p w:rsidR="00D21250" w:rsidRPr="00785B17" w:rsidRDefault="00D21250" w:rsidP="00012CBB">
      <w:pPr>
        <w:spacing w:after="0"/>
        <w:ind w:firstLine="709"/>
        <w:rPr>
          <w:rFonts w:ascii="Garamond" w:hAnsi="Garamond" w:cs="Arial"/>
        </w:rPr>
      </w:pPr>
      <w:r w:rsidRPr="00785B17">
        <w:rPr>
          <w:rFonts w:ascii="Garamond" w:hAnsi="Garamond" w:cs="Arial"/>
        </w:rPr>
        <w:t xml:space="preserve">bankovní spojení:  </w:t>
      </w:r>
      <w:r w:rsidRPr="00785B17">
        <w:rPr>
          <w:rFonts w:ascii="Garamond" w:hAnsi="Garamond" w:cs="Arial"/>
        </w:rPr>
        <w:tab/>
      </w:r>
      <w:permStart w:id="896952047" w:edGrp="everyone"/>
      <w:r w:rsidR="003D742E" w:rsidRPr="00785B17">
        <w:rPr>
          <w:rFonts w:ascii="Garamond" w:hAnsi="Garamond" w:cs="Arial"/>
        </w:rPr>
        <w:t xml:space="preserve"> </w:t>
      </w:r>
      <w:r w:rsidR="00CC4585" w:rsidRPr="00785B17">
        <w:rPr>
          <w:rFonts w:ascii="Garamond" w:hAnsi="Garamond" w:cs="Arial"/>
        </w:rPr>
        <w:t>[</w:t>
      </w:r>
      <w:r w:rsidR="00EC4CB6" w:rsidRPr="00785B17">
        <w:rPr>
          <w:rFonts w:ascii="Garamond" w:hAnsi="Garamond" w:cs="Arial"/>
        </w:rPr>
        <w:t>DOPLNÍ DODAVATEL</w:t>
      </w:r>
      <w:r w:rsidR="00CC4585" w:rsidRPr="00785B17">
        <w:rPr>
          <w:rFonts w:ascii="Garamond" w:hAnsi="Garamond" w:cs="Arial"/>
        </w:rPr>
        <w:t>]</w:t>
      </w:r>
      <w:r w:rsidR="003D742E" w:rsidRPr="00785B17">
        <w:rPr>
          <w:rFonts w:ascii="Garamond" w:hAnsi="Garamond" w:cs="Arial"/>
        </w:rPr>
        <w:t xml:space="preserve"> </w:t>
      </w:r>
      <w:permEnd w:id="896952047"/>
    </w:p>
    <w:p w:rsidR="00D21250" w:rsidRPr="00785B17" w:rsidRDefault="00D21250" w:rsidP="00A3794C">
      <w:pPr>
        <w:spacing w:after="0"/>
        <w:ind w:left="709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 xml:space="preserve">č. účtu: </w:t>
      </w:r>
      <w:r w:rsidRPr="00785B17">
        <w:rPr>
          <w:rFonts w:ascii="Garamond" w:hAnsi="Garamond" w:cs="Arial"/>
        </w:rPr>
        <w:tab/>
      </w:r>
      <w:r w:rsidRPr="00785B17">
        <w:rPr>
          <w:rFonts w:ascii="Garamond" w:hAnsi="Garamond" w:cs="Arial"/>
        </w:rPr>
        <w:tab/>
      </w:r>
      <w:r w:rsidRPr="00785B17">
        <w:rPr>
          <w:rFonts w:ascii="Garamond" w:hAnsi="Garamond" w:cs="Arial"/>
        </w:rPr>
        <w:tab/>
      </w:r>
      <w:permStart w:id="69221469" w:edGrp="everyone"/>
      <w:r w:rsidR="003D742E" w:rsidRPr="00785B17">
        <w:rPr>
          <w:rFonts w:ascii="Garamond" w:hAnsi="Garamond" w:cs="Arial"/>
        </w:rPr>
        <w:t xml:space="preserve"> </w:t>
      </w:r>
      <w:r w:rsidR="00D7000A" w:rsidRPr="00785B17">
        <w:rPr>
          <w:rFonts w:ascii="Garamond" w:hAnsi="Garamond" w:cs="Arial"/>
        </w:rPr>
        <w:t>[</w:t>
      </w:r>
      <w:r w:rsidR="00EC4CB6" w:rsidRPr="00785B17">
        <w:rPr>
          <w:rFonts w:ascii="Garamond" w:hAnsi="Garamond" w:cs="Arial"/>
        </w:rPr>
        <w:t>DOPLNÍ DODAVATEL</w:t>
      </w:r>
      <w:r w:rsidR="00D7000A" w:rsidRPr="00785B17">
        <w:rPr>
          <w:rFonts w:ascii="Garamond" w:hAnsi="Garamond" w:cs="Arial"/>
        </w:rPr>
        <w:t>]</w:t>
      </w:r>
      <w:r w:rsidR="003D742E" w:rsidRPr="00785B17">
        <w:rPr>
          <w:rFonts w:ascii="Garamond" w:hAnsi="Garamond" w:cs="Arial"/>
        </w:rPr>
        <w:t xml:space="preserve"> </w:t>
      </w:r>
      <w:permEnd w:id="69221469"/>
    </w:p>
    <w:p w:rsidR="00FD1767" w:rsidRPr="00785B17" w:rsidRDefault="00FD1767" w:rsidP="00A3794C">
      <w:pPr>
        <w:spacing w:after="0"/>
        <w:ind w:firstLine="708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>(dále jen „Prodávající“)</w:t>
      </w:r>
      <w:r w:rsidR="008576DD" w:rsidRPr="00785B17">
        <w:rPr>
          <w:rFonts w:ascii="Garamond" w:hAnsi="Garamond" w:cs="Arial"/>
        </w:rPr>
        <w:t xml:space="preserve"> na straně druhé; společně dále také jako „smluvní strany“.</w:t>
      </w:r>
    </w:p>
    <w:p w:rsidR="00484835" w:rsidRPr="00785B17" w:rsidRDefault="00484835" w:rsidP="00A3794C">
      <w:pPr>
        <w:spacing w:after="0"/>
        <w:ind w:firstLine="708"/>
        <w:jc w:val="both"/>
        <w:rPr>
          <w:rFonts w:ascii="Garamond" w:hAnsi="Garamond" w:cs="Arial"/>
          <w:b/>
          <w:i/>
        </w:rPr>
      </w:pPr>
      <w:r w:rsidRPr="00785B17">
        <w:rPr>
          <w:rFonts w:ascii="Garamond" w:hAnsi="Garamond" w:cs="Arial"/>
          <w:b/>
          <w:i/>
        </w:rPr>
        <w:t xml:space="preserve">(pozn. </w:t>
      </w:r>
      <w:r w:rsidR="005B4D1B" w:rsidRPr="00785B17">
        <w:rPr>
          <w:rFonts w:ascii="Garamond" w:hAnsi="Garamond" w:cs="Arial"/>
          <w:b/>
          <w:i/>
        </w:rPr>
        <w:t>Dodavatel</w:t>
      </w:r>
      <w:r w:rsidRPr="00785B17">
        <w:rPr>
          <w:rFonts w:ascii="Garamond" w:hAnsi="Garamond" w:cs="Arial"/>
          <w:b/>
          <w:i/>
        </w:rPr>
        <w:t xml:space="preserve"> doplní nezbytné údaje)</w:t>
      </w:r>
    </w:p>
    <w:p w:rsidR="00FD1767" w:rsidRPr="00785B17" w:rsidRDefault="00FD1767" w:rsidP="007F6DB2">
      <w:pPr>
        <w:pStyle w:val="Odstavecseseznamem"/>
        <w:numPr>
          <w:ilvl w:val="0"/>
          <w:numId w:val="28"/>
        </w:numPr>
        <w:spacing w:before="600" w:after="180"/>
        <w:ind w:left="720" w:hanging="720"/>
        <w:contextualSpacing w:val="0"/>
        <w:jc w:val="both"/>
        <w:rPr>
          <w:rFonts w:ascii="Garamond" w:hAnsi="Garamond"/>
          <w:b/>
          <w:sz w:val="26"/>
          <w:szCs w:val="26"/>
        </w:rPr>
      </w:pPr>
      <w:r w:rsidRPr="00785B17">
        <w:rPr>
          <w:rFonts w:ascii="Garamond" w:hAnsi="Garamond"/>
          <w:b/>
          <w:sz w:val="26"/>
          <w:szCs w:val="26"/>
        </w:rPr>
        <w:t>Základní ustanovení</w:t>
      </w:r>
    </w:p>
    <w:p w:rsidR="00FA3D99" w:rsidRPr="00785B17" w:rsidRDefault="00FA3D99" w:rsidP="0067682A">
      <w:pPr>
        <w:pStyle w:val="Odstavecseseznamem"/>
        <w:numPr>
          <w:ilvl w:val="1"/>
          <w:numId w:val="28"/>
        </w:numPr>
        <w:spacing w:before="140" w:after="0"/>
        <w:ind w:left="709" w:hanging="709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 xml:space="preserve">Tato Smlouva je uzavřena na základě nabídky </w:t>
      </w:r>
      <w:r w:rsidR="008576DD" w:rsidRPr="00785B17">
        <w:rPr>
          <w:rFonts w:ascii="Garamond" w:hAnsi="Garamond" w:cs="Arial"/>
        </w:rPr>
        <w:t>P</w:t>
      </w:r>
      <w:r w:rsidRPr="00785B17">
        <w:rPr>
          <w:rFonts w:ascii="Garamond" w:hAnsi="Garamond" w:cs="Arial"/>
        </w:rPr>
        <w:t xml:space="preserve">rodávajícího předložené </w:t>
      </w:r>
      <w:r w:rsidR="0012401B" w:rsidRPr="00785B17">
        <w:rPr>
          <w:rFonts w:ascii="Garamond" w:hAnsi="Garamond" w:cs="Arial"/>
        </w:rPr>
        <w:t xml:space="preserve">na veřejnou zakázku </w:t>
      </w:r>
      <w:r w:rsidR="0012401B" w:rsidRPr="00785B17">
        <w:rPr>
          <w:rFonts w:ascii="Garamond" w:hAnsi="Garamond" w:cs="Arial"/>
          <w:b/>
        </w:rPr>
        <w:t>„</w:t>
      </w:r>
      <w:r w:rsidR="00484C01" w:rsidRPr="00785B17">
        <w:rPr>
          <w:rFonts w:ascii="Garamond" w:hAnsi="Garamond"/>
          <w:b/>
          <w:bCs/>
        </w:rPr>
        <w:t>Propagační předměty (II.) 0</w:t>
      </w:r>
      <w:r w:rsidR="00082BA7" w:rsidRPr="00785B17">
        <w:rPr>
          <w:rFonts w:ascii="Garamond" w:hAnsi="Garamond"/>
          <w:b/>
          <w:bCs/>
        </w:rPr>
        <w:t>01</w:t>
      </w:r>
      <w:r w:rsidR="00484C01" w:rsidRPr="00785B17">
        <w:rPr>
          <w:rFonts w:ascii="Garamond" w:hAnsi="Garamond"/>
          <w:b/>
          <w:bCs/>
        </w:rPr>
        <w:t xml:space="preserve"> - 201</w:t>
      </w:r>
      <w:r w:rsidR="00082BA7" w:rsidRPr="00785B17">
        <w:rPr>
          <w:rFonts w:ascii="Garamond" w:hAnsi="Garamond"/>
          <w:b/>
          <w:bCs/>
        </w:rPr>
        <w:t>9</w:t>
      </w:r>
      <w:r w:rsidR="0012401B" w:rsidRPr="00785B17">
        <w:rPr>
          <w:rFonts w:ascii="Garamond" w:hAnsi="Garamond" w:cs="Arial"/>
          <w:b/>
          <w:bCs/>
        </w:rPr>
        <w:t>“</w:t>
      </w:r>
      <w:r w:rsidR="004C1CE6" w:rsidRPr="00785B17">
        <w:rPr>
          <w:rFonts w:ascii="Garamond" w:hAnsi="Garamond" w:cs="Arial"/>
          <w:bCs/>
        </w:rPr>
        <w:t xml:space="preserve"> </w:t>
      </w:r>
      <w:r w:rsidR="0012401B" w:rsidRPr="00785B17">
        <w:rPr>
          <w:rFonts w:ascii="Garamond" w:hAnsi="Garamond" w:cs="Arial"/>
          <w:bCs/>
        </w:rPr>
        <w:t>v rámci zavedeného dynamického nákupního systému „</w:t>
      </w:r>
      <w:r w:rsidR="00484C01" w:rsidRPr="00785B17">
        <w:rPr>
          <w:rFonts w:ascii="Garamond" w:hAnsi="Garamond"/>
          <w:b/>
          <w:bCs/>
        </w:rPr>
        <w:t>Dynamick</w:t>
      </w:r>
      <w:r w:rsidR="00C9360E" w:rsidRPr="00785B17">
        <w:rPr>
          <w:rFonts w:ascii="Garamond" w:hAnsi="Garamond"/>
          <w:b/>
          <w:bCs/>
        </w:rPr>
        <w:t>ý</w:t>
      </w:r>
      <w:r w:rsidR="00484C01" w:rsidRPr="00785B17">
        <w:rPr>
          <w:rFonts w:ascii="Garamond" w:hAnsi="Garamond"/>
          <w:b/>
          <w:bCs/>
        </w:rPr>
        <w:t xml:space="preserve"> nákupní systém na propagační předměty (II.)</w:t>
      </w:r>
      <w:r w:rsidR="0012401B" w:rsidRPr="00785B17">
        <w:rPr>
          <w:rFonts w:ascii="Garamond" w:hAnsi="Garamond" w:cs="Arial"/>
          <w:bCs/>
        </w:rPr>
        <w:t xml:space="preserve">“ </w:t>
      </w:r>
      <w:r w:rsidR="00C24FA0" w:rsidRPr="00785B17">
        <w:rPr>
          <w:rFonts w:ascii="Garamond" w:hAnsi="Garamond"/>
          <w:bCs/>
        </w:rPr>
        <w:t>(</w:t>
      </w:r>
      <w:proofErr w:type="spellStart"/>
      <w:r w:rsidR="00C24FA0" w:rsidRPr="00785B17">
        <w:rPr>
          <w:rFonts w:ascii="Garamond" w:hAnsi="Garamond"/>
          <w:bCs/>
        </w:rPr>
        <w:t>evid</w:t>
      </w:r>
      <w:proofErr w:type="spellEnd"/>
      <w:r w:rsidR="00C24FA0" w:rsidRPr="00785B17">
        <w:rPr>
          <w:rFonts w:ascii="Garamond" w:hAnsi="Garamond"/>
          <w:bCs/>
        </w:rPr>
        <w:t>. číslo ve VVZ: Z2016-000294)</w:t>
      </w:r>
      <w:r w:rsidRPr="00785B17">
        <w:rPr>
          <w:rFonts w:ascii="Garamond" w:hAnsi="Garamond" w:cs="Arial"/>
        </w:rPr>
        <w:t xml:space="preserve"> </w:t>
      </w:r>
      <w:r w:rsidR="008576DD" w:rsidRPr="00785B17">
        <w:rPr>
          <w:rFonts w:ascii="Garamond" w:hAnsi="Garamond" w:cs="Arial"/>
        </w:rPr>
        <w:t>podle zákona č. 13</w:t>
      </w:r>
      <w:r w:rsidR="00531652" w:rsidRPr="00785B17">
        <w:rPr>
          <w:rFonts w:ascii="Garamond" w:hAnsi="Garamond" w:cs="Arial"/>
        </w:rPr>
        <w:t>4</w:t>
      </w:r>
      <w:r w:rsidR="008576DD" w:rsidRPr="00785B17">
        <w:rPr>
          <w:rFonts w:ascii="Garamond" w:hAnsi="Garamond" w:cs="Arial"/>
        </w:rPr>
        <w:t>/20</w:t>
      </w:r>
      <w:r w:rsidR="00531652" w:rsidRPr="00785B17">
        <w:rPr>
          <w:rFonts w:ascii="Garamond" w:hAnsi="Garamond" w:cs="Arial"/>
        </w:rPr>
        <w:t>1</w:t>
      </w:r>
      <w:r w:rsidR="008576DD" w:rsidRPr="00785B17">
        <w:rPr>
          <w:rFonts w:ascii="Garamond" w:hAnsi="Garamond" w:cs="Arial"/>
        </w:rPr>
        <w:t xml:space="preserve">6 Sb., o </w:t>
      </w:r>
      <w:r w:rsidR="00BE63FE" w:rsidRPr="00785B17">
        <w:rPr>
          <w:rFonts w:ascii="Garamond" w:hAnsi="Garamond" w:cs="Arial"/>
        </w:rPr>
        <w:t xml:space="preserve">zadávání </w:t>
      </w:r>
      <w:r w:rsidR="008576DD" w:rsidRPr="00785B17">
        <w:rPr>
          <w:rFonts w:ascii="Garamond" w:hAnsi="Garamond" w:cs="Arial"/>
        </w:rPr>
        <w:t>veřejných zakáz</w:t>
      </w:r>
      <w:r w:rsidR="00BE63FE" w:rsidRPr="00785B17">
        <w:rPr>
          <w:rFonts w:ascii="Garamond" w:hAnsi="Garamond" w:cs="Arial"/>
        </w:rPr>
        <w:t>ek</w:t>
      </w:r>
      <w:r w:rsidR="008576DD" w:rsidRPr="00785B17">
        <w:rPr>
          <w:rFonts w:ascii="Garamond" w:hAnsi="Garamond" w:cs="Arial"/>
        </w:rPr>
        <w:t>, ve znění pozdějších předpisů</w:t>
      </w:r>
      <w:r w:rsidR="00BE63FE" w:rsidRPr="00785B17">
        <w:rPr>
          <w:rFonts w:ascii="Garamond" w:hAnsi="Garamond"/>
        </w:rPr>
        <w:t>, dále jen ZZVZ.</w:t>
      </w:r>
    </w:p>
    <w:p w:rsidR="006865AA" w:rsidRPr="00785B17" w:rsidRDefault="006865AA" w:rsidP="0067682A">
      <w:pPr>
        <w:pStyle w:val="Odstavecseseznamem"/>
        <w:numPr>
          <w:ilvl w:val="1"/>
          <w:numId w:val="28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>V rámci předmětné veřejné zakázky byla jako nejvhodnější nabídka vyhodnocena nabídka Prodávajícího.</w:t>
      </w:r>
    </w:p>
    <w:p w:rsidR="006865AA" w:rsidRPr="00785B17" w:rsidRDefault="006865AA" w:rsidP="0067682A">
      <w:pPr>
        <w:pStyle w:val="Odstavecseseznamem"/>
        <w:numPr>
          <w:ilvl w:val="1"/>
          <w:numId w:val="28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lastRenderedPageBreak/>
        <w:t>Prodávající potvrzuje, že se v plném rozsahu seznámil s rozsahem a povahou dodávky týkající se předmětu výše uvedené veřejné zakázky, že jsou mu známy veškeré technické, kvalitativní a jiné podmínky a že disponuje takovými kapacitami a odbornými znalostmi, které jsou k plnění nezbytné.</w:t>
      </w:r>
    </w:p>
    <w:p w:rsidR="006865AA" w:rsidRPr="00785B17" w:rsidRDefault="00643CD7" w:rsidP="0067682A">
      <w:pPr>
        <w:pStyle w:val="Odstavecseseznamem"/>
        <w:numPr>
          <w:ilvl w:val="1"/>
          <w:numId w:val="28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>Prodávající výslovně potvrzuje, že prověřil veškeré podklady a pokyny Kupujícího, které obdržel do dne uzavření této Smlouvy, i pokyny obsažené v zadávacích podmínkách</w:t>
      </w:r>
      <w:r w:rsidR="0019688E" w:rsidRPr="00785B17">
        <w:rPr>
          <w:rFonts w:ascii="Garamond" w:hAnsi="Garamond" w:cs="Arial"/>
        </w:rPr>
        <w:t xml:space="preserve"> Veřejné zakázky, </w:t>
      </w:r>
      <w:r w:rsidR="007273B5" w:rsidRPr="00785B17">
        <w:rPr>
          <w:rFonts w:ascii="Garamond" w:hAnsi="Garamond" w:cs="Arial"/>
        </w:rPr>
        <w:t xml:space="preserve">které Kupující stanovil pro zadání Smlouvy, </w:t>
      </w:r>
      <w:r w:rsidRPr="00785B17">
        <w:rPr>
          <w:rFonts w:ascii="Garamond" w:hAnsi="Garamond" w:cs="Arial"/>
        </w:rPr>
        <w:t>že je shledal vhodnými a že sjednaná cena a způsob plnění Smlouvy obsahuje a zohledňuje všechny výše uvedené podmínky a okolnosti</w:t>
      </w:r>
      <w:r w:rsidR="006865AA" w:rsidRPr="00785B17">
        <w:rPr>
          <w:rFonts w:ascii="Garamond" w:hAnsi="Garamond" w:cs="Arial"/>
        </w:rPr>
        <w:t>.</w:t>
      </w:r>
    </w:p>
    <w:p w:rsidR="00FD1767" w:rsidRPr="00785B17" w:rsidRDefault="00643CD7" w:rsidP="0067682A">
      <w:pPr>
        <w:pStyle w:val="Odstavecseseznamem"/>
        <w:numPr>
          <w:ilvl w:val="1"/>
          <w:numId w:val="28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  <w:szCs w:val="24"/>
        </w:rPr>
        <w:t xml:space="preserve">Smluvní strany prohlašují, že údaje v článku </w:t>
      </w:r>
      <w:r w:rsidR="00453400" w:rsidRPr="00785B17">
        <w:rPr>
          <w:rFonts w:ascii="Garamond" w:hAnsi="Garamond" w:cs="Arial"/>
          <w:szCs w:val="24"/>
        </w:rPr>
        <w:t>1</w:t>
      </w:r>
      <w:r w:rsidRPr="00785B17">
        <w:rPr>
          <w:rFonts w:ascii="Garamond" w:hAnsi="Garamond" w:cs="Arial"/>
          <w:szCs w:val="24"/>
        </w:rPr>
        <w:t>. této Smlouvy a taktéž oprávnění k podnikání jsou v době uzavření Smlouvy v souladu s faktickým stavem. Smluvní strany se zavazují, že změny dotčených údajů bez prodlení oznámí druhé smluvní straně. Smluvní strany prohlašují, že osoby podepisující tuto Smlouvu jsou k tomuto jednání oprávněny</w:t>
      </w:r>
      <w:r w:rsidR="00FD1767" w:rsidRPr="00785B17">
        <w:rPr>
          <w:rFonts w:ascii="Garamond" w:hAnsi="Garamond" w:cs="Arial"/>
          <w:szCs w:val="24"/>
        </w:rPr>
        <w:t>.</w:t>
      </w:r>
    </w:p>
    <w:p w:rsidR="001C3136" w:rsidRPr="00785B17" w:rsidRDefault="001C3136" w:rsidP="0067682A">
      <w:pPr>
        <w:pStyle w:val="Odstavecseseznamem"/>
        <w:numPr>
          <w:ilvl w:val="1"/>
          <w:numId w:val="28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/>
        </w:rPr>
        <w:t>Prodávající bere na vědomí, že Kupující je subjektem povinným zveřejňovat smlouvy dle zákona č. 340/2015 Sb., o zvláštních podmínkách účinnosti některých smluv, uveřejňování těchto smluv a o registru smluv, ve znění pozdějších předpisů (dále jen zák. 340/2015 Sb.), a pokud tato smlouva splňuje podmínky pro uveřejnění, Kupující tuto smlouvu uveřejní v registru smluv. Rozhodnou skutečností pro uveřejnění smlouvy v registru je zejména výše hodnoty za předmět plnění převyšující  50.000,- Kč bez DPH.</w:t>
      </w:r>
    </w:p>
    <w:p w:rsidR="00FD1767" w:rsidRPr="00785B17" w:rsidRDefault="00FD1767" w:rsidP="007F6DB2">
      <w:pPr>
        <w:pStyle w:val="Odstavecseseznamem"/>
        <w:numPr>
          <w:ilvl w:val="0"/>
          <w:numId w:val="28"/>
        </w:numPr>
        <w:spacing w:before="600" w:after="180"/>
        <w:ind w:left="720" w:hanging="720"/>
        <w:contextualSpacing w:val="0"/>
        <w:jc w:val="both"/>
        <w:rPr>
          <w:rFonts w:ascii="Garamond" w:hAnsi="Garamond"/>
          <w:b/>
          <w:sz w:val="26"/>
          <w:szCs w:val="26"/>
        </w:rPr>
      </w:pPr>
      <w:r w:rsidRPr="00785B17">
        <w:rPr>
          <w:rFonts w:ascii="Garamond" w:hAnsi="Garamond"/>
          <w:b/>
          <w:sz w:val="26"/>
          <w:szCs w:val="26"/>
        </w:rPr>
        <w:t>Předmět smlouvy</w:t>
      </w:r>
    </w:p>
    <w:p w:rsidR="00FD1767" w:rsidRPr="00785B17" w:rsidRDefault="006865AA" w:rsidP="0067682A">
      <w:pPr>
        <w:pStyle w:val="Odstavecseseznamem"/>
        <w:numPr>
          <w:ilvl w:val="0"/>
          <w:numId w:val="32"/>
        </w:numPr>
        <w:spacing w:before="140" w:after="0"/>
        <w:ind w:left="709" w:hanging="709"/>
        <w:jc w:val="both"/>
        <w:rPr>
          <w:rFonts w:ascii="Garamond" w:hAnsi="Garamond" w:cs="Arial"/>
        </w:rPr>
      </w:pPr>
      <w:r w:rsidRPr="00785B17">
        <w:rPr>
          <w:rFonts w:ascii="Garamond" w:hAnsi="Garamond"/>
        </w:rPr>
        <w:t xml:space="preserve">Prodávající se v rozsahu a za podmínek stanovených touto Smlouvou zavazuje dodat Kupujícímu </w:t>
      </w:r>
      <w:r w:rsidR="00484C01" w:rsidRPr="00785B17">
        <w:rPr>
          <w:rFonts w:ascii="Garamond" w:hAnsi="Garamond"/>
        </w:rPr>
        <w:t>propagační předmět</w:t>
      </w:r>
      <w:r w:rsidR="00462772" w:rsidRPr="00785B17">
        <w:rPr>
          <w:rFonts w:ascii="Garamond" w:hAnsi="Garamond"/>
        </w:rPr>
        <w:t>y pro potřeby ZČU</w:t>
      </w:r>
      <w:r w:rsidR="00DA4499" w:rsidRPr="00785B17">
        <w:rPr>
          <w:rFonts w:ascii="Garamond" w:hAnsi="Garamond"/>
        </w:rPr>
        <w:t xml:space="preserve"> </w:t>
      </w:r>
      <w:r w:rsidRPr="00785B17">
        <w:rPr>
          <w:rFonts w:ascii="Garamond" w:hAnsi="Garamond"/>
        </w:rPr>
        <w:t xml:space="preserve">(dále jen </w:t>
      </w:r>
      <w:r w:rsidRPr="00785B17">
        <w:rPr>
          <w:rFonts w:ascii="Garamond" w:hAnsi="Garamond"/>
          <w:b/>
        </w:rPr>
        <w:t>„Zboží“</w:t>
      </w:r>
      <w:r w:rsidR="008E1311" w:rsidRPr="00785B17">
        <w:rPr>
          <w:rFonts w:ascii="Garamond" w:hAnsi="Garamond"/>
          <w:b/>
        </w:rPr>
        <w:t xml:space="preserve">). </w:t>
      </w:r>
      <w:r w:rsidR="00D55E3D" w:rsidRPr="00785B17">
        <w:rPr>
          <w:rFonts w:ascii="Garamond" w:hAnsi="Garamond" w:cs="Arial"/>
        </w:rPr>
        <w:t>Požadavky Kupujícího na předmět koupě jsou obsaženy v Přílo</w:t>
      </w:r>
      <w:r w:rsidR="006F1019" w:rsidRPr="00785B17">
        <w:rPr>
          <w:rFonts w:ascii="Garamond" w:hAnsi="Garamond" w:cs="Arial"/>
        </w:rPr>
        <w:t>ze</w:t>
      </w:r>
      <w:r w:rsidR="00950246" w:rsidRPr="00785B17">
        <w:rPr>
          <w:rFonts w:ascii="Garamond" w:hAnsi="Garamond" w:cs="Arial"/>
        </w:rPr>
        <w:t xml:space="preserve"> </w:t>
      </w:r>
      <w:r w:rsidR="000A5C38" w:rsidRPr="00785B17">
        <w:rPr>
          <w:rFonts w:ascii="Garamond" w:hAnsi="Garamond" w:cs="Arial"/>
        </w:rPr>
        <w:t xml:space="preserve"> </w:t>
      </w:r>
      <w:r w:rsidR="00D55E3D" w:rsidRPr="00785B17">
        <w:rPr>
          <w:rFonts w:ascii="Garamond" w:hAnsi="Garamond" w:cs="Arial"/>
        </w:rPr>
        <w:t xml:space="preserve">této Smlouvy. </w:t>
      </w:r>
    </w:p>
    <w:p w:rsidR="00FD1767" w:rsidRPr="00785B17" w:rsidRDefault="00FD1767" w:rsidP="0067682A">
      <w:pPr>
        <w:pStyle w:val="Odstavecseseznamem"/>
        <w:numPr>
          <w:ilvl w:val="0"/>
          <w:numId w:val="32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  <w:szCs w:val="24"/>
        </w:rPr>
        <w:t>Prodávající se zavazuje</w:t>
      </w:r>
      <w:r w:rsidR="008E1311" w:rsidRPr="00785B17">
        <w:rPr>
          <w:rFonts w:ascii="Garamond" w:hAnsi="Garamond" w:cs="Arial"/>
          <w:szCs w:val="24"/>
        </w:rPr>
        <w:t xml:space="preserve"> dodat Kupujícímu </w:t>
      </w:r>
      <w:r w:rsidR="00CF2F65" w:rsidRPr="00785B17">
        <w:rPr>
          <w:rFonts w:ascii="Garamond" w:hAnsi="Garamond" w:cs="Arial"/>
          <w:szCs w:val="24"/>
        </w:rPr>
        <w:t xml:space="preserve">veškeré </w:t>
      </w:r>
      <w:r w:rsidR="008E1311" w:rsidRPr="00785B17">
        <w:rPr>
          <w:rFonts w:ascii="Garamond" w:hAnsi="Garamond" w:cs="Arial"/>
          <w:szCs w:val="24"/>
        </w:rPr>
        <w:t>Z</w:t>
      </w:r>
      <w:r w:rsidRPr="00785B17">
        <w:rPr>
          <w:rFonts w:ascii="Garamond" w:hAnsi="Garamond" w:cs="Arial"/>
          <w:szCs w:val="24"/>
        </w:rPr>
        <w:t xml:space="preserve">boží specifikované </w:t>
      </w:r>
      <w:r w:rsidR="006F5288" w:rsidRPr="00785B17">
        <w:rPr>
          <w:rFonts w:ascii="Garamond" w:hAnsi="Garamond" w:cs="Arial"/>
        </w:rPr>
        <w:t>v </w:t>
      </w:r>
      <w:r w:rsidR="007F6DB2" w:rsidRPr="00785B17">
        <w:rPr>
          <w:rFonts w:ascii="Garamond" w:hAnsi="Garamond" w:cs="Arial"/>
        </w:rPr>
        <w:t>Přílo</w:t>
      </w:r>
      <w:r w:rsidR="008003E9" w:rsidRPr="00785B17">
        <w:rPr>
          <w:rFonts w:ascii="Garamond" w:hAnsi="Garamond" w:cs="Arial"/>
        </w:rPr>
        <w:t>ze</w:t>
      </w:r>
      <w:r w:rsidR="006F5288" w:rsidRPr="00785B17">
        <w:rPr>
          <w:rFonts w:ascii="Garamond" w:hAnsi="Garamond" w:cs="Arial"/>
        </w:rPr>
        <w:t xml:space="preserve"> </w:t>
      </w:r>
      <w:r w:rsidRPr="00785B17">
        <w:rPr>
          <w:rFonts w:ascii="Garamond" w:hAnsi="Garamond" w:cs="Arial"/>
          <w:szCs w:val="24"/>
        </w:rPr>
        <w:t>této Smlouvy a převést na n</w:t>
      </w:r>
      <w:r w:rsidR="008E1311" w:rsidRPr="00785B17">
        <w:rPr>
          <w:rFonts w:ascii="Garamond" w:hAnsi="Garamond" w:cs="Arial"/>
          <w:szCs w:val="24"/>
        </w:rPr>
        <w:t>ěj vlastnické právo k předmětu S</w:t>
      </w:r>
      <w:r w:rsidRPr="00785B17">
        <w:rPr>
          <w:rFonts w:ascii="Garamond" w:hAnsi="Garamond" w:cs="Arial"/>
          <w:szCs w:val="24"/>
        </w:rPr>
        <w:t>mlouvy</w:t>
      </w:r>
      <w:r w:rsidR="008E1311" w:rsidRPr="00785B17">
        <w:rPr>
          <w:rFonts w:ascii="Garamond" w:hAnsi="Garamond" w:cs="Arial"/>
          <w:szCs w:val="24"/>
        </w:rPr>
        <w:t>. Kupující se zavazuje předmět S</w:t>
      </w:r>
      <w:r w:rsidRPr="00785B17">
        <w:rPr>
          <w:rFonts w:ascii="Garamond" w:hAnsi="Garamond" w:cs="Arial"/>
          <w:szCs w:val="24"/>
        </w:rPr>
        <w:t>mlouvy převzít</w:t>
      </w:r>
      <w:r w:rsidR="006F1D3A" w:rsidRPr="00785B17">
        <w:rPr>
          <w:rFonts w:ascii="Garamond" w:hAnsi="Garamond" w:cs="Arial"/>
          <w:szCs w:val="24"/>
        </w:rPr>
        <w:t xml:space="preserve"> </w:t>
      </w:r>
      <w:r w:rsidR="006F1D3A" w:rsidRPr="00785B17">
        <w:rPr>
          <w:rFonts w:ascii="Garamond" w:hAnsi="Garamond"/>
        </w:rPr>
        <w:t>s výhradami nebo bez výhrad</w:t>
      </w:r>
      <w:r w:rsidRPr="00785B17">
        <w:rPr>
          <w:rFonts w:ascii="Garamond" w:hAnsi="Garamond" w:cs="Arial"/>
          <w:szCs w:val="24"/>
        </w:rPr>
        <w:t xml:space="preserve"> a </w:t>
      </w:r>
      <w:r w:rsidR="008E1311" w:rsidRPr="00785B17">
        <w:rPr>
          <w:rFonts w:ascii="Garamond" w:hAnsi="Garamond" w:cs="Arial"/>
          <w:szCs w:val="24"/>
        </w:rPr>
        <w:t>uhradit</w:t>
      </w:r>
      <w:r w:rsidRPr="00785B17">
        <w:rPr>
          <w:rFonts w:ascii="Garamond" w:hAnsi="Garamond" w:cs="Arial"/>
          <w:szCs w:val="24"/>
        </w:rPr>
        <w:t xml:space="preserve"> sjednanou kupní cenu.</w:t>
      </w:r>
      <w:r w:rsidRPr="00785B17">
        <w:rPr>
          <w:rFonts w:ascii="Garamond" w:hAnsi="Garamond"/>
          <w:szCs w:val="24"/>
        </w:rPr>
        <w:t xml:space="preserve"> </w:t>
      </w:r>
      <w:r w:rsidR="00643CD7" w:rsidRPr="00785B17">
        <w:rPr>
          <w:rFonts w:ascii="Garamond" w:hAnsi="Garamond"/>
          <w:szCs w:val="24"/>
        </w:rPr>
        <w:t>Kupující je oprávněn odepřít převzetí Zboží pouze v případě uvedeném v článku 4.</w:t>
      </w:r>
      <w:r w:rsidR="006F1D3A" w:rsidRPr="00785B17">
        <w:rPr>
          <w:rFonts w:ascii="Garamond" w:hAnsi="Garamond"/>
          <w:szCs w:val="24"/>
        </w:rPr>
        <w:t>4</w:t>
      </w:r>
      <w:r w:rsidR="00643CD7" w:rsidRPr="00785B17">
        <w:rPr>
          <w:rFonts w:ascii="Garamond" w:hAnsi="Garamond"/>
          <w:szCs w:val="24"/>
        </w:rPr>
        <w:t xml:space="preserve"> této Smlouvy.</w:t>
      </w:r>
    </w:p>
    <w:p w:rsidR="0019688E" w:rsidRPr="00785B17" w:rsidRDefault="0019688E" w:rsidP="0067682A">
      <w:pPr>
        <w:pStyle w:val="Odstavecseseznamem"/>
        <w:numPr>
          <w:ilvl w:val="0"/>
          <w:numId w:val="32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/>
          <w:szCs w:val="24"/>
        </w:rPr>
        <w:t>Předmět koupě musí být dodán ve sjednaném množství, jakosti, provedení, místě a čase.</w:t>
      </w:r>
    </w:p>
    <w:p w:rsidR="00FD1767" w:rsidRPr="00785B17" w:rsidRDefault="00FD1767" w:rsidP="007F6DB2">
      <w:pPr>
        <w:pStyle w:val="Odstavecseseznamem"/>
        <w:numPr>
          <w:ilvl w:val="0"/>
          <w:numId w:val="28"/>
        </w:numPr>
        <w:spacing w:before="600" w:after="180"/>
        <w:ind w:left="720" w:hanging="720"/>
        <w:contextualSpacing w:val="0"/>
        <w:jc w:val="both"/>
        <w:rPr>
          <w:rFonts w:ascii="Garamond" w:hAnsi="Garamond"/>
          <w:b/>
          <w:sz w:val="26"/>
          <w:szCs w:val="26"/>
        </w:rPr>
      </w:pPr>
      <w:r w:rsidRPr="00785B17">
        <w:rPr>
          <w:rFonts w:ascii="Garamond" w:hAnsi="Garamond"/>
          <w:b/>
          <w:sz w:val="26"/>
          <w:szCs w:val="26"/>
        </w:rPr>
        <w:t>Lhůta, místo a způsob plnění</w:t>
      </w:r>
    </w:p>
    <w:p w:rsidR="00AE3F50" w:rsidRPr="00785B17" w:rsidRDefault="00CA4911" w:rsidP="0067682A">
      <w:pPr>
        <w:pStyle w:val="Odstavecseseznamem"/>
        <w:numPr>
          <w:ilvl w:val="1"/>
          <w:numId w:val="35"/>
        </w:numPr>
        <w:spacing w:before="140" w:after="0"/>
        <w:ind w:left="709" w:hanging="709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 xml:space="preserve">Prodávající je povinen Kupujícímu řádně dodat </w:t>
      </w:r>
      <w:r w:rsidR="008D5926" w:rsidRPr="00785B17">
        <w:rPr>
          <w:rFonts w:ascii="Garamond" w:hAnsi="Garamond" w:cs="Arial"/>
        </w:rPr>
        <w:t xml:space="preserve">Zboží do  </w:t>
      </w:r>
      <w:proofErr w:type="spellStart"/>
      <w:r w:rsidR="008D5926" w:rsidRPr="00785B17">
        <w:rPr>
          <w:rFonts w:ascii="Garamond" w:hAnsi="Garamond"/>
          <w:b/>
        </w:rPr>
        <w:t>d</w:t>
      </w:r>
      <w:r w:rsidR="008D5926" w:rsidRPr="00785B17">
        <w:rPr>
          <w:rFonts w:ascii="Garamond" w:hAnsi="Garamond" w:cs="Arial"/>
          <w:b/>
        </w:rPr>
        <w:t>o</w:t>
      </w:r>
      <w:proofErr w:type="spellEnd"/>
      <w:r w:rsidR="008D5926" w:rsidRPr="00785B17">
        <w:rPr>
          <w:rFonts w:ascii="Garamond" w:hAnsi="Garamond" w:cs="Arial"/>
          <w:b/>
        </w:rPr>
        <w:t xml:space="preserve"> </w:t>
      </w:r>
      <w:r w:rsidR="008D5926" w:rsidRPr="00785B17">
        <w:rPr>
          <w:rFonts w:ascii="Garamond" w:hAnsi="Garamond"/>
          <w:b/>
        </w:rPr>
        <w:t>28 kalendářních dnů</w:t>
      </w:r>
      <w:r w:rsidR="008D5926" w:rsidRPr="00785B17">
        <w:rPr>
          <w:rFonts w:ascii="Garamond" w:hAnsi="Garamond"/>
        </w:rPr>
        <w:t xml:space="preserve"> od dojití výzvy k plnění smlouvy.</w:t>
      </w:r>
    </w:p>
    <w:p w:rsidR="006F1D3A" w:rsidRPr="00785B17" w:rsidRDefault="006F1D3A" w:rsidP="0067682A">
      <w:pPr>
        <w:pStyle w:val="Odstavecseseznamem"/>
        <w:numPr>
          <w:ilvl w:val="1"/>
          <w:numId w:val="35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>O předání a převzetí Zboží bude smluvními stranami sepsán předávací protokol (nebo bude vystaven dodací list), jehož obsahem bude potvrzení</w:t>
      </w:r>
      <w:r w:rsidRPr="00785B17">
        <w:rPr>
          <w:rFonts w:ascii="Garamond" w:hAnsi="Garamond"/>
        </w:rPr>
        <w:t xml:space="preserve"> o předání a převzetí Zboží</w:t>
      </w:r>
      <w:r w:rsidRPr="00785B17">
        <w:rPr>
          <w:rFonts w:ascii="Garamond" w:hAnsi="Garamond" w:cs="Arial"/>
        </w:rPr>
        <w:t xml:space="preserve"> s uvedením data, kdy se uskutečnilo. Předávací protokol, resp.  dodací list, bude podepsán oběma smluvními stranami. </w:t>
      </w:r>
    </w:p>
    <w:p w:rsidR="006F1D3A" w:rsidRPr="00785B17" w:rsidRDefault="006F1D3A" w:rsidP="0067682A">
      <w:pPr>
        <w:pStyle w:val="Odstavecseseznamem"/>
        <w:numPr>
          <w:ilvl w:val="1"/>
          <w:numId w:val="35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 xml:space="preserve">Okamžikem podpisu předávacího protokolu, resp.  dodacího listu, smluvními stranami přechází z Prodávajícího na Kupujícího vlastnické právo ke Zboží. Nebezpečí škody na Zboží nese až do </w:t>
      </w:r>
      <w:r w:rsidRPr="00785B17">
        <w:rPr>
          <w:rFonts w:ascii="Garamond" w:hAnsi="Garamond" w:cs="Arial"/>
        </w:rPr>
        <w:lastRenderedPageBreak/>
        <w:t>přechodu vlastnického práva na Kupujícího Prodávající. K podpisu Předávacího protokolu, resp. dodacího listu, j</w:t>
      </w:r>
      <w:r w:rsidR="00462772" w:rsidRPr="00785B17">
        <w:rPr>
          <w:rFonts w:ascii="Garamond" w:hAnsi="Garamond" w:cs="Arial"/>
        </w:rPr>
        <w:t>sou</w:t>
      </w:r>
      <w:r w:rsidRPr="00785B17">
        <w:rPr>
          <w:rFonts w:ascii="Garamond" w:hAnsi="Garamond" w:cs="Arial"/>
        </w:rPr>
        <w:t xml:space="preserve"> pověřen</w:t>
      </w:r>
      <w:r w:rsidR="00462772" w:rsidRPr="00785B17">
        <w:rPr>
          <w:rFonts w:ascii="Garamond" w:hAnsi="Garamond" w:cs="Arial"/>
        </w:rPr>
        <w:t>y</w:t>
      </w:r>
      <w:r w:rsidRPr="00785B17">
        <w:rPr>
          <w:rFonts w:ascii="Garamond" w:hAnsi="Garamond" w:cs="Arial"/>
        </w:rPr>
        <w:t xml:space="preserve"> osob</w:t>
      </w:r>
      <w:r w:rsidR="00462772" w:rsidRPr="00785B17">
        <w:rPr>
          <w:rFonts w:ascii="Garamond" w:hAnsi="Garamond" w:cs="Arial"/>
        </w:rPr>
        <w:t>y</w:t>
      </w:r>
      <w:r w:rsidRPr="00785B17">
        <w:rPr>
          <w:rFonts w:ascii="Garamond" w:hAnsi="Garamond" w:cs="Arial"/>
        </w:rPr>
        <w:t xml:space="preserve"> uveden</w:t>
      </w:r>
      <w:r w:rsidR="00462772" w:rsidRPr="00785B17">
        <w:rPr>
          <w:rFonts w:ascii="Garamond" w:hAnsi="Garamond" w:cs="Arial"/>
        </w:rPr>
        <w:t>é</w:t>
      </w:r>
      <w:r w:rsidRPr="00785B17">
        <w:rPr>
          <w:rFonts w:ascii="Garamond" w:hAnsi="Garamond" w:cs="Arial"/>
        </w:rPr>
        <w:t xml:space="preserve"> v článku 4.7</w:t>
      </w:r>
      <w:r w:rsidR="00462772" w:rsidRPr="00785B17">
        <w:rPr>
          <w:rFonts w:ascii="Garamond" w:hAnsi="Garamond" w:cs="Arial"/>
        </w:rPr>
        <w:t xml:space="preserve"> a </w:t>
      </w:r>
      <w:r w:rsidRPr="00785B17">
        <w:rPr>
          <w:rFonts w:ascii="Garamond" w:hAnsi="Garamond" w:cs="Arial"/>
        </w:rPr>
        <w:t xml:space="preserve"> 4.8 této Smlouvy.</w:t>
      </w:r>
    </w:p>
    <w:p w:rsidR="006F1D3A" w:rsidRPr="00785B17" w:rsidRDefault="006F1D3A" w:rsidP="0067682A">
      <w:pPr>
        <w:pStyle w:val="Odstavecseseznamem"/>
        <w:numPr>
          <w:ilvl w:val="1"/>
          <w:numId w:val="35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 xml:space="preserve">Kupující je oprávněn odepřít převzetí Zboží v případě, že Zboží vykazuje jakoukoliv vadu nebo nevykazuje vlastnosti požadované Kupujícím v článku 3. této Smlouvy (resp. v Příloze č. </w:t>
      </w:r>
      <w:r w:rsidR="00E568D6" w:rsidRPr="00785B17">
        <w:rPr>
          <w:rFonts w:ascii="Garamond" w:hAnsi="Garamond" w:cs="Arial"/>
        </w:rPr>
        <w:t>1</w:t>
      </w:r>
      <w:r w:rsidRPr="00785B17">
        <w:rPr>
          <w:rFonts w:ascii="Garamond" w:hAnsi="Garamond" w:cs="Arial"/>
        </w:rPr>
        <w:t xml:space="preserve"> této Smlouvy). </w:t>
      </w:r>
    </w:p>
    <w:p w:rsidR="006C53DD" w:rsidRPr="00785B17" w:rsidRDefault="006F1D3A" w:rsidP="0067682A">
      <w:pPr>
        <w:pStyle w:val="Odstavecseseznamem"/>
        <w:numPr>
          <w:ilvl w:val="1"/>
          <w:numId w:val="35"/>
        </w:numPr>
        <w:spacing w:before="140" w:after="0"/>
        <w:ind w:left="705" w:hanging="705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>Prodávající je povinen  dodat Zboží do každého jednotlivého místa plnění (dále též odběrné místo) uvedeného v Příloze č. 1 této smlouvy, přičemž zásadně dodává do každého místa plnění kompletní Zboží. Ve výjimečných případech s ohledem na charakter dodávaného Zboží lze dodat Zboží po částech. O této skutečnosti musí Prodávající Kupujícího předem písemně informovat a Kupující musí s touto skutečností souhlasit před dodáním Zboží.</w:t>
      </w:r>
    </w:p>
    <w:p w:rsidR="006F1D3A" w:rsidRPr="00785B17" w:rsidRDefault="006F1D3A" w:rsidP="0067682A">
      <w:pPr>
        <w:pStyle w:val="Odstavecseseznamem"/>
        <w:numPr>
          <w:ilvl w:val="1"/>
          <w:numId w:val="35"/>
        </w:numPr>
        <w:spacing w:before="140" w:after="0"/>
        <w:ind w:left="705" w:hanging="705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ab/>
        <w:t>Místem plnění jsou objekty ZČU, kdy přesná specifikace každého místa plnění konkrétní položky je uvedena v Příloze č. 1 této Smlouvy.</w:t>
      </w:r>
    </w:p>
    <w:p w:rsidR="006F1D3A" w:rsidRPr="00785B17" w:rsidRDefault="006F1D3A" w:rsidP="0067682A">
      <w:pPr>
        <w:pStyle w:val="Odstavecseseznamem"/>
        <w:numPr>
          <w:ilvl w:val="1"/>
          <w:numId w:val="35"/>
        </w:numPr>
        <w:spacing w:before="140" w:after="0"/>
        <w:ind w:left="705" w:hanging="705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 xml:space="preserve">Osobou oprávněnou jednat za Prodávajícího je </w:t>
      </w:r>
      <w:permStart w:id="328425842" w:edGrp="everyone"/>
      <w:r w:rsidRPr="00785B17">
        <w:rPr>
          <w:rFonts w:ascii="Garamond" w:hAnsi="Garamond" w:cs="Arial"/>
        </w:rPr>
        <w:t>[</w:t>
      </w:r>
      <w:r w:rsidR="00EC4CB6" w:rsidRPr="00785B17">
        <w:rPr>
          <w:rFonts w:ascii="Garamond" w:hAnsi="Garamond" w:cs="Arial"/>
        </w:rPr>
        <w:t>DOPLNÍ DODAVATEL</w:t>
      </w:r>
      <w:r w:rsidRPr="00785B17">
        <w:rPr>
          <w:rFonts w:ascii="Garamond" w:hAnsi="Garamond" w:cs="Arial"/>
        </w:rPr>
        <w:t>]</w:t>
      </w:r>
      <w:r w:rsidR="00EC4CB6" w:rsidRPr="00785B17">
        <w:rPr>
          <w:rFonts w:ascii="Garamond" w:hAnsi="Garamond" w:cs="Arial"/>
        </w:rPr>
        <w:t xml:space="preserve"> </w:t>
      </w:r>
      <w:permEnd w:id="328425842"/>
      <w:r w:rsidRPr="00785B17" w:rsidDel="004C5E48">
        <w:rPr>
          <w:rFonts w:ascii="Garamond" w:hAnsi="Garamond" w:cs="Arial"/>
        </w:rPr>
        <w:t>, e</w:t>
      </w:r>
      <w:r w:rsidRPr="00785B17">
        <w:rPr>
          <w:rFonts w:ascii="Garamond" w:hAnsi="Garamond" w:cs="Arial"/>
        </w:rPr>
        <w:t>-</w:t>
      </w:r>
      <w:r w:rsidRPr="00785B17" w:rsidDel="004C5E48">
        <w:rPr>
          <w:rFonts w:ascii="Garamond" w:hAnsi="Garamond" w:cs="Arial"/>
        </w:rPr>
        <w:t>mail</w:t>
      </w:r>
      <w:r w:rsidRPr="00785B17">
        <w:rPr>
          <w:rFonts w:ascii="Garamond" w:hAnsi="Garamond" w:cs="Arial"/>
        </w:rPr>
        <w:t xml:space="preserve">: </w:t>
      </w:r>
      <w:permStart w:id="321463848" w:edGrp="everyone"/>
      <w:r w:rsidR="00FC6B95" w:rsidRPr="00785B17">
        <w:rPr>
          <w:rFonts w:ascii="Garamond" w:hAnsi="Garamond" w:cs="Arial"/>
        </w:rPr>
        <w:t xml:space="preserve"> </w:t>
      </w:r>
      <w:r w:rsidRPr="00785B17">
        <w:rPr>
          <w:rFonts w:ascii="Garamond" w:hAnsi="Garamond" w:cs="Arial"/>
        </w:rPr>
        <w:t>[DOPLNÍ</w:t>
      </w:r>
      <w:r w:rsidR="00FC6B95" w:rsidRPr="00785B17">
        <w:rPr>
          <w:rFonts w:ascii="Garamond" w:hAnsi="Garamond" w:cs="Arial"/>
        </w:rPr>
        <w:t xml:space="preserve"> </w:t>
      </w:r>
      <w:r w:rsidR="00EC4CB6" w:rsidRPr="00785B17">
        <w:rPr>
          <w:rFonts w:ascii="Garamond" w:hAnsi="Garamond" w:cs="Arial"/>
        </w:rPr>
        <w:t>DODAVATEL</w:t>
      </w:r>
      <w:r w:rsidRPr="00785B17">
        <w:rPr>
          <w:rFonts w:ascii="Garamond" w:hAnsi="Garamond" w:cs="Arial"/>
        </w:rPr>
        <w:t>]</w:t>
      </w:r>
      <w:r w:rsidR="00FC6B95" w:rsidRPr="00785B17">
        <w:rPr>
          <w:rFonts w:ascii="Garamond" w:hAnsi="Garamond" w:cs="Arial"/>
        </w:rPr>
        <w:t xml:space="preserve"> </w:t>
      </w:r>
      <w:permEnd w:id="321463848"/>
      <w:r w:rsidRPr="00785B17">
        <w:rPr>
          <w:rFonts w:ascii="Garamond" w:hAnsi="Garamond" w:cs="Arial"/>
        </w:rPr>
        <w:t xml:space="preserve">, telefon:  </w:t>
      </w:r>
      <w:permStart w:id="980501809" w:edGrp="everyone"/>
      <w:r w:rsidR="00EC4CB6" w:rsidRPr="00785B17">
        <w:rPr>
          <w:rFonts w:ascii="Garamond" w:hAnsi="Garamond" w:cs="Arial"/>
        </w:rPr>
        <w:t xml:space="preserve">[DOPLNÍ  DODAVATEL] </w:t>
      </w:r>
      <w:permEnd w:id="980501809"/>
      <w:r w:rsidRPr="00785B17">
        <w:rPr>
          <w:rFonts w:ascii="Garamond" w:hAnsi="Garamond" w:cs="Arial"/>
          <w:i/>
        </w:rPr>
        <w:t>.</w:t>
      </w:r>
    </w:p>
    <w:p w:rsidR="006F1D3A" w:rsidRPr="00785B17" w:rsidRDefault="006F1D3A" w:rsidP="006F1D3A">
      <w:pPr>
        <w:spacing w:after="0"/>
        <w:ind w:left="705" w:hanging="705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  <w:i/>
        </w:rPr>
        <w:tab/>
      </w:r>
      <w:r w:rsidRPr="00785B17">
        <w:rPr>
          <w:rFonts w:ascii="Garamond" w:hAnsi="Garamond" w:cs="Arial"/>
        </w:rPr>
        <w:t>Změna této osoby musí být Kupujícímu neprodleně písemně oznámena, přičemž je účinná okamžikem doručení tohoto písemného oznámení Kupujícímu.</w:t>
      </w:r>
    </w:p>
    <w:p w:rsidR="006F1D3A" w:rsidRPr="00785B17" w:rsidRDefault="006F1D3A" w:rsidP="0067682A">
      <w:pPr>
        <w:pStyle w:val="Odstavecseseznamem"/>
        <w:numPr>
          <w:ilvl w:val="1"/>
          <w:numId w:val="35"/>
        </w:numPr>
        <w:spacing w:before="140" w:after="0"/>
        <w:ind w:left="705" w:hanging="705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ab/>
        <w:t>Osobami oprávněnými za Kupujícího k převzetí konkrétních položek Zboží jsou osoby uvedené v Příloze č. 1 této Smlouvy.</w:t>
      </w:r>
    </w:p>
    <w:p w:rsidR="006F1D3A" w:rsidRPr="00785B17" w:rsidRDefault="006F1D3A" w:rsidP="0067682A">
      <w:pPr>
        <w:pStyle w:val="Odstavecseseznamem"/>
        <w:numPr>
          <w:ilvl w:val="1"/>
          <w:numId w:val="35"/>
        </w:numPr>
        <w:spacing w:before="140" w:after="0"/>
        <w:ind w:left="705" w:hanging="705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>Jakákoli jednání učiněná prostřednictvím e-mailových adres a telefonních kontaktů nezakládají změnu této Smlouvy a nepůjde tak o dodatky dle bodu 10.3 této Smlouvy.</w:t>
      </w:r>
    </w:p>
    <w:p w:rsidR="006F1D3A" w:rsidRPr="00785B17" w:rsidRDefault="006F1D3A" w:rsidP="0067682A">
      <w:pPr>
        <w:pStyle w:val="Odstavecseseznamem"/>
        <w:numPr>
          <w:ilvl w:val="1"/>
          <w:numId w:val="35"/>
        </w:numPr>
        <w:spacing w:before="140" w:after="0"/>
        <w:ind w:left="705" w:hanging="705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>Spolu se Zbožím dodá Prodávající Kupujícímu příslušné návody k použití v českém jazyce, jsou-li nezbytné pro používání Zboží.</w:t>
      </w:r>
    </w:p>
    <w:p w:rsidR="006F1D3A" w:rsidRPr="00785B17" w:rsidRDefault="006F1D3A" w:rsidP="0067682A">
      <w:pPr>
        <w:pStyle w:val="Odstavecseseznamem"/>
        <w:numPr>
          <w:ilvl w:val="1"/>
          <w:numId w:val="35"/>
        </w:numPr>
        <w:spacing w:before="140" w:after="0"/>
        <w:ind w:left="705" w:hanging="705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>Kupující je povinen provést prohlídku dodaného Zboží. V případě zjištění vady Zboží při jeho prohlídce je Kupující povinen o tomto zjištění neprodleně informovat Prodávajícího a sdělit mu, zda Zboží přebírá s výhradami nebo bez výhrad, nebo že zjevně vadné Zboží Kupující od Prodávajícího nepřevezme a plnění se neuskuteční.</w:t>
      </w:r>
    </w:p>
    <w:p w:rsidR="00FD1767" w:rsidRPr="00785B17" w:rsidRDefault="00080F29" w:rsidP="007F6DB2">
      <w:pPr>
        <w:pStyle w:val="Odstavecseseznamem"/>
        <w:numPr>
          <w:ilvl w:val="0"/>
          <w:numId w:val="28"/>
        </w:numPr>
        <w:spacing w:before="600" w:after="180"/>
        <w:ind w:left="720" w:hanging="720"/>
        <w:contextualSpacing w:val="0"/>
        <w:jc w:val="both"/>
        <w:rPr>
          <w:rFonts w:ascii="Garamond" w:hAnsi="Garamond"/>
          <w:b/>
          <w:sz w:val="26"/>
          <w:szCs w:val="26"/>
        </w:rPr>
      </w:pPr>
      <w:r w:rsidRPr="00785B17">
        <w:rPr>
          <w:rFonts w:ascii="Garamond" w:hAnsi="Garamond"/>
          <w:b/>
          <w:sz w:val="26"/>
          <w:szCs w:val="26"/>
        </w:rPr>
        <w:t>Kupní c</w:t>
      </w:r>
      <w:r w:rsidR="00FD1767" w:rsidRPr="00785B17">
        <w:rPr>
          <w:rFonts w:ascii="Garamond" w:hAnsi="Garamond"/>
          <w:b/>
          <w:sz w:val="26"/>
          <w:szCs w:val="26"/>
        </w:rPr>
        <w:t>ena a platební podmínky</w:t>
      </w:r>
    </w:p>
    <w:p w:rsidR="00DF106D" w:rsidRPr="00785B17" w:rsidRDefault="00B77BF1" w:rsidP="0067682A">
      <w:pPr>
        <w:pStyle w:val="Odstavecseseznamem"/>
        <w:numPr>
          <w:ilvl w:val="0"/>
          <w:numId w:val="36"/>
        </w:numPr>
        <w:spacing w:before="140" w:after="0"/>
        <w:ind w:left="709" w:hanging="709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 xml:space="preserve">Kupní cena za zboží dle čl. </w:t>
      </w:r>
      <w:r w:rsidR="00453400" w:rsidRPr="00785B17">
        <w:rPr>
          <w:rFonts w:ascii="Garamond" w:hAnsi="Garamond" w:cs="Arial"/>
        </w:rPr>
        <w:t>3.</w:t>
      </w:r>
      <w:r w:rsidRPr="00785B17">
        <w:rPr>
          <w:rFonts w:ascii="Garamond" w:hAnsi="Garamond" w:cs="Arial"/>
        </w:rPr>
        <w:t xml:space="preserve"> této Smlouvy je stanovena dohodou smluvních stran a vychází z cenové nabídky Prodávajícího,</w:t>
      </w:r>
      <w:r w:rsidR="00DF106D" w:rsidRPr="00785B17">
        <w:rPr>
          <w:rFonts w:ascii="Garamond" w:hAnsi="Garamond" w:cs="Arial"/>
        </w:rPr>
        <w:t xml:space="preserve"> kalkulované v rámci veřejné zakázky na předmět plnění této Smlouvy.</w:t>
      </w:r>
    </w:p>
    <w:p w:rsidR="00DA5B83" w:rsidRPr="00785B17" w:rsidRDefault="00080F29" w:rsidP="0067682A">
      <w:pPr>
        <w:pStyle w:val="Odstavecseseznamem"/>
        <w:numPr>
          <w:ilvl w:val="0"/>
          <w:numId w:val="36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 xml:space="preserve">Kupující se zavazuje uhradit prodávajícímu za dodání Zboží </w:t>
      </w:r>
      <w:r w:rsidRPr="00785B17">
        <w:rPr>
          <w:rFonts w:ascii="Garamond" w:hAnsi="Garamond" w:cs="Arial"/>
          <w:b/>
        </w:rPr>
        <w:t>sjednanou kupní cenu ve výši</w:t>
      </w:r>
      <w:r w:rsidRPr="00785B17">
        <w:rPr>
          <w:rFonts w:ascii="Garamond" w:hAnsi="Garamond" w:cs="Arial"/>
        </w:rPr>
        <w:t>:</w:t>
      </w:r>
    </w:p>
    <w:p w:rsidR="005C42E4" w:rsidRPr="00785B17" w:rsidRDefault="005C42E4" w:rsidP="005C42E4">
      <w:pPr>
        <w:pStyle w:val="Odstavecseseznamem"/>
        <w:numPr>
          <w:ilvl w:val="0"/>
          <w:numId w:val="4"/>
        </w:numPr>
        <w:spacing w:after="0"/>
        <w:jc w:val="both"/>
        <w:rPr>
          <w:rFonts w:ascii="Garamond" w:hAnsi="Garamond" w:cs="Arial"/>
        </w:rPr>
      </w:pPr>
      <w:permStart w:id="2108181762" w:edGrp="everyone"/>
      <w:r w:rsidRPr="00785B17">
        <w:rPr>
          <w:rFonts w:ascii="Garamond" w:hAnsi="Garamond" w:cs="Arial"/>
        </w:rPr>
        <w:t xml:space="preserve">[DOPLNÍ DODAVATEL]  </w:t>
      </w:r>
      <w:permEnd w:id="2108181762"/>
      <w:r w:rsidRPr="00785B17">
        <w:rPr>
          <w:rFonts w:ascii="Garamond" w:hAnsi="Garamond" w:cs="Arial"/>
        </w:rPr>
        <w:t xml:space="preserve"> Kč bez DPH (slovy: </w:t>
      </w:r>
      <w:permStart w:id="2131843931" w:edGrp="everyone"/>
      <w:r w:rsidRPr="00785B17">
        <w:rPr>
          <w:rFonts w:ascii="Garamond" w:hAnsi="Garamond" w:cs="Arial"/>
        </w:rPr>
        <w:t xml:space="preserve"> [DOPLNÍ DODAVATEL] </w:t>
      </w:r>
      <w:permEnd w:id="2131843931"/>
      <w:r w:rsidRPr="00785B17">
        <w:rPr>
          <w:rFonts w:ascii="Garamond" w:hAnsi="Garamond" w:cs="Arial"/>
        </w:rPr>
        <w:t xml:space="preserve"> korun českých a  </w:t>
      </w:r>
      <w:permStart w:id="827001163" w:edGrp="everyone"/>
      <w:r w:rsidRPr="00785B17">
        <w:rPr>
          <w:rFonts w:ascii="Garamond" w:hAnsi="Garamond" w:cs="Arial"/>
        </w:rPr>
        <w:t xml:space="preserve"> [DOPLNÍ DODAVATEL] </w:t>
      </w:r>
      <w:permEnd w:id="827001163"/>
      <w:r w:rsidRPr="00785B17">
        <w:rPr>
          <w:rFonts w:ascii="Garamond" w:hAnsi="Garamond" w:cs="Arial"/>
        </w:rPr>
        <w:t xml:space="preserve">  haléřů); </w:t>
      </w:r>
    </w:p>
    <w:p w:rsidR="005C42E4" w:rsidRPr="00785B17" w:rsidRDefault="005C42E4" w:rsidP="005C42E4">
      <w:pPr>
        <w:pStyle w:val="Odstavecseseznamem"/>
        <w:spacing w:after="0"/>
        <w:ind w:left="792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>z toho:</w:t>
      </w:r>
    </w:p>
    <w:p w:rsidR="005C42E4" w:rsidRPr="00785B17" w:rsidRDefault="005C42E4" w:rsidP="005C42E4">
      <w:pPr>
        <w:pStyle w:val="Odstavecseseznamem"/>
        <w:numPr>
          <w:ilvl w:val="0"/>
          <w:numId w:val="4"/>
        </w:numPr>
        <w:spacing w:after="0"/>
        <w:jc w:val="both"/>
        <w:rPr>
          <w:rFonts w:ascii="Garamond" w:hAnsi="Garamond" w:cs="Arial"/>
        </w:rPr>
      </w:pPr>
      <w:permStart w:id="1065631235" w:edGrp="everyone"/>
      <w:r w:rsidRPr="00785B17">
        <w:rPr>
          <w:rFonts w:ascii="Garamond" w:hAnsi="Garamond" w:cs="Arial"/>
        </w:rPr>
        <w:t xml:space="preserve"> [DOPLNÍ DODAVATEL]  </w:t>
      </w:r>
      <w:permEnd w:id="1065631235"/>
      <w:r w:rsidRPr="00785B17">
        <w:rPr>
          <w:rFonts w:ascii="Garamond" w:hAnsi="Garamond" w:cs="Arial"/>
        </w:rPr>
        <w:t xml:space="preserve"> Kč bez DPH pro sazbu DPH 21%; </w:t>
      </w:r>
      <w:r w:rsidRPr="00785B17">
        <w:rPr>
          <w:rFonts w:ascii="Garamond" w:hAnsi="Garamond" w:cs="Arial"/>
        </w:rPr>
        <w:tab/>
      </w:r>
    </w:p>
    <w:p w:rsidR="005C42E4" w:rsidRPr="00785B17" w:rsidRDefault="005C42E4" w:rsidP="005C42E4">
      <w:pPr>
        <w:pStyle w:val="Odstavecseseznamem"/>
        <w:numPr>
          <w:ilvl w:val="0"/>
          <w:numId w:val="4"/>
        </w:numPr>
        <w:spacing w:after="0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 xml:space="preserve">DPH 21 %;  </w:t>
      </w:r>
      <w:permStart w:id="849897743" w:edGrp="everyone"/>
      <w:r w:rsidRPr="00785B17">
        <w:rPr>
          <w:rFonts w:ascii="Garamond" w:hAnsi="Garamond" w:cs="Arial"/>
        </w:rPr>
        <w:t xml:space="preserve"> [DOPLNÍ DODAVATEL]  </w:t>
      </w:r>
      <w:permEnd w:id="849897743"/>
      <w:r w:rsidRPr="00785B17">
        <w:rPr>
          <w:rFonts w:ascii="Garamond" w:hAnsi="Garamond" w:cs="Arial"/>
        </w:rPr>
        <w:t xml:space="preserve"> Kč;</w:t>
      </w:r>
    </w:p>
    <w:p w:rsidR="005C42E4" w:rsidRPr="00785B17" w:rsidRDefault="005C42E4" w:rsidP="005C42E4">
      <w:pPr>
        <w:pStyle w:val="Odstavecseseznamem"/>
        <w:numPr>
          <w:ilvl w:val="0"/>
          <w:numId w:val="4"/>
        </w:numPr>
        <w:spacing w:after="0"/>
        <w:jc w:val="both"/>
        <w:rPr>
          <w:rFonts w:ascii="Garamond" w:hAnsi="Garamond" w:cs="Arial"/>
        </w:rPr>
      </w:pPr>
      <w:permStart w:id="2064976195" w:edGrp="everyone"/>
      <w:r w:rsidRPr="00785B17">
        <w:rPr>
          <w:rFonts w:ascii="Garamond" w:hAnsi="Garamond" w:cs="Arial"/>
        </w:rPr>
        <w:t xml:space="preserve"> [DOPLNÍ DODAVATEL]  </w:t>
      </w:r>
      <w:permEnd w:id="2064976195"/>
      <w:r w:rsidRPr="00785B17">
        <w:rPr>
          <w:rFonts w:ascii="Garamond" w:hAnsi="Garamond" w:cs="Arial"/>
        </w:rPr>
        <w:t xml:space="preserve"> Kč bez DPH pro sazbu DPH 15%;</w:t>
      </w:r>
    </w:p>
    <w:p w:rsidR="005C42E4" w:rsidRPr="00785B17" w:rsidRDefault="005C42E4" w:rsidP="005C42E4">
      <w:pPr>
        <w:pStyle w:val="Odstavecseseznamem"/>
        <w:numPr>
          <w:ilvl w:val="0"/>
          <w:numId w:val="4"/>
        </w:numPr>
        <w:spacing w:after="0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 xml:space="preserve">DPH 15 %;  </w:t>
      </w:r>
      <w:permStart w:id="165951931" w:edGrp="everyone"/>
      <w:r w:rsidRPr="00785B17">
        <w:rPr>
          <w:rFonts w:ascii="Garamond" w:hAnsi="Garamond" w:cs="Arial"/>
        </w:rPr>
        <w:t xml:space="preserve"> [DOPLNÍ DODAVATEL]  </w:t>
      </w:r>
      <w:permEnd w:id="165951931"/>
      <w:r w:rsidRPr="00785B17">
        <w:rPr>
          <w:rFonts w:ascii="Garamond" w:hAnsi="Garamond" w:cs="Arial"/>
        </w:rPr>
        <w:t xml:space="preserve"> Kč;</w:t>
      </w:r>
    </w:p>
    <w:p w:rsidR="005C42E4" w:rsidRPr="00785B17" w:rsidRDefault="005C42E4" w:rsidP="005C42E4">
      <w:pPr>
        <w:pStyle w:val="Odstavecseseznamem"/>
        <w:numPr>
          <w:ilvl w:val="0"/>
          <w:numId w:val="4"/>
        </w:numPr>
        <w:spacing w:after="0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lastRenderedPageBreak/>
        <w:t>celkem k úhradě:</w:t>
      </w:r>
    </w:p>
    <w:p w:rsidR="005C42E4" w:rsidRPr="00785B17" w:rsidRDefault="005C42E4" w:rsidP="005C42E4">
      <w:pPr>
        <w:pStyle w:val="Odstavecseseznamem"/>
        <w:numPr>
          <w:ilvl w:val="0"/>
          <w:numId w:val="4"/>
        </w:numPr>
        <w:spacing w:after="0"/>
        <w:jc w:val="both"/>
        <w:rPr>
          <w:rFonts w:ascii="Garamond" w:hAnsi="Garamond" w:cs="Arial"/>
        </w:rPr>
      </w:pPr>
      <w:permStart w:id="1839733887" w:edGrp="everyone"/>
      <w:r w:rsidRPr="00785B17">
        <w:rPr>
          <w:rFonts w:ascii="Garamond" w:hAnsi="Garamond" w:cs="Arial"/>
        </w:rPr>
        <w:t xml:space="preserve"> [DOPLNÍ DODAVATEL] </w:t>
      </w:r>
      <w:permEnd w:id="1839733887"/>
      <w:r w:rsidRPr="00785B17">
        <w:rPr>
          <w:rFonts w:ascii="Garamond" w:hAnsi="Garamond" w:cs="Arial"/>
        </w:rPr>
        <w:t xml:space="preserve"> Kč včetně DPH (slovy:  </w:t>
      </w:r>
      <w:permStart w:id="1572806536" w:edGrp="everyone"/>
      <w:r w:rsidRPr="00785B17">
        <w:rPr>
          <w:rFonts w:ascii="Garamond" w:hAnsi="Garamond" w:cs="Arial"/>
        </w:rPr>
        <w:t xml:space="preserve"> [DOPLNÍ DODAVATEL] </w:t>
      </w:r>
      <w:permEnd w:id="1572806536"/>
      <w:r w:rsidRPr="00785B17">
        <w:rPr>
          <w:rFonts w:ascii="Garamond" w:hAnsi="Garamond" w:cs="Arial"/>
        </w:rPr>
        <w:t xml:space="preserve">  korun českých a  </w:t>
      </w:r>
      <w:permStart w:id="402861846" w:edGrp="everyone"/>
      <w:r w:rsidRPr="00785B17">
        <w:rPr>
          <w:rFonts w:ascii="Garamond" w:hAnsi="Garamond" w:cs="Arial"/>
        </w:rPr>
        <w:t xml:space="preserve"> [DOPLNÍ DODAVATEL] </w:t>
      </w:r>
      <w:permEnd w:id="402861846"/>
      <w:r w:rsidRPr="00785B17">
        <w:rPr>
          <w:rFonts w:ascii="Garamond" w:hAnsi="Garamond" w:cs="Arial"/>
        </w:rPr>
        <w:t xml:space="preserve">  haléřů).</w:t>
      </w:r>
    </w:p>
    <w:p w:rsidR="005C42E4" w:rsidRPr="00785B17" w:rsidRDefault="005C42E4" w:rsidP="0067682A">
      <w:pPr>
        <w:pStyle w:val="Odstavecseseznamem"/>
        <w:numPr>
          <w:ilvl w:val="0"/>
          <w:numId w:val="36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>Kupní cena je sjednána jako nejvýše přípustná, včetně všech poplatků a veškerých dalších nákladů spojených s dodáním Zboží a souvisejícího plnění dle Smlouvy.</w:t>
      </w:r>
    </w:p>
    <w:p w:rsidR="005C42E4" w:rsidRPr="00785B17" w:rsidRDefault="005C42E4" w:rsidP="0067682A">
      <w:pPr>
        <w:pStyle w:val="Odstavecseseznamem"/>
        <w:numPr>
          <w:ilvl w:val="0"/>
          <w:numId w:val="36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 xml:space="preserve">Prodávající je oprávněn vystavit fakturu, až když mu </w:t>
      </w:r>
      <w:r w:rsidRPr="00785B17">
        <w:rPr>
          <w:rFonts w:ascii="Garamond" w:hAnsi="Garamond"/>
          <w:szCs w:val="26"/>
        </w:rPr>
        <w:t xml:space="preserve">vznikne právo na úhradu kupní ceny (nebo její části), tj. po uskutečnění dodávky do místa plnění. </w:t>
      </w:r>
    </w:p>
    <w:p w:rsidR="005C42E4" w:rsidRPr="00785B17" w:rsidRDefault="005C42E4" w:rsidP="0067682A">
      <w:pPr>
        <w:pStyle w:val="Odstavecseseznamem"/>
        <w:numPr>
          <w:ilvl w:val="0"/>
          <w:numId w:val="36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 xml:space="preserve">Kupní cena předmětu plnění bude Kupujícím uhrazena v české měně na základě daňového dokladu – faktury, případně daňových dokladů – faktur (tj. v případě dodávek předmětu plnění – na více odběrných míst). </w:t>
      </w:r>
    </w:p>
    <w:p w:rsidR="005C42E4" w:rsidRPr="00785B17" w:rsidRDefault="005C42E4" w:rsidP="0067682A">
      <w:pPr>
        <w:pStyle w:val="Odstavecseseznamem"/>
        <w:numPr>
          <w:ilvl w:val="0"/>
          <w:numId w:val="36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 xml:space="preserve">Kupní cena bude Prodávajícím fakturována do </w:t>
      </w:r>
      <w:r w:rsidRPr="00785B17">
        <w:rPr>
          <w:rFonts w:ascii="Garamond" w:hAnsi="Garamond" w:cs="Arial"/>
          <w:b/>
        </w:rPr>
        <w:t>30</w:t>
      </w:r>
      <w:r w:rsidRPr="00785B17">
        <w:rPr>
          <w:rFonts w:ascii="Garamond" w:hAnsi="Garamond" w:cs="Arial"/>
        </w:rPr>
        <w:t xml:space="preserve"> dnů ode dne dodání a převzetí Zboží, tj. ode dne podpisu předávacího protokolu(ů), resp. dodacího(ch) listu(ů) oběma smluvními stranami</w:t>
      </w:r>
      <w:r w:rsidRPr="00785B17">
        <w:rPr>
          <w:rFonts w:ascii="Garamond" w:hAnsi="Garamond" w:cs="Times New Roman"/>
        </w:rPr>
        <w:t xml:space="preserve"> </w:t>
      </w:r>
      <w:r w:rsidRPr="00785B17">
        <w:rPr>
          <w:rFonts w:ascii="Garamond" w:hAnsi="Garamond" w:cs="Arial"/>
        </w:rPr>
        <w:t>a splnění všech povinností dle článku 3. této Smlouvy. Uvedený(é) dokument(y) - předávací protokol(y), resp.  dodací list(y), budou  přílohou každého daňového dokladu. Přílohou každého daňového dokladu bude rovněž doplněná Příloha č. 1 této Smlouvy, ve které bude vyznačena konkrétní dodávka zboží na příslušné odběrné místo, kterého se faktura týká.</w:t>
      </w:r>
    </w:p>
    <w:p w:rsidR="005C42E4" w:rsidRPr="00785B17" w:rsidRDefault="005C42E4" w:rsidP="0067682A">
      <w:pPr>
        <w:pStyle w:val="Odstavecseseznamem"/>
        <w:numPr>
          <w:ilvl w:val="0"/>
          <w:numId w:val="36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>Fakturační adresou je sídlo Zadavatele Univerzitní 2732/8, 306 14 Plzeň, není-li uvedeno jinak v Příloze č. 1 této Smlouvy.</w:t>
      </w:r>
    </w:p>
    <w:p w:rsidR="005C42E4" w:rsidRPr="00785B17" w:rsidRDefault="005C42E4" w:rsidP="0067682A">
      <w:pPr>
        <w:pStyle w:val="Odstavecseseznamem"/>
        <w:numPr>
          <w:ilvl w:val="0"/>
          <w:numId w:val="36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>Každý daňový doklad (faktura) musí obsahovat všechny náležitosti řádného daňového a účetního dokladu ve smyslu příslušných právních předpisů, zejména zákona č. 563/1991 Sb., o účetnictví, ve znění pozdějších předpisů, zákona č. 235/2004 Sb., o dani z přidané hodnoty, ve znění pozdějších předpisů.</w:t>
      </w:r>
    </w:p>
    <w:p w:rsidR="005C42E4" w:rsidRPr="00785B17" w:rsidRDefault="005C42E4" w:rsidP="0067682A">
      <w:pPr>
        <w:pStyle w:val="Odstavecseseznamem"/>
        <w:numPr>
          <w:ilvl w:val="0"/>
          <w:numId w:val="36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>Daňový doklad nesplňující předepsané náležitosti bude Kupujícím vrácen do dne splatnosti daňového dokladu k doplnění (opravě), aniž se tak dostane do prodlení se splatností. Lhůta splatnosti počíná běžet znovu od opětovného doručení náležitě doplněné či opravené faktury Kupujícímu.</w:t>
      </w:r>
    </w:p>
    <w:p w:rsidR="005C42E4" w:rsidRPr="00785B17" w:rsidRDefault="005C42E4" w:rsidP="0067682A">
      <w:pPr>
        <w:pStyle w:val="Odstavecseseznamem"/>
        <w:numPr>
          <w:ilvl w:val="0"/>
          <w:numId w:val="36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/>
        </w:rPr>
        <w:t xml:space="preserve">Splatnost faktury se sjednává na </w:t>
      </w:r>
      <w:r w:rsidRPr="00785B17">
        <w:rPr>
          <w:rFonts w:ascii="Garamond" w:hAnsi="Garamond"/>
          <w:b/>
        </w:rPr>
        <w:t>30</w:t>
      </w:r>
      <w:r w:rsidRPr="00785B17">
        <w:rPr>
          <w:rFonts w:ascii="Garamond" w:hAnsi="Garamond"/>
        </w:rPr>
        <w:t xml:space="preserve"> kalendářních dnů ode dne jejího prokazatelného doručení Kupujícímu.</w:t>
      </w:r>
    </w:p>
    <w:p w:rsidR="005C42E4" w:rsidRPr="00785B17" w:rsidRDefault="005C42E4" w:rsidP="0067682A">
      <w:pPr>
        <w:pStyle w:val="Odstavecseseznamem"/>
        <w:numPr>
          <w:ilvl w:val="0"/>
          <w:numId w:val="36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/>
        </w:rPr>
        <w:t>Kupní cena bude Kupujícím uhrazena na bankovní účet Prodávajícího uvedený v záhlaví této Smlouvy. Povinnost uhradit kupní cenu bude Kupujícím splněna v okamžiku připsání celé výše kupní ceny na bankovní účet Prodávajícího.</w:t>
      </w:r>
    </w:p>
    <w:p w:rsidR="008D5A06" w:rsidRPr="00785B17" w:rsidRDefault="005C42E4" w:rsidP="0067682A">
      <w:pPr>
        <w:pStyle w:val="Odstavecseseznamem"/>
        <w:numPr>
          <w:ilvl w:val="0"/>
          <w:numId w:val="36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/>
        </w:rPr>
        <w:t>Kupující neposkytuje zálohy na úhradu ceny plnění.</w:t>
      </w:r>
    </w:p>
    <w:p w:rsidR="006F1D3A" w:rsidRPr="00785B17" w:rsidRDefault="006F1D3A" w:rsidP="0067682A">
      <w:pPr>
        <w:pStyle w:val="Odstavecseseznamem"/>
        <w:numPr>
          <w:ilvl w:val="0"/>
          <w:numId w:val="36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/>
        </w:rPr>
        <w:t xml:space="preserve">Kupující je oprávněn započíst jakoukoli smluvní pokutu, kterou je povinen uhradit Prodávající, proti fakturované kupní ceně. Prodávající pro případné započtení musí vystavit zvláštní fakturu </w:t>
      </w:r>
      <w:r w:rsidRPr="00785B17">
        <w:rPr>
          <w:rFonts w:ascii="Garamond" w:hAnsi="Garamond"/>
        </w:rPr>
        <w:br/>
        <w:t>a nemůže toto započtení provést např. jednostranným navýšením kupní ceny.</w:t>
      </w:r>
    </w:p>
    <w:p w:rsidR="006F1D3A" w:rsidRPr="00785B17" w:rsidRDefault="006F1D3A" w:rsidP="0067682A">
      <w:pPr>
        <w:pStyle w:val="Odstavecseseznamem"/>
        <w:numPr>
          <w:ilvl w:val="0"/>
          <w:numId w:val="36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/>
        </w:rPr>
        <w:t>Povinnost Kupujícího uhradit fakturu v souladu s čl. 5.10  a zvláštní fakturu uvedenou v čl. 5.13 této Smlouvy je splněna dnem připsání příslušné částky na účet Prodávajícího.</w:t>
      </w:r>
    </w:p>
    <w:p w:rsidR="001601E2" w:rsidRPr="00785B17" w:rsidRDefault="001601E2" w:rsidP="007F6DB2">
      <w:pPr>
        <w:pStyle w:val="Odstavecseseznamem"/>
        <w:numPr>
          <w:ilvl w:val="0"/>
          <w:numId w:val="28"/>
        </w:numPr>
        <w:spacing w:before="600" w:after="180"/>
        <w:ind w:left="720" w:hanging="720"/>
        <w:contextualSpacing w:val="0"/>
        <w:jc w:val="both"/>
        <w:rPr>
          <w:rFonts w:ascii="Garamond" w:hAnsi="Garamond"/>
          <w:b/>
          <w:sz w:val="26"/>
          <w:szCs w:val="26"/>
        </w:rPr>
      </w:pPr>
      <w:r w:rsidRPr="00785B17">
        <w:rPr>
          <w:rFonts w:ascii="Garamond" w:hAnsi="Garamond"/>
          <w:b/>
          <w:sz w:val="26"/>
          <w:szCs w:val="26"/>
        </w:rPr>
        <w:lastRenderedPageBreak/>
        <w:t>Práva a povinnosti smluvních stran</w:t>
      </w:r>
    </w:p>
    <w:p w:rsidR="001601E2" w:rsidRPr="00785B17" w:rsidRDefault="00643CD7" w:rsidP="0067682A">
      <w:pPr>
        <w:pStyle w:val="Odstavecseseznamem"/>
        <w:numPr>
          <w:ilvl w:val="0"/>
          <w:numId w:val="39"/>
        </w:numPr>
        <w:spacing w:before="140" w:after="0"/>
        <w:ind w:left="709" w:hanging="709"/>
        <w:jc w:val="both"/>
        <w:rPr>
          <w:rFonts w:ascii="Garamond" w:hAnsi="Garamond"/>
        </w:rPr>
      </w:pPr>
      <w:r w:rsidRPr="00785B17">
        <w:rPr>
          <w:rFonts w:ascii="Garamond" w:hAnsi="Garamond" w:cs="Arial"/>
        </w:rPr>
        <w:t xml:space="preserve">Smluvní strany spolu budou komunikovat všemi oběma smluvním stranám dostupnými způsoby komunikace. Sjednávají si, že v případě podnětu (telefonického či e-mailového) bude dotčená strana reagovat do </w:t>
      </w:r>
      <w:r w:rsidRPr="00785B17">
        <w:rPr>
          <w:rFonts w:ascii="Garamond" w:hAnsi="Garamond" w:cs="Arial"/>
          <w:b/>
        </w:rPr>
        <w:t xml:space="preserve">24 </w:t>
      </w:r>
      <w:r w:rsidRPr="00785B17">
        <w:rPr>
          <w:rFonts w:ascii="Garamond" w:hAnsi="Garamond" w:cs="Arial"/>
        </w:rPr>
        <w:t>hodin od obdržení tohoto podnětu</w:t>
      </w:r>
      <w:r w:rsidR="001601E2" w:rsidRPr="00785B17">
        <w:rPr>
          <w:rFonts w:ascii="Garamond" w:hAnsi="Garamond" w:cs="Arial"/>
        </w:rPr>
        <w:t>.</w:t>
      </w:r>
    </w:p>
    <w:p w:rsidR="006F1D3A" w:rsidRPr="00785B17" w:rsidRDefault="001601E2" w:rsidP="0067682A">
      <w:pPr>
        <w:pStyle w:val="Odstavecseseznamem"/>
        <w:numPr>
          <w:ilvl w:val="0"/>
          <w:numId w:val="39"/>
        </w:numPr>
        <w:spacing w:before="140" w:after="0"/>
        <w:ind w:left="709" w:hanging="709"/>
        <w:contextualSpacing w:val="0"/>
        <w:jc w:val="both"/>
        <w:rPr>
          <w:rFonts w:ascii="Garamond" w:hAnsi="Garamond"/>
        </w:rPr>
      </w:pPr>
      <w:r w:rsidRPr="00785B17">
        <w:rPr>
          <w:rFonts w:ascii="Garamond" w:hAnsi="Garamond" w:cs="Arial"/>
        </w:rPr>
        <w:t>Prodávající je povinen dodat předmět plnění za podmínek dle této Smlouvy a předmět plnění musí odpovídat technickým požadavkům specifikovaným v </w:t>
      </w:r>
      <w:r w:rsidR="005F20A5" w:rsidRPr="00785B17">
        <w:rPr>
          <w:rFonts w:ascii="Garamond" w:hAnsi="Garamond" w:cs="Arial"/>
        </w:rPr>
        <w:t>P</w:t>
      </w:r>
      <w:r w:rsidRPr="00785B17">
        <w:rPr>
          <w:rFonts w:ascii="Garamond" w:hAnsi="Garamond" w:cs="Arial"/>
        </w:rPr>
        <w:t>řílo</w:t>
      </w:r>
      <w:r w:rsidR="00922EC9" w:rsidRPr="00785B17">
        <w:rPr>
          <w:rFonts w:ascii="Garamond" w:hAnsi="Garamond" w:cs="Arial"/>
        </w:rPr>
        <w:t>ze</w:t>
      </w:r>
      <w:r w:rsidRPr="00785B17">
        <w:rPr>
          <w:rFonts w:ascii="Garamond" w:hAnsi="Garamond" w:cs="Arial"/>
        </w:rPr>
        <w:t xml:space="preserve"> této Smlouvy a musí být bez jakýchkoliv vad, které by bránily plnohodnotnému </w:t>
      </w:r>
      <w:r w:rsidR="005F20A5" w:rsidRPr="00785B17">
        <w:rPr>
          <w:rFonts w:ascii="Garamond" w:hAnsi="Garamond" w:cs="Arial"/>
        </w:rPr>
        <w:t>užívání</w:t>
      </w:r>
      <w:r w:rsidRPr="00785B17">
        <w:rPr>
          <w:rFonts w:ascii="Garamond" w:hAnsi="Garamond" w:cs="Arial"/>
        </w:rPr>
        <w:t xml:space="preserve"> Zboží. </w:t>
      </w:r>
      <w:r w:rsidR="006F1D3A" w:rsidRPr="00785B17">
        <w:rPr>
          <w:rFonts w:ascii="Garamond" w:hAnsi="Garamond" w:cs="Arial"/>
        </w:rPr>
        <w:t>Případné drobné vady budou uvedeny v předávacím protokolu, resp.  v dodacím listu  a bude v něm uvedena i lhůta pro jejich odstranění.</w:t>
      </w:r>
    </w:p>
    <w:p w:rsidR="001601E2" w:rsidRPr="00785B17" w:rsidRDefault="001601E2" w:rsidP="0067682A">
      <w:pPr>
        <w:pStyle w:val="Odstavecseseznamem"/>
        <w:numPr>
          <w:ilvl w:val="0"/>
          <w:numId w:val="39"/>
        </w:numPr>
        <w:spacing w:before="140" w:after="0"/>
        <w:ind w:left="709" w:hanging="709"/>
        <w:contextualSpacing w:val="0"/>
        <w:jc w:val="both"/>
        <w:rPr>
          <w:rFonts w:ascii="Garamond" w:hAnsi="Garamond"/>
        </w:rPr>
      </w:pPr>
      <w:r w:rsidRPr="00785B17">
        <w:rPr>
          <w:rFonts w:ascii="Garamond" w:hAnsi="Garamond"/>
        </w:rPr>
        <w:t>Prodávající není oprávněn postoupit jakákoliv práva anebo povinnosti z této Smlouvy na třetí osoby bez předchozího písemného souhlasu Kupujícího.</w:t>
      </w:r>
    </w:p>
    <w:p w:rsidR="001601E2" w:rsidRPr="00785B17" w:rsidRDefault="001601E2" w:rsidP="0067682A">
      <w:pPr>
        <w:pStyle w:val="Odstavecseseznamem"/>
        <w:numPr>
          <w:ilvl w:val="0"/>
          <w:numId w:val="39"/>
        </w:numPr>
        <w:spacing w:before="140" w:after="0"/>
        <w:ind w:left="709" w:hanging="709"/>
        <w:contextualSpacing w:val="0"/>
        <w:jc w:val="both"/>
        <w:rPr>
          <w:rFonts w:ascii="Garamond" w:hAnsi="Garamond"/>
        </w:rPr>
      </w:pPr>
      <w:r w:rsidRPr="00785B17">
        <w:rPr>
          <w:rFonts w:ascii="Garamond" w:hAnsi="Garamond"/>
        </w:rPr>
        <w:t>Prodávající souhlasí s tím, že jakékoliv jeho pohledávky vůči Kupujícímu, které vzniknou na základě této Smlouvy, nebude moci postoupit ani započítat jednostranným právním</w:t>
      </w:r>
      <w:r w:rsidR="006A79CC" w:rsidRPr="00785B17">
        <w:rPr>
          <w:rFonts w:ascii="Garamond" w:hAnsi="Garamond"/>
        </w:rPr>
        <w:t xml:space="preserve"> jednáním</w:t>
      </w:r>
      <w:r w:rsidRPr="00785B17">
        <w:rPr>
          <w:rFonts w:ascii="Garamond" w:hAnsi="Garamond"/>
        </w:rPr>
        <w:t>.</w:t>
      </w:r>
    </w:p>
    <w:p w:rsidR="001601E2" w:rsidRPr="00785B17" w:rsidRDefault="001601E2" w:rsidP="0067682A">
      <w:pPr>
        <w:pStyle w:val="Odstavecseseznamem"/>
        <w:numPr>
          <w:ilvl w:val="0"/>
          <w:numId w:val="39"/>
        </w:numPr>
        <w:spacing w:before="140" w:after="0"/>
        <w:ind w:left="709" w:hanging="709"/>
        <w:contextualSpacing w:val="0"/>
        <w:jc w:val="both"/>
        <w:rPr>
          <w:rFonts w:ascii="Garamond" w:hAnsi="Garamond"/>
        </w:rPr>
      </w:pPr>
      <w:r w:rsidRPr="00785B17">
        <w:rPr>
          <w:rFonts w:ascii="Garamond" w:hAnsi="Garamond"/>
        </w:rPr>
        <w:t xml:space="preserve">Prodávající odpovídá Kupujícímu za </w:t>
      </w:r>
      <w:r w:rsidR="00C2230C" w:rsidRPr="00785B17">
        <w:rPr>
          <w:rFonts w:ascii="Garamond" w:hAnsi="Garamond"/>
        </w:rPr>
        <w:t>újmu</w:t>
      </w:r>
      <w:r w:rsidRPr="00785B17">
        <w:rPr>
          <w:rFonts w:ascii="Garamond" w:hAnsi="Garamond"/>
        </w:rPr>
        <w:t xml:space="preserve"> </w:t>
      </w:r>
      <w:r w:rsidR="00643CD7" w:rsidRPr="00785B17">
        <w:rPr>
          <w:rFonts w:ascii="Garamond" w:hAnsi="Garamond"/>
        </w:rPr>
        <w:t>(majetkovou i nemajetkovou</w:t>
      </w:r>
      <w:r w:rsidR="00197DE0" w:rsidRPr="00785B17">
        <w:rPr>
          <w:rFonts w:ascii="Garamond" w:hAnsi="Garamond"/>
        </w:rPr>
        <w:t xml:space="preserve">) </w:t>
      </w:r>
      <w:r w:rsidRPr="00785B17">
        <w:rPr>
          <w:rFonts w:ascii="Garamond" w:hAnsi="Garamond"/>
        </w:rPr>
        <w:t>způsobenou porušením povinností podle této Smlouvy nebo povinnosti stanovené obecně závazným právním předpisem.</w:t>
      </w:r>
    </w:p>
    <w:p w:rsidR="007273B5" w:rsidRPr="00785B17" w:rsidRDefault="007273B5" w:rsidP="0067682A">
      <w:pPr>
        <w:pStyle w:val="Odstavecseseznamem"/>
        <w:numPr>
          <w:ilvl w:val="0"/>
          <w:numId w:val="39"/>
        </w:numPr>
        <w:spacing w:before="140" w:after="0"/>
        <w:ind w:left="709" w:hanging="709"/>
        <w:contextualSpacing w:val="0"/>
        <w:jc w:val="both"/>
        <w:rPr>
          <w:rFonts w:ascii="Garamond" w:hAnsi="Garamond"/>
        </w:rPr>
      </w:pPr>
      <w:r w:rsidRPr="00785B17">
        <w:rPr>
          <w:rFonts w:ascii="Garamond" w:hAnsi="Garamond"/>
        </w:rPr>
        <w:t xml:space="preserve">Prodávající bere na vědomí, že jako osoba povinná dle </w:t>
      </w:r>
      <w:proofErr w:type="spellStart"/>
      <w:r w:rsidR="007F6450" w:rsidRPr="00785B17">
        <w:rPr>
          <w:rFonts w:ascii="Garamond" w:hAnsi="Garamond"/>
        </w:rPr>
        <w:t>ust</w:t>
      </w:r>
      <w:proofErr w:type="spellEnd"/>
      <w:r w:rsidR="007F6450" w:rsidRPr="00785B17">
        <w:rPr>
          <w:rFonts w:ascii="Garamond" w:hAnsi="Garamond"/>
        </w:rPr>
        <w:t xml:space="preserve">. </w:t>
      </w:r>
      <w:r w:rsidRPr="00785B17">
        <w:rPr>
          <w:rFonts w:ascii="Garamond" w:hAnsi="Garamond"/>
        </w:rPr>
        <w:t xml:space="preserve">§ 2 písm. e) zákona č. 320/2001 Sb., o finanční kontrole ve veřejné správě a o změně některých zákonů (zákon o finanční kontrole), ve znění pozdějších předpisů, je povinen spolupůsobit při výkonu finanční kontroly. </w:t>
      </w:r>
    </w:p>
    <w:p w:rsidR="007273B5" w:rsidRPr="00785B17" w:rsidRDefault="007273B5" w:rsidP="0067682A">
      <w:pPr>
        <w:pStyle w:val="Odstavecseseznamem"/>
        <w:numPr>
          <w:ilvl w:val="0"/>
          <w:numId w:val="39"/>
        </w:numPr>
        <w:spacing w:before="140" w:after="0"/>
        <w:ind w:left="709" w:hanging="709"/>
        <w:contextualSpacing w:val="0"/>
        <w:jc w:val="both"/>
        <w:rPr>
          <w:rFonts w:ascii="Garamond" w:hAnsi="Garamond"/>
        </w:rPr>
      </w:pPr>
      <w:r w:rsidRPr="00785B17">
        <w:rPr>
          <w:rFonts w:ascii="Garamond" w:hAnsi="Garamond"/>
        </w:rPr>
        <w:t>Prodávající je povinen dodržet veškeré závazky obsažené v jeho nabídce do veřejné zakázky, která předcházela uzavření této Smlouvy.</w:t>
      </w:r>
    </w:p>
    <w:p w:rsidR="001C3136" w:rsidRPr="00785B17" w:rsidRDefault="001C3136" w:rsidP="0067682A">
      <w:pPr>
        <w:pStyle w:val="Odstavecseseznamem"/>
        <w:numPr>
          <w:ilvl w:val="0"/>
          <w:numId w:val="39"/>
        </w:numPr>
        <w:spacing w:before="140" w:after="0"/>
        <w:ind w:left="709" w:hanging="709"/>
        <w:contextualSpacing w:val="0"/>
        <w:jc w:val="both"/>
        <w:rPr>
          <w:rFonts w:ascii="Garamond" w:hAnsi="Garamond"/>
        </w:rPr>
      </w:pPr>
      <w:r w:rsidRPr="00785B17">
        <w:rPr>
          <w:rFonts w:ascii="Garamond" w:hAnsi="Garamond"/>
        </w:rPr>
        <w:t xml:space="preserve">Prodávající bere na vědomí a souhlasí s tím, že tato smlouva bude uveřejněna na profilu Kupujícího ve smyslu </w:t>
      </w:r>
      <w:proofErr w:type="spellStart"/>
      <w:r w:rsidRPr="00785B17">
        <w:rPr>
          <w:rFonts w:ascii="Garamond" w:hAnsi="Garamond"/>
        </w:rPr>
        <w:t>ust</w:t>
      </w:r>
      <w:proofErr w:type="spellEnd"/>
      <w:r w:rsidRPr="00785B17">
        <w:rPr>
          <w:rFonts w:ascii="Garamond" w:hAnsi="Garamond"/>
        </w:rPr>
        <w:t xml:space="preserve">. § </w:t>
      </w:r>
      <w:r w:rsidR="006504C0" w:rsidRPr="00785B17">
        <w:rPr>
          <w:rFonts w:ascii="Garamond" w:hAnsi="Garamond"/>
        </w:rPr>
        <w:t>219 odst. 1</w:t>
      </w:r>
      <w:r w:rsidRPr="00785B17">
        <w:rPr>
          <w:rFonts w:ascii="Garamond" w:hAnsi="Garamond"/>
        </w:rPr>
        <w:t xml:space="preserve"> </w:t>
      </w:r>
      <w:r w:rsidR="00531652" w:rsidRPr="00785B17">
        <w:rPr>
          <w:rFonts w:ascii="Garamond" w:hAnsi="Garamond"/>
        </w:rPr>
        <w:t>ZZVZ</w:t>
      </w:r>
      <w:r w:rsidRPr="00785B17">
        <w:rPr>
          <w:rFonts w:ascii="Garamond" w:hAnsi="Garamond"/>
        </w:rPr>
        <w:t xml:space="preserve"> nebo v souladu se zák. č. 340/2015 Sb. v registru smluv, pakliže podléhá zveřejnění, stejně tak jako bude uveřejněna výše skutečně uhrazené ceny za plnění předmětu z této smlouvy, a to ve lhůtách a způsobem uvedeným v </w:t>
      </w:r>
      <w:proofErr w:type="spellStart"/>
      <w:r w:rsidRPr="00785B17">
        <w:rPr>
          <w:rFonts w:ascii="Garamond" w:hAnsi="Garamond"/>
        </w:rPr>
        <w:t>ust</w:t>
      </w:r>
      <w:proofErr w:type="spellEnd"/>
      <w:r w:rsidRPr="00785B17">
        <w:rPr>
          <w:rFonts w:ascii="Garamond" w:hAnsi="Garamond"/>
        </w:rPr>
        <w:t xml:space="preserve">. </w:t>
      </w:r>
      <w:r w:rsidR="00126F7E" w:rsidRPr="00785B17">
        <w:rPr>
          <w:rFonts w:ascii="Garamond" w:hAnsi="Garamond"/>
        </w:rPr>
        <w:t>§ 219 odst. 3 Z</w:t>
      </w:r>
      <w:r w:rsidR="00531652" w:rsidRPr="00785B17">
        <w:rPr>
          <w:rFonts w:ascii="Garamond" w:hAnsi="Garamond"/>
        </w:rPr>
        <w:t>ZVZ</w:t>
      </w:r>
      <w:r w:rsidR="00126F7E" w:rsidRPr="00785B17">
        <w:rPr>
          <w:rFonts w:ascii="Garamond" w:hAnsi="Garamond"/>
        </w:rPr>
        <w:t xml:space="preserve"> </w:t>
      </w:r>
      <w:r w:rsidRPr="00785B17">
        <w:rPr>
          <w:rFonts w:ascii="Garamond" w:hAnsi="Garamond"/>
        </w:rPr>
        <w:t xml:space="preserve">a jinými příslušnými předpisy. </w:t>
      </w:r>
    </w:p>
    <w:p w:rsidR="00FD1767" w:rsidRPr="00785B17" w:rsidRDefault="00FD1767" w:rsidP="007F6DB2">
      <w:pPr>
        <w:pStyle w:val="Odstavecseseznamem"/>
        <w:numPr>
          <w:ilvl w:val="0"/>
          <w:numId w:val="28"/>
        </w:numPr>
        <w:spacing w:before="600" w:after="180"/>
        <w:ind w:left="720" w:hanging="720"/>
        <w:contextualSpacing w:val="0"/>
        <w:jc w:val="both"/>
        <w:rPr>
          <w:rFonts w:ascii="Garamond" w:hAnsi="Garamond"/>
          <w:b/>
          <w:sz w:val="26"/>
          <w:szCs w:val="26"/>
        </w:rPr>
      </w:pPr>
      <w:r w:rsidRPr="00785B17">
        <w:rPr>
          <w:rFonts w:ascii="Garamond" w:hAnsi="Garamond"/>
          <w:b/>
          <w:sz w:val="26"/>
          <w:szCs w:val="26"/>
        </w:rPr>
        <w:t>Smluvní pokuty</w:t>
      </w:r>
    </w:p>
    <w:p w:rsidR="007273B5" w:rsidRPr="00785B17" w:rsidRDefault="007273B5" w:rsidP="0067682A">
      <w:pPr>
        <w:pStyle w:val="Odstavecseseznamem"/>
        <w:numPr>
          <w:ilvl w:val="0"/>
          <w:numId w:val="41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 xml:space="preserve">V případě prodlení Prodávajícího s dodáním Zboží a splněním veškerých povinností uvedených </w:t>
      </w:r>
      <w:r w:rsidRPr="00785B17">
        <w:rPr>
          <w:rFonts w:ascii="Garamond" w:hAnsi="Garamond" w:cs="Arial"/>
        </w:rPr>
        <w:br/>
        <w:t xml:space="preserve">v článku 3. a 4. této Smlouvy oproti termínu stanovenému v článku 4.1 je Prodávající povinen zaplatit smluvní pokutu ve výši </w:t>
      </w:r>
      <w:r w:rsidRPr="00785B17">
        <w:rPr>
          <w:rFonts w:ascii="Garamond" w:hAnsi="Garamond" w:cs="Arial"/>
          <w:b/>
        </w:rPr>
        <w:t>0,</w:t>
      </w:r>
      <w:r w:rsidR="004B7FB3" w:rsidRPr="00785B17">
        <w:rPr>
          <w:rFonts w:ascii="Garamond" w:hAnsi="Garamond" w:cs="Arial"/>
          <w:b/>
        </w:rPr>
        <w:t>5</w:t>
      </w:r>
      <w:r w:rsidRPr="00785B17">
        <w:rPr>
          <w:rFonts w:ascii="Garamond" w:hAnsi="Garamond" w:cs="Arial"/>
          <w:b/>
        </w:rPr>
        <w:t xml:space="preserve"> </w:t>
      </w:r>
      <w:r w:rsidRPr="00785B17">
        <w:rPr>
          <w:rFonts w:ascii="Garamond" w:hAnsi="Garamond" w:cs="Arial"/>
        </w:rPr>
        <w:t>% z celkové kupní ceny bez DPH za každý, byť i jen započatý den prodlení, čímž není dotčen nárok Kupujícího na náhradu újmy (majetkové i nemajetkové).</w:t>
      </w:r>
    </w:p>
    <w:p w:rsidR="00A24CB3" w:rsidRPr="00785B17" w:rsidRDefault="0088392F" w:rsidP="0067682A">
      <w:pPr>
        <w:pStyle w:val="Odstavecseseznamem"/>
        <w:numPr>
          <w:ilvl w:val="0"/>
          <w:numId w:val="41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>V </w:t>
      </w:r>
      <w:r w:rsidR="00A24CB3" w:rsidRPr="00785B17">
        <w:rPr>
          <w:rFonts w:ascii="Garamond" w:hAnsi="Garamond" w:cs="Arial"/>
        </w:rPr>
        <w:t>případě nedodržení uvedené (či jinak dohodnuté) lhůty pro provedení záruční opravy ve lhůtě podle článku 8.</w:t>
      </w:r>
      <w:r w:rsidR="000679CC" w:rsidRPr="00785B17">
        <w:rPr>
          <w:rFonts w:ascii="Garamond" w:hAnsi="Garamond" w:cs="Arial"/>
        </w:rPr>
        <w:t>4</w:t>
      </w:r>
      <w:r w:rsidR="00A24CB3" w:rsidRPr="00785B17">
        <w:rPr>
          <w:rFonts w:ascii="Garamond" w:hAnsi="Garamond" w:cs="Arial"/>
        </w:rPr>
        <w:t xml:space="preserve"> této Smlouvy je Kupující oprávněn uplatnit na Prodávajícím smluvní pokutu ve výši </w:t>
      </w:r>
      <w:r w:rsidR="00A24CB3" w:rsidRPr="00785B17">
        <w:rPr>
          <w:rFonts w:ascii="Garamond" w:hAnsi="Garamond" w:cs="Arial"/>
          <w:b/>
        </w:rPr>
        <w:t>0,5 %</w:t>
      </w:r>
      <w:r w:rsidR="00A24CB3" w:rsidRPr="00785B17">
        <w:rPr>
          <w:rFonts w:ascii="Garamond" w:hAnsi="Garamond" w:cs="Arial"/>
        </w:rPr>
        <w:t xml:space="preserve"> z kupní ceny každé dotčené položky Zboží bez DPH za každý, byť i jen započatý den prodlení. Zaplacením smluvní pokuty není dotčeno právo Kupujícího na náhradu újmy (majetkové i nemajetkové).</w:t>
      </w:r>
    </w:p>
    <w:p w:rsidR="00950246" w:rsidRPr="00785B17" w:rsidRDefault="00643CD7" w:rsidP="0067682A">
      <w:pPr>
        <w:pStyle w:val="Odstavecseseznamem"/>
        <w:numPr>
          <w:ilvl w:val="0"/>
          <w:numId w:val="41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lastRenderedPageBreak/>
        <w:t xml:space="preserve">V případě prodlení Kupujícího s úhradou faktury je Prodávající oprávněn uplatnit vůči Kupujícímu úrok z prodlení ve výši </w:t>
      </w:r>
      <w:r w:rsidRPr="00785B17">
        <w:rPr>
          <w:rFonts w:ascii="Garamond" w:hAnsi="Garamond" w:cs="Arial"/>
          <w:b/>
        </w:rPr>
        <w:t>0,05 %</w:t>
      </w:r>
      <w:r w:rsidRPr="00785B17">
        <w:rPr>
          <w:rFonts w:ascii="Garamond" w:hAnsi="Garamond" w:cs="Arial"/>
        </w:rPr>
        <w:t xml:space="preserve"> z dlužné částky za každý, byť i jen započatý den prodlení s úhradou faktury. </w:t>
      </w:r>
    </w:p>
    <w:p w:rsidR="000679CC" w:rsidRPr="00785B17" w:rsidRDefault="000679CC" w:rsidP="0067682A">
      <w:pPr>
        <w:pStyle w:val="Odstavecseseznamem"/>
        <w:numPr>
          <w:ilvl w:val="0"/>
          <w:numId w:val="41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</w:rPr>
      </w:pPr>
      <w:r w:rsidRPr="00785B17">
        <w:rPr>
          <w:rFonts w:ascii="Garamond" w:hAnsi="Garamond" w:cs="Arial"/>
        </w:rPr>
        <w:t xml:space="preserve">V případě prodlení Prodávajícího s nástupem k odstranění vad nahlášených Kupujícím dle článku 8.4 této Smlouvy, se Prodávající zavazuje uhradit Kupujícímu smluvní pokutu ve výši </w:t>
      </w:r>
      <w:r w:rsidRPr="00785B17">
        <w:rPr>
          <w:rFonts w:ascii="Garamond" w:hAnsi="Garamond" w:cs="Arial"/>
          <w:b/>
        </w:rPr>
        <w:t>0,5 %</w:t>
      </w:r>
      <w:r w:rsidRPr="00785B17">
        <w:rPr>
          <w:rFonts w:ascii="Garamond" w:hAnsi="Garamond" w:cs="Arial"/>
        </w:rPr>
        <w:t xml:space="preserve"> z kupní ceny každé dotčené položky Zboží bez DPH za každý, byť i jen započatý den prodlení, čímž není dotčeno právo Kupujícího na náhradu újmy (majetkové i nemajetkové).</w:t>
      </w:r>
    </w:p>
    <w:p w:rsidR="00FD1767" w:rsidRPr="00785B17" w:rsidRDefault="00FD1767" w:rsidP="007F6DB2">
      <w:pPr>
        <w:pStyle w:val="Odstavecseseznamem"/>
        <w:numPr>
          <w:ilvl w:val="0"/>
          <w:numId w:val="28"/>
        </w:numPr>
        <w:spacing w:before="600" w:after="180"/>
        <w:ind w:left="720" w:hanging="720"/>
        <w:contextualSpacing w:val="0"/>
        <w:jc w:val="both"/>
        <w:rPr>
          <w:rFonts w:ascii="Garamond" w:hAnsi="Garamond"/>
          <w:b/>
          <w:sz w:val="26"/>
          <w:szCs w:val="26"/>
        </w:rPr>
      </w:pPr>
      <w:r w:rsidRPr="00785B17">
        <w:rPr>
          <w:rFonts w:ascii="Garamond" w:hAnsi="Garamond"/>
          <w:b/>
          <w:sz w:val="26"/>
          <w:szCs w:val="26"/>
        </w:rPr>
        <w:t>Záruka</w:t>
      </w:r>
      <w:r w:rsidR="008C3C3A" w:rsidRPr="00785B17">
        <w:rPr>
          <w:rFonts w:ascii="Garamond" w:hAnsi="Garamond"/>
          <w:b/>
          <w:sz w:val="26"/>
          <w:szCs w:val="26"/>
        </w:rPr>
        <w:t xml:space="preserve"> za jakost</w:t>
      </w:r>
    </w:p>
    <w:p w:rsidR="00D31EDD" w:rsidRPr="00785B17" w:rsidRDefault="00D31EDD" w:rsidP="0067682A">
      <w:pPr>
        <w:pStyle w:val="Odstavecseseznamem"/>
        <w:numPr>
          <w:ilvl w:val="0"/>
          <w:numId w:val="42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  <w:vanish/>
        </w:rPr>
      </w:pPr>
      <w:r w:rsidRPr="00785B17">
        <w:rPr>
          <w:rFonts w:ascii="Garamond" w:hAnsi="Garamond" w:cs="Arial"/>
        </w:rPr>
        <w:t xml:space="preserve">Prodávající se zavazuje poskytnout na zboží záruku v délce </w:t>
      </w:r>
      <w:r w:rsidRPr="00785B17">
        <w:rPr>
          <w:rFonts w:ascii="Garamond" w:hAnsi="Garamond" w:cs="Arial"/>
          <w:b/>
        </w:rPr>
        <w:t>24</w:t>
      </w:r>
      <w:r w:rsidRPr="00785B17">
        <w:rPr>
          <w:rFonts w:ascii="Garamond" w:hAnsi="Garamond" w:cs="Arial"/>
        </w:rPr>
        <w:t xml:space="preserve"> měsíců, není-li v jednotlivých přílohách této Smlouvy stanovena záruční doba jinak. </w:t>
      </w:r>
      <w:r w:rsidRPr="00785B17">
        <w:rPr>
          <w:rFonts w:ascii="Garamond" w:hAnsi="Garamond" w:cs="Arial"/>
          <w:iCs/>
        </w:rPr>
        <w:t>Záruční doba běží od předání věci Kupujícímu,</w:t>
      </w:r>
      <w:r w:rsidRPr="00785B17">
        <w:rPr>
          <w:rFonts w:ascii="Garamond" w:hAnsi="Garamond" w:cs="Arial"/>
          <w:b/>
          <w:i/>
          <w:iCs/>
        </w:rPr>
        <w:t xml:space="preserve"> </w:t>
      </w:r>
      <w:r w:rsidRPr="00785B17">
        <w:rPr>
          <w:rFonts w:ascii="Garamond" w:hAnsi="Garamond" w:cs="Arial"/>
        </w:rPr>
        <w:t xml:space="preserve">resp. od podpisu předávacího protokolu, resp.  dodacího listu, a to oběma smluvními stranami (blíže článek 4. této Smlouvy). </w:t>
      </w:r>
    </w:p>
    <w:p w:rsidR="006F1D3A" w:rsidRPr="00785B17" w:rsidRDefault="006F1D3A" w:rsidP="0067682A">
      <w:pPr>
        <w:pStyle w:val="Odstavecseseznamem"/>
        <w:numPr>
          <w:ilvl w:val="0"/>
          <w:numId w:val="42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  <w:vanish/>
        </w:rPr>
      </w:pPr>
      <w:r w:rsidRPr="00785B17">
        <w:rPr>
          <w:rFonts w:ascii="Garamond" w:hAnsi="Garamond" w:cs="Arial"/>
        </w:rPr>
        <w:t>Prodávající se zavazuje, že zboží bude po celou záruční dobu způsobilé k použití pro obvyklý účel a že si zachová obvyklé vlastnosti.</w:t>
      </w:r>
    </w:p>
    <w:p w:rsidR="000679CC" w:rsidRPr="00785B17" w:rsidRDefault="000679CC" w:rsidP="0067682A">
      <w:pPr>
        <w:pStyle w:val="Odstavecseseznamem"/>
        <w:numPr>
          <w:ilvl w:val="0"/>
          <w:numId w:val="42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  <w:vanish/>
        </w:rPr>
      </w:pPr>
      <w:r w:rsidRPr="00785B17">
        <w:rPr>
          <w:rFonts w:ascii="Garamond" w:hAnsi="Garamond" w:cs="Arial"/>
        </w:rPr>
        <w:t>Záruční doba dle článku 8.1 neběží po dobu, po kterou Kupující nemůže zboží užívat pro vady, za které odpovídá Prodávající.</w:t>
      </w:r>
      <w:r w:rsidRPr="00785B17">
        <w:rPr>
          <w:rFonts w:ascii="Garamond" w:hAnsi="Garamond" w:cs="Times New Roman"/>
        </w:rPr>
        <w:t xml:space="preserve"> </w:t>
      </w:r>
      <w:r w:rsidRPr="00785B17">
        <w:rPr>
          <w:rFonts w:ascii="Garamond" w:hAnsi="Garamond" w:cs="Arial"/>
        </w:rPr>
        <w:t>V případě výskytu vady v záruční lhůtě se záruční lhůta prodlužuje o dobu od oznámení vady Kupujícím Prodávajícímu do výměny vadného Zboží nebo do uvedení Zboží do opětovného provozu v místě určeném Kupujícím.</w:t>
      </w:r>
    </w:p>
    <w:p w:rsidR="000679CC" w:rsidRPr="00785B17" w:rsidRDefault="000679CC" w:rsidP="0067682A">
      <w:pPr>
        <w:pStyle w:val="Odstavecseseznamem"/>
        <w:numPr>
          <w:ilvl w:val="0"/>
          <w:numId w:val="42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  <w:vanish/>
        </w:rPr>
      </w:pPr>
      <w:r w:rsidRPr="00785B17">
        <w:rPr>
          <w:rFonts w:ascii="Garamond" w:hAnsi="Garamond" w:cs="Arial"/>
        </w:rPr>
        <w:t>Kupující je povinen ohlásit Prodávajícímu záruční vady neprodleně poté, co je zjistí. Prodávající bezodkladně navrhne způsob řešení – zda se bude jednat o opravu nebo výměnu vadného zboží. Záruční opravy popřípadě výměnu vadného zboží provede Prodávající bezplatně a bezodkladně, nebude-li s ohledem na druh vady a charakter Zboží písemně dohodnuto jinak. Záruční vada je včas uplatněná odesláním ohlášení vady v poslední den záruční lhůty.</w:t>
      </w:r>
    </w:p>
    <w:p w:rsidR="000679CC" w:rsidRPr="00785B17" w:rsidRDefault="000679CC" w:rsidP="0067682A">
      <w:pPr>
        <w:pStyle w:val="Odstavecseseznamem"/>
        <w:numPr>
          <w:ilvl w:val="0"/>
          <w:numId w:val="42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  <w:vanish/>
        </w:rPr>
      </w:pPr>
      <w:r w:rsidRPr="00785B17">
        <w:rPr>
          <w:rFonts w:ascii="Garamond" w:hAnsi="Garamond"/>
        </w:rPr>
        <w:t>Oprávnění k bezplatné záruční opravě zboží zanikne v případě, kdy k závadě dojde prokazatelným mechanickým poškozením Zboží nebo prokazatelným provozováním Zboží v nevhodném prostředí. Ze záruky jsou rovněž vyjmuty vady způsobené živelnou pohromou a neodbornou manipulací se Zbožím způsobem nerespektujícím návod k použití, nadměrným opotřebením, neexistencí údržby nebo nedostatečnou či špatnou údržbou.</w:t>
      </w:r>
    </w:p>
    <w:p w:rsidR="000679CC" w:rsidRPr="00785B17" w:rsidRDefault="000679CC" w:rsidP="0067682A">
      <w:pPr>
        <w:pStyle w:val="Odstavecseseznamem"/>
        <w:numPr>
          <w:ilvl w:val="0"/>
          <w:numId w:val="42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  <w:vanish/>
        </w:rPr>
      </w:pPr>
      <w:r w:rsidRPr="00785B17">
        <w:rPr>
          <w:rFonts w:ascii="Garamond" w:hAnsi="Garamond"/>
        </w:rPr>
        <w:t>Kontaktními osobami oprávněnými jednat za Kupujícího ve věcech povinností stanovených článkem 8. této Smlouvy včetně uplatňování nároků z vad Zboží jménem Kupujícího, pokud nebude Kupujícím Prodávajícímu písemně sděleno jinak, jsou osoby uvedeny u jednotlivých položek v Příloze č. 1 této Smlouvy.</w:t>
      </w:r>
    </w:p>
    <w:p w:rsidR="000679CC" w:rsidRPr="00785B17" w:rsidRDefault="000679CC" w:rsidP="0067682A">
      <w:pPr>
        <w:pStyle w:val="Odstavecseseznamem"/>
        <w:numPr>
          <w:ilvl w:val="0"/>
          <w:numId w:val="42"/>
        </w:numPr>
        <w:spacing w:before="140" w:after="0"/>
        <w:ind w:left="709" w:hanging="709"/>
        <w:contextualSpacing w:val="0"/>
        <w:jc w:val="both"/>
        <w:rPr>
          <w:rFonts w:ascii="Garamond" w:hAnsi="Garamond" w:cs="Arial"/>
          <w:vanish/>
        </w:rPr>
      </w:pPr>
      <w:r w:rsidRPr="00785B17">
        <w:rPr>
          <w:rFonts w:ascii="Garamond" w:hAnsi="Garamond"/>
        </w:rPr>
        <w:t>Je-li výrobcem Zboží specifikována doba jeho doporučené spotřeby, nesmí být ke dni dodání Zboží Kupujícímu kratší než 12 měsíců.</w:t>
      </w:r>
    </w:p>
    <w:p w:rsidR="00372A9D" w:rsidRPr="00785B17" w:rsidRDefault="00372A9D" w:rsidP="007F6DB2">
      <w:pPr>
        <w:pStyle w:val="Odstavecseseznamem"/>
        <w:numPr>
          <w:ilvl w:val="0"/>
          <w:numId w:val="28"/>
        </w:numPr>
        <w:spacing w:before="600" w:after="180"/>
        <w:ind w:left="720" w:hanging="720"/>
        <w:contextualSpacing w:val="0"/>
        <w:jc w:val="both"/>
        <w:rPr>
          <w:rFonts w:ascii="Garamond" w:hAnsi="Garamond"/>
          <w:b/>
          <w:sz w:val="26"/>
          <w:szCs w:val="26"/>
        </w:rPr>
      </w:pPr>
      <w:r w:rsidRPr="00785B17">
        <w:rPr>
          <w:rFonts w:ascii="Garamond" w:hAnsi="Garamond"/>
          <w:b/>
          <w:sz w:val="26"/>
          <w:szCs w:val="26"/>
        </w:rPr>
        <w:t>Odstoupení od smlouvy</w:t>
      </w:r>
    </w:p>
    <w:p w:rsidR="00372A9D" w:rsidRPr="00785B17" w:rsidRDefault="00372A9D" w:rsidP="0067682A">
      <w:pPr>
        <w:pStyle w:val="Odstavecseseznamem"/>
        <w:numPr>
          <w:ilvl w:val="1"/>
          <w:numId w:val="28"/>
        </w:numPr>
        <w:spacing w:before="140" w:after="0"/>
        <w:ind w:left="709" w:hanging="709"/>
        <w:contextualSpacing w:val="0"/>
        <w:jc w:val="both"/>
        <w:rPr>
          <w:rFonts w:ascii="Garamond" w:hAnsi="Garamond"/>
          <w:szCs w:val="26"/>
        </w:rPr>
      </w:pPr>
      <w:r w:rsidRPr="00785B17">
        <w:rPr>
          <w:rFonts w:ascii="Garamond" w:hAnsi="Garamond"/>
          <w:szCs w:val="26"/>
        </w:rPr>
        <w:t>Odstoupit od Smlouvy lze pouze z důvodů stanovených ve Smlouvě nebo zákonem</w:t>
      </w:r>
      <w:r w:rsidR="00454987" w:rsidRPr="00785B17">
        <w:rPr>
          <w:rFonts w:ascii="Garamond" w:hAnsi="Garamond"/>
          <w:szCs w:val="26"/>
        </w:rPr>
        <w:t xml:space="preserve"> - ZZVZ</w:t>
      </w:r>
      <w:r w:rsidRPr="00785B17">
        <w:rPr>
          <w:rFonts w:ascii="Garamond" w:hAnsi="Garamond"/>
          <w:szCs w:val="26"/>
        </w:rPr>
        <w:t>.</w:t>
      </w:r>
    </w:p>
    <w:p w:rsidR="00C5715E" w:rsidRPr="00785B17" w:rsidRDefault="00E64F10" w:rsidP="0067682A">
      <w:pPr>
        <w:pStyle w:val="Odstavecseseznamem"/>
        <w:numPr>
          <w:ilvl w:val="1"/>
          <w:numId w:val="28"/>
        </w:numPr>
        <w:spacing w:before="140" w:after="0"/>
        <w:ind w:left="709" w:hanging="709"/>
        <w:contextualSpacing w:val="0"/>
        <w:jc w:val="both"/>
        <w:rPr>
          <w:rFonts w:ascii="Garamond" w:hAnsi="Garamond"/>
          <w:szCs w:val="26"/>
        </w:rPr>
      </w:pPr>
      <w:r w:rsidRPr="00785B17">
        <w:rPr>
          <w:rFonts w:ascii="Garamond" w:hAnsi="Garamond"/>
          <w:szCs w:val="26"/>
        </w:rPr>
        <w:lastRenderedPageBreak/>
        <w:t xml:space="preserve">Od </w:t>
      </w:r>
      <w:r w:rsidR="00C5715E" w:rsidRPr="00785B17">
        <w:rPr>
          <w:rFonts w:ascii="Garamond" w:hAnsi="Garamond"/>
          <w:szCs w:val="26"/>
        </w:rPr>
        <w:t>této Smlouvy může smluvní strana dotčená porušením povinnosti druhou smluvní stranou jednostranně odstoupit pro podstatné porušení této Smlouvy, přičemž za podstatné porušení této Smlouvy se zejména považuje:</w:t>
      </w:r>
    </w:p>
    <w:p w:rsidR="00C5715E" w:rsidRPr="00785B17" w:rsidRDefault="00C5715E" w:rsidP="00C5715E">
      <w:pPr>
        <w:numPr>
          <w:ilvl w:val="1"/>
          <w:numId w:val="8"/>
        </w:numPr>
        <w:tabs>
          <w:tab w:val="clear" w:pos="720"/>
          <w:tab w:val="num" w:pos="1134"/>
        </w:tabs>
        <w:spacing w:before="60" w:after="0"/>
        <w:ind w:left="1134" w:hanging="425"/>
        <w:jc w:val="both"/>
        <w:rPr>
          <w:rFonts w:ascii="Garamond" w:hAnsi="Garamond"/>
          <w:szCs w:val="26"/>
        </w:rPr>
      </w:pPr>
      <w:r w:rsidRPr="00785B17">
        <w:rPr>
          <w:rFonts w:ascii="Garamond" w:hAnsi="Garamond"/>
          <w:szCs w:val="26"/>
        </w:rPr>
        <w:t xml:space="preserve">na straně Kupujícího nezaplacení kupní ceny podle této smlouvy ve lhůtě delší </w:t>
      </w:r>
      <w:r w:rsidRPr="00785B17">
        <w:rPr>
          <w:rFonts w:ascii="Garamond" w:hAnsi="Garamond"/>
          <w:b/>
          <w:szCs w:val="26"/>
        </w:rPr>
        <w:t xml:space="preserve">60 </w:t>
      </w:r>
      <w:r w:rsidRPr="00785B17">
        <w:rPr>
          <w:rFonts w:ascii="Garamond" w:hAnsi="Garamond"/>
          <w:szCs w:val="26"/>
        </w:rPr>
        <w:t xml:space="preserve">dní po dni splatnosti příslušné faktury, </w:t>
      </w:r>
    </w:p>
    <w:p w:rsidR="00C5715E" w:rsidRPr="00785B17" w:rsidRDefault="00C5715E" w:rsidP="00C5715E">
      <w:pPr>
        <w:numPr>
          <w:ilvl w:val="1"/>
          <w:numId w:val="8"/>
        </w:numPr>
        <w:tabs>
          <w:tab w:val="clear" w:pos="720"/>
          <w:tab w:val="num" w:pos="1134"/>
        </w:tabs>
        <w:spacing w:before="60" w:after="0"/>
        <w:ind w:left="1134" w:hanging="425"/>
        <w:jc w:val="both"/>
        <w:rPr>
          <w:rFonts w:ascii="Garamond" w:hAnsi="Garamond"/>
          <w:b/>
          <w:szCs w:val="26"/>
        </w:rPr>
      </w:pPr>
      <w:r w:rsidRPr="00785B17">
        <w:rPr>
          <w:rFonts w:ascii="Garamond" w:hAnsi="Garamond"/>
          <w:szCs w:val="26"/>
        </w:rPr>
        <w:t>na straně Prodávajícího, jestliže byť i část Zboží nebude řádně dodána v dohodnutém termínu dle č. 4.1 této Smlouvy,</w:t>
      </w:r>
    </w:p>
    <w:p w:rsidR="00C5715E" w:rsidRPr="00785B17" w:rsidRDefault="00C5715E" w:rsidP="00C5715E">
      <w:pPr>
        <w:numPr>
          <w:ilvl w:val="1"/>
          <w:numId w:val="8"/>
        </w:numPr>
        <w:tabs>
          <w:tab w:val="clear" w:pos="720"/>
          <w:tab w:val="num" w:pos="1134"/>
        </w:tabs>
        <w:spacing w:before="60" w:after="0"/>
        <w:ind w:left="1134" w:hanging="425"/>
        <w:jc w:val="both"/>
        <w:rPr>
          <w:rFonts w:ascii="Garamond" w:hAnsi="Garamond"/>
          <w:b/>
          <w:szCs w:val="26"/>
        </w:rPr>
      </w:pPr>
      <w:r w:rsidRPr="00785B17">
        <w:rPr>
          <w:rFonts w:ascii="Garamond" w:hAnsi="Garamond"/>
          <w:szCs w:val="26"/>
        </w:rPr>
        <w:t>na straně Prodávajícího, jestliže Zboží nebude mít vlastnosti deklarované prodávajícím v této smlouvě,</w:t>
      </w:r>
    </w:p>
    <w:p w:rsidR="00C5715E" w:rsidRPr="00785B17" w:rsidRDefault="00C5715E" w:rsidP="00C5715E">
      <w:pPr>
        <w:numPr>
          <w:ilvl w:val="1"/>
          <w:numId w:val="8"/>
        </w:numPr>
        <w:tabs>
          <w:tab w:val="clear" w:pos="720"/>
          <w:tab w:val="num" w:pos="1134"/>
        </w:tabs>
        <w:spacing w:before="60" w:after="0"/>
        <w:ind w:left="1134" w:hanging="425"/>
        <w:jc w:val="both"/>
        <w:rPr>
          <w:rFonts w:ascii="Garamond" w:hAnsi="Garamond"/>
          <w:b/>
          <w:szCs w:val="26"/>
        </w:rPr>
      </w:pPr>
      <w:r w:rsidRPr="00785B17">
        <w:rPr>
          <w:rFonts w:ascii="Garamond" w:hAnsi="Garamond"/>
          <w:szCs w:val="26"/>
        </w:rPr>
        <w:t>na straně Prodávajícího, jestliže ve své nabídce v rámci veřejné zakázky, která předcházela uzavření této smlouvy, uvedl informace nebo doklady, které neodpovídají skutečnosti a měly nebo mohly mít vliv na výsledek veřejné zakázky.</w:t>
      </w:r>
    </w:p>
    <w:p w:rsidR="00C5715E" w:rsidRPr="00785B17" w:rsidRDefault="00C5715E" w:rsidP="0067682A">
      <w:pPr>
        <w:pStyle w:val="Odstavecseseznamem"/>
        <w:numPr>
          <w:ilvl w:val="1"/>
          <w:numId w:val="28"/>
        </w:numPr>
        <w:spacing w:before="140" w:after="0"/>
        <w:ind w:left="709" w:hanging="709"/>
        <w:contextualSpacing w:val="0"/>
        <w:jc w:val="both"/>
        <w:rPr>
          <w:rFonts w:ascii="Garamond" w:hAnsi="Garamond"/>
          <w:szCs w:val="26"/>
        </w:rPr>
      </w:pPr>
      <w:r w:rsidRPr="00785B17">
        <w:rPr>
          <w:rFonts w:ascii="Garamond" w:hAnsi="Garamond"/>
          <w:szCs w:val="26"/>
        </w:rPr>
        <w:t xml:space="preserve">Skončením účinnosti této Smlouvy zanikají všechny závazky smluvních stran ze Smlouvy. Skončením účinnosti nebo jejím zánikem nezanikají nároky na náhradu újmy a zaplacení smluvních pokut sjednaných pro případ porušení smluvních povinností vzniklé před skončením účinnosti Smlouvy, a ty závazky smluvních stran, které podle Smlouvy nebo vzhledem ke své povaze mají trvat i nadále nebo u kterých tak stanoví </w:t>
      </w:r>
      <w:proofErr w:type="spellStart"/>
      <w:r w:rsidRPr="00785B17">
        <w:rPr>
          <w:rFonts w:ascii="Garamond" w:hAnsi="Garamond"/>
          <w:szCs w:val="26"/>
        </w:rPr>
        <w:t>ZákonB</w:t>
      </w:r>
      <w:proofErr w:type="spellEnd"/>
    </w:p>
    <w:p w:rsidR="00FD1767" w:rsidRPr="00785B17" w:rsidRDefault="007A42BD" w:rsidP="007F6DB2">
      <w:pPr>
        <w:pStyle w:val="Odstavecseseznamem"/>
        <w:numPr>
          <w:ilvl w:val="0"/>
          <w:numId w:val="28"/>
        </w:numPr>
        <w:spacing w:before="600" w:after="180"/>
        <w:ind w:left="720" w:hanging="720"/>
        <w:contextualSpacing w:val="0"/>
        <w:jc w:val="both"/>
        <w:rPr>
          <w:rFonts w:ascii="Garamond" w:hAnsi="Garamond"/>
          <w:b/>
          <w:sz w:val="26"/>
          <w:szCs w:val="26"/>
        </w:rPr>
      </w:pPr>
      <w:r w:rsidRPr="00785B17">
        <w:rPr>
          <w:rFonts w:ascii="Garamond" w:hAnsi="Garamond"/>
          <w:b/>
          <w:sz w:val="26"/>
          <w:szCs w:val="26"/>
        </w:rPr>
        <w:t>Společná a závěrečná ustanovení</w:t>
      </w:r>
    </w:p>
    <w:p w:rsidR="001C3136" w:rsidRPr="00785B17" w:rsidRDefault="001C3136" w:rsidP="0067682A">
      <w:pPr>
        <w:pStyle w:val="Odstavecseseznamem"/>
        <w:numPr>
          <w:ilvl w:val="1"/>
          <w:numId w:val="28"/>
        </w:numPr>
        <w:spacing w:before="140" w:after="0"/>
        <w:ind w:left="709" w:hanging="709"/>
        <w:contextualSpacing w:val="0"/>
        <w:jc w:val="both"/>
      </w:pPr>
      <w:r w:rsidRPr="00785B17">
        <w:rPr>
          <w:rFonts w:ascii="Garamond" w:hAnsi="Garamond"/>
        </w:rPr>
        <w:t>Smlouva nabývá platnosti dnem jejího uzavření, tj. dnem podpisu smlouvy oprávněnými zástupci obou smluvních stran. Smlouva nabývá účinnosti dnem jejího uzavření, jde-li o smlouvu podléhající zveřejnění v registru smluv dle zákona č. 340/2015 Sb., pak teprve dnem zveřejnění v registru smluv.</w:t>
      </w:r>
      <w:r w:rsidRPr="00785B17">
        <w:t xml:space="preserve"> </w:t>
      </w:r>
    </w:p>
    <w:p w:rsidR="00FD1767" w:rsidRPr="00785B17" w:rsidRDefault="00E64F10" w:rsidP="0067682A">
      <w:pPr>
        <w:pStyle w:val="Odstavecseseznamem"/>
        <w:numPr>
          <w:ilvl w:val="1"/>
          <w:numId w:val="28"/>
        </w:numPr>
        <w:spacing w:before="140" w:after="0"/>
        <w:ind w:left="709" w:hanging="709"/>
        <w:contextualSpacing w:val="0"/>
        <w:jc w:val="both"/>
      </w:pPr>
      <w:r w:rsidRPr="00785B17">
        <w:rPr>
          <w:rFonts w:ascii="Garamond" w:hAnsi="Garamond"/>
        </w:rPr>
        <w:t xml:space="preserve">Smluvní pokuty uplatňované dle této Smlouvy jsou splatné do </w:t>
      </w:r>
      <w:r w:rsidRPr="00785B17">
        <w:rPr>
          <w:rFonts w:ascii="Garamond" w:hAnsi="Garamond"/>
          <w:b/>
        </w:rPr>
        <w:t>30</w:t>
      </w:r>
      <w:r w:rsidRPr="00785B17">
        <w:rPr>
          <w:rFonts w:ascii="Garamond" w:hAnsi="Garamond"/>
        </w:rPr>
        <w:t xml:space="preserve"> (třiceti) dní od data, kdy byla povinné straně doručena písemná výzva k zaplacení smluvní pokuty ze strany oprávněné strany, </w:t>
      </w:r>
      <w:r w:rsidR="00A3794C" w:rsidRPr="00785B17">
        <w:rPr>
          <w:rFonts w:ascii="Garamond" w:hAnsi="Garamond"/>
        </w:rPr>
        <w:br/>
      </w:r>
      <w:r w:rsidRPr="00785B17">
        <w:rPr>
          <w:rFonts w:ascii="Garamond" w:hAnsi="Garamond"/>
        </w:rPr>
        <w:t>a to na účet oprávněné strany uvedený v záhlaví této Smlouvy</w:t>
      </w:r>
      <w:r w:rsidR="00FD1767" w:rsidRPr="00785B17">
        <w:rPr>
          <w:rFonts w:ascii="Garamond" w:hAnsi="Garamond"/>
        </w:rPr>
        <w:t xml:space="preserve">. </w:t>
      </w:r>
    </w:p>
    <w:p w:rsidR="00FD1767" w:rsidRPr="00785B17" w:rsidRDefault="00E46602" w:rsidP="0067682A">
      <w:pPr>
        <w:pStyle w:val="Odstavecseseznamem"/>
        <w:numPr>
          <w:ilvl w:val="1"/>
          <w:numId w:val="28"/>
        </w:numPr>
        <w:spacing w:before="140" w:after="0"/>
        <w:ind w:left="709" w:hanging="709"/>
        <w:contextualSpacing w:val="0"/>
        <w:jc w:val="both"/>
      </w:pPr>
      <w:r w:rsidRPr="00785B17">
        <w:rPr>
          <w:rFonts w:ascii="Garamond" w:hAnsi="Garamond"/>
        </w:rPr>
        <w:t>Veškeré změny či doplnění Smlouvy lze učinit pouze na základě písemné dohody smluvních stran. Takové dohody musí mít podobu datovaných, číslovaných a oběma smluvními stranami podepsaných dodatků Smlouvy</w:t>
      </w:r>
      <w:r w:rsidR="005F7EA1" w:rsidRPr="00785B17">
        <w:rPr>
          <w:rFonts w:ascii="Garamond" w:hAnsi="Garamond"/>
        </w:rPr>
        <w:t xml:space="preserve">. </w:t>
      </w:r>
    </w:p>
    <w:p w:rsidR="005F7EA1" w:rsidRPr="00785B17" w:rsidRDefault="00E46602" w:rsidP="0067682A">
      <w:pPr>
        <w:pStyle w:val="Odstavecseseznamem"/>
        <w:numPr>
          <w:ilvl w:val="1"/>
          <w:numId w:val="28"/>
        </w:numPr>
        <w:spacing w:before="140" w:after="0"/>
        <w:ind w:left="709" w:hanging="709"/>
        <w:contextualSpacing w:val="0"/>
        <w:jc w:val="both"/>
      </w:pPr>
      <w:r w:rsidRPr="00785B17">
        <w:rPr>
          <w:rFonts w:ascii="Garamond" w:hAnsi="Garamond"/>
        </w:rPr>
        <w:t xml:space="preserve">Nastanou-li u některé ze </w:t>
      </w:r>
      <w:r w:rsidR="00E64F10" w:rsidRPr="00785B17">
        <w:rPr>
          <w:rFonts w:ascii="Garamond" w:hAnsi="Garamond"/>
        </w:rPr>
        <w:t xml:space="preserve">smluvních </w:t>
      </w:r>
      <w:r w:rsidRPr="00785B17">
        <w:rPr>
          <w:rFonts w:ascii="Garamond" w:hAnsi="Garamond"/>
        </w:rPr>
        <w:t>stran skutečnosti bránící řádnému plnění této Smlouvy, je povinna to ihned bez zbytečného odkladu oznámit druhé straně a vyvolat jednání zástupců Kupujícího a Prodávajícího</w:t>
      </w:r>
      <w:r w:rsidR="005F7EA1" w:rsidRPr="00785B17">
        <w:rPr>
          <w:rFonts w:ascii="Garamond" w:hAnsi="Garamond"/>
        </w:rPr>
        <w:t>.</w:t>
      </w:r>
    </w:p>
    <w:p w:rsidR="00FD1767" w:rsidRPr="00785B17" w:rsidRDefault="00E46602" w:rsidP="0067682A">
      <w:pPr>
        <w:pStyle w:val="Odstavecseseznamem"/>
        <w:numPr>
          <w:ilvl w:val="1"/>
          <w:numId w:val="28"/>
        </w:numPr>
        <w:spacing w:before="140" w:after="0"/>
        <w:ind w:left="709" w:hanging="709"/>
        <w:contextualSpacing w:val="0"/>
        <w:jc w:val="both"/>
      </w:pPr>
      <w:r w:rsidRPr="00785B17">
        <w:rPr>
          <w:rFonts w:ascii="Garamond" w:hAnsi="Garamond"/>
        </w:rPr>
        <w:t>Vztahuje-li se důvod neplatnosti jen na některé ustanovení Smlouvy, je neplatným pouze toto ustanovení, pokud z jeho povahy, obsahu anebo z okolností, za nichž bylo sjednáno, nevyplývá, že jej nelze oddělit od ostatního obsahu Smlouvy</w:t>
      </w:r>
      <w:r w:rsidR="00FD1767" w:rsidRPr="00785B17">
        <w:rPr>
          <w:rFonts w:ascii="Garamond" w:hAnsi="Garamond"/>
        </w:rPr>
        <w:t>.</w:t>
      </w:r>
    </w:p>
    <w:p w:rsidR="00FD1767" w:rsidRPr="00785B17" w:rsidRDefault="00FD1767" w:rsidP="0067682A">
      <w:pPr>
        <w:pStyle w:val="Odstavecseseznamem"/>
        <w:numPr>
          <w:ilvl w:val="1"/>
          <w:numId w:val="28"/>
        </w:numPr>
        <w:spacing w:before="140" w:after="0"/>
        <w:ind w:left="709" w:hanging="709"/>
        <w:contextualSpacing w:val="0"/>
        <w:jc w:val="both"/>
      </w:pPr>
      <w:r w:rsidRPr="00785B17">
        <w:rPr>
          <w:rFonts w:ascii="Garamond" w:hAnsi="Garamond"/>
        </w:rPr>
        <w:t>Ve věcech touto Smlouvou výslovně neupravených se bude tento smluvní vztah řídit ustanoveními obecně závazných právních předpisů, zejména zákonem a předpisy souvisejícími.</w:t>
      </w:r>
    </w:p>
    <w:p w:rsidR="00122AE4" w:rsidRPr="00785B17" w:rsidRDefault="00930F30" w:rsidP="0067682A">
      <w:pPr>
        <w:pStyle w:val="Odstavecseseznamem"/>
        <w:numPr>
          <w:ilvl w:val="1"/>
          <w:numId w:val="28"/>
        </w:numPr>
        <w:spacing w:before="140" w:after="0"/>
        <w:ind w:left="709" w:hanging="709"/>
        <w:contextualSpacing w:val="0"/>
        <w:jc w:val="both"/>
      </w:pPr>
      <w:r w:rsidRPr="00785B17">
        <w:rPr>
          <w:rFonts w:ascii="Garamond" w:hAnsi="Garamond" w:cs="Arial"/>
        </w:rPr>
        <w:t xml:space="preserve">Smluvní strany budou vždy usilovat o smírné urovnání případných sporů vzniklých ze Smlouvy. Případné spory vzniklé z této Smlouvy budou řešeny podle platné právní úpravy věcně a místně </w:t>
      </w:r>
      <w:r w:rsidRPr="00785B17">
        <w:rPr>
          <w:rFonts w:ascii="Garamond" w:hAnsi="Garamond" w:cs="Arial"/>
        </w:rPr>
        <w:lastRenderedPageBreak/>
        <w:t>příslušnými orgány České republiky. Smluvní strany sjednávají ve smyslu ustanovení § 89a zákona č. 99/1963 Sb., občanského soudního řádu, ve znění pozdějších předpisů, pro spory vyplývající z této Smlouvy či s touto Smlouvou související místní příslušnost Okresního soudu Plzeň – město, případně Krajského soudu v Plzni.</w:t>
      </w:r>
    </w:p>
    <w:p w:rsidR="00122AE4" w:rsidRPr="00785B17" w:rsidRDefault="00122AE4" w:rsidP="0067682A">
      <w:pPr>
        <w:pStyle w:val="Odstavecseseznamem"/>
        <w:numPr>
          <w:ilvl w:val="1"/>
          <w:numId w:val="28"/>
        </w:numPr>
        <w:spacing w:before="140" w:after="0"/>
        <w:ind w:left="709" w:hanging="709"/>
        <w:contextualSpacing w:val="0"/>
        <w:jc w:val="both"/>
      </w:pPr>
      <w:r w:rsidRPr="00785B17">
        <w:rPr>
          <w:rFonts w:ascii="Garamond" w:hAnsi="Garamond" w:cs="Arial"/>
        </w:rPr>
        <w:t xml:space="preserve">Kupující </w:t>
      </w:r>
      <w:r w:rsidR="00640052" w:rsidRPr="00785B17">
        <w:rPr>
          <w:rFonts w:ascii="Garamond" w:hAnsi="Garamond" w:cs="Arial"/>
        </w:rPr>
        <w:t>deklaruje</w:t>
      </w:r>
      <w:r w:rsidRPr="00785B17">
        <w:rPr>
          <w:rFonts w:ascii="Garamond" w:hAnsi="Garamond" w:cs="Arial"/>
        </w:rPr>
        <w:t xml:space="preserve"> a Prodávající bere na vědomí, že Kupující </w:t>
      </w:r>
      <w:r w:rsidRPr="00785B17">
        <w:rPr>
          <w:rFonts w:ascii="Garamond" w:hAnsi="Garamond" w:cs="Arial"/>
          <w:u w:val="single"/>
        </w:rPr>
        <w:t xml:space="preserve">není ve vztazích vyplývajících z této </w:t>
      </w:r>
      <w:r w:rsidR="00640052" w:rsidRPr="00785B17">
        <w:rPr>
          <w:rFonts w:ascii="Garamond" w:hAnsi="Garamond" w:cs="Arial"/>
          <w:u w:val="single"/>
        </w:rPr>
        <w:t>S</w:t>
      </w:r>
      <w:r w:rsidRPr="00785B17">
        <w:rPr>
          <w:rFonts w:ascii="Garamond" w:hAnsi="Garamond" w:cs="Arial"/>
          <w:u w:val="single"/>
        </w:rPr>
        <w:t>mlouvy podnikatelem.</w:t>
      </w:r>
      <w:r w:rsidRPr="00785B17">
        <w:rPr>
          <w:rFonts w:ascii="Garamond" w:hAnsi="Garamond" w:cs="Arial"/>
        </w:rPr>
        <w:t xml:space="preserve"> </w:t>
      </w:r>
    </w:p>
    <w:p w:rsidR="00B17FC3" w:rsidRPr="00785B17" w:rsidRDefault="00B17FC3" w:rsidP="0067682A">
      <w:pPr>
        <w:pStyle w:val="Odstavecseseznamem"/>
        <w:numPr>
          <w:ilvl w:val="1"/>
          <w:numId w:val="28"/>
        </w:numPr>
        <w:spacing w:before="140" w:after="0"/>
        <w:ind w:left="709" w:hanging="709"/>
        <w:contextualSpacing w:val="0"/>
        <w:jc w:val="both"/>
      </w:pPr>
      <w:r w:rsidRPr="00785B17">
        <w:rPr>
          <w:rFonts w:ascii="Garamond" w:eastAsiaTheme="minorHAnsi" w:hAnsi="Garamond" w:cs="Garamond"/>
          <w:lang w:eastAsia="en-US"/>
        </w:rPr>
        <w:t xml:space="preserve">Pokud je Prodávající zaměstnavatelem dle </w:t>
      </w:r>
      <w:proofErr w:type="spellStart"/>
      <w:r w:rsidRPr="00785B17">
        <w:rPr>
          <w:rFonts w:ascii="Garamond" w:eastAsiaTheme="minorHAnsi" w:hAnsi="Garamond" w:cs="Garamond"/>
          <w:lang w:eastAsia="en-US"/>
        </w:rPr>
        <w:t>ust</w:t>
      </w:r>
      <w:proofErr w:type="spellEnd"/>
      <w:r w:rsidRPr="00785B17">
        <w:rPr>
          <w:rFonts w:ascii="Garamond" w:eastAsiaTheme="minorHAnsi" w:hAnsi="Garamond" w:cs="Garamond"/>
          <w:lang w:eastAsia="en-US"/>
        </w:rPr>
        <w:t xml:space="preserve">. § 78 odst. 1 zák. č.  435/2004 Sb., o zaměstnanosti, ve znění pozdějších předpisů, zavazuje se Kupujícímu zajistit náhradní plnění ve smyslu </w:t>
      </w:r>
      <w:proofErr w:type="spellStart"/>
      <w:r w:rsidRPr="00785B17">
        <w:rPr>
          <w:rFonts w:ascii="Garamond" w:eastAsiaTheme="minorHAnsi" w:hAnsi="Garamond" w:cs="Garamond"/>
          <w:lang w:eastAsia="en-US"/>
        </w:rPr>
        <w:t>ust</w:t>
      </w:r>
      <w:proofErr w:type="spellEnd"/>
      <w:r w:rsidRPr="00785B17">
        <w:rPr>
          <w:rFonts w:ascii="Garamond" w:eastAsiaTheme="minorHAnsi" w:hAnsi="Garamond" w:cs="Garamond"/>
          <w:lang w:eastAsia="en-US"/>
        </w:rPr>
        <w:t xml:space="preserve">. § 81 odst. 2 písm. b) a </w:t>
      </w:r>
      <w:proofErr w:type="spellStart"/>
      <w:r w:rsidRPr="00785B17">
        <w:rPr>
          <w:rFonts w:ascii="Garamond" w:eastAsiaTheme="minorHAnsi" w:hAnsi="Garamond" w:cs="Garamond"/>
          <w:lang w:eastAsia="en-US"/>
        </w:rPr>
        <w:t>ust</w:t>
      </w:r>
      <w:proofErr w:type="spellEnd"/>
      <w:r w:rsidRPr="00785B17">
        <w:rPr>
          <w:rFonts w:ascii="Garamond" w:eastAsiaTheme="minorHAnsi" w:hAnsi="Garamond" w:cs="Garamond"/>
          <w:lang w:eastAsia="en-US"/>
        </w:rPr>
        <w:t>. § 81 odst. 3 citovaného zákona v souvislosti s realizací dodávky zboží v rámci této veřejné zakázky, pokud již ze strany Prodávajícího nedošlo k vyčerpání stanoveného limitu.</w:t>
      </w:r>
    </w:p>
    <w:p w:rsidR="004C5E48" w:rsidRPr="00785B17" w:rsidRDefault="00F34039" w:rsidP="0067682A">
      <w:pPr>
        <w:pStyle w:val="Odstavecseseznamem"/>
        <w:numPr>
          <w:ilvl w:val="1"/>
          <w:numId w:val="28"/>
        </w:numPr>
        <w:spacing w:before="140" w:after="0"/>
        <w:ind w:left="709" w:hanging="709"/>
        <w:contextualSpacing w:val="0"/>
        <w:jc w:val="both"/>
      </w:pPr>
      <w:r w:rsidRPr="00785B17">
        <w:rPr>
          <w:rFonts w:ascii="Garamond" w:hAnsi="Garamond"/>
        </w:rPr>
        <w:t>Tato smlouva se podepisuje oběma smluvními stranami elektronicky pomocí uznávaného elektronického podpisu</w:t>
      </w:r>
      <w:r w:rsidR="00013437" w:rsidRPr="00785B17">
        <w:rPr>
          <w:rFonts w:ascii="Garamond" w:hAnsi="Garamond"/>
        </w:rPr>
        <w:t>.</w:t>
      </w:r>
    </w:p>
    <w:p w:rsidR="00E64F10" w:rsidRPr="00785B17" w:rsidRDefault="00930F30" w:rsidP="0067682A">
      <w:pPr>
        <w:pStyle w:val="Odstavecseseznamem"/>
        <w:numPr>
          <w:ilvl w:val="1"/>
          <w:numId w:val="28"/>
        </w:numPr>
        <w:spacing w:before="140" w:after="0"/>
        <w:ind w:left="709" w:hanging="709"/>
        <w:contextualSpacing w:val="0"/>
        <w:jc w:val="both"/>
      </w:pPr>
      <w:r w:rsidRPr="00785B17">
        <w:rPr>
          <w:rFonts w:ascii="Garamond" w:hAnsi="Garamond"/>
        </w:rPr>
        <w:t xml:space="preserve">Smluvní strany prohlašují, že si Smlouvu před jejím podpisem přečetly a s jejím obsahem bez výhrad souhlasí. Smlouva je vyjádřením jejich pravé, skutečné, svobodné a vážné vůle. </w:t>
      </w:r>
      <w:r w:rsidR="002209BA" w:rsidRPr="00785B17">
        <w:rPr>
          <w:rFonts w:ascii="Garamond" w:hAnsi="Garamond"/>
        </w:rPr>
        <w:br/>
      </w:r>
      <w:r w:rsidRPr="00785B17">
        <w:rPr>
          <w:rFonts w:ascii="Garamond" w:hAnsi="Garamond"/>
        </w:rPr>
        <w:t xml:space="preserve">Na důkaz pravosti a pravdivosti těchto prohlášení připojují oprávnění zástupci smluvních stran své </w:t>
      </w:r>
      <w:r w:rsidR="00102267" w:rsidRPr="00785B17">
        <w:rPr>
          <w:rFonts w:ascii="Garamond" w:hAnsi="Garamond"/>
        </w:rPr>
        <w:t>uznávané elektronické</w:t>
      </w:r>
      <w:r w:rsidRPr="00785B17">
        <w:rPr>
          <w:rFonts w:ascii="Garamond" w:hAnsi="Garamond"/>
        </w:rPr>
        <w:t xml:space="preserve"> podpisy</w:t>
      </w:r>
      <w:r w:rsidR="00825DA9" w:rsidRPr="00785B17">
        <w:rPr>
          <w:rFonts w:ascii="Garamond" w:hAnsi="Garamond"/>
        </w:rPr>
        <w:t>.</w:t>
      </w:r>
    </w:p>
    <w:p w:rsidR="00DD2D3C" w:rsidRPr="00785B17" w:rsidRDefault="00DD2D3C" w:rsidP="0067682A">
      <w:pPr>
        <w:pStyle w:val="Odstavecseseznamem"/>
        <w:numPr>
          <w:ilvl w:val="1"/>
          <w:numId w:val="28"/>
        </w:numPr>
        <w:spacing w:before="140" w:after="0"/>
        <w:ind w:left="709" w:hanging="709"/>
        <w:contextualSpacing w:val="0"/>
        <w:jc w:val="both"/>
      </w:pPr>
      <w:r w:rsidRPr="00785B17">
        <w:rPr>
          <w:rFonts w:ascii="Garamond" w:hAnsi="Garamond"/>
        </w:rPr>
        <w:t>Nedílnou součástí této Smlouvy j</w:t>
      </w:r>
      <w:r w:rsidR="0044456C" w:rsidRPr="00785B17">
        <w:rPr>
          <w:rFonts w:ascii="Garamond" w:hAnsi="Garamond"/>
        </w:rPr>
        <w:t>sou</w:t>
      </w:r>
      <w:r w:rsidRPr="00785B17">
        <w:rPr>
          <w:rFonts w:ascii="Garamond" w:hAnsi="Garamond"/>
        </w:rPr>
        <w:t xml:space="preserve"> následující příloh</w:t>
      </w:r>
      <w:r w:rsidR="0044456C" w:rsidRPr="00785B17">
        <w:rPr>
          <w:rFonts w:ascii="Garamond" w:hAnsi="Garamond"/>
        </w:rPr>
        <w:t>y</w:t>
      </w:r>
      <w:r w:rsidRPr="00785B17">
        <w:rPr>
          <w:rFonts w:ascii="Garamond" w:hAnsi="Garamond"/>
        </w:rPr>
        <w:t>:</w:t>
      </w:r>
    </w:p>
    <w:p w:rsidR="00C57B66" w:rsidRPr="00785B17" w:rsidRDefault="00776EB6" w:rsidP="008003E9">
      <w:pPr>
        <w:spacing w:before="120" w:after="0"/>
        <w:ind w:left="709"/>
        <w:jc w:val="both"/>
        <w:rPr>
          <w:rFonts w:ascii="Garamond" w:hAnsi="Garamond"/>
        </w:rPr>
      </w:pPr>
      <w:r w:rsidRPr="00785B17">
        <w:rPr>
          <w:rFonts w:ascii="Garamond" w:hAnsi="Garamond"/>
        </w:rPr>
        <w:t>- Priloha_c._1_Kupni_smlouvy_technicke_specifikace_PP-(II.)-0</w:t>
      </w:r>
      <w:r w:rsidR="00082BA7" w:rsidRPr="00785B17">
        <w:rPr>
          <w:rFonts w:ascii="Garamond" w:hAnsi="Garamond"/>
        </w:rPr>
        <w:t>0</w:t>
      </w:r>
      <w:r w:rsidR="003A31B6" w:rsidRPr="00785B17">
        <w:rPr>
          <w:rFonts w:ascii="Garamond" w:hAnsi="Garamond"/>
        </w:rPr>
        <w:t>1</w:t>
      </w:r>
      <w:r w:rsidRPr="00785B17">
        <w:rPr>
          <w:rFonts w:ascii="Garamond" w:hAnsi="Garamond"/>
        </w:rPr>
        <w:t>-201</w:t>
      </w:r>
      <w:r w:rsidR="00082BA7" w:rsidRPr="00785B17">
        <w:rPr>
          <w:rFonts w:ascii="Garamond" w:hAnsi="Garamond"/>
        </w:rPr>
        <w:t>9</w:t>
      </w:r>
      <w:r w:rsidRPr="00785B17">
        <w:rPr>
          <w:rFonts w:ascii="Garamond" w:hAnsi="Garamond"/>
        </w:rPr>
        <w:t xml:space="preserve"> ve  formátu „</w:t>
      </w:r>
      <w:proofErr w:type="spellStart"/>
      <w:r w:rsidRPr="00785B17">
        <w:rPr>
          <w:rFonts w:ascii="Garamond" w:hAnsi="Garamond"/>
        </w:rPr>
        <w:t>xlsx</w:t>
      </w:r>
      <w:proofErr w:type="spellEnd"/>
      <w:r w:rsidRPr="00785B17">
        <w:rPr>
          <w:rFonts w:ascii="Garamond" w:hAnsi="Garamond"/>
        </w:rPr>
        <w:t>“</w:t>
      </w:r>
      <w:r w:rsidR="00C57B66" w:rsidRPr="00785B17">
        <w:rPr>
          <w:rFonts w:ascii="Garamond" w:hAnsi="Garamond"/>
        </w:rPr>
        <w:t xml:space="preserve"> </w:t>
      </w:r>
    </w:p>
    <w:p w:rsidR="00A81981" w:rsidRPr="00785B17" w:rsidRDefault="00AF4781" w:rsidP="00A81981">
      <w:pPr>
        <w:spacing w:before="120" w:after="0"/>
        <w:ind w:left="431"/>
        <w:jc w:val="both"/>
        <w:rPr>
          <w:rFonts w:ascii="Garamond" w:hAnsi="Garamond"/>
        </w:rPr>
      </w:pPr>
      <w:r w:rsidRPr="00785B17">
        <w:rPr>
          <w:rFonts w:ascii="Garamond" w:hAnsi="Garamond"/>
        </w:rPr>
        <w:tab/>
      </w:r>
      <w:r w:rsidR="00A81981" w:rsidRPr="00785B17">
        <w:rPr>
          <w:rFonts w:ascii="Garamond" w:hAnsi="Garamond"/>
        </w:rPr>
        <w:t>- Priloha_c._2_Kupni_smlouvy_loga_velka_barevna_PP-(II.)-001-2019 ve  formátu „zip“,</w:t>
      </w:r>
    </w:p>
    <w:p w:rsidR="00A81981" w:rsidRPr="00785B17" w:rsidRDefault="00A81981" w:rsidP="00A81981">
      <w:pPr>
        <w:spacing w:before="120" w:after="0"/>
        <w:ind w:left="709"/>
        <w:jc w:val="both"/>
        <w:rPr>
          <w:rFonts w:ascii="Garamond" w:hAnsi="Garamond"/>
        </w:rPr>
      </w:pPr>
      <w:r w:rsidRPr="00785B17">
        <w:rPr>
          <w:rFonts w:ascii="Garamond" w:hAnsi="Garamond"/>
        </w:rPr>
        <w:t xml:space="preserve">- Priloha_c._3_Kupni_smlouvy_loga_mala_barevna_PP-(II.)-001-2019 ve  formátu „zip“ a </w:t>
      </w:r>
    </w:p>
    <w:p w:rsidR="00A81981" w:rsidRPr="00785B17" w:rsidRDefault="00A81981" w:rsidP="00A81981">
      <w:pPr>
        <w:spacing w:before="120" w:after="0"/>
        <w:ind w:left="709"/>
        <w:jc w:val="both"/>
        <w:rPr>
          <w:rFonts w:ascii="Garamond" w:hAnsi="Garamond"/>
        </w:rPr>
      </w:pPr>
      <w:r w:rsidRPr="00785B17">
        <w:rPr>
          <w:rFonts w:ascii="Garamond" w:hAnsi="Garamond"/>
        </w:rPr>
        <w:t>- Priloha_c._4_Kupni_smlouvy_loga_mala_cernobila_PP-(II.)-001-2019 ve  formátu „zip“.</w:t>
      </w:r>
    </w:p>
    <w:p w:rsidR="007F6DB2" w:rsidRPr="00785B17" w:rsidRDefault="007F6DB2" w:rsidP="00A22114">
      <w:pPr>
        <w:tabs>
          <w:tab w:val="left" w:pos="709"/>
        </w:tabs>
        <w:spacing w:after="0" w:line="312" w:lineRule="auto"/>
        <w:ind w:left="431"/>
        <w:jc w:val="both"/>
        <w:rPr>
          <w:rFonts w:ascii="Garamond" w:hAnsi="Garamond"/>
        </w:rPr>
      </w:pPr>
    </w:p>
    <w:p w:rsidR="00453F25" w:rsidRPr="00785B17" w:rsidRDefault="00A22114" w:rsidP="0003008F">
      <w:pPr>
        <w:tabs>
          <w:tab w:val="left" w:pos="709"/>
        </w:tabs>
        <w:spacing w:after="0" w:line="312" w:lineRule="auto"/>
        <w:ind w:left="431"/>
        <w:jc w:val="both"/>
        <w:rPr>
          <w:rFonts w:ascii="Garamond" w:hAnsi="Garamond"/>
        </w:rPr>
      </w:pPr>
      <w:r w:rsidRPr="00785B17">
        <w:rPr>
          <w:rFonts w:ascii="Garamond" w:hAnsi="Garamond"/>
        </w:rPr>
        <w:tab/>
      </w: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 w:firstRow="0" w:lastRow="0" w:firstColumn="0" w:lastColumn="0" w:noHBand="0" w:noVBand="0"/>
      </w:tblPr>
      <w:tblGrid>
        <w:gridCol w:w="4245"/>
        <w:gridCol w:w="4564"/>
      </w:tblGrid>
      <w:tr w:rsidR="00942EEF" w:rsidRPr="005D40ED" w:rsidTr="00942EEF">
        <w:trPr>
          <w:trHeight w:val="95"/>
        </w:trPr>
        <w:tc>
          <w:tcPr>
            <w:tcW w:w="4245" w:type="dxa"/>
          </w:tcPr>
          <w:p w:rsidR="00942EEF" w:rsidRPr="00785B17" w:rsidRDefault="00942EEF" w:rsidP="00D82E44">
            <w:pPr>
              <w:spacing w:after="0"/>
              <w:jc w:val="both"/>
              <w:rPr>
                <w:rFonts w:ascii="Garamond" w:hAnsi="Garamond"/>
              </w:rPr>
            </w:pPr>
            <w:r w:rsidRPr="00785B17">
              <w:rPr>
                <w:rFonts w:ascii="Garamond" w:hAnsi="Garamond"/>
              </w:rPr>
              <w:t>V Plzni dne - viz elektronický podpis</w:t>
            </w:r>
          </w:p>
          <w:p w:rsidR="00942EEF" w:rsidRPr="00785B17" w:rsidRDefault="00942EEF" w:rsidP="00D82E44">
            <w:pPr>
              <w:spacing w:after="0"/>
              <w:jc w:val="both"/>
              <w:rPr>
                <w:rFonts w:ascii="Garamond" w:hAnsi="Garamond"/>
              </w:rPr>
            </w:pPr>
            <w:r w:rsidRPr="00785B17">
              <w:rPr>
                <w:rFonts w:ascii="Garamond" w:hAnsi="Garamond"/>
              </w:rPr>
              <w:t>Za Kupujícího:</w:t>
            </w:r>
          </w:p>
          <w:p w:rsidR="00942EEF" w:rsidRPr="00785B17" w:rsidRDefault="00942EEF" w:rsidP="00D82E44">
            <w:pPr>
              <w:spacing w:after="0"/>
              <w:jc w:val="both"/>
              <w:rPr>
                <w:rFonts w:ascii="Garamond" w:hAnsi="Garamond"/>
              </w:rPr>
            </w:pPr>
          </w:p>
          <w:p w:rsidR="00942EEF" w:rsidRPr="00785B17" w:rsidRDefault="00942EEF" w:rsidP="00D82E44">
            <w:pPr>
              <w:spacing w:after="0"/>
              <w:jc w:val="both"/>
              <w:rPr>
                <w:rFonts w:ascii="Garamond" w:hAnsi="Garamond"/>
              </w:rPr>
            </w:pPr>
          </w:p>
          <w:p w:rsidR="00B92C00" w:rsidRPr="00785B17" w:rsidRDefault="00B92C00" w:rsidP="00D82E44">
            <w:pPr>
              <w:spacing w:after="0"/>
              <w:jc w:val="both"/>
              <w:rPr>
                <w:rFonts w:ascii="Garamond" w:hAnsi="Garamond"/>
              </w:rPr>
            </w:pPr>
          </w:p>
          <w:p w:rsidR="008003E9" w:rsidRPr="00785B17" w:rsidRDefault="008003E9" w:rsidP="00D82E44">
            <w:pPr>
              <w:spacing w:after="0"/>
              <w:jc w:val="both"/>
              <w:rPr>
                <w:rFonts w:ascii="Garamond" w:hAnsi="Garamond"/>
              </w:rPr>
            </w:pPr>
          </w:p>
          <w:p w:rsidR="007D4FEC" w:rsidRPr="00785B17" w:rsidRDefault="007D4FEC" w:rsidP="00D82E44">
            <w:pPr>
              <w:spacing w:after="0"/>
              <w:jc w:val="both"/>
              <w:rPr>
                <w:rFonts w:ascii="Garamond" w:hAnsi="Garamond"/>
              </w:rPr>
            </w:pPr>
          </w:p>
          <w:p w:rsidR="00942EEF" w:rsidRPr="00785B17" w:rsidRDefault="00942EEF" w:rsidP="00D82E44">
            <w:pPr>
              <w:spacing w:after="0"/>
              <w:jc w:val="both"/>
              <w:rPr>
                <w:rFonts w:ascii="Garamond" w:hAnsi="Garamond"/>
              </w:rPr>
            </w:pPr>
          </w:p>
          <w:p w:rsidR="00942EEF" w:rsidRPr="00785B17" w:rsidRDefault="00942EEF" w:rsidP="00D82E44">
            <w:pPr>
              <w:spacing w:after="0"/>
              <w:jc w:val="center"/>
              <w:rPr>
                <w:rFonts w:ascii="Garamond" w:hAnsi="Garamond"/>
              </w:rPr>
            </w:pPr>
            <w:r w:rsidRPr="00785B17">
              <w:rPr>
                <w:rFonts w:ascii="Garamond" w:hAnsi="Garamond"/>
              </w:rPr>
              <w:t>------------------------------------------------</w:t>
            </w:r>
          </w:p>
          <w:p w:rsidR="00942EEF" w:rsidRPr="00785B17" w:rsidRDefault="00942EEF" w:rsidP="00D82E44">
            <w:pPr>
              <w:tabs>
                <w:tab w:val="center" w:pos="1417"/>
              </w:tabs>
              <w:spacing w:after="0"/>
              <w:jc w:val="center"/>
              <w:rPr>
                <w:rFonts w:ascii="Garamond" w:hAnsi="Garamond"/>
              </w:rPr>
            </w:pPr>
            <w:r w:rsidRPr="00785B17">
              <w:rPr>
                <w:rFonts w:ascii="Garamond" w:hAnsi="Garamond"/>
              </w:rPr>
              <w:t>Západočeská univerzita v Plzni</w:t>
            </w:r>
          </w:p>
          <w:p w:rsidR="00942EEF" w:rsidRPr="00785B17" w:rsidRDefault="00942EEF" w:rsidP="00D82E44">
            <w:pPr>
              <w:tabs>
                <w:tab w:val="center" w:pos="1417"/>
              </w:tabs>
              <w:spacing w:after="0"/>
              <w:jc w:val="center"/>
              <w:rPr>
                <w:rFonts w:ascii="Garamond" w:hAnsi="Garamond"/>
              </w:rPr>
            </w:pPr>
            <w:r w:rsidRPr="00785B17">
              <w:rPr>
                <w:rFonts w:ascii="Garamond" w:hAnsi="Garamond"/>
              </w:rPr>
              <w:t>doc. Dr. RNDr. Miroslav Holeček</w:t>
            </w:r>
            <w:r w:rsidRPr="00785B17">
              <w:rPr>
                <w:rFonts w:ascii="Garamond" w:hAnsi="Garamond" w:cs="Arial"/>
              </w:rPr>
              <w:t xml:space="preserve"> </w:t>
            </w:r>
            <w:r w:rsidRPr="00785B17">
              <w:rPr>
                <w:rFonts w:ascii="Garamond" w:hAnsi="Garamond"/>
              </w:rPr>
              <w:t xml:space="preserve">                      rektor</w:t>
            </w:r>
          </w:p>
          <w:p w:rsidR="00942EEF" w:rsidRPr="00785B17" w:rsidRDefault="00942EEF" w:rsidP="00D82E44">
            <w:pPr>
              <w:tabs>
                <w:tab w:val="center" w:pos="1417"/>
              </w:tabs>
              <w:spacing w:after="0"/>
              <w:jc w:val="center"/>
              <w:rPr>
                <w:rFonts w:ascii="Garamond" w:hAnsi="Garamond"/>
              </w:rPr>
            </w:pPr>
            <w:r w:rsidRPr="00785B17">
              <w:rPr>
                <w:rFonts w:ascii="Garamond" w:hAnsi="Garamond"/>
              </w:rPr>
              <w:t>podepsáno elektronicky</w:t>
            </w:r>
          </w:p>
        </w:tc>
        <w:tc>
          <w:tcPr>
            <w:tcW w:w="4564" w:type="dxa"/>
          </w:tcPr>
          <w:p w:rsidR="00942EEF" w:rsidRPr="00785B17" w:rsidRDefault="00942EEF" w:rsidP="00D82E44">
            <w:pPr>
              <w:spacing w:after="0"/>
              <w:jc w:val="both"/>
              <w:rPr>
                <w:rFonts w:ascii="Garamond" w:hAnsi="Garamond"/>
              </w:rPr>
            </w:pPr>
            <w:r w:rsidRPr="00785B17">
              <w:rPr>
                <w:rFonts w:ascii="Garamond" w:hAnsi="Garamond"/>
              </w:rPr>
              <w:t xml:space="preserve">V  </w:t>
            </w:r>
            <w:permStart w:id="1805414660" w:edGrp="everyone"/>
            <w:r w:rsidRPr="00785B17">
              <w:rPr>
                <w:rFonts w:ascii="Garamond" w:hAnsi="Garamond"/>
              </w:rPr>
              <w:t>[</w:t>
            </w:r>
            <w:r w:rsidR="00EC4CB6" w:rsidRPr="00785B17">
              <w:rPr>
                <w:rFonts w:ascii="Garamond" w:hAnsi="Garamond" w:cs="Arial"/>
              </w:rPr>
              <w:t>DOPLNÍ DODAVATEL</w:t>
            </w:r>
            <w:r w:rsidRPr="00785B17">
              <w:rPr>
                <w:rFonts w:ascii="Garamond" w:hAnsi="Garamond"/>
              </w:rPr>
              <w:t>]</w:t>
            </w:r>
            <w:r w:rsidR="00A22114" w:rsidRPr="00785B17">
              <w:rPr>
                <w:rFonts w:ascii="Garamond" w:hAnsi="Garamond"/>
              </w:rPr>
              <w:t xml:space="preserve"> </w:t>
            </w:r>
            <w:permEnd w:id="1805414660"/>
          </w:p>
          <w:p w:rsidR="00942EEF" w:rsidRPr="00785B17" w:rsidRDefault="00942EEF" w:rsidP="00D82E44">
            <w:pPr>
              <w:spacing w:after="0"/>
              <w:jc w:val="both"/>
              <w:rPr>
                <w:rFonts w:ascii="Garamond" w:hAnsi="Garamond"/>
              </w:rPr>
            </w:pPr>
            <w:r w:rsidRPr="00785B17">
              <w:rPr>
                <w:rFonts w:ascii="Garamond" w:hAnsi="Garamond"/>
              </w:rPr>
              <w:t xml:space="preserve">Dne  </w:t>
            </w:r>
            <w:permStart w:id="1969947577" w:edGrp="everyone"/>
            <w:r w:rsidRPr="00785B17">
              <w:rPr>
                <w:rFonts w:ascii="Garamond" w:hAnsi="Garamond"/>
              </w:rPr>
              <w:t>[</w:t>
            </w:r>
            <w:r w:rsidR="00EC4CB6" w:rsidRPr="00785B17">
              <w:rPr>
                <w:rFonts w:ascii="Garamond" w:hAnsi="Garamond" w:cs="Arial"/>
              </w:rPr>
              <w:t>DOPLNÍ DODAVATEL</w:t>
            </w:r>
            <w:r w:rsidRPr="00785B17">
              <w:rPr>
                <w:rFonts w:ascii="Garamond" w:hAnsi="Garamond"/>
              </w:rPr>
              <w:t xml:space="preserve">] </w:t>
            </w:r>
            <w:permEnd w:id="1969947577"/>
          </w:p>
          <w:p w:rsidR="00942EEF" w:rsidRPr="00785B17" w:rsidRDefault="00942EEF" w:rsidP="00D82E44">
            <w:pPr>
              <w:spacing w:after="0"/>
              <w:jc w:val="both"/>
              <w:rPr>
                <w:rFonts w:ascii="Garamond" w:hAnsi="Garamond"/>
              </w:rPr>
            </w:pPr>
            <w:r w:rsidRPr="00785B17">
              <w:rPr>
                <w:rFonts w:ascii="Garamond" w:hAnsi="Garamond"/>
              </w:rPr>
              <w:t>Za Prodávajícího:</w:t>
            </w:r>
          </w:p>
          <w:p w:rsidR="00942EEF" w:rsidRPr="00785B17" w:rsidRDefault="00942EEF" w:rsidP="00D82E44">
            <w:pPr>
              <w:spacing w:after="0"/>
              <w:jc w:val="both"/>
              <w:rPr>
                <w:rFonts w:ascii="Garamond" w:hAnsi="Garamond"/>
              </w:rPr>
            </w:pPr>
          </w:p>
          <w:p w:rsidR="00942EEF" w:rsidRPr="00785B17" w:rsidRDefault="00942EEF" w:rsidP="00D82E44">
            <w:pPr>
              <w:spacing w:after="0"/>
              <w:jc w:val="both"/>
              <w:rPr>
                <w:rFonts w:ascii="Garamond" w:hAnsi="Garamond"/>
              </w:rPr>
            </w:pPr>
          </w:p>
          <w:p w:rsidR="00B92C00" w:rsidRPr="00785B17" w:rsidRDefault="00B92C00" w:rsidP="00D82E44">
            <w:pPr>
              <w:spacing w:after="0"/>
              <w:jc w:val="both"/>
              <w:rPr>
                <w:rFonts w:ascii="Garamond" w:hAnsi="Garamond"/>
              </w:rPr>
            </w:pPr>
          </w:p>
          <w:p w:rsidR="007D4FEC" w:rsidRPr="00785B17" w:rsidRDefault="007D4FEC" w:rsidP="00D82E44">
            <w:pPr>
              <w:spacing w:after="0"/>
              <w:jc w:val="both"/>
              <w:rPr>
                <w:rFonts w:ascii="Garamond" w:hAnsi="Garamond"/>
              </w:rPr>
            </w:pPr>
          </w:p>
          <w:p w:rsidR="008003E9" w:rsidRPr="00785B17" w:rsidRDefault="008003E9" w:rsidP="00D82E44">
            <w:pPr>
              <w:spacing w:after="0"/>
              <w:jc w:val="both"/>
              <w:rPr>
                <w:rFonts w:ascii="Garamond" w:hAnsi="Garamond"/>
              </w:rPr>
            </w:pPr>
          </w:p>
          <w:p w:rsidR="00942EEF" w:rsidRPr="00785B17" w:rsidRDefault="00942EEF" w:rsidP="00D82E44">
            <w:pPr>
              <w:spacing w:after="0"/>
              <w:jc w:val="center"/>
              <w:rPr>
                <w:rFonts w:ascii="Garamond" w:hAnsi="Garamond"/>
              </w:rPr>
            </w:pPr>
            <w:r w:rsidRPr="00785B17">
              <w:rPr>
                <w:rFonts w:ascii="Garamond" w:hAnsi="Garamond"/>
              </w:rPr>
              <w:t>------------</w:t>
            </w:r>
            <w:r w:rsidR="004F3339" w:rsidRPr="00785B17">
              <w:rPr>
                <w:rFonts w:ascii="Garamond" w:hAnsi="Garamond"/>
              </w:rPr>
              <w:t>-----</w:t>
            </w:r>
            <w:r w:rsidRPr="00785B17">
              <w:rPr>
                <w:rFonts w:ascii="Garamond" w:hAnsi="Garamond"/>
              </w:rPr>
              <w:t>----------------------------------------------</w:t>
            </w:r>
          </w:p>
          <w:p w:rsidR="00942EEF" w:rsidRPr="00785B17" w:rsidRDefault="00942EEF" w:rsidP="00D82E44">
            <w:pPr>
              <w:spacing w:after="0"/>
              <w:jc w:val="center"/>
              <w:rPr>
                <w:rFonts w:ascii="Garamond" w:hAnsi="Garamond"/>
              </w:rPr>
            </w:pPr>
            <w:permStart w:id="50619044" w:edGrp="everyone"/>
            <w:r w:rsidRPr="00785B17">
              <w:rPr>
                <w:rFonts w:ascii="Garamond" w:hAnsi="Garamond"/>
              </w:rPr>
              <w:t>[</w:t>
            </w:r>
            <w:r w:rsidR="008911EC" w:rsidRPr="00785B17">
              <w:rPr>
                <w:rFonts w:ascii="Garamond" w:hAnsi="Garamond" w:cs="Arial"/>
              </w:rPr>
              <w:t xml:space="preserve">DOPLNÍ </w:t>
            </w:r>
            <w:r w:rsidR="00EC4CB6" w:rsidRPr="00785B17">
              <w:rPr>
                <w:rFonts w:ascii="Garamond" w:hAnsi="Garamond" w:cs="Arial"/>
              </w:rPr>
              <w:t>DODAVATEL</w:t>
            </w:r>
            <w:r w:rsidRPr="00785B17">
              <w:rPr>
                <w:rFonts w:ascii="Garamond" w:hAnsi="Garamond"/>
              </w:rPr>
              <w:t>:</w:t>
            </w:r>
            <w:r w:rsidR="00C420A6" w:rsidRPr="00785B17">
              <w:rPr>
                <w:rFonts w:ascii="Garamond" w:hAnsi="Garamond"/>
              </w:rPr>
              <w:t xml:space="preserve"> </w:t>
            </w:r>
            <w:r w:rsidRPr="00785B17">
              <w:rPr>
                <w:rFonts w:ascii="Garamond" w:hAnsi="Garamond"/>
              </w:rPr>
              <w:t xml:space="preserve">jméno a (elektronický) podpis </w:t>
            </w:r>
            <w:r w:rsidR="00EC4CB6" w:rsidRPr="00785B17">
              <w:rPr>
                <w:rFonts w:ascii="Garamond" w:hAnsi="Garamond"/>
              </w:rPr>
              <w:t xml:space="preserve">dodavatele </w:t>
            </w:r>
            <w:r w:rsidRPr="00785B17">
              <w:rPr>
                <w:rFonts w:ascii="Garamond" w:hAnsi="Garamond"/>
              </w:rPr>
              <w:t xml:space="preserve">v souladu s OR či jiné obdobné evidence či osoby/osob oprávněné/oprávněných jednat  jménem či za </w:t>
            </w:r>
            <w:r w:rsidR="00EC4CB6" w:rsidRPr="00785B17">
              <w:rPr>
                <w:rFonts w:ascii="Garamond" w:hAnsi="Garamond"/>
              </w:rPr>
              <w:t>dodavatele</w:t>
            </w:r>
            <w:r w:rsidRPr="00785B17">
              <w:rPr>
                <w:rFonts w:ascii="Garamond" w:hAnsi="Garamond"/>
              </w:rPr>
              <w:t xml:space="preserve">] </w:t>
            </w:r>
            <w:permEnd w:id="50619044"/>
            <w:r w:rsidRPr="00785B17">
              <w:rPr>
                <w:rFonts w:ascii="Garamond" w:hAnsi="Garamond"/>
              </w:rPr>
              <w:t>;</w:t>
            </w:r>
          </w:p>
          <w:p w:rsidR="00942EEF" w:rsidRPr="005D40ED" w:rsidRDefault="00942EEF" w:rsidP="00D82E44">
            <w:pPr>
              <w:spacing w:after="0"/>
              <w:jc w:val="center"/>
              <w:rPr>
                <w:rFonts w:ascii="Garamond" w:hAnsi="Garamond"/>
              </w:rPr>
            </w:pPr>
            <w:r w:rsidRPr="00785B17">
              <w:rPr>
                <w:rFonts w:ascii="Garamond" w:hAnsi="Garamond"/>
              </w:rPr>
              <w:t>podepsáno elektronicky</w:t>
            </w:r>
          </w:p>
        </w:tc>
      </w:tr>
    </w:tbl>
    <w:p w:rsidR="0092361F" w:rsidRDefault="0092361F" w:rsidP="001C639E">
      <w:pPr>
        <w:spacing w:after="0"/>
        <w:jc w:val="both"/>
        <w:rPr>
          <w:rFonts w:ascii="Garamond" w:hAnsi="Garamond"/>
          <w:b/>
          <w:szCs w:val="23"/>
        </w:rPr>
      </w:pPr>
    </w:p>
    <w:sectPr w:rsidR="0092361F" w:rsidSect="007D4FEC">
      <w:headerReference w:type="default" r:id="rId10"/>
      <w:footerReference w:type="default" r:id="rId11"/>
      <w:pgSz w:w="11906" w:h="16838"/>
      <w:pgMar w:top="1418" w:right="1418" w:bottom="136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F46C4" w:rsidRDefault="00CF46C4" w:rsidP="001B2927">
      <w:pPr>
        <w:spacing w:after="0" w:line="240" w:lineRule="auto"/>
      </w:pPr>
      <w:r>
        <w:separator/>
      </w:r>
    </w:p>
  </w:endnote>
  <w:endnote w:type="continuationSeparator" w:id="0">
    <w:p w:rsidR="00CF46C4" w:rsidRDefault="00CF46C4" w:rsidP="001B292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3" w:usb1="10000000" w:usb2="00000000" w:usb3="00000000" w:csb0="80000001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3" w:usb1="10000000" w:usb2="00000000" w:usb3="00000000" w:csb0="80000001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EE"/>
    <w:family w:val="modern"/>
    <w:pitch w:val="fixed"/>
    <w:sig w:usb0="E10002FF" w:usb1="4000F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6B09" w:rsidRDefault="00EE3F81" w:rsidP="00F56B09">
    <w:pPr>
      <w:ind w:right="260"/>
      <w:jc w:val="center"/>
      <w:rPr>
        <w:color w:val="0F243E" w:themeColor="text2" w:themeShade="80"/>
        <w:sz w:val="26"/>
        <w:szCs w:val="26"/>
      </w:rPr>
    </w:pPr>
    <w:r>
      <w:rPr>
        <w:noProof/>
        <w:color w:val="0F243E" w:themeColor="text2" w:themeShade="80"/>
        <w:sz w:val="26"/>
        <w:szCs w:val="26"/>
      </w:rPr>
      <w:drawing>
        <wp:inline distT="0" distB="0" distL="0" distR="0">
          <wp:extent cx="1972310" cy="716280"/>
          <wp:effectExtent l="0" t="0" r="8890" b="7620"/>
          <wp:docPr id="4" name="Obrázek 4" descr="O:\03_DNS_2019\10) propagační předměty (II.)\PP_(II.)-001-2019\2) vyzva\EU+Hinweis_D+CZ_cmyk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O:\03_DNS_2019\10) propagační předměty (II.)\PP_(II.)-001-2019\2) vyzva\EU+Hinweis_D+CZ_cmyk.ti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72310" cy="7162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F56B09">
      <w:rPr>
        <w:noProof/>
        <w:color w:val="1F497D" w:themeColor="text2"/>
        <w:sz w:val="26"/>
        <w:szCs w:val="26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editId="38CDDEC2">
              <wp:simplePos x="0" y="0"/>
              <mc:AlternateContent>
                <mc:Choice Requires="wp14">
                  <wp:positionH relativeFrom="page">
                    <wp14:pctPosHOffset>91000</wp14:pctPosHOffset>
                  </wp:positionH>
                </mc:Choice>
                <mc:Fallback>
                  <wp:positionH relativeFrom="page">
                    <wp:posOffset>6879590</wp:posOffset>
                  </wp:positionH>
                </mc:Fallback>
              </mc:AlternateContent>
              <mc:AlternateContent>
                <mc:Choice Requires="wp14">
                  <wp:positionV relativeFrom="page">
                    <wp14:pctPosVOffset>93000</wp14:pctPosVOffset>
                  </wp:positionV>
                </mc:Choice>
                <mc:Fallback>
                  <wp:positionV relativeFrom="page">
                    <wp:posOffset>9943465</wp:posOffset>
                  </wp:positionV>
                </mc:Fallback>
              </mc:AlternateContent>
              <wp:extent cx="388620" cy="313055"/>
              <wp:effectExtent l="0" t="0" r="0" b="0"/>
              <wp:wrapNone/>
              <wp:docPr id="49" name="Textové pole 4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88620" cy="31305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F56B09" w:rsidRPr="00F56B09" w:rsidRDefault="00F56B09">
                          <w:pPr>
                            <w:spacing w:after="0"/>
                            <w:jc w:val="center"/>
                            <w:rPr>
                              <w:color w:val="0F243E" w:themeColor="text2" w:themeShade="80"/>
                            </w:rPr>
                          </w:pPr>
                          <w:r w:rsidRPr="00F56B09">
                            <w:rPr>
                              <w:color w:val="0F243E" w:themeColor="text2" w:themeShade="80"/>
                            </w:rPr>
                            <w:fldChar w:fldCharType="begin"/>
                          </w:r>
                          <w:r w:rsidRPr="00F56B09">
                            <w:rPr>
                              <w:color w:val="0F243E" w:themeColor="text2" w:themeShade="80"/>
                            </w:rPr>
                            <w:instrText>PAGE  \* Arabic  \* MERGEFORMAT</w:instrText>
                          </w:r>
                          <w:r w:rsidRPr="00F56B09">
                            <w:rPr>
                              <w:color w:val="0F243E" w:themeColor="text2" w:themeShade="80"/>
                            </w:rPr>
                            <w:fldChar w:fldCharType="separate"/>
                          </w:r>
                          <w:r w:rsidR="00785B17">
                            <w:rPr>
                              <w:noProof/>
                              <w:color w:val="0F243E" w:themeColor="text2" w:themeShade="80"/>
                            </w:rPr>
                            <w:t>1</w:t>
                          </w:r>
                          <w:r w:rsidRPr="00F56B09">
                            <w:rPr>
                              <w:color w:val="0F243E" w:themeColor="text2" w:themeShade="8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5000</wp14:pctWidth>
              </wp14:sizeRelH>
              <wp14:sizeRelV relativeFrom="page">
                <wp14:pctHeight>5000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ové pole 49" o:spid="_x0000_s1026" type="#_x0000_t202" style="position:absolute;left:0;text-align:left;margin-left:0;margin-top:0;width:30.6pt;height:24.65pt;z-index:251659264;visibility:visible;mso-wrap-style:square;mso-width-percent:50;mso-height-percent:50;mso-left-percent:910;mso-top-percent:930;mso-wrap-distance-left:9pt;mso-wrap-distance-top:0;mso-wrap-distance-right:9pt;mso-wrap-distance-bottom:0;mso-position-horizontal-relative:page;mso-position-vertical-relative:page;mso-width-percent:50;mso-height-percent:50;mso-left-percent:910;mso-top-percent:93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" fillcolor="white [3201]" stroked="f" strokeweight=".5pt">
              <v:textbox style="mso-fit-shape-to-text:t" inset="0,,0">
                <w:txbxContent>
                  <w:p w:rsidR="00F56B09" w:rsidRPr="00F56B09" w:rsidRDefault="00F56B09">
                    <w:pPr>
                      <w:spacing w:after="0"/>
                      <w:jc w:val="center"/>
                      <w:rPr>
                        <w:color w:val="0F243E" w:themeColor="text2" w:themeShade="80"/>
                      </w:rPr>
                    </w:pPr>
                    <w:r w:rsidRPr="00F56B09">
                      <w:rPr>
                        <w:color w:val="0F243E" w:themeColor="text2" w:themeShade="80"/>
                      </w:rPr>
                      <w:fldChar w:fldCharType="begin"/>
                    </w:r>
                    <w:r w:rsidRPr="00F56B09">
                      <w:rPr>
                        <w:color w:val="0F243E" w:themeColor="text2" w:themeShade="80"/>
                      </w:rPr>
                      <w:instrText>PAGE  \* Arabic  \* MERGEFORMAT</w:instrText>
                    </w:r>
                    <w:r w:rsidRPr="00F56B09">
                      <w:rPr>
                        <w:color w:val="0F243E" w:themeColor="text2" w:themeShade="80"/>
                      </w:rPr>
                      <w:fldChar w:fldCharType="separate"/>
                    </w:r>
                    <w:r w:rsidR="00785B17">
                      <w:rPr>
                        <w:noProof/>
                        <w:color w:val="0F243E" w:themeColor="text2" w:themeShade="80"/>
                      </w:rPr>
                      <w:t>1</w:t>
                    </w:r>
                    <w:r w:rsidRPr="00F56B09">
                      <w:rPr>
                        <w:color w:val="0F243E" w:themeColor="text2" w:themeShade="8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F56B09">
      <w:rPr>
        <w:color w:val="0F243E" w:themeColor="text2" w:themeShade="80"/>
        <w:sz w:val="26"/>
        <w:szCs w:val="26"/>
      </w:rPr>
      <w:t xml:space="preserve">   </w:t>
    </w:r>
    <w:r>
      <w:rPr>
        <w:color w:val="0F243E" w:themeColor="text2" w:themeShade="80"/>
        <w:sz w:val="26"/>
        <w:szCs w:val="26"/>
      </w:rPr>
      <w:t xml:space="preserve">      </w:t>
    </w:r>
    <w:r w:rsidR="00F56B09">
      <w:rPr>
        <w:color w:val="0F243E" w:themeColor="text2" w:themeShade="80"/>
        <w:sz w:val="26"/>
        <w:szCs w:val="26"/>
      </w:rPr>
      <w:t xml:space="preserve">    </w:t>
    </w:r>
    <w:r>
      <w:rPr>
        <w:noProof/>
        <w:color w:val="0F243E" w:themeColor="text2" w:themeShade="80"/>
        <w:sz w:val="26"/>
        <w:szCs w:val="26"/>
      </w:rPr>
      <w:drawing>
        <wp:inline distT="0" distB="0" distL="0" distR="0">
          <wp:extent cx="2169795" cy="743585"/>
          <wp:effectExtent l="0" t="0" r="1905" b="0"/>
          <wp:docPr id="5" name="Obrázek 5" descr="O:\03_DNS_2019\10) propagační předměty (II.)\PP_(II.)-001-2019\2) vyzva\ETZ + Text_D+CZ_cmyk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O:\03_DNS_2019\10) propagační předměty (II.)\PP_(II.)-001-2019\2) vyzva\ETZ + Text_D+CZ_cmyk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69795" cy="7435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7B407A" w:rsidRDefault="007B407A" w:rsidP="005C37FA">
    <w:pPr>
      <w:pStyle w:val="Zpat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F46C4" w:rsidRDefault="00CF46C4" w:rsidP="001B2927">
      <w:pPr>
        <w:spacing w:after="0" w:line="240" w:lineRule="auto"/>
      </w:pPr>
      <w:r>
        <w:separator/>
      </w:r>
    </w:p>
  </w:footnote>
  <w:footnote w:type="continuationSeparator" w:id="0">
    <w:p w:rsidR="00CF46C4" w:rsidRDefault="00CF46C4" w:rsidP="001B2927">
      <w:pPr>
        <w:spacing w:after="0" w:line="240" w:lineRule="auto"/>
      </w:pPr>
      <w:r>
        <w:continuationSeparator/>
      </w:r>
    </w:p>
  </w:footnote>
  <w:footnote w:id="1">
    <w:p w:rsidR="007B407A" w:rsidRPr="00751F46" w:rsidRDefault="007B407A">
      <w:pPr>
        <w:pStyle w:val="Textpoznpodarou"/>
        <w:rPr>
          <w:rFonts w:ascii="Garamond" w:hAnsi="Garamond"/>
        </w:rPr>
      </w:pPr>
      <w:r w:rsidRPr="00751F46">
        <w:rPr>
          <w:rStyle w:val="Znakapoznpodarou"/>
          <w:rFonts w:ascii="Garamond" w:hAnsi="Garamond"/>
        </w:rPr>
        <w:footnoteRef/>
      </w:r>
      <w:r w:rsidR="00B01B97">
        <w:rPr>
          <w:rFonts w:ascii="Garamond" w:hAnsi="Garamond"/>
        </w:rPr>
        <w:t xml:space="preserve"> </w:t>
      </w:r>
      <w:r w:rsidR="005B4D1B">
        <w:rPr>
          <w:rFonts w:ascii="Garamond" w:hAnsi="Garamond"/>
        </w:rPr>
        <w:t>Dodavatel</w:t>
      </w:r>
      <w:r w:rsidR="00B01B97">
        <w:rPr>
          <w:rFonts w:ascii="Garamond" w:hAnsi="Garamond"/>
        </w:rPr>
        <w:t xml:space="preserve"> </w:t>
      </w:r>
      <w:r w:rsidRPr="00751F46">
        <w:rPr>
          <w:rFonts w:ascii="Garamond" w:hAnsi="Garamond"/>
          <w:b/>
        </w:rPr>
        <w:t>může</w:t>
      </w:r>
      <w:r w:rsidRPr="00751F46">
        <w:rPr>
          <w:rFonts w:ascii="Garamond" w:hAnsi="Garamond"/>
        </w:rPr>
        <w:t xml:space="preserve"> doplnit sv</w:t>
      </w:r>
      <w:r w:rsidR="005F3250">
        <w:rPr>
          <w:rFonts w:ascii="Garamond" w:hAnsi="Garamond"/>
        </w:rPr>
        <w:t>é</w:t>
      </w:r>
      <w:r w:rsidRPr="00751F46">
        <w:rPr>
          <w:rFonts w:ascii="Garamond" w:hAnsi="Garamond"/>
        </w:rPr>
        <w:t xml:space="preserve"> evidenční číslo smlouvy</w:t>
      </w:r>
    </w:p>
    <w:p w:rsidR="007B407A" w:rsidRDefault="007B407A">
      <w:pPr>
        <w:pStyle w:val="Textpoznpodarou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B407A" w:rsidRDefault="00C7100F" w:rsidP="00C7100F">
    <w:pPr>
      <w:pStyle w:val="Zhlav"/>
      <w:jc w:val="center"/>
    </w:pPr>
    <w:r>
      <w:rPr>
        <w:rFonts w:ascii="Garamond" w:hAnsi="Garamond"/>
        <w:noProof/>
        <w:sz w:val="32"/>
        <w:szCs w:val="36"/>
      </w:rPr>
      <w:t xml:space="preserve">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3"/>
    <w:multiLevelType w:val="singleLevel"/>
    <w:tmpl w:val="00000003"/>
    <w:name w:val="WW8Num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/>
      </w:rPr>
    </w:lvl>
  </w:abstractNum>
  <w:abstractNum w:abstractNumId="1">
    <w:nsid w:val="00000005"/>
    <w:multiLevelType w:val="multilevel"/>
    <w:tmpl w:val="0000000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Verdana"/>
        <w:sz w:val="18"/>
        <w:szCs w:val="18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>
    <w:nsid w:val="0A482A04"/>
    <w:multiLevelType w:val="hybridMultilevel"/>
    <w:tmpl w:val="175C6C68"/>
    <w:lvl w:ilvl="0" w:tplc="991E8E5E">
      <w:start w:val="1"/>
      <w:numFmt w:val="decimal"/>
      <w:lvlText w:val="5.%1"/>
      <w:lvlJc w:val="left"/>
      <w:pPr>
        <w:ind w:left="502" w:hanging="360"/>
      </w:pPr>
      <w:rPr>
        <w:rFonts w:cs="Times New Roman" w:hint="default"/>
        <w:b w:val="0"/>
        <w:bCs w:val="0"/>
        <w:i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effect w:val="none"/>
        <w:vertAlign w:val="baseline"/>
        <w:em w:val="none"/>
        <w14:ligatures w14:val="none"/>
        <w14:numForm w14:val="default"/>
        <w14:numSpacing w14:val="default"/>
        <w14:stylisticSets/>
        <w14:cntxtAlts w14:val="0"/>
      </w:rPr>
    </w:lvl>
    <w:lvl w:ilvl="1" w:tplc="04050019" w:tentative="1">
      <w:start w:val="1"/>
      <w:numFmt w:val="lowerLetter"/>
      <w:lvlText w:val="%2."/>
      <w:lvlJc w:val="left"/>
      <w:pPr>
        <w:ind w:left="1222" w:hanging="360"/>
      </w:pPr>
    </w:lvl>
    <w:lvl w:ilvl="2" w:tplc="0405001B" w:tentative="1">
      <w:start w:val="1"/>
      <w:numFmt w:val="lowerRoman"/>
      <w:lvlText w:val="%3."/>
      <w:lvlJc w:val="right"/>
      <w:pPr>
        <w:ind w:left="1942" w:hanging="180"/>
      </w:pPr>
    </w:lvl>
    <w:lvl w:ilvl="3" w:tplc="0405000F" w:tentative="1">
      <w:start w:val="1"/>
      <w:numFmt w:val="decimal"/>
      <w:lvlText w:val="%4."/>
      <w:lvlJc w:val="left"/>
      <w:pPr>
        <w:ind w:left="2662" w:hanging="360"/>
      </w:pPr>
    </w:lvl>
    <w:lvl w:ilvl="4" w:tplc="04050019" w:tentative="1">
      <w:start w:val="1"/>
      <w:numFmt w:val="lowerLetter"/>
      <w:lvlText w:val="%5."/>
      <w:lvlJc w:val="left"/>
      <w:pPr>
        <w:ind w:left="3382" w:hanging="360"/>
      </w:pPr>
    </w:lvl>
    <w:lvl w:ilvl="5" w:tplc="0405001B" w:tentative="1">
      <w:start w:val="1"/>
      <w:numFmt w:val="lowerRoman"/>
      <w:lvlText w:val="%6."/>
      <w:lvlJc w:val="right"/>
      <w:pPr>
        <w:ind w:left="4102" w:hanging="180"/>
      </w:pPr>
    </w:lvl>
    <w:lvl w:ilvl="6" w:tplc="0405000F" w:tentative="1">
      <w:start w:val="1"/>
      <w:numFmt w:val="decimal"/>
      <w:lvlText w:val="%7."/>
      <w:lvlJc w:val="left"/>
      <w:pPr>
        <w:ind w:left="4822" w:hanging="360"/>
      </w:pPr>
    </w:lvl>
    <w:lvl w:ilvl="7" w:tplc="04050019" w:tentative="1">
      <w:start w:val="1"/>
      <w:numFmt w:val="lowerLetter"/>
      <w:lvlText w:val="%8."/>
      <w:lvlJc w:val="left"/>
      <w:pPr>
        <w:ind w:left="5542" w:hanging="360"/>
      </w:pPr>
    </w:lvl>
    <w:lvl w:ilvl="8" w:tplc="040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>
    <w:nsid w:val="0BA275F0"/>
    <w:multiLevelType w:val="multilevel"/>
    <w:tmpl w:val="C414C320"/>
    <w:lvl w:ilvl="0">
      <w:start w:val="1"/>
      <w:numFmt w:val="decimal"/>
      <w:lvlText w:val="%1."/>
      <w:lvlJc w:val="left"/>
      <w:pPr>
        <w:ind w:left="1068" w:hanging="708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644" w:hanging="360"/>
      </w:pPr>
      <w:rPr>
        <w:rFonts w:ascii="Garamond" w:hAnsi="Garamond"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">
    <w:nsid w:val="11ED692F"/>
    <w:multiLevelType w:val="hybridMultilevel"/>
    <w:tmpl w:val="D750AE44"/>
    <w:lvl w:ilvl="0" w:tplc="946EA732">
      <w:start w:val="1"/>
      <w:numFmt w:val="decimal"/>
      <w:lvlText w:val="%1)"/>
      <w:lvlJc w:val="left"/>
      <w:pPr>
        <w:ind w:left="1065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5">
    <w:nsid w:val="1350103B"/>
    <w:multiLevelType w:val="hybridMultilevel"/>
    <w:tmpl w:val="94363E7A"/>
    <w:lvl w:ilvl="0" w:tplc="2C041934">
      <w:start w:val="1"/>
      <w:numFmt w:val="decimal"/>
      <w:lvlText w:val="7.%1"/>
      <w:lvlJc w:val="left"/>
      <w:pPr>
        <w:ind w:left="720" w:hanging="360"/>
      </w:pPr>
      <w:rPr>
        <w:rFonts w:cs="Times New Roman" w:hint="default"/>
        <w:b w:val="0"/>
        <w:bCs w:val="0"/>
        <w:i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effect w:val="none"/>
        <w:vertAlign w:val="baseline"/>
        <w:em w:val="none"/>
        <w14:ligatures w14:val="none"/>
        <w14:numForm w14:val="default"/>
        <w14:numSpacing w14:val="default"/>
        <w14:stylisticSets/>
        <w14:cntxtAlts w14:val="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85D654A"/>
    <w:multiLevelType w:val="hybridMultilevel"/>
    <w:tmpl w:val="C0FC0FEE"/>
    <w:lvl w:ilvl="0" w:tplc="F71A37B6">
      <w:start w:val="1"/>
      <w:numFmt w:val="decimal"/>
      <w:lvlText w:val="3.%1"/>
      <w:lvlJc w:val="left"/>
      <w:pPr>
        <w:ind w:left="502" w:hanging="360"/>
      </w:pPr>
      <w:rPr>
        <w:rFonts w:cs="Times New Roman" w:hint="default"/>
        <w:b w:val="0"/>
        <w:bCs w:val="0"/>
        <w:i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effect w:val="none"/>
        <w:vertAlign w:val="baseline"/>
        <w:em w:val="none"/>
        <w14:ligatures w14:val="none"/>
        <w14:numForm w14:val="default"/>
        <w14:numSpacing w14:val="default"/>
        <w14:stylisticSets/>
        <w14:cntxtAlts w14:val="0"/>
      </w:rPr>
    </w:lvl>
    <w:lvl w:ilvl="1" w:tplc="04050019" w:tentative="1">
      <w:start w:val="1"/>
      <w:numFmt w:val="lowerLetter"/>
      <w:lvlText w:val="%2."/>
      <w:lvlJc w:val="left"/>
      <w:pPr>
        <w:ind w:left="4252" w:hanging="360"/>
      </w:pPr>
    </w:lvl>
    <w:lvl w:ilvl="2" w:tplc="0405001B" w:tentative="1">
      <w:start w:val="1"/>
      <w:numFmt w:val="lowerRoman"/>
      <w:lvlText w:val="%3."/>
      <w:lvlJc w:val="right"/>
      <w:pPr>
        <w:ind w:left="4972" w:hanging="180"/>
      </w:pPr>
    </w:lvl>
    <w:lvl w:ilvl="3" w:tplc="0405000F" w:tentative="1">
      <w:start w:val="1"/>
      <w:numFmt w:val="decimal"/>
      <w:lvlText w:val="%4."/>
      <w:lvlJc w:val="left"/>
      <w:pPr>
        <w:ind w:left="5692" w:hanging="360"/>
      </w:pPr>
    </w:lvl>
    <w:lvl w:ilvl="4" w:tplc="04050019" w:tentative="1">
      <w:start w:val="1"/>
      <w:numFmt w:val="lowerLetter"/>
      <w:lvlText w:val="%5."/>
      <w:lvlJc w:val="left"/>
      <w:pPr>
        <w:ind w:left="6412" w:hanging="360"/>
      </w:pPr>
    </w:lvl>
    <w:lvl w:ilvl="5" w:tplc="0405001B" w:tentative="1">
      <w:start w:val="1"/>
      <w:numFmt w:val="lowerRoman"/>
      <w:lvlText w:val="%6."/>
      <w:lvlJc w:val="right"/>
      <w:pPr>
        <w:ind w:left="7132" w:hanging="180"/>
      </w:pPr>
    </w:lvl>
    <w:lvl w:ilvl="6" w:tplc="0405000F" w:tentative="1">
      <w:start w:val="1"/>
      <w:numFmt w:val="decimal"/>
      <w:lvlText w:val="%7."/>
      <w:lvlJc w:val="left"/>
      <w:pPr>
        <w:ind w:left="7852" w:hanging="360"/>
      </w:pPr>
    </w:lvl>
    <w:lvl w:ilvl="7" w:tplc="04050019" w:tentative="1">
      <w:start w:val="1"/>
      <w:numFmt w:val="lowerLetter"/>
      <w:lvlText w:val="%8."/>
      <w:lvlJc w:val="left"/>
      <w:pPr>
        <w:ind w:left="8572" w:hanging="360"/>
      </w:pPr>
    </w:lvl>
    <w:lvl w:ilvl="8" w:tplc="0405001B" w:tentative="1">
      <w:start w:val="1"/>
      <w:numFmt w:val="lowerRoman"/>
      <w:lvlText w:val="%9."/>
      <w:lvlJc w:val="right"/>
      <w:pPr>
        <w:ind w:left="9292" w:hanging="180"/>
      </w:pPr>
    </w:lvl>
  </w:abstractNum>
  <w:abstractNum w:abstractNumId="7">
    <w:nsid w:val="1B083EB4"/>
    <w:multiLevelType w:val="hybridMultilevel"/>
    <w:tmpl w:val="3BD26EA6"/>
    <w:lvl w:ilvl="0" w:tplc="79C04610">
      <w:start w:val="3"/>
      <w:numFmt w:val="bullet"/>
      <w:lvlText w:val="-"/>
      <w:lvlJc w:val="left"/>
      <w:pPr>
        <w:ind w:left="720" w:hanging="360"/>
      </w:pPr>
      <w:rPr>
        <w:rFonts w:ascii="Calibri" w:eastAsia="MS Mincho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C4B0DC0"/>
    <w:multiLevelType w:val="hybridMultilevel"/>
    <w:tmpl w:val="248206AC"/>
    <w:lvl w:ilvl="0" w:tplc="BBECE678">
      <w:start w:val="3"/>
      <w:numFmt w:val="bullet"/>
      <w:lvlText w:val="-"/>
      <w:lvlJc w:val="left"/>
      <w:pPr>
        <w:ind w:left="720" w:hanging="360"/>
      </w:pPr>
      <w:rPr>
        <w:rFonts w:ascii="Calibri" w:eastAsia="MS Mincho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0FB6A36"/>
    <w:multiLevelType w:val="multilevel"/>
    <w:tmpl w:val="DA82508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Garamond" w:hAnsi="Garamond" w:cs="Times New Roman" w:hint="default"/>
        <w:b w:val="0"/>
        <w:sz w:val="22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 w:hint="default"/>
      </w:rPr>
    </w:lvl>
  </w:abstractNum>
  <w:abstractNum w:abstractNumId="10">
    <w:nsid w:val="21114F18"/>
    <w:multiLevelType w:val="multilevel"/>
    <w:tmpl w:val="04050025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1">
    <w:nsid w:val="254A4E5C"/>
    <w:multiLevelType w:val="multilevel"/>
    <w:tmpl w:val="30DE4386"/>
    <w:lvl w:ilvl="0">
      <w:start w:val="7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ascii="Garamond" w:hAnsi="Garamond" w:cs="Times New Roman" w:hint="default"/>
        <w:b w:val="0"/>
        <w:sz w:val="22"/>
        <w:szCs w:val="22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cs="Times New Roman" w:hint="default"/>
      </w:rPr>
    </w:lvl>
  </w:abstractNum>
  <w:abstractNum w:abstractNumId="12">
    <w:nsid w:val="26DF0153"/>
    <w:multiLevelType w:val="hybridMultilevel"/>
    <w:tmpl w:val="02667CB4"/>
    <w:lvl w:ilvl="0" w:tplc="2C041934">
      <w:start w:val="1"/>
      <w:numFmt w:val="decimal"/>
      <w:lvlText w:val="7.%1"/>
      <w:lvlJc w:val="left"/>
      <w:pPr>
        <w:ind w:left="1800" w:hanging="360"/>
      </w:pPr>
      <w:rPr>
        <w:rFonts w:cs="Times New Roman" w:hint="default"/>
        <w:b w:val="0"/>
        <w:bCs w:val="0"/>
        <w:i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effect w:val="none"/>
        <w:vertAlign w:val="baseline"/>
        <w:em w:val="none"/>
        <w14:ligatures w14:val="none"/>
        <w14:numForm w14:val="default"/>
        <w14:numSpacing w14:val="default"/>
        <w14:stylisticSets/>
        <w14:cntxtAlts w14:val="0"/>
      </w:rPr>
    </w:lvl>
    <w:lvl w:ilvl="1" w:tplc="04050019">
      <w:start w:val="1"/>
      <w:numFmt w:val="lowerLetter"/>
      <w:lvlText w:val="%2."/>
      <w:lvlJc w:val="left"/>
      <w:pPr>
        <w:ind w:left="2520" w:hanging="360"/>
      </w:pPr>
    </w:lvl>
    <w:lvl w:ilvl="2" w:tplc="0405001B" w:tentative="1">
      <w:start w:val="1"/>
      <w:numFmt w:val="lowerRoman"/>
      <w:lvlText w:val="%3."/>
      <w:lvlJc w:val="right"/>
      <w:pPr>
        <w:ind w:left="3240" w:hanging="180"/>
      </w:pPr>
    </w:lvl>
    <w:lvl w:ilvl="3" w:tplc="0405000F" w:tentative="1">
      <w:start w:val="1"/>
      <w:numFmt w:val="decimal"/>
      <w:lvlText w:val="%4."/>
      <w:lvlJc w:val="left"/>
      <w:pPr>
        <w:ind w:left="3960" w:hanging="360"/>
      </w:pPr>
    </w:lvl>
    <w:lvl w:ilvl="4" w:tplc="04050019" w:tentative="1">
      <w:start w:val="1"/>
      <w:numFmt w:val="lowerLetter"/>
      <w:lvlText w:val="%5."/>
      <w:lvlJc w:val="left"/>
      <w:pPr>
        <w:ind w:left="4680" w:hanging="360"/>
      </w:pPr>
    </w:lvl>
    <w:lvl w:ilvl="5" w:tplc="0405001B" w:tentative="1">
      <w:start w:val="1"/>
      <w:numFmt w:val="lowerRoman"/>
      <w:lvlText w:val="%6."/>
      <w:lvlJc w:val="right"/>
      <w:pPr>
        <w:ind w:left="5400" w:hanging="180"/>
      </w:pPr>
    </w:lvl>
    <w:lvl w:ilvl="6" w:tplc="0405000F" w:tentative="1">
      <w:start w:val="1"/>
      <w:numFmt w:val="decimal"/>
      <w:lvlText w:val="%7."/>
      <w:lvlJc w:val="left"/>
      <w:pPr>
        <w:ind w:left="6120" w:hanging="360"/>
      </w:pPr>
    </w:lvl>
    <w:lvl w:ilvl="7" w:tplc="04050019" w:tentative="1">
      <w:start w:val="1"/>
      <w:numFmt w:val="lowerLetter"/>
      <w:lvlText w:val="%8."/>
      <w:lvlJc w:val="left"/>
      <w:pPr>
        <w:ind w:left="6840" w:hanging="360"/>
      </w:pPr>
    </w:lvl>
    <w:lvl w:ilvl="8" w:tplc="0405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>
    <w:nsid w:val="27942448"/>
    <w:multiLevelType w:val="hybridMultilevel"/>
    <w:tmpl w:val="C1C8C6EC"/>
    <w:lvl w:ilvl="0" w:tplc="751E90EA">
      <w:numFmt w:val="bullet"/>
      <w:lvlText w:val="-"/>
      <w:lvlJc w:val="left"/>
      <w:pPr>
        <w:ind w:left="792" w:hanging="360"/>
      </w:pPr>
      <w:rPr>
        <w:rFonts w:ascii="Calibri" w:eastAsiaTheme="minorHAnsi" w:hAnsi="Calibri" w:cstheme="minorBidi" w:hint="default"/>
      </w:rPr>
    </w:lvl>
    <w:lvl w:ilvl="1" w:tplc="C33C84B2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1FC07E72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6C58E2B6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1B7CB55C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F7FAB29C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C2A49DEE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2BBADEFA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C2ACF9B6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14">
    <w:nsid w:val="2AAF3120"/>
    <w:multiLevelType w:val="hybridMultilevel"/>
    <w:tmpl w:val="955091AA"/>
    <w:lvl w:ilvl="0" w:tplc="FBBC28D2">
      <w:start w:val="1"/>
      <w:numFmt w:val="decimal"/>
      <w:lvlText w:val="6.%1"/>
      <w:lvlJc w:val="left"/>
      <w:pPr>
        <w:ind w:left="502" w:hanging="360"/>
      </w:pPr>
      <w:rPr>
        <w:rFonts w:cs="Times New Roman" w:hint="default"/>
        <w:b w:val="0"/>
        <w:bCs w:val="0"/>
        <w:i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effect w:val="none"/>
        <w:vertAlign w:val="baseline"/>
        <w:em w:val="none"/>
        <w14:ligatures w14:val="none"/>
        <w14:numForm w14:val="default"/>
        <w14:numSpacing w14:val="default"/>
        <w14:stylisticSets/>
        <w14:cntxtAlts w14:val="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CC246F6"/>
    <w:multiLevelType w:val="hybridMultilevel"/>
    <w:tmpl w:val="4706264C"/>
    <w:lvl w:ilvl="0" w:tplc="BB22AF36">
      <w:start w:val="1"/>
      <w:numFmt w:val="bullet"/>
      <w:lvlText w:val="­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 w:hint="default"/>
        <w:color w:val="auto"/>
      </w:r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30CC2FE4"/>
    <w:multiLevelType w:val="hybridMultilevel"/>
    <w:tmpl w:val="8562A2BE"/>
    <w:lvl w:ilvl="0" w:tplc="0064756E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03" w:tentative="1">
      <w:start w:val="1"/>
      <w:numFmt w:val="lowerLetter"/>
      <w:lvlText w:val="%2."/>
      <w:lvlJc w:val="left"/>
      <w:pPr>
        <w:ind w:left="1440" w:hanging="360"/>
      </w:pPr>
    </w:lvl>
    <w:lvl w:ilvl="2" w:tplc="04050005" w:tentative="1">
      <w:start w:val="1"/>
      <w:numFmt w:val="lowerRoman"/>
      <w:lvlText w:val="%3."/>
      <w:lvlJc w:val="right"/>
      <w:pPr>
        <w:ind w:left="2160" w:hanging="180"/>
      </w:pPr>
    </w:lvl>
    <w:lvl w:ilvl="3" w:tplc="04050001" w:tentative="1">
      <w:start w:val="1"/>
      <w:numFmt w:val="decimal"/>
      <w:lvlText w:val="%4."/>
      <w:lvlJc w:val="left"/>
      <w:pPr>
        <w:ind w:left="2880" w:hanging="360"/>
      </w:pPr>
    </w:lvl>
    <w:lvl w:ilvl="4" w:tplc="04050003" w:tentative="1">
      <w:start w:val="1"/>
      <w:numFmt w:val="lowerLetter"/>
      <w:lvlText w:val="%5."/>
      <w:lvlJc w:val="left"/>
      <w:pPr>
        <w:ind w:left="3600" w:hanging="360"/>
      </w:pPr>
    </w:lvl>
    <w:lvl w:ilvl="5" w:tplc="04050005" w:tentative="1">
      <w:start w:val="1"/>
      <w:numFmt w:val="lowerRoman"/>
      <w:lvlText w:val="%6."/>
      <w:lvlJc w:val="right"/>
      <w:pPr>
        <w:ind w:left="4320" w:hanging="180"/>
      </w:pPr>
    </w:lvl>
    <w:lvl w:ilvl="6" w:tplc="04050001" w:tentative="1">
      <w:start w:val="1"/>
      <w:numFmt w:val="decimal"/>
      <w:lvlText w:val="%7."/>
      <w:lvlJc w:val="left"/>
      <w:pPr>
        <w:ind w:left="5040" w:hanging="360"/>
      </w:pPr>
    </w:lvl>
    <w:lvl w:ilvl="7" w:tplc="04050003" w:tentative="1">
      <w:start w:val="1"/>
      <w:numFmt w:val="lowerLetter"/>
      <w:lvlText w:val="%8."/>
      <w:lvlJc w:val="left"/>
      <w:pPr>
        <w:ind w:left="5760" w:hanging="360"/>
      </w:pPr>
    </w:lvl>
    <w:lvl w:ilvl="8" w:tplc="040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1140823"/>
    <w:multiLevelType w:val="hybridMultilevel"/>
    <w:tmpl w:val="3DF4422C"/>
    <w:lvl w:ilvl="0" w:tplc="04050017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95A6614"/>
    <w:multiLevelType w:val="hybridMultilevel"/>
    <w:tmpl w:val="D2D026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C7A475C"/>
    <w:multiLevelType w:val="multilevel"/>
    <w:tmpl w:val="908E25C8"/>
    <w:lvl w:ilvl="0">
      <w:start w:val="1"/>
      <w:numFmt w:val="decimal"/>
      <w:pStyle w:val="lnek"/>
      <w:lvlText w:val="Čl. %1"/>
      <w:lvlJc w:val="left"/>
      <w:pPr>
        <w:tabs>
          <w:tab w:val="num" w:pos="720"/>
        </w:tabs>
        <w:ind w:left="432" w:hanging="432"/>
      </w:pPr>
      <w:rPr>
        <w:b/>
        <w:i w:val="0"/>
        <w:sz w:val="28"/>
      </w:rPr>
    </w:lvl>
    <w:lvl w:ilvl="1">
      <w:start w:val="1"/>
      <w:numFmt w:val="decimal"/>
      <w:pStyle w:val="Bodsmlouvy-21"/>
      <w:lvlText w:val="%1.%2"/>
      <w:lvlJc w:val="left"/>
      <w:pPr>
        <w:tabs>
          <w:tab w:val="num" w:pos="510"/>
        </w:tabs>
        <w:ind w:left="510" w:hanging="510"/>
      </w:pPr>
    </w:lvl>
    <w:lvl w:ilvl="2">
      <w:start w:val="1"/>
      <w:numFmt w:val="decimal"/>
      <w:pStyle w:val="Bodsmlouvy-211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0">
    <w:nsid w:val="3E4D5396"/>
    <w:multiLevelType w:val="hybridMultilevel"/>
    <w:tmpl w:val="DFA0BEE6"/>
    <w:lvl w:ilvl="0" w:tplc="71425D52">
      <w:start w:val="1"/>
      <w:numFmt w:val="decimal"/>
      <w:lvlText w:val="3.%1"/>
      <w:lvlJc w:val="left"/>
      <w:pPr>
        <w:ind w:left="720" w:hanging="360"/>
      </w:pPr>
      <w:rPr>
        <w:rFonts w:cs="Times New Roman" w:hint="default"/>
        <w:b w:val="0"/>
        <w:bCs w:val="0"/>
        <w:i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effect w:val="none"/>
        <w:vertAlign w:val="baseline"/>
        <w:em w:val="none"/>
        <w14:ligatures w14:val="none"/>
        <w14:numForm w14:val="default"/>
        <w14:numSpacing w14:val="default"/>
        <w14:stylisticSets/>
        <w14:cntxtAlts w14:val="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0664B9D"/>
    <w:multiLevelType w:val="hybridMultilevel"/>
    <w:tmpl w:val="365A6FD8"/>
    <w:lvl w:ilvl="0" w:tplc="F98AC188">
      <w:start w:val="4"/>
      <w:numFmt w:val="bullet"/>
      <w:lvlText w:val="-"/>
      <w:lvlJc w:val="left"/>
      <w:pPr>
        <w:ind w:left="720" w:hanging="360"/>
      </w:pPr>
      <w:rPr>
        <w:rFonts w:ascii="Calibri" w:eastAsia="MS Mincho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5B91164"/>
    <w:multiLevelType w:val="hybridMultilevel"/>
    <w:tmpl w:val="D7987204"/>
    <w:lvl w:ilvl="0" w:tplc="0405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23">
    <w:nsid w:val="48565F47"/>
    <w:multiLevelType w:val="hybridMultilevel"/>
    <w:tmpl w:val="C7E07314"/>
    <w:lvl w:ilvl="0" w:tplc="099E4A2C">
      <w:start w:val="1"/>
      <w:numFmt w:val="decimal"/>
      <w:lvlText w:val="4.%1."/>
      <w:lvlJc w:val="left"/>
      <w:pPr>
        <w:ind w:left="720" w:hanging="360"/>
      </w:pPr>
      <w:rPr>
        <w:rFonts w:cs="Times New Roman" w:hint="default"/>
        <w:b w:val="0"/>
        <w:bCs w:val="0"/>
        <w:i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effect w:val="none"/>
        <w:vertAlign w:val="baseline"/>
        <w:em w:val="none"/>
        <w14:ligatures w14:val="none"/>
        <w14:numForm w14:val="default"/>
        <w14:numSpacing w14:val="default"/>
        <w14:stylisticSets/>
        <w14:cntxtAlts w14:val="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97A1594"/>
    <w:multiLevelType w:val="hybridMultilevel"/>
    <w:tmpl w:val="175C6C68"/>
    <w:lvl w:ilvl="0" w:tplc="991E8E5E">
      <w:start w:val="1"/>
      <w:numFmt w:val="decimal"/>
      <w:lvlText w:val="5.%1"/>
      <w:lvlJc w:val="left"/>
      <w:pPr>
        <w:ind w:left="502" w:hanging="360"/>
      </w:pPr>
      <w:rPr>
        <w:rFonts w:cs="Times New Roman" w:hint="default"/>
        <w:b w:val="0"/>
        <w:bCs w:val="0"/>
        <w:i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effect w:val="none"/>
        <w:vertAlign w:val="baseline"/>
        <w:em w:val="none"/>
        <w14:ligatures w14:val="none"/>
        <w14:numForm w14:val="default"/>
        <w14:numSpacing w14:val="default"/>
        <w14:stylisticSets/>
        <w14:cntxtAlts w14:val="0"/>
      </w:rPr>
    </w:lvl>
    <w:lvl w:ilvl="1" w:tplc="04050019" w:tentative="1">
      <w:start w:val="1"/>
      <w:numFmt w:val="lowerLetter"/>
      <w:lvlText w:val="%2."/>
      <w:lvlJc w:val="left"/>
      <w:pPr>
        <w:ind w:left="1222" w:hanging="360"/>
      </w:pPr>
    </w:lvl>
    <w:lvl w:ilvl="2" w:tplc="0405001B" w:tentative="1">
      <w:start w:val="1"/>
      <w:numFmt w:val="lowerRoman"/>
      <w:lvlText w:val="%3."/>
      <w:lvlJc w:val="right"/>
      <w:pPr>
        <w:ind w:left="1942" w:hanging="180"/>
      </w:pPr>
    </w:lvl>
    <w:lvl w:ilvl="3" w:tplc="0405000F" w:tentative="1">
      <w:start w:val="1"/>
      <w:numFmt w:val="decimal"/>
      <w:lvlText w:val="%4."/>
      <w:lvlJc w:val="left"/>
      <w:pPr>
        <w:ind w:left="2662" w:hanging="360"/>
      </w:pPr>
    </w:lvl>
    <w:lvl w:ilvl="4" w:tplc="04050019" w:tentative="1">
      <w:start w:val="1"/>
      <w:numFmt w:val="lowerLetter"/>
      <w:lvlText w:val="%5."/>
      <w:lvlJc w:val="left"/>
      <w:pPr>
        <w:ind w:left="3382" w:hanging="360"/>
      </w:pPr>
    </w:lvl>
    <w:lvl w:ilvl="5" w:tplc="0405001B" w:tentative="1">
      <w:start w:val="1"/>
      <w:numFmt w:val="lowerRoman"/>
      <w:lvlText w:val="%6."/>
      <w:lvlJc w:val="right"/>
      <w:pPr>
        <w:ind w:left="4102" w:hanging="180"/>
      </w:pPr>
    </w:lvl>
    <w:lvl w:ilvl="6" w:tplc="0405000F" w:tentative="1">
      <w:start w:val="1"/>
      <w:numFmt w:val="decimal"/>
      <w:lvlText w:val="%7."/>
      <w:lvlJc w:val="left"/>
      <w:pPr>
        <w:ind w:left="4822" w:hanging="360"/>
      </w:pPr>
    </w:lvl>
    <w:lvl w:ilvl="7" w:tplc="04050019" w:tentative="1">
      <w:start w:val="1"/>
      <w:numFmt w:val="lowerLetter"/>
      <w:lvlText w:val="%8."/>
      <w:lvlJc w:val="left"/>
      <w:pPr>
        <w:ind w:left="5542" w:hanging="360"/>
      </w:pPr>
    </w:lvl>
    <w:lvl w:ilvl="8" w:tplc="040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5">
    <w:nsid w:val="49FE6072"/>
    <w:multiLevelType w:val="hybridMultilevel"/>
    <w:tmpl w:val="99EC60D0"/>
    <w:lvl w:ilvl="0" w:tplc="FBBC28D2">
      <w:start w:val="1"/>
      <w:numFmt w:val="decimal"/>
      <w:lvlText w:val="6.%1"/>
      <w:lvlJc w:val="left"/>
      <w:pPr>
        <w:ind w:left="720" w:hanging="360"/>
      </w:pPr>
      <w:rPr>
        <w:rFonts w:cs="Times New Roman" w:hint="default"/>
        <w:b w:val="0"/>
        <w:bCs w:val="0"/>
        <w:i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effect w:val="none"/>
        <w:vertAlign w:val="baseline"/>
        <w:em w:val="none"/>
        <w14:ligatures w14:val="none"/>
        <w14:numForm w14:val="default"/>
        <w14:numSpacing w14:val="default"/>
        <w14:stylisticSets/>
        <w14:cntxtAlts w14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EFA2024"/>
    <w:multiLevelType w:val="multilevel"/>
    <w:tmpl w:val="7ED085D4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4.%2"/>
      <w:lvlJc w:val="left"/>
      <w:pPr>
        <w:ind w:left="862" w:hanging="720"/>
      </w:pPr>
      <w:rPr>
        <w:rFonts w:cs="Times New Roman" w:hint="default"/>
        <w:b w:val="0"/>
        <w:bCs w:val="0"/>
        <w:i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effect w:val="none"/>
        <w:vertAlign w:val="baseline"/>
        <w:em w:v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7">
    <w:nsid w:val="502F6A02"/>
    <w:multiLevelType w:val="hybridMultilevel"/>
    <w:tmpl w:val="42B0B206"/>
    <w:lvl w:ilvl="0" w:tplc="099E4A2C">
      <w:start w:val="1"/>
      <w:numFmt w:val="decimal"/>
      <w:lvlText w:val="4.%1."/>
      <w:lvlJc w:val="left"/>
      <w:pPr>
        <w:ind w:left="927" w:hanging="360"/>
      </w:pPr>
      <w:rPr>
        <w:rFonts w:cs="Times New Roman" w:hint="default"/>
        <w:b w:val="0"/>
        <w:bCs w:val="0"/>
        <w:i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effect w:val="none"/>
        <w:vertAlign w:val="baseline"/>
        <w:em w:val="none"/>
        <w14:ligatures w14:val="none"/>
        <w14:numForm w14:val="default"/>
        <w14:numSpacing w14:val="default"/>
        <w14:stylisticSets/>
        <w14:cntxtAlts w14:val="0"/>
      </w:rPr>
    </w:lvl>
    <w:lvl w:ilvl="1" w:tplc="04050019" w:tentative="1">
      <w:start w:val="1"/>
      <w:numFmt w:val="lowerLetter"/>
      <w:lvlText w:val="%2."/>
      <w:lvlJc w:val="left"/>
      <w:pPr>
        <w:ind w:left="4677" w:hanging="360"/>
      </w:pPr>
    </w:lvl>
    <w:lvl w:ilvl="2" w:tplc="0405001B" w:tentative="1">
      <w:start w:val="1"/>
      <w:numFmt w:val="lowerRoman"/>
      <w:lvlText w:val="%3."/>
      <w:lvlJc w:val="right"/>
      <w:pPr>
        <w:ind w:left="5397" w:hanging="180"/>
      </w:pPr>
    </w:lvl>
    <w:lvl w:ilvl="3" w:tplc="0405000F" w:tentative="1">
      <w:start w:val="1"/>
      <w:numFmt w:val="decimal"/>
      <w:lvlText w:val="%4."/>
      <w:lvlJc w:val="left"/>
      <w:pPr>
        <w:ind w:left="6117" w:hanging="360"/>
      </w:pPr>
    </w:lvl>
    <w:lvl w:ilvl="4" w:tplc="04050019" w:tentative="1">
      <w:start w:val="1"/>
      <w:numFmt w:val="lowerLetter"/>
      <w:lvlText w:val="%5."/>
      <w:lvlJc w:val="left"/>
      <w:pPr>
        <w:ind w:left="6837" w:hanging="360"/>
      </w:pPr>
    </w:lvl>
    <w:lvl w:ilvl="5" w:tplc="0405001B" w:tentative="1">
      <w:start w:val="1"/>
      <w:numFmt w:val="lowerRoman"/>
      <w:lvlText w:val="%6."/>
      <w:lvlJc w:val="right"/>
      <w:pPr>
        <w:ind w:left="7557" w:hanging="180"/>
      </w:pPr>
    </w:lvl>
    <w:lvl w:ilvl="6" w:tplc="0405000F" w:tentative="1">
      <w:start w:val="1"/>
      <w:numFmt w:val="decimal"/>
      <w:lvlText w:val="%7."/>
      <w:lvlJc w:val="left"/>
      <w:pPr>
        <w:ind w:left="8277" w:hanging="360"/>
      </w:pPr>
    </w:lvl>
    <w:lvl w:ilvl="7" w:tplc="04050019" w:tentative="1">
      <w:start w:val="1"/>
      <w:numFmt w:val="lowerLetter"/>
      <w:lvlText w:val="%8."/>
      <w:lvlJc w:val="left"/>
      <w:pPr>
        <w:ind w:left="8997" w:hanging="360"/>
      </w:pPr>
    </w:lvl>
    <w:lvl w:ilvl="8" w:tplc="0405001B" w:tentative="1">
      <w:start w:val="1"/>
      <w:numFmt w:val="lowerRoman"/>
      <w:lvlText w:val="%9."/>
      <w:lvlJc w:val="right"/>
      <w:pPr>
        <w:ind w:left="9717" w:hanging="180"/>
      </w:pPr>
    </w:lvl>
  </w:abstractNum>
  <w:abstractNum w:abstractNumId="28">
    <w:nsid w:val="50E641AA"/>
    <w:multiLevelType w:val="hybridMultilevel"/>
    <w:tmpl w:val="944807B8"/>
    <w:lvl w:ilvl="0" w:tplc="C49AECF2">
      <w:start w:val="1"/>
      <w:numFmt w:val="ordinal"/>
      <w:lvlText w:val="10.%1"/>
      <w:lvlJc w:val="left"/>
      <w:pPr>
        <w:ind w:left="144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8A33998"/>
    <w:multiLevelType w:val="multilevel"/>
    <w:tmpl w:val="17823BB4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  <w:b w:val="0"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</w:abstractNum>
  <w:abstractNum w:abstractNumId="30">
    <w:nsid w:val="5BE5371E"/>
    <w:multiLevelType w:val="hybridMultilevel"/>
    <w:tmpl w:val="9676A548"/>
    <w:lvl w:ilvl="0" w:tplc="C5F84EA6">
      <w:start w:val="1"/>
      <w:numFmt w:val="decimal"/>
      <w:lvlText w:val="8.%1"/>
      <w:lvlJc w:val="left"/>
      <w:pPr>
        <w:ind w:left="786" w:hanging="360"/>
      </w:pPr>
      <w:rPr>
        <w:rFonts w:cs="Times New Roman" w:hint="default"/>
        <w:b w:val="0"/>
        <w:bCs w:val="0"/>
        <w:i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kern w:val="0"/>
        <w:position w:val="0"/>
        <w:u w:val="none"/>
        <w:effect w:val="none"/>
        <w:vertAlign w:val="baseline"/>
        <w:em w:val="none"/>
        <w14:ligatures w14:val="none"/>
        <w14:numForm w14:val="default"/>
        <w14:numSpacing w14:val="default"/>
        <w14:stylisticSets/>
        <w14:cntxtAlts w14:val="0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ABE510A"/>
    <w:multiLevelType w:val="multilevel"/>
    <w:tmpl w:val="8D4E93D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360" w:hanging="360"/>
      </w:pPr>
      <w:rPr>
        <w:rFonts w:ascii="Garamond" w:hAnsi="Garamond" w:hint="default"/>
        <w:i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2">
    <w:nsid w:val="6AC7285F"/>
    <w:multiLevelType w:val="hybridMultilevel"/>
    <w:tmpl w:val="728863AA"/>
    <w:lvl w:ilvl="0" w:tplc="C162695C">
      <w:start w:val="10"/>
      <w:numFmt w:val="bullet"/>
      <w:lvlText w:val="-"/>
      <w:lvlJc w:val="left"/>
      <w:pPr>
        <w:ind w:left="792" w:hanging="360"/>
      </w:pPr>
      <w:rPr>
        <w:rFonts w:ascii="Calibri" w:eastAsiaTheme="minorEastAsia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33">
    <w:nsid w:val="6C913B51"/>
    <w:multiLevelType w:val="hybridMultilevel"/>
    <w:tmpl w:val="694603CC"/>
    <w:lvl w:ilvl="0" w:tplc="EED4E0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A42EE6B2">
      <w:numFmt w:val="none"/>
      <w:lvlText w:val=""/>
      <w:lvlJc w:val="left"/>
      <w:pPr>
        <w:tabs>
          <w:tab w:val="num" w:pos="360"/>
        </w:tabs>
      </w:pPr>
    </w:lvl>
    <w:lvl w:ilvl="2" w:tplc="019E6B72">
      <w:numFmt w:val="none"/>
      <w:lvlText w:val=""/>
      <w:lvlJc w:val="left"/>
      <w:pPr>
        <w:tabs>
          <w:tab w:val="num" w:pos="360"/>
        </w:tabs>
      </w:pPr>
    </w:lvl>
    <w:lvl w:ilvl="3" w:tplc="6B262F70">
      <w:numFmt w:val="none"/>
      <w:lvlText w:val=""/>
      <w:lvlJc w:val="left"/>
      <w:pPr>
        <w:tabs>
          <w:tab w:val="num" w:pos="360"/>
        </w:tabs>
      </w:pPr>
    </w:lvl>
    <w:lvl w:ilvl="4" w:tplc="4D00829A">
      <w:numFmt w:val="none"/>
      <w:lvlText w:val=""/>
      <w:lvlJc w:val="left"/>
      <w:pPr>
        <w:tabs>
          <w:tab w:val="num" w:pos="360"/>
        </w:tabs>
      </w:pPr>
    </w:lvl>
    <w:lvl w:ilvl="5" w:tplc="DD7C8A20">
      <w:numFmt w:val="none"/>
      <w:lvlText w:val=""/>
      <w:lvlJc w:val="left"/>
      <w:pPr>
        <w:tabs>
          <w:tab w:val="num" w:pos="360"/>
        </w:tabs>
      </w:pPr>
    </w:lvl>
    <w:lvl w:ilvl="6" w:tplc="84BA6D7A">
      <w:numFmt w:val="none"/>
      <w:lvlText w:val=""/>
      <w:lvlJc w:val="left"/>
      <w:pPr>
        <w:tabs>
          <w:tab w:val="num" w:pos="360"/>
        </w:tabs>
      </w:pPr>
    </w:lvl>
    <w:lvl w:ilvl="7" w:tplc="83920B56">
      <w:numFmt w:val="none"/>
      <w:lvlText w:val=""/>
      <w:lvlJc w:val="left"/>
      <w:pPr>
        <w:tabs>
          <w:tab w:val="num" w:pos="360"/>
        </w:tabs>
      </w:pPr>
    </w:lvl>
    <w:lvl w:ilvl="8" w:tplc="305E0CBE">
      <w:numFmt w:val="none"/>
      <w:lvlText w:val=""/>
      <w:lvlJc w:val="left"/>
      <w:pPr>
        <w:tabs>
          <w:tab w:val="num" w:pos="360"/>
        </w:tabs>
      </w:pPr>
    </w:lvl>
  </w:abstractNum>
  <w:abstractNum w:abstractNumId="34">
    <w:nsid w:val="6E8650D3"/>
    <w:multiLevelType w:val="hybridMultilevel"/>
    <w:tmpl w:val="1F56A990"/>
    <w:lvl w:ilvl="0" w:tplc="798A2F90">
      <w:start w:val="8"/>
      <w:numFmt w:val="bullet"/>
      <w:lvlText w:val="-"/>
      <w:lvlJc w:val="left"/>
      <w:pPr>
        <w:ind w:left="1068" w:hanging="360"/>
      </w:pPr>
      <w:rPr>
        <w:rFonts w:ascii="Calibri" w:eastAsia="MS Mincho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5">
    <w:nsid w:val="718B212F"/>
    <w:multiLevelType w:val="hybridMultilevel"/>
    <w:tmpl w:val="77160C18"/>
    <w:lvl w:ilvl="0" w:tplc="751E90EA">
      <w:numFmt w:val="bullet"/>
      <w:lvlText w:val="-"/>
      <w:lvlJc w:val="left"/>
      <w:pPr>
        <w:ind w:left="1776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36">
    <w:nsid w:val="72F271B0"/>
    <w:multiLevelType w:val="multilevel"/>
    <w:tmpl w:val="5BB81774"/>
    <w:lvl w:ilvl="0">
      <w:start w:val="10"/>
      <w:numFmt w:val="decimal"/>
      <w:lvlText w:val="%1."/>
      <w:lvlJc w:val="left"/>
      <w:pPr>
        <w:ind w:left="396" w:hanging="396"/>
      </w:pPr>
      <w:rPr>
        <w:rFonts w:eastAsia="Times New Roman" w:cs="Courier New" w:hint="default"/>
      </w:rPr>
    </w:lvl>
    <w:lvl w:ilvl="1">
      <w:start w:val="9"/>
      <w:numFmt w:val="decimal"/>
      <w:lvlText w:val="%1.%2."/>
      <w:lvlJc w:val="left"/>
      <w:pPr>
        <w:ind w:left="720" w:hanging="720"/>
      </w:pPr>
      <w:rPr>
        <w:rFonts w:eastAsia="Times New Roman" w:cs="Courier New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Times New Roman" w:cs="Courier New"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="Times New Roman" w:cs="Courier New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cs="Courier New"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Times New Roman" w:cs="Courier New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 New Roman" w:cs="Courier New"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Times New Roman" w:cs="Courier New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 New Roman" w:cs="Courier New" w:hint="default"/>
      </w:rPr>
    </w:lvl>
  </w:abstractNum>
  <w:abstractNum w:abstractNumId="37">
    <w:nsid w:val="73F305E5"/>
    <w:multiLevelType w:val="hybridMultilevel"/>
    <w:tmpl w:val="085056CC"/>
    <w:lvl w:ilvl="0" w:tplc="518E3516">
      <w:start w:val="2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62B1970"/>
    <w:multiLevelType w:val="hybridMultilevel"/>
    <w:tmpl w:val="D86AF916"/>
    <w:lvl w:ilvl="0" w:tplc="833AB866">
      <w:start w:val="4"/>
      <w:numFmt w:val="bullet"/>
      <w:lvlText w:val="-"/>
      <w:lvlJc w:val="left"/>
      <w:pPr>
        <w:ind w:left="720" w:hanging="360"/>
      </w:pPr>
      <w:rPr>
        <w:rFonts w:ascii="Calibri" w:eastAsia="MS Mincho" w:hAnsi="Calibri" w:cstheme="minorBid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A387E53"/>
    <w:multiLevelType w:val="multilevel"/>
    <w:tmpl w:val="89F269D6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cs="Times New Roman" w:hint="default"/>
        <w:b w:val="0"/>
        <w:color w:val="auto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cs="Times New Roman" w:hint="default"/>
      </w:rPr>
    </w:lvl>
  </w:abstractNum>
  <w:abstractNum w:abstractNumId="40">
    <w:nsid w:val="7F581D21"/>
    <w:multiLevelType w:val="hybridMultilevel"/>
    <w:tmpl w:val="147634EE"/>
    <w:lvl w:ilvl="0" w:tplc="4880D77A">
      <w:start w:val="4"/>
      <w:numFmt w:val="bullet"/>
      <w:lvlText w:val="-"/>
      <w:lvlJc w:val="left"/>
      <w:pPr>
        <w:ind w:left="720" w:hanging="360"/>
      </w:pPr>
      <w:rPr>
        <w:rFonts w:ascii="Garamond" w:eastAsia="MS Mincho" w:hAnsi="Garamond" w:cs="Arial" w:hint="default"/>
        <w:sz w:val="22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FCB75B0"/>
    <w:multiLevelType w:val="hybridMultilevel"/>
    <w:tmpl w:val="AD94AC24"/>
    <w:lvl w:ilvl="0" w:tplc="04050001">
      <w:start w:val="1"/>
      <w:numFmt w:val="bullet"/>
      <w:lvlText w:val=""/>
      <w:lvlJc w:val="left"/>
      <w:pPr>
        <w:ind w:left="610" w:hanging="360"/>
      </w:pPr>
      <w:rPr>
        <w:rFonts w:ascii="Symbol" w:hAnsi="Symbol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10"/>
  </w:num>
  <w:num w:numId="2">
    <w:abstractNumId w:val="17"/>
  </w:num>
  <w:num w:numId="3">
    <w:abstractNumId w:val="16"/>
  </w:num>
  <w:num w:numId="4">
    <w:abstractNumId w:val="13"/>
  </w:num>
  <w:num w:numId="5">
    <w:abstractNumId w:val="19"/>
  </w:num>
  <w:num w:numId="6">
    <w:abstractNumId w:val="37"/>
  </w:num>
  <w:num w:numId="7">
    <w:abstractNumId w:val="29"/>
  </w:num>
  <w:num w:numId="8">
    <w:abstractNumId w:val="39"/>
  </w:num>
  <w:num w:numId="9">
    <w:abstractNumId w:val="11"/>
  </w:num>
  <w:num w:numId="10">
    <w:abstractNumId w:val="22"/>
  </w:num>
  <w:num w:numId="11">
    <w:abstractNumId w:val="41"/>
  </w:num>
  <w:num w:numId="12">
    <w:abstractNumId w:val="8"/>
  </w:num>
  <w:num w:numId="13">
    <w:abstractNumId w:val="7"/>
  </w:num>
  <w:num w:numId="14">
    <w:abstractNumId w:val="40"/>
  </w:num>
  <w:num w:numId="15">
    <w:abstractNumId w:val="38"/>
  </w:num>
  <w:num w:numId="16">
    <w:abstractNumId w:val="21"/>
  </w:num>
  <w:num w:numId="17">
    <w:abstractNumId w:val="0"/>
  </w:num>
  <w:num w:numId="18">
    <w:abstractNumId w:val="1"/>
  </w:num>
  <w:num w:numId="19">
    <w:abstractNumId w:val="34"/>
  </w:num>
  <w:num w:numId="20">
    <w:abstractNumId w:val="35"/>
  </w:num>
  <w:num w:numId="21">
    <w:abstractNumId w:val="32"/>
  </w:num>
  <w:num w:numId="22">
    <w:abstractNumId w:val="9"/>
  </w:num>
  <w:num w:numId="23">
    <w:abstractNumId w:val="15"/>
  </w:num>
  <w:num w:numId="24">
    <w:abstractNumId w:val="33"/>
  </w:num>
  <w:num w:numId="25">
    <w:abstractNumId w:val="4"/>
  </w:num>
  <w:num w:numId="26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8"/>
  </w:num>
  <w:num w:numId="28">
    <w:abstractNumId w:val="3"/>
  </w:num>
  <w:num w:numId="29">
    <w:abstractNumId w:val="31"/>
  </w:num>
  <w:num w:numId="30">
    <w:abstractNumId w:val="36"/>
  </w:num>
  <w:num w:numId="31">
    <w:abstractNumId w:val="20"/>
  </w:num>
  <w:num w:numId="32">
    <w:abstractNumId w:val="6"/>
  </w:num>
  <w:num w:numId="33">
    <w:abstractNumId w:val="23"/>
  </w:num>
  <w:num w:numId="34">
    <w:abstractNumId w:val="27"/>
  </w:num>
  <w:num w:numId="35">
    <w:abstractNumId w:val="26"/>
  </w:num>
  <w:num w:numId="36">
    <w:abstractNumId w:val="24"/>
  </w:num>
  <w:num w:numId="37">
    <w:abstractNumId w:val="14"/>
  </w:num>
  <w:num w:numId="38">
    <w:abstractNumId w:val="2"/>
  </w:num>
  <w:num w:numId="39">
    <w:abstractNumId w:val="25"/>
  </w:num>
  <w:num w:numId="40">
    <w:abstractNumId w:val="5"/>
  </w:num>
  <w:num w:numId="41">
    <w:abstractNumId w:val="12"/>
  </w:num>
  <w:num w:numId="42">
    <w:abstractNumId w:val="30"/>
  </w:num>
  <w:num w:numId="43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hideSpellingErrors/>
  <w:hideGrammaticalErrors/>
  <w:proofState w:spelling="clean"/>
  <w:documentProtection w:edit="readOnly" w:formatting="1" w:enforcement="1" w:cryptProviderType="rsaFull" w:cryptAlgorithmClass="hash" w:cryptAlgorithmType="typeAny" w:cryptAlgorithmSid="4" w:cryptSpinCount="100000" w:hash="eUIB4rijZqbF+a6Lx3uVe6LPC5M=" w:salt="0jhUwhmOrt8dtr/OQap6Pw=="/>
  <w:defaultTabStop w:val="708"/>
  <w:hyphenationZone w:val="425"/>
  <w:characterSpacingControl w:val="doNotCompress"/>
  <w:hdrShapeDefaults>
    <o:shapedefaults v:ext="edit" spidmax="10035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2736"/>
    <w:rsid w:val="00000013"/>
    <w:rsid w:val="00000BD4"/>
    <w:rsid w:val="000042D6"/>
    <w:rsid w:val="00004F4C"/>
    <w:rsid w:val="000129DB"/>
    <w:rsid w:val="00012CBB"/>
    <w:rsid w:val="00013437"/>
    <w:rsid w:val="000149CE"/>
    <w:rsid w:val="00015BDB"/>
    <w:rsid w:val="0001695A"/>
    <w:rsid w:val="00027980"/>
    <w:rsid w:val="00027C38"/>
    <w:rsid w:val="0003008F"/>
    <w:rsid w:val="000305CC"/>
    <w:rsid w:val="00041E4A"/>
    <w:rsid w:val="00041E82"/>
    <w:rsid w:val="00043021"/>
    <w:rsid w:val="00044E12"/>
    <w:rsid w:val="00050FB1"/>
    <w:rsid w:val="000510FB"/>
    <w:rsid w:val="000543D5"/>
    <w:rsid w:val="000611A7"/>
    <w:rsid w:val="000671AF"/>
    <w:rsid w:val="000679CC"/>
    <w:rsid w:val="00070A04"/>
    <w:rsid w:val="00080F29"/>
    <w:rsid w:val="00082BA7"/>
    <w:rsid w:val="000856CA"/>
    <w:rsid w:val="000860B6"/>
    <w:rsid w:val="0008619F"/>
    <w:rsid w:val="00091448"/>
    <w:rsid w:val="00092532"/>
    <w:rsid w:val="000964BC"/>
    <w:rsid w:val="000A5C38"/>
    <w:rsid w:val="000A6CD3"/>
    <w:rsid w:val="000A7F16"/>
    <w:rsid w:val="000B3B38"/>
    <w:rsid w:val="000C0FFD"/>
    <w:rsid w:val="000C6AED"/>
    <w:rsid w:val="000D1A8B"/>
    <w:rsid w:val="000D4A6E"/>
    <w:rsid w:val="000D6022"/>
    <w:rsid w:val="000D7910"/>
    <w:rsid w:val="000E353B"/>
    <w:rsid w:val="000E4372"/>
    <w:rsid w:val="000F0687"/>
    <w:rsid w:val="000F1B73"/>
    <w:rsid w:val="000F2B1E"/>
    <w:rsid w:val="000F3AF9"/>
    <w:rsid w:val="00101650"/>
    <w:rsid w:val="00102267"/>
    <w:rsid w:val="00102E39"/>
    <w:rsid w:val="00106DE8"/>
    <w:rsid w:val="00107130"/>
    <w:rsid w:val="00113317"/>
    <w:rsid w:val="00115386"/>
    <w:rsid w:val="001216C1"/>
    <w:rsid w:val="00122AE4"/>
    <w:rsid w:val="0012401B"/>
    <w:rsid w:val="00125526"/>
    <w:rsid w:val="001260FD"/>
    <w:rsid w:val="00126F7E"/>
    <w:rsid w:val="0013098F"/>
    <w:rsid w:val="00131656"/>
    <w:rsid w:val="00132BC2"/>
    <w:rsid w:val="00140C40"/>
    <w:rsid w:val="00141701"/>
    <w:rsid w:val="001532C7"/>
    <w:rsid w:val="001554DC"/>
    <w:rsid w:val="0015576B"/>
    <w:rsid w:val="0015696C"/>
    <w:rsid w:val="001601E2"/>
    <w:rsid w:val="0016269D"/>
    <w:rsid w:val="00167825"/>
    <w:rsid w:val="00176CA4"/>
    <w:rsid w:val="00177A6C"/>
    <w:rsid w:val="001848BF"/>
    <w:rsid w:val="00185AD7"/>
    <w:rsid w:val="0018758C"/>
    <w:rsid w:val="0019367A"/>
    <w:rsid w:val="00193B21"/>
    <w:rsid w:val="00193B4F"/>
    <w:rsid w:val="0019688E"/>
    <w:rsid w:val="00197DE0"/>
    <w:rsid w:val="001A17C8"/>
    <w:rsid w:val="001A3B09"/>
    <w:rsid w:val="001B0B29"/>
    <w:rsid w:val="001B119C"/>
    <w:rsid w:val="001B1465"/>
    <w:rsid w:val="001B2927"/>
    <w:rsid w:val="001B5139"/>
    <w:rsid w:val="001C3136"/>
    <w:rsid w:val="001C61F9"/>
    <w:rsid w:val="001C633E"/>
    <w:rsid w:val="001C639E"/>
    <w:rsid w:val="001D0A9F"/>
    <w:rsid w:val="001E0A89"/>
    <w:rsid w:val="001E54B3"/>
    <w:rsid w:val="001E664C"/>
    <w:rsid w:val="001E72C5"/>
    <w:rsid w:val="001F62D5"/>
    <w:rsid w:val="00200311"/>
    <w:rsid w:val="00201097"/>
    <w:rsid w:val="00207453"/>
    <w:rsid w:val="00207C07"/>
    <w:rsid w:val="002120A1"/>
    <w:rsid w:val="002154F1"/>
    <w:rsid w:val="002209BA"/>
    <w:rsid w:val="00227CCB"/>
    <w:rsid w:val="00231E24"/>
    <w:rsid w:val="00237053"/>
    <w:rsid w:val="00243643"/>
    <w:rsid w:val="00243970"/>
    <w:rsid w:val="00251D46"/>
    <w:rsid w:val="00253466"/>
    <w:rsid w:val="002619E3"/>
    <w:rsid w:val="00266842"/>
    <w:rsid w:val="00272219"/>
    <w:rsid w:val="002724CD"/>
    <w:rsid w:val="00283457"/>
    <w:rsid w:val="002834C2"/>
    <w:rsid w:val="00286271"/>
    <w:rsid w:val="00287340"/>
    <w:rsid w:val="00293476"/>
    <w:rsid w:val="00294BC0"/>
    <w:rsid w:val="002A0A92"/>
    <w:rsid w:val="002A3D8C"/>
    <w:rsid w:val="002A3ED6"/>
    <w:rsid w:val="002B5F2B"/>
    <w:rsid w:val="002C2A0A"/>
    <w:rsid w:val="002D1405"/>
    <w:rsid w:val="002D2978"/>
    <w:rsid w:val="002D57EA"/>
    <w:rsid w:val="002D7DFA"/>
    <w:rsid w:val="002E0F1F"/>
    <w:rsid w:val="002E3AF1"/>
    <w:rsid w:val="002E4F27"/>
    <w:rsid w:val="002F47CC"/>
    <w:rsid w:val="002F5D8C"/>
    <w:rsid w:val="0030005F"/>
    <w:rsid w:val="0030062B"/>
    <w:rsid w:val="00302C4E"/>
    <w:rsid w:val="003077D3"/>
    <w:rsid w:val="00307896"/>
    <w:rsid w:val="00312B94"/>
    <w:rsid w:val="00316E01"/>
    <w:rsid w:val="00320CFF"/>
    <w:rsid w:val="0032325B"/>
    <w:rsid w:val="00323D6C"/>
    <w:rsid w:val="00326AE1"/>
    <w:rsid w:val="00327019"/>
    <w:rsid w:val="00331DD6"/>
    <w:rsid w:val="003323AC"/>
    <w:rsid w:val="00335FC1"/>
    <w:rsid w:val="00337EF2"/>
    <w:rsid w:val="00341497"/>
    <w:rsid w:val="003536FA"/>
    <w:rsid w:val="00353DBB"/>
    <w:rsid w:val="003544EE"/>
    <w:rsid w:val="003642FA"/>
    <w:rsid w:val="00372A9D"/>
    <w:rsid w:val="003731AB"/>
    <w:rsid w:val="0037454E"/>
    <w:rsid w:val="00375485"/>
    <w:rsid w:val="00376471"/>
    <w:rsid w:val="00381A0C"/>
    <w:rsid w:val="00384645"/>
    <w:rsid w:val="00384C2E"/>
    <w:rsid w:val="00397AF6"/>
    <w:rsid w:val="003A31B6"/>
    <w:rsid w:val="003A51C7"/>
    <w:rsid w:val="003A5AC2"/>
    <w:rsid w:val="003A672C"/>
    <w:rsid w:val="003B22B7"/>
    <w:rsid w:val="003B40C1"/>
    <w:rsid w:val="003B65B2"/>
    <w:rsid w:val="003B6F6C"/>
    <w:rsid w:val="003C03D7"/>
    <w:rsid w:val="003C3A42"/>
    <w:rsid w:val="003C40DC"/>
    <w:rsid w:val="003C5AA7"/>
    <w:rsid w:val="003D021C"/>
    <w:rsid w:val="003D1EE4"/>
    <w:rsid w:val="003D29AA"/>
    <w:rsid w:val="003D3A30"/>
    <w:rsid w:val="003D3B0F"/>
    <w:rsid w:val="003D4BE1"/>
    <w:rsid w:val="003D742E"/>
    <w:rsid w:val="003E24FD"/>
    <w:rsid w:val="003E2A13"/>
    <w:rsid w:val="003F0E4E"/>
    <w:rsid w:val="003F1821"/>
    <w:rsid w:val="003F2444"/>
    <w:rsid w:val="003F2572"/>
    <w:rsid w:val="003F44E0"/>
    <w:rsid w:val="00401A04"/>
    <w:rsid w:val="00403376"/>
    <w:rsid w:val="00403767"/>
    <w:rsid w:val="00405899"/>
    <w:rsid w:val="0040761E"/>
    <w:rsid w:val="0043191C"/>
    <w:rsid w:val="0043491A"/>
    <w:rsid w:val="004376CC"/>
    <w:rsid w:val="00440BAC"/>
    <w:rsid w:val="0044129B"/>
    <w:rsid w:val="0044259F"/>
    <w:rsid w:val="0044456C"/>
    <w:rsid w:val="00453400"/>
    <w:rsid w:val="004536E4"/>
    <w:rsid w:val="00453F25"/>
    <w:rsid w:val="00454987"/>
    <w:rsid w:val="00462772"/>
    <w:rsid w:val="00466693"/>
    <w:rsid w:val="00474E47"/>
    <w:rsid w:val="0047715D"/>
    <w:rsid w:val="00477A30"/>
    <w:rsid w:val="0048303C"/>
    <w:rsid w:val="00484835"/>
    <w:rsid w:val="00484C01"/>
    <w:rsid w:val="0048541C"/>
    <w:rsid w:val="00486276"/>
    <w:rsid w:val="004865E4"/>
    <w:rsid w:val="00486681"/>
    <w:rsid w:val="00491057"/>
    <w:rsid w:val="0049439A"/>
    <w:rsid w:val="004956F7"/>
    <w:rsid w:val="004A168E"/>
    <w:rsid w:val="004A5BB7"/>
    <w:rsid w:val="004A6E8D"/>
    <w:rsid w:val="004A7952"/>
    <w:rsid w:val="004A79A0"/>
    <w:rsid w:val="004B07A8"/>
    <w:rsid w:val="004B35A2"/>
    <w:rsid w:val="004B5334"/>
    <w:rsid w:val="004B7FB3"/>
    <w:rsid w:val="004C1450"/>
    <w:rsid w:val="004C1CE6"/>
    <w:rsid w:val="004C55F5"/>
    <w:rsid w:val="004C5E48"/>
    <w:rsid w:val="004D57EF"/>
    <w:rsid w:val="004D5D51"/>
    <w:rsid w:val="004E0B41"/>
    <w:rsid w:val="004E281F"/>
    <w:rsid w:val="004E4085"/>
    <w:rsid w:val="004F3339"/>
    <w:rsid w:val="004F3F0A"/>
    <w:rsid w:val="004F5E16"/>
    <w:rsid w:val="004F67A5"/>
    <w:rsid w:val="004F68A8"/>
    <w:rsid w:val="00500A87"/>
    <w:rsid w:val="00502978"/>
    <w:rsid w:val="00503DA2"/>
    <w:rsid w:val="0050562A"/>
    <w:rsid w:val="00510403"/>
    <w:rsid w:val="005111F3"/>
    <w:rsid w:val="00523CCA"/>
    <w:rsid w:val="00531652"/>
    <w:rsid w:val="005332C5"/>
    <w:rsid w:val="005343BD"/>
    <w:rsid w:val="005355DC"/>
    <w:rsid w:val="0053634E"/>
    <w:rsid w:val="00540C07"/>
    <w:rsid w:val="00542F76"/>
    <w:rsid w:val="00543900"/>
    <w:rsid w:val="00543BF2"/>
    <w:rsid w:val="005632E9"/>
    <w:rsid w:val="00565B1F"/>
    <w:rsid w:val="00572987"/>
    <w:rsid w:val="005748C7"/>
    <w:rsid w:val="00574DD6"/>
    <w:rsid w:val="00575DB3"/>
    <w:rsid w:val="00576A3E"/>
    <w:rsid w:val="00577FCD"/>
    <w:rsid w:val="00590F6F"/>
    <w:rsid w:val="00596723"/>
    <w:rsid w:val="005A1892"/>
    <w:rsid w:val="005A40FC"/>
    <w:rsid w:val="005B2028"/>
    <w:rsid w:val="005B4D1B"/>
    <w:rsid w:val="005C37FA"/>
    <w:rsid w:val="005C40B8"/>
    <w:rsid w:val="005C42E4"/>
    <w:rsid w:val="005D0355"/>
    <w:rsid w:val="005D1D28"/>
    <w:rsid w:val="005D282C"/>
    <w:rsid w:val="005D2D1A"/>
    <w:rsid w:val="005D2E34"/>
    <w:rsid w:val="005D40ED"/>
    <w:rsid w:val="005D40F1"/>
    <w:rsid w:val="005D4F34"/>
    <w:rsid w:val="005D5D60"/>
    <w:rsid w:val="005D6342"/>
    <w:rsid w:val="005D785F"/>
    <w:rsid w:val="005E2F76"/>
    <w:rsid w:val="005E5076"/>
    <w:rsid w:val="005E5A4E"/>
    <w:rsid w:val="005F20A5"/>
    <w:rsid w:val="005F3250"/>
    <w:rsid w:val="005F7EA1"/>
    <w:rsid w:val="00600C85"/>
    <w:rsid w:val="00601ED0"/>
    <w:rsid w:val="006053D6"/>
    <w:rsid w:val="006115EF"/>
    <w:rsid w:val="00614D5A"/>
    <w:rsid w:val="0062122C"/>
    <w:rsid w:val="00623FA4"/>
    <w:rsid w:val="00634306"/>
    <w:rsid w:val="00640052"/>
    <w:rsid w:val="0064091F"/>
    <w:rsid w:val="00641A7D"/>
    <w:rsid w:val="00641BE6"/>
    <w:rsid w:val="00643CD7"/>
    <w:rsid w:val="00646267"/>
    <w:rsid w:val="006504C0"/>
    <w:rsid w:val="00652078"/>
    <w:rsid w:val="006546BC"/>
    <w:rsid w:val="00661864"/>
    <w:rsid w:val="006663D4"/>
    <w:rsid w:val="00670B21"/>
    <w:rsid w:val="0067130D"/>
    <w:rsid w:val="00671803"/>
    <w:rsid w:val="0067547E"/>
    <w:rsid w:val="0067682A"/>
    <w:rsid w:val="00676C31"/>
    <w:rsid w:val="00676E81"/>
    <w:rsid w:val="006828ED"/>
    <w:rsid w:val="006863C7"/>
    <w:rsid w:val="006865AA"/>
    <w:rsid w:val="0069310B"/>
    <w:rsid w:val="006A27F3"/>
    <w:rsid w:val="006A5F5D"/>
    <w:rsid w:val="006A79CC"/>
    <w:rsid w:val="006B3C88"/>
    <w:rsid w:val="006B4740"/>
    <w:rsid w:val="006C0A5D"/>
    <w:rsid w:val="006C0E1B"/>
    <w:rsid w:val="006C1B97"/>
    <w:rsid w:val="006C4E8A"/>
    <w:rsid w:val="006C53DD"/>
    <w:rsid w:val="006D55C5"/>
    <w:rsid w:val="006D778E"/>
    <w:rsid w:val="006E2ECA"/>
    <w:rsid w:val="006E4E8A"/>
    <w:rsid w:val="006E567E"/>
    <w:rsid w:val="006F1019"/>
    <w:rsid w:val="006F1D3A"/>
    <w:rsid w:val="006F2E61"/>
    <w:rsid w:val="006F5288"/>
    <w:rsid w:val="00700FC8"/>
    <w:rsid w:val="00701958"/>
    <w:rsid w:val="00703513"/>
    <w:rsid w:val="00715AB8"/>
    <w:rsid w:val="007161C1"/>
    <w:rsid w:val="0072710A"/>
    <w:rsid w:val="007273B5"/>
    <w:rsid w:val="00733B3A"/>
    <w:rsid w:val="00735704"/>
    <w:rsid w:val="00736E75"/>
    <w:rsid w:val="00737D35"/>
    <w:rsid w:val="00741558"/>
    <w:rsid w:val="0074205A"/>
    <w:rsid w:val="007516F3"/>
    <w:rsid w:val="00751F46"/>
    <w:rsid w:val="0075784E"/>
    <w:rsid w:val="00760349"/>
    <w:rsid w:val="00762205"/>
    <w:rsid w:val="0077239A"/>
    <w:rsid w:val="007725DE"/>
    <w:rsid w:val="00776698"/>
    <w:rsid w:val="00776E1B"/>
    <w:rsid w:val="00776EB6"/>
    <w:rsid w:val="00780D0C"/>
    <w:rsid w:val="00780F4A"/>
    <w:rsid w:val="00782838"/>
    <w:rsid w:val="007849F7"/>
    <w:rsid w:val="00785B17"/>
    <w:rsid w:val="00792121"/>
    <w:rsid w:val="007923C5"/>
    <w:rsid w:val="00793903"/>
    <w:rsid w:val="00793E5D"/>
    <w:rsid w:val="00793E81"/>
    <w:rsid w:val="00794239"/>
    <w:rsid w:val="007A09D9"/>
    <w:rsid w:val="007A42BD"/>
    <w:rsid w:val="007A6907"/>
    <w:rsid w:val="007A6C5D"/>
    <w:rsid w:val="007A78DA"/>
    <w:rsid w:val="007B01B0"/>
    <w:rsid w:val="007B1BB1"/>
    <w:rsid w:val="007B327B"/>
    <w:rsid w:val="007B407A"/>
    <w:rsid w:val="007C2E00"/>
    <w:rsid w:val="007C4BF5"/>
    <w:rsid w:val="007D3DC5"/>
    <w:rsid w:val="007D4FEC"/>
    <w:rsid w:val="007D7F54"/>
    <w:rsid w:val="007E58FD"/>
    <w:rsid w:val="007E70A2"/>
    <w:rsid w:val="007F0A2F"/>
    <w:rsid w:val="007F2CC0"/>
    <w:rsid w:val="007F6450"/>
    <w:rsid w:val="007F6DB2"/>
    <w:rsid w:val="008003E9"/>
    <w:rsid w:val="00806103"/>
    <w:rsid w:val="0080677A"/>
    <w:rsid w:val="008173EC"/>
    <w:rsid w:val="00820317"/>
    <w:rsid w:val="00820570"/>
    <w:rsid w:val="0082200B"/>
    <w:rsid w:val="008240CB"/>
    <w:rsid w:val="00825DA9"/>
    <w:rsid w:val="00827815"/>
    <w:rsid w:val="00831DD8"/>
    <w:rsid w:val="008331C2"/>
    <w:rsid w:val="008345DB"/>
    <w:rsid w:val="0083487C"/>
    <w:rsid w:val="00837C4A"/>
    <w:rsid w:val="00843B29"/>
    <w:rsid w:val="00846B3A"/>
    <w:rsid w:val="0084762A"/>
    <w:rsid w:val="008576DD"/>
    <w:rsid w:val="00861333"/>
    <w:rsid w:val="00872C38"/>
    <w:rsid w:val="00874269"/>
    <w:rsid w:val="0087739C"/>
    <w:rsid w:val="008815D6"/>
    <w:rsid w:val="0088392F"/>
    <w:rsid w:val="00884F62"/>
    <w:rsid w:val="008904DC"/>
    <w:rsid w:val="008911EC"/>
    <w:rsid w:val="0089465E"/>
    <w:rsid w:val="008952CB"/>
    <w:rsid w:val="00897DAD"/>
    <w:rsid w:val="008A7684"/>
    <w:rsid w:val="008B201C"/>
    <w:rsid w:val="008B7241"/>
    <w:rsid w:val="008B7B7D"/>
    <w:rsid w:val="008C3C3A"/>
    <w:rsid w:val="008C5662"/>
    <w:rsid w:val="008D5926"/>
    <w:rsid w:val="008D5A06"/>
    <w:rsid w:val="008E1311"/>
    <w:rsid w:val="008E1DD5"/>
    <w:rsid w:val="008E2F9B"/>
    <w:rsid w:val="008F2245"/>
    <w:rsid w:val="008F2E90"/>
    <w:rsid w:val="008F6FC3"/>
    <w:rsid w:val="009023F9"/>
    <w:rsid w:val="00910F75"/>
    <w:rsid w:val="00913BE7"/>
    <w:rsid w:val="00920C6F"/>
    <w:rsid w:val="00922EC9"/>
    <w:rsid w:val="0092361F"/>
    <w:rsid w:val="00924F33"/>
    <w:rsid w:val="009260AE"/>
    <w:rsid w:val="00927C11"/>
    <w:rsid w:val="00930F30"/>
    <w:rsid w:val="00935E5F"/>
    <w:rsid w:val="00936454"/>
    <w:rsid w:val="0093751C"/>
    <w:rsid w:val="00942EEF"/>
    <w:rsid w:val="00950246"/>
    <w:rsid w:val="00951302"/>
    <w:rsid w:val="00952C77"/>
    <w:rsid w:val="0095565D"/>
    <w:rsid w:val="00956377"/>
    <w:rsid w:val="009569D8"/>
    <w:rsid w:val="00962D0F"/>
    <w:rsid w:val="009640B5"/>
    <w:rsid w:val="00965547"/>
    <w:rsid w:val="00974808"/>
    <w:rsid w:val="009821B6"/>
    <w:rsid w:val="00985B71"/>
    <w:rsid w:val="00986D1E"/>
    <w:rsid w:val="00987D57"/>
    <w:rsid w:val="009A01F8"/>
    <w:rsid w:val="009A1B30"/>
    <w:rsid w:val="009A320E"/>
    <w:rsid w:val="009A32CC"/>
    <w:rsid w:val="009A7EA2"/>
    <w:rsid w:val="009C0FB4"/>
    <w:rsid w:val="009C18EB"/>
    <w:rsid w:val="009D1A2B"/>
    <w:rsid w:val="009D5AE1"/>
    <w:rsid w:val="009D779E"/>
    <w:rsid w:val="009E2066"/>
    <w:rsid w:val="009E4B4C"/>
    <w:rsid w:val="009F428F"/>
    <w:rsid w:val="00A02DC5"/>
    <w:rsid w:val="00A10442"/>
    <w:rsid w:val="00A121CD"/>
    <w:rsid w:val="00A13584"/>
    <w:rsid w:val="00A1572C"/>
    <w:rsid w:val="00A1753B"/>
    <w:rsid w:val="00A22114"/>
    <w:rsid w:val="00A24CB3"/>
    <w:rsid w:val="00A26181"/>
    <w:rsid w:val="00A31D65"/>
    <w:rsid w:val="00A3789B"/>
    <w:rsid w:val="00A3794C"/>
    <w:rsid w:val="00A540E7"/>
    <w:rsid w:val="00A5482F"/>
    <w:rsid w:val="00A70EBE"/>
    <w:rsid w:val="00A72F27"/>
    <w:rsid w:val="00A755E1"/>
    <w:rsid w:val="00A8021D"/>
    <w:rsid w:val="00A80FD4"/>
    <w:rsid w:val="00A81981"/>
    <w:rsid w:val="00A87351"/>
    <w:rsid w:val="00A97325"/>
    <w:rsid w:val="00AA0E57"/>
    <w:rsid w:val="00AB16EB"/>
    <w:rsid w:val="00AB4C51"/>
    <w:rsid w:val="00AB60CC"/>
    <w:rsid w:val="00AC4ADF"/>
    <w:rsid w:val="00AC73FF"/>
    <w:rsid w:val="00AD1158"/>
    <w:rsid w:val="00AE3F50"/>
    <w:rsid w:val="00AE4602"/>
    <w:rsid w:val="00AE4812"/>
    <w:rsid w:val="00AE5E63"/>
    <w:rsid w:val="00AE70AC"/>
    <w:rsid w:val="00AF4781"/>
    <w:rsid w:val="00AF481B"/>
    <w:rsid w:val="00B01B97"/>
    <w:rsid w:val="00B053F7"/>
    <w:rsid w:val="00B132E8"/>
    <w:rsid w:val="00B1741B"/>
    <w:rsid w:val="00B17FC3"/>
    <w:rsid w:val="00B20338"/>
    <w:rsid w:val="00B2179E"/>
    <w:rsid w:val="00B21896"/>
    <w:rsid w:val="00B21BBD"/>
    <w:rsid w:val="00B350D2"/>
    <w:rsid w:val="00B351B5"/>
    <w:rsid w:val="00B35652"/>
    <w:rsid w:val="00B4751B"/>
    <w:rsid w:val="00B52434"/>
    <w:rsid w:val="00B56F02"/>
    <w:rsid w:val="00B57923"/>
    <w:rsid w:val="00B63F28"/>
    <w:rsid w:val="00B640AA"/>
    <w:rsid w:val="00B64EC7"/>
    <w:rsid w:val="00B6592B"/>
    <w:rsid w:val="00B7093C"/>
    <w:rsid w:val="00B71DF2"/>
    <w:rsid w:val="00B72B34"/>
    <w:rsid w:val="00B74A86"/>
    <w:rsid w:val="00B77BF1"/>
    <w:rsid w:val="00B8072B"/>
    <w:rsid w:val="00B82A5D"/>
    <w:rsid w:val="00B84210"/>
    <w:rsid w:val="00B85AA9"/>
    <w:rsid w:val="00B9036F"/>
    <w:rsid w:val="00B905DB"/>
    <w:rsid w:val="00B92C00"/>
    <w:rsid w:val="00B958B8"/>
    <w:rsid w:val="00BA080E"/>
    <w:rsid w:val="00BA2EAE"/>
    <w:rsid w:val="00BA6650"/>
    <w:rsid w:val="00BA7258"/>
    <w:rsid w:val="00BB5CBD"/>
    <w:rsid w:val="00BB6476"/>
    <w:rsid w:val="00BD68CB"/>
    <w:rsid w:val="00BE2BF1"/>
    <w:rsid w:val="00BE63FE"/>
    <w:rsid w:val="00BE7191"/>
    <w:rsid w:val="00BE7F97"/>
    <w:rsid w:val="00BF11B3"/>
    <w:rsid w:val="00BF1919"/>
    <w:rsid w:val="00BF354A"/>
    <w:rsid w:val="00C0036A"/>
    <w:rsid w:val="00C00D5D"/>
    <w:rsid w:val="00C15FE2"/>
    <w:rsid w:val="00C2230C"/>
    <w:rsid w:val="00C24FA0"/>
    <w:rsid w:val="00C31379"/>
    <w:rsid w:val="00C3365C"/>
    <w:rsid w:val="00C33F5C"/>
    <w:rsid w:val="00C34FC1"/>
    <w:rsid w:val="00C420A6"/>
    <w:rsid w:val="00C4253C"/>
    <w:rsid w:val="00C43D2F"/>
    <w:rsid w:val="00C5715E"/>
    <w:rsid w:val="00C57B66"/>
    <w:rsid w:val="00C67138"/>
    <w:rsid w:val="00C7087C"/>
    <w:rsid w:val="00C7100F"/>
    <w:rsid w:val="00C746B5"/>
    <w:rsid w:val="00C80F05"/>
    <w:rsid w:val="00C83105"/>
    <w:rsid w:val="00C83C37"/>
    <w:rsid w:val="00C909F5"/>
    <w:rsid w:val="00C9360E"/>
    <w:rsid w:val="00C9646E"/>
    <w:rsid w:val="00C968A3"/>
    <w:rsid w:val="00CA4911"/>
    <w:rsid w:val="00CA5BED"/>
    <w:rsid w:val="00CA685A"/>
    <w:rsid w:val="00CB0541"/>
    <w:rsid w:val="00CB2127"/>
    <w:rsid w:val="00CB6B13"/>
    <w:rsid w:val="00CC360D"/>
    <w:rsid w:val="00CC4585"/>
    <w:rsid w:val="00CD389E"/>
    <w:rsid w:val="00CD53ED"/>
    <w:rsid w:val="00CD5494"/>
    <w:rsid w:val="00CD78DD"/>
    <w:rsid w:val="00CE301F"/>
    <w:rsid w:val="00CE38E3"/>
    <w:rsid w:val="00CE415A"/>
    <w:rsid w:val="00CE5EE0"/>
    <w:rsid w:val="00CE62A5"/>
    <w:rsid w:val="00CF06FD"/>
    <w:rsid w:val="00CF10C5"/>
    <w:rsid w:val="00CF1E34"/>
    <w:rsid w:val="00CF2F65"/>
    <w:rsid w:val="00CF3D4B"/>
    <w:rsid w:val="00CF46C4"/>
    <w:rsid w:val="00D05F38"/>
    <w:rsid w:val="00D07BD9"/>
    <w:rsid w:val="00D1290C"/>
    <w:rsid w:val="00D162BD"/>
    <w:rsid w:val="00D21250"/>
    <w:rsid w:val="00D226E2"/>
    <w:rsid w:val="00D2275A"/>
    <w:rsid w:val="00D26CBF"/>
    <w:rsid w:val="00D317C5"/>
    <w:rsid w:val="00D31EDD"/>
    <w:rsid w:val="00D32736"/>
    <w:rsid w:val="00D362AA"/>
    <w:rsid w:val="00D50DDB"/>
    <w:rsid w:val="00D527D2"/>
    <w:rsid w:val="00D538C4"/>
    <w:rsid w:val="00D5531C"/>
    <w:rsid w:val="00D55E3D"/>
    <w:rsid w:val="00D5664B"/>
    <w:rsid w:val="00D6146F"/>
    <w:rsid w:val="00D63B2D"/>
    <w:rsid w:val="00D7000A"/>
    <w:rsid w:val="00D70BA2"/>
    <w:rsid w:val="00D744E3"/>
    <w:rsid w:val="00D74833"/>
    <w:rsid w:val="00D77649"/>
    <w:rsid w:val="00D8015E"/>
    <w:rsid w:val="00D80BD7"/>
    <w:rsid w:val="00D81B83"/>
    <w:rsid w:val="00D85EDA"/>
    <w:rsid w:val="00D90575"/>
    <w:rsid w:val="00D906B5"/>
    <w:rsid w:val="00DA0CD6"/>
    <w:rsid w:val="00DA1211"/>
    <w:rsid w:val="00DA4499"/>
    <w:rsid w:val="00DA5B83"/>
    <w:rsid w:val="00DB2D33"/>
    <w:rsid w:val="00DB4067"/>
    <w:rsid w:val="00DC316C"/>
    <w:rsid w:val="00DC49D8"/>
    <w:rsid w:val="00DC7232"/>
    <w:rsid w:val="00DC7262"/>
    <w:rsid w:val="00DD1002"/>
    <w:rsid w:val="00DD14BC"/>
    <w:rsid w:val="00DD2A00"/>
    <w:rsid w:val="00DD2D3C"/>
    <w:rsid w:val="00DD325C"/>
    <w:rsid w:val="00DD5410"/>
    <w:rsid w:val="00DD7B5E"/>
    <w:rsid w:val="00DE04A0"/>
    <w:rsid w:val="00DE09D2"/>
    <w:rsid w:val="00DE125F"/>
    <w:rsid w:val="00DE1D6A"/>
    <w:rsid w:val="00DE1E4F"/>
    <w:rsid w:val="00DE2514"/>
    <w:rsid w:val="00DE6262"/>
    <w:rsid w:val="00DF106D"/>
    <w:rsid w:val="00E00AE3"/>
    <w:rsid w:val="00E049F0"/>
    <w:rsid w:val="00E0698A"/>
    <w:rsid w:val="00E14E61"/>
    <w:rsid w:val="00E24D61"/>
    <w:rsid w:val="00E32429"/>
    <w:rsid w:val="00E37DF7"/>
    <w:rsid w:val="00E416FE"/>
    <w:rsid w:val="00E46602"/>
    <w:rsid w:val="00E537EE"/>
    <w:rsid w:val="00E568D6"/>
    <w:rsid w:val="00E57671"/>
    <w:rsid w:val="00E630FD"/>
    <w:rsid w:val="00E6407C"/>
    <w:rsid w:val="00E64F10"/>
    <w:rsid w:val="00E706B0"/>
    <w:rsid w:val="00E70925"/>
    <w:rsid w:val="00E711BC"/>
    <w:rsid w:val="00E72D6A"/>
    <w:rsid w:val="00E7707D"/>
    <w:rsid w:val="00E80A80"/>
    <w:rsid w:val="00E81A21"/>
    <w:rsid w:val="00E826A6"/>
    <w:rsid w:val="00E97CA2"/>
    <w:rsid w:val="00EA0D17"/>
    <w:rsid w:val="00EA2F2C"/>
    <w:rsid w:val="00EA741F"/>
    <w:rsid w:val="00EB059F"/>
    <w:rsid w:val="00EB4F19"/>
    <w:rsid w:val="00EB6B48"/>
    <w:rsid w:val="00EC4CB6"/>
    <w:rsid w:val="00EC5836"/>
    <w:rsid w:val="00ED17DE"/>
    <w:rsid w:val="00ED3050"/>
    <w:rsid w:val="00ED367B"/>
    <w:rsid w:val="00EE278D"/>
    <w:rsid w:val="00EE2808"/>
    <w:rsid w:val="00EE3F81"/>
    <w:rsid w:val="00EE5EC2"/>
    <w:rsid w:val="00EE6E59"/>
    <w:rsid w:val="00EF4354"/>
    <w:rsid w:val="00EF4D19"/>
    <w:rsid w:val="00EF560D"/>
    <w:rsid w:val="00EF61FF"/>
    <w:rsid w:val="00F01DC3"/>
    <w:rsid w:val="00F054A1"/>
    <w:rsid w:val="00F118B9"/>
    <w:rsid w:val="00F11E54"/>
    <w:rsid w:val="00F2340E"/>
    <w:rsid w:val="00F244DD"/>
    <w:rsid w:val="00F25407"/>
    <w:rsid w:val="00F276C2"/>
    <w:rsid w:val="00F34039"/>
    <w:rsid w:val="00F36A1D"/>
    <w:rsid w:val="00F459DF"/>
    <w:rsid w:val="00F45CB7"/>
    <w:rsid w:val="00F51190"/>
    <w:rsid w:val="00F52E72"/>
    <w:rsid w:val="00F5548A"/>
    <w:rsid w:val="00F56B09"/>
    <w:rsid w:val="00F608E2"/>
    <w:rsid w:val="00F60D85"/>
    <w:rsid w:val="00F61BF7"/>
    <w:rsid w:val="00F623F0"/>
    <w:rsid w:val="00F70C4E"/>
    <w:rsid w:val="00F80EC7"/>
    <w:rsid w:val="00F84FA0"/>
    <w:rsid w:val="00F85763"/>
    <w:rsid w:val="00F9435B"/>
    <w:rsid w:val="00F979C3"/>
    <w:rsid w:val="00FA1DF1"/>
    <w:rsid w:val="00FA37EF"/>
    <w:rsid w:val="00FA3D99"/>
    <w:rsid w:val="00FB1141"/>
    <w:rsid w:val="00FB4DF5"/>
    <w:rsid w:val="00FB5B2E"/>
    <w:rsid w:val="00FC0A97"/>
    <w:rsid w:val="00FC20DA"/>
    <w:rsid w:val="00FC283E"/>
    <w:rsid w:val="00FC3F0B"/>
    <w:rsid w:val="00FC6B95"/>
    <w:rsid w:val="00FD13B9"/>
    <w:rsid w:val="00FD151A"/>
    <w:rsid w:val="00FD1767"/>
    <w:rsid w:val="00FE4DB6"/>
    <w:rsid w:val="00FE58AF"/>
    <w:rsid w:val="00FE621D"/>
    <w:rsid w:val="00FF73B2"/>
    <w:rsid w:val="00FF7BC6"/>
    <w:rsid w:val="00FF7C7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035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5D6342"/>
    <w:pPr>
      <w:keepNext/>
      <w:keepLines/>
      <w:numPr>
        <w:numId w:val="1"/>
      </w:numPr>
      <w:spacing w:before="480" w:after="0"/>
      <w:outlineLvl w:val="0"/>
    </w:pPr>
    <w:rPr>
      <w:rFonts w:eastAsiaTheme="majorEastAsia" w:cstheme="majorBidi"/>
      <w:b/>
      <w:bCs/>
      <w:sz w:val="32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D6342"/>
    <w:pPr>
      <w:keepNext/>
      <w:keepLines/>
      <w:numPr>
        <w:ilvl w:val="1"/>
        <w:numId w:val="1"/>
      </w:numPr>
      <w:spacing w:before="200" w:after="0"/>
      <w:outlineLvl w:val="1"/>
    </w:pPr>
    <w:rPr>
      <w:rFonts w:eastAsiaTheme="majorEastAsia" w:cstheme="majorBidi"/>
      <w:b/>
      <w:bCs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5D6342"/>
    <w:pPr>
      <w:keepNext/>
      <w:keepLines/>
      <w:numPr>
        <w:ilvl w:val="2"/>
        <w:numId w:val="1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5D6342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5D6342"/>
    <w:pPr>
      <w:keepNext/>
      <w:keepLines/>
      <w:numPr>
        <w:ilvl w:val="4"/>
        <w:numId w:val="1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5D6342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5D6342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5D6342"/>
    <w:pPr>
      <w:keepNext/>
      <w:keepLines/>
      <w:numPr>
        <w:ilvl w:val="7"/>
        <w:numId w:val="1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5D6342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416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416FE"/>
    <w:rPr>
      <w:rFonts w:ascii="Tahoma" w:hAnsi="Tahoma" w:cs="Tahoma"/>
      <w:sz w:val="16"/>
      <w:szCs w:val="16"/>
    </w:rPr>
  </w:style>
  <w:style w:type="character" w:styleId="Odkaznakoment">
    <w:name w:val="annotation reference"/>
    <w:basedOn w:val="Standardnpsmoodstavce"/>
    <w:uiPriority w:val="99"/>
    <w:unhideWhenUsed/>
    <w:rsid w:val="00E416FE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E416FE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E416FE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E416FE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E416FE"/>
    <w:rPr>
      <w:b/>
      <w:bCs/>
      <w:sz w:val="20"/>
      <w:szCs w:val="20"/>
    </w:rPr>
  </w:style>
  <w:style w:type="character" w:styleId="Hypertextovodkaz">
    <w:name w:val="Hyperlink"/>
    <w:basedOn w:val="Standardnpsmoodstavce"/>
    <w:uiPriority w:val="99"/>
    <w:unhideWhenUsed/>
    <w:rsid w:val="007A78DA"/>
    <w:rPr>
      <w:color w:val="0000FF" w:themeColor="hyperlink"/>
      <w:u w:val="single"/>
    </w:rPr>
  </w:style>
  <w:style w:type="character" w:customStyle="1" w:styleId="Nadpis1Char">
    <w:name w:val="Nadpis 1 Char"/>
    <w:basedOn w:val="Standardnpsmoodstavce"/>
    <w:link w:val="Nadpis1"/>
    <w:uiPriority w:val="9"/>
    <w:rsid w:val="005D6342"/>
    <w:rPr>
      <w:rFonts w:eastAsiaTheme="majorEastAsia" w:cstheme="majorBidi"/>
      <w:b/>
      <w:bCs/>
      <w:sz w:val="32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5D6342"/>
    <w:rPr>
      <w:rFonts w:eastAsiaTheme="majorEastAsia" w:cstheme="majorBidi"/>
      <w:b/>
      <w:bCs/>
      <w:sz w:val="26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5D6342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5D6342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Nadpis5Char">
    <w:name w:val="Nadpis 5 Char"/>
    <w:basedOn w:val="Standardnpsmoodstavce"/>
    <w:link w:val="Nadpis5"/>
    <w:uiPriority w:val="9"/>
    <w:rsid w:val="005D6342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5D6342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5D6342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5D6342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5D6342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Sledovanodkaz">
    <w:name w:val="FollowedHyperlink"/>
    <w:basedOn w:val="Standardnpsmoodstavce"/>
    <w:uiPriority w:val="99"/>
    <w:semiHidden/>
    <w:unhideWhenUsed/>
    <w:rsid w:val="005D6342"/>
    <w:rPr>
      <w:color w:val="800080" w:themeColor="followedHyperlink"/>
      <w:u w:val="single"/>
    </w:rPr>
  </w:style>
  <w:style w:type="paragraph" w:styleId="Nadpisobsahu">
    <w:name w:val="TOC Heading"/>
    <w:basedOn w:val="Nadpis1"/>
    <w:next w:val="Normln"/>
    <w:uiPriority w:val="39"/>
    <w:unhideWhenUsed/>
    <w:qFormat/>
    <w:rsid w:val="005D6342"/>
    <w:pPr>
      <w:numPr>
        <w:numId w:val="0"/>
      </w:numPr>
      <w:outlineLvl w:val="9"/>
    </w:pPr>
    <w:rPr>
      <w:rFonts w:asciiTheme="majorHAnsi" w:hAnsiTheme="majorHAnsi"/>
      <w:color w:val="365F91" w:themeColor="accent1" w:themeShade="BF"/>
      <w:sz w:val="28"/>
    </w:rPr>
  </w:style>
  <w:style w:type="paragraph" w:styleId="Obsah1">
    <w:name w:val="toc 1"/>
    <w:basedOn w:val="Normln"/>
    <w:next w:val="Normln"/>
    <w:autoRedefine/>
    <w:uiPriority w:val="39"/>
    <w:unhideWhenUsed/>
    <w:rsid w:val="005D6342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5D6342"/>
    <w:pPr>
      <w:spacing w:after="100"/>
      <w:ind w:left="220"/>
    </w:pPr>
  </w:style>
  <w:style w:type="paragraph" w:styleId="Zhlav">
    <w:name w:val="header"/>
    <w:basedOn w:val="Normln"/>
    <w:link w:val="ZhlavChar"/>
    <w:uiPriority w:val="99"/>
    <w:unhideWhenUsed/>
    <w:rsid w:val="001B292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B2927"/>
  </w:style>
  <w:style w:type="paragraph" w:styleId="Zpat">
    <w:name w:val="footer"/>
    <w:basedOn w:val="Normln"/>
    <w:link w:val="ZpatChar"/>
    <w:uiPriority w:val="99"/>
    <w:unhideWhenUsed/>
    <w:rsid w:val="001B292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B2927"/>
  </w:style>
  <w:style w:type="paragraph" w:styleId="Odstavecseseznamem">
    <w:name w:val="List Paragraph"/>
    <w:basedOn w:val="Normln"/>
    <w:uiPriority w:val="34"/>
    <w:qFormat/>
    <w:rsid w:val="00D5664B"/>
    <w:pPr>
      <w:ind w:left="720"/>
      <w:contextualSpacing/>
    </w:pPr>
  </w:style>
  <w:style w:type="paragraph" w:styleId="Zkladntext">
    <w:name w:val="Body Text"/>
    <w:aliases w:val="Smlouva,Základní text Char1 Char,Základní text Char2 Char Char,Smlouva Char Char Char,Základní text Char Char Char Char,Základní text Char1 Char Char Char Char,Základní text Char Char Char Char Char Char,Smlouva Char"/>
    <w:basedOn w:val="Normln"/>
    <w:link w:val="ZkladntextChar1"/>
    <w:rsid w:val="005D0355"/>
    <w:pPr>
      <w:spacing w:after="0" w:line="240" w:lineRule="auto"/>
    </w:pPr>
    <w:rPr>
      <w:rFonts w:ascii="Times New Roman" w:eastAsia="Times New Roman" w:hAnsi="Times New Roman" w:cs="Times New Roman"/>
      <w:b/>
      <w:sz w:val="28"/>
      <w:szCs w:val="20"/>
      <w:u w:val="single"/>
    </w:rPr>
  </w:style>
  <w:style w:type="character" w:customStyle="1" w:styleId="ZkladntextChar">
    <w:name w:val="Základní text Char"/>
    <w:basedOn w:val="Standardnpsmoodstavce"/>
    <w:uiPriority w:val="99"/>
    <w:semiHidden/>
    <w:rsid w:val="005D0355"/>
  </w:style>
  <w:style w:type="character" w:customStyle="1" w:styleId="ZkladntextChar1">
    <w:name w:val="Základní text Char1"/>
    <w:aliases w:val="Smlouva Char1,Základní text Char1 Char Char,Základní text Char2 Char Char Char,Smlouva Char Char Char Char,Základní text Char Char Char Char Char,Základní text Char1 Char Char Char Char Char,Smlouva Char Char"/>
    <w:link w:val="Zkladntext"/>
    <w:rsid w:val="005D0355"/>
    <w:rPr>
      <w:rFonts w:ascii="Times New Roman" w:eastAsia="Times New Roman" w:hAnsi="Times New Roman" w:cs="Times New Roman"/>
      <w:b/>
      <w:sz w:val="28"/>
      <w:szCs w:val="20"/>
      <w:u w:val="single"/>
      <w:lang w:eastAsia="cs-CZ"/>
    </w:rPr>
  </w:style>
  <w:style w:type="table" w:styleId="Mkatabulky">
    <w:name w:val="Table Grid"/>
    <w:basedOn w:val="Normlntabulka"/>
    <w:uiPriority w:val="59"/>
    <w:rsid w:val="005D0355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5D0355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character" w:styleId="slostrnky">
    <w:name w:val="page number"/>
    <w:basedOn w:val="Standardnpsmoodstavce"/>
    <w:rsid w:val="00FD1767"/>
  </w:style>
  <w:style w:type="paragraph" w:customStyle="1" w:styleId="Bodsmlouvy-21">
    <w:name w:val="Bod smlouvy - 2.1"/>
    <w:rsid w:val="00FD1767"/>
    <w:pPr>
      <w:numPr>
        <w:ilvl w:val="1"/>
        <w:numId w:val="5"/>
      </w:numPr>
      <w:spacing w:after="0" w:line="240" w:lineRule="auto"/>
      <w:jc w:val="both"/>
      <w:outlineLvl w:val="1"/>
    </w:pPr>
    <w:rPr>
      <w:rFonts w:ascii="Times New Roman" w:eastAsia="Times New Roman" w:hAnsi="Times New Roman" w:cs="Times New Roman"/>
      <w:snapToGrid w:val="0"/>
      <w:color w:val="000000"/>
      <w:szCs w:val="20"/>
    </w:rPr>
  </w:style>
  <w:style w:type="paragraph" w:customStyle="1" w:styleId="lnek">
    <w:name w:val="Článek"/>
    <w:basedOn w:val="Normln"/>
    <w:next w:val="Bodsmlouvy-21"/>
    <w:rsid w:val="00FD1767"/>
    <w:pPr>
      <w:numPr>
        <w:numId w:val="5"/>
      </w:numPr>
      <w:spacing w:before="360" w:after="360" w:line="240" w:lineRule="auto"/>
      <w:jc w:val="center"/>
    </w:pPr>
    <w:rPr>
      <w:rFonts w:ascii="Times New Roman" w:eastAsia="Times New Roman" w:hAnsi="Times New Roman" w:cs="Times New Roman"/>
      <w:b/>
      <w:snapToGrid w:val="0"/>
      <w:color w:val="0000FF"/>
      <w:sz w:val="28"/>
      <w:szCs w:val="20"/>
    </w:rPr>
  </w:style>
  <w:style w:type="paragraph" w:customStyle="1" w:styleId="Bodsmlouvy-211">
    <w:name w:val="Bod smlouvy - 2.1.1"/>
    <w:basedOn w:val="Bodsmlouvy-21"/>
    <w:rsid w:val="00FD1767"/>
    <w:pPr>
      <w:numPr>
        <w:ilvl w:val="2"/>
      </w:numPr>
      <w:tabs>
        <w:tab w:val="clear" w:pos="720"/>
        <w:tab w:val="num" w:pos="360"/>
        <w:tab w:val="left" w:pos="1134"/>
        <w:tab w:val="right" w:pos="9356"/>
      </w:tabs>
      <w:spacing w:after="60"/>
      <w:ind w:left="360" w:hanging="360"/>
      <w:outlineLvl w:val="2"/>
    </w:pPr>
  </w:style>
  <w:style w:type="character" w:styleId="Zvraznn">
    <w:name w:val="Emphasis"/>
    <w:basedOn w:val="Standardnpsmoodstavce"/>
    <w:uiPriority w:val="20"/>
    <w:qFormat/>
    <w:rsid w:val="003E2A13"/>
    <w:rPr>
      <w:i/>
      <w:iCs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913BE7"/>
    <w:pPr>
      <w:spacing w:after="0" w:line="240" w:lineRule="auto"/>
    </w:pPr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913BE7"/>
    <w:rPr>
      <w:sz w:val="20"/>
      <w:szCs w:val="20"/>
    </w:rPr>
  </w:style>
  <w:style w:type="character" w:styleId="Znakapoznpodarou">
    <w:name w:val="footnote reference"/>
    <w:rsid w:val="00913BE7"/>
    <w:rPr>
      <w:rFonts w:cs="Times New Roman"/>
      <w:vertAlign w:val="superscript"/>
    </w:rPr>
  </w:style>
  <w:style w:type="paragraph" w:styleId="FormtovanvHTML">
    <w:name w:val="HTML Preformatted"/>
    <w:basedOn w:val="Normln"/>
    <w:link w:val="FormtovanvHTMLChar"/>
    <w:uiPriority w:val="99"/>
    <w:semiHidden/>
    <w:unhideWhenUsed/>
    <w:rsid w:val="00913BE7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semiHidden/>
    <w:rsid w:val="00913BE7"/>
    <w:rPr>
      <w:rFonts w:ascii="Consolas" w:hAnsi="Consolas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5D6342"/>
    <w:pPr>
      <w:keepNext/>
      <w:keepLines/>
      <w:numPr>
        <w:numId w:val="1"/>
      </w:numPr>
      <w:spacing w:before="480" w:after="0"/>
      <w:outlineLvl w:val="0"/>
    </w:pPr>
    <w:rPr>
      <w:rFonts w:eastAsiaTheme="majorEastAsia" w:cstheme="majorBidi"/>
      <w:b/>
      <w:bCs/>
      <w:sz w:val="32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5D6342"/>
    <w:pPr>
      <w:keepNext/>
      <w:keepLines/>
      <w:numPr>
        <w:ilvl w:val="1"/>
        <w:numId w:val="1"/>
      </w:numPr>
      <w:spacing w:before="200" w:after="0"/>
      <w:outlineLvl w:val="1"/>
    </w:pPr>
    <w:rPr>
      <w:rFonts w:eastAsiaTheme="majorEastAsia" w:cstheme="majorBidi"/>
      <w:b/>
      <w:bCs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5D6342"/>
    <w:pPr>
      <w:keepNext/>
      <w:keepLines/>
      <w:numPr>
        <w:ilvl w:val="2"/>
        <w:numId w:val="1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5D6342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5D6342"/>
    <w:pPr>
      <w:keepNext/>
      <w:keepLines/>
      <w:numPr>
        <w:ilvl w:val="4"/>
        <w:numId w:val="1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5D6342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5D6342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5D6342"/>
    <w:pPr>
      <w:keepNext/>
      <w:keepLines/>
      <w:numPr>
        <w:ilvl w:val="7"/>
        <w:numId w:val="1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5D6342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416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416FE"/>
    <w:rPr>
      <w:rFonts w:ascii="Tahoma" w:hAnsi="Tahoma" w:cs="Tahoma"/>
      <w:sz w:val="16"/>
      <w:szCs w:val="16"/>
    </w:rPr>
  </w:style>
  <w:style w:type="character" w:styleId="Odkaznakoment">
    <w:name w:val="annotation reference"/>
    <w:basedOn w:val="Standardnpsmoodstavce"/>
    <w:uiPriority w:val="99"/>
    <w:unhideWhenUsed/>
    <w:rsid w:val="00E416FE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E416FE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E416FE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E416FE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E416FE"/>
    <w:rPr>
      <w:b/>
      <w:bCs/>
      <w:sz w:val="20"/>
      <w:szCs w:val="20"/>
    </w:rPr>
  </w:style>
  <w:style w:type="character" w:styleId="Hypertextovodkaz">
    <w:name w:val="Hyperlink"/>
    <w:basedOn w:val="Standardnpsmoodstavce"/>
    <w:uiPriority w:val="99"/>
    <w:unhideWhenUsed/>
    <w:rsid w:val="007A78DA"/>
    <w:rPr>
      <w:color w:val="0000FF" w:themeColor="hyperlink"/>
      <w:u w:val="single"/>
    </w:rPr>
  </w:style>
  <w:style w:type="character" w:customStyle="1" w:styleId="Nadpis1Char">
    <w:name w:val="Nadpis 1 Char"/>
    <w:basedOn w:val="Standardnpsmoodstavce"/>
    <w:link w:val="Nadpis1"/>
    <w:uiPriority w:val="9"/>
    <w:rsid w:val="005D6342"/>
    <w:rPr>
      <w:rFonts w:eastAsiaTheme="majorEastAsia" w:cstheme="majorBidi"/>
      <w:b/>
      <w:bCs/>
      <w:sz w:val="32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5D6342"/>
    <w:rPr>
      <w:rFonts w:eastAsiaTheme="majorEastAsia" w:cstheme="majorBidi"/>
      <w:b/>
      <w:bCs/>
      <w:sz w:val="26"/>
      <w:szCs w:val="26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5D6342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5D6342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Nadpis5Char">
    <w:name w:val="Nadpis 5 Char"/>
    <w:basedOn w:val="Standardnpsmoodstavce"/>
    <w:link w:val="Nadpis5"/>
    <w:uiPriority w:val="9"/>
    <w:rsid w:val="005D6342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5D6342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5D6342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5D6342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5D6342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Sledovanodkaz">
    <w:name w:val="FollowedHyperlink"/>
    <w:basedOn w:val="Standardnpsmoodstavce"/>
    <w:uiPriority w:val="99"/>
    <w:semiHidden/>
    <w:unhideWhenUsed/>
    <w:rsid w:val="005D6342"/>
    <w:rPr>
      <w:color w:val="800080" w:themeColor="followedHyperlink"/>
      <w:u w:val="single"/>
    </w:rPr>
  </w:style>
  <w:style w:type="paragraph" w:styleId="Nadpisobsahu">
    <w:name w:val="TOC Heading"/>
    <w:basedOn w:val="Nadpis1"/>
    <w:next w:val="Normln"/>
    <w:uiPriority w:val="39"/>
    <w:unhideWhenUsed/>
    <w:qFormat/>
    <w:rsid w:val="005D6342"/>
    <w:pPr>
      <w:numPr>
        <w:numId w:val="0"/>
      </w:numPr>
      <w:outlineLvl w:val="9"/>
    </w:pPr>
    <w:rPr>
      <w:rFonts w:asciiTheme="majorHAnsi" w:hAnsiTheme="majorHAnsi"/>
      <w:color w:val="365F91" w:themeColor="accent1" w:themeShade="BF"/>
      <w:sz w:val="28"/>
    </w:rPr>
  </w:style>
  <w:style w:type="paragraph" w:styleId="Obsah1">
    <w:name w:val="toc 1"/>
    <w:basedOn w:val="Normln"/>
    <w:next w:val="Normln"/>
    <w:autoRedefine/>
    <w:uiPriority w:val="39"/>
    <w:unhideWhenUsed/>
    <w:rsid w:val="005D6342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5D6342"/>
    <w:pPr>
      <w:spacing w:after="100"/>
      <w:ind w:left="220"/>
    </w:pPr>
  </w:style>
  <w:style w:type="paragraph" w:styleId="Zhlav">
    <w:name w:val="header"/>
    <w:basedOn w:val="Normln"/>
    <w:link w:val="ZhlavChar"/>
    <w:uiPriority w:val="99"/>
    <w:unhideWhenUsed/>
    <w:rsid w:val="001B292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B2927"/>
  </w:style>
  <w:style w:type="paragraph" w:styleId="Zpat">
    <w:name w:val="footer"/>
    <w:basedOn w:val="Normln"/>
    <w:link w:val="ZpatChar"/>
    <w:uiPriority w:val="99"/>
    <w:unhideWhenUsed/>
    <w:rsid w:val="001B292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B2927"/>
  </w:style>
  <w:style w:type="paragraph" w:styleId="Odstavecseseznamem">
    <w:name w:val="List Paragraph"/>
    <w:basedOn w:val="Normln"/>
    <w:uiPriority w:val="34"/>
    <w:qFormat/>
    <w:rsid w:val="00D5664B"/>
    <w:pPr>
      <w:ind w:left="720"/>
      <w:contextualSpacing/>
    </w:pPr>
  </w:style>
  <w:style w:type="paragraph" w:styleId="Zkladntext">
    <w:name w:val="Body Text"/>
    <w:aliases w:val="Smlouva,Základní text Char1 Char,Základní text Char2 Char Char,Smlouva Char Char Char,Základní text Char Char Char Char,Základní text Char1 Char Char Char Char,Základní text Char Char Char Char Char Char,Smlouva Char"/>
    <w:basedOn w:val="Normln"/>
    <w:link w:val="ZkladntextChar1"/>
    <w:rsid w:val="005D0355"/>
    <w:pPr>
      <w:spacing w:after="0" w:line="240" w:lineRule="auto"/>
    </w:pPr>
    <w:rPr>
      <w:rFonts w:ascii="Times New Roman" w:eastAsia="Times New Roman" w:hAnsi="Times New Roman" w:cs="Times New Roman"/>
      <w:b/>
      <w:sz w:val="28"/>
      <w:szCs w:val="20"/>
      <w:u w:val="single"/>
    </w:rPr>
  </w:style>
  <w:style w:type="character" w:customStyle="1" w:styleId="ZkladntextChar">
    <w:name w:val="Základní text Char"/>
    <w:basedOn w:val="Standardnpsmoodstavce"/>
    <w:uiPriority w:val="99"/>
    <w:semiHidden/>
    <w:rsid w:val="005D0355"/>
  </w:style>
  <w:style w:type="character" w:customStyle="1" w:styleId="ZkladntextChar1">
    <w:name w:val="Základní text Char1"/>
    <w:aliases w:val="Smlouva Char1,Základní text Char1 Char Char,Základní text Char2 Char Char Char,Smlouva Char Char Char Char,Základní text Char Char Char Char Char,Základní text Char1 Char Char Char Char Char,Smlouva Char Char"/>
    <w:link w:val="Zkladntext"/>
    <w:rsid w:val="005D0355"/>
    <w:rPr>
      <w:rFonts w:ascii="Times New Roman" w:eastAsia="Times New Roman" w:hAnsi="Times New Roman" w:cs="Times New Roman"/>
      <w:b/>
      <w:sz w:val="28"/>
      <w:szCs w:val="20"/>
      <w:u w:val="single"/>
      <w:lang w:eastAsia="cs-CZ"/>
    </w:rPr>
  </w:style>
  <w:style w:type="table" w:styleId="Mkatabulky">
    <w:name w:val="Table Grid"/>
    <w:basedOn w:val="Normlntabulka"/>
    <w:uiPriority w:val="59"/>
    <w:rsid w:val="005D0355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5D0355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character" w:styleId="slostrnky">
    <w:name w:val="page number"/>
    <w:basedOn w:val="Standardnpsmoodstavce"/>
    <w:rsid w:val="00FD1767"/>
  </w:style>
  <w:style w:type="paragraph" w:customStyle="1" w:styleId="Bodsmlouvy-21">
    <w:name w:val="Bod smlouvy - 2.1"/>
    <w:rsid w:val="00FD1767"/>
    <w:pPr>
      <w:numPr>
        <w:ilvl w:val="1"/>
        <w:numId w:val="5"/>
      </w:numPr>
      <w:spacing w:after="0" w:line="240" w:lineRule="auto"/>
      <w:jc w:val="both"/>
      <w:outlineLvl w:val="1"/>
    </w:pPr>
    <w:rPr>
      <w:rFonts w:ascii="Times New Roman" w:eastAsia="Times New Roman" w:hAnsi="Times New Roman" w:cs="Times New Roman"/>
      <w:snapToGrid w:val="0"/>
      <w:color w:val="000000"/>
      <w:szCs w:val="20"/>
    </w:rPr>
  </w:style>
  <w:style w:type="paragraph" w:customStyle="1" w:styleId="lnek">
    <w:name w:val="Článek"/>
    <w:basedOn w:val="Normln"/>
    <w:next w:val="Bodsmlouvy-21"/>
    <w:rsid w:val="00FD1767"/>
    <w:pPr>
      <w:numPr>
        <w:numId w:val="5"/>
      </w:numPr>
      <w:spacing w:before="360" w:after="360" w:line="240" w:lineRule="auto"/>
      <w:jc w:val="center"/>
    </w:pPr>
    <w:rPr>
      <w:rFonts w:ascii="Times New Roman" w:eastAsia="Times New Roman" w:hAnsi="Times New Roman" w:cs="Times New Roman"/>
      <w:b/>
      <w:snapToGrid w:val="0"/>
      <w:color w:val="0000FF"/>
      <w:sz w:val="28"/>
      <w:szCs w:val="20"/>
    </w:rPr>
  </w:style>
  <w:style w:type="paragraph" w:customStyle="1" w:styleId="Bodsmlouvy-211">
    <w:name w:val="Bod smlouvy - 2.1.1"/>
    <w:basedOn w:val="Bodsmlouvy-21"/>
    <w:rsid w:val="00FD1767"/>
    <w:pPr>
      <w:numPr>
        <w:ilvl w:val="2"/>
      </w:numPr>
      <w:tabs>
        <w:tab w:val="clear" w:pos="720"/>
        <w:tab w:val="num" w:pos="360"/>
        <w:tab w:val="left" w:pos="1134"/>
        <w:tab w:val="right" w:pos="9356"/>
      </w:tabs>
      <w:spacing w:after="60"/>
      <w:ind w:left="360" w:hanging="360"/>
      <w:outlineLvl w:val="2"/>
    </w:pPr>
  </w:style>
  <w:style w:type="character" w:styleId="Zvraznn">
    <w:name w:val="Emphasis"/>
    <w:basedOn w:val="Standardnpsmoodstavce"/>
    <w:uiPriority w:val="20"/>
    <w:qFormat/>
    <w:rsid w:val="003E2A13"/>
    <w:rPr>
      <w:i/>
      <w:iCs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913BE7"/>
    <w:pPr>
      <w:spacing w:after="0" w:line="240" w:lineRule="auto"/>
    </w:pPr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913BE7"/>
    <w:rPr>
      <w:sz w:val="20"/>
      <w:szCs w:val="20"/>
    </w:rPr>
  </w:style>
  <w:style w:type="character" w:styleId="Znakapoznpodarou">
    <w:name w:val="footnote reference"/>
    <w:rsid w:val="00913BE7"/>
    <w:rPr>
      <w:rFonts w:cs="Times New Roman"/>
      <w:vertAlign w:val="superscript"/>
    </w:rPr>
  </w:style>
  <w:style w:type="paragraph" w:styleId="FormtovanvHTML">
    <w:name w:val="HTML Preformatted"/>
    <w:basedOn w:val="Normln"/>
    <w:link w:val="FormtovanvHTMLChar"/>
    <w:uiPriority w:val="99"/>
    <w:semiHidden/>
    <w:unhideWhenUsed/>
    <w:rsid w:val="00913BE7"/>
    <w:pPr>
      <w:spacing w:after="0" w:line="240" w:lineRule="auto"/>
    </w:pPr>
    <w:rPr>
      <w:rFonts w:ascii="Consolas" w:hAnsi="Consolas"/>
      <w:sz w:val="20"/>
      <w:szCs w:val="20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semiHidden/>
    <w:rsid w:val="00913BE7"/>
    <w:rPr>
      <w:rFonts w:ascii="Consolas" w:hAnsi="Consolas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0997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291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5307596">
          <w:marLeft w:val="0"/>
          <w:marRight w:val="0"/>
          <w:marTop w:val="0"/>
          <w:marBottom w:val="0"/>
          <w:divBdr>
            <w:top w:val="single" w:sz="4" w:space="0" w:color="F0F0F5"/>
            <w:left w:val="none" w:sz="0" w:space="0" w:color="auto"/>
            <w:bottom w:val="single" w:sz="4" w:space="0" w:color="D6D6D6"/>
            <w:right w:val="none" w:sz="0" w:space="0" w:color="auto"/>
          </w:divBdr>
          <w:divsChild>
            <w:div w:id="60951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6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443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7236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527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974922">
                                  <w:marLeft w:val="0"/>
                                  <w:marRight w:val="0"/>
                                  <w:marTop w:val="0"/>
                                  <w:marBottom w:val="161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49573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943733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90544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677913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4644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93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53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99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245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9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183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42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6135054">
          <w:marLeft w:val="0"/>
          <w:marRight w:val="0"/>
          <w:marTop w:val="0"/>
          <w:marBottom w:val="0"/>
          <w:divBdr>
            <w:top w:val="single" w:sz="4" w:space="0" w:color="F0F0F5"/>
            <w:left w:val="none" w:sz="0" w:space="0" w:color="auto"/>
            <w:bottom w:val="single" w:sz="4" w:space="0" w:color="D6D6D6"/>
            <w:right w:val="none" w:sz="0" w:space="0" w:color="auto"/>
          </w:divBdr>
          <w:divsChild>
            <w:div w:id="1776902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8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799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906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09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024201">
                                  <w:marLeft w:val="0"/>
                                  <w:marRight w:val="0"/>
                                  <w:marTop w:val="0"/>
                                  <w:marBottom w:val="161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320768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961734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75878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906552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tiff"/><Relationship Id="rId1" Type="http://schemas.openxmlformats.org/officeDocument/2006/relationships/image" Target="media/image2.tiff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0511B0C-B11E-44C7-A533-FEC5347B68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2882</Words>
  <Characters>17010</Characters>
  <Application>Microsoft Office Word</Application>
  <DocSecurity>8</DocSecurity>
  <Lines>141</Lines>
  <Paragraphs>39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Západočeská Univerzita</Company>
  <LinksUpToDate>false</LinksUpToDate>
  <CharactersWithSpaces>19853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mslapak</dc:creator>
  <cp:lastModifiedBy>Zdeněk ŘEŽÁBEK</cp:lastModifiedBy>
  <cp:revision>2</cp:revision>
  <cp:lastPrinted>2014-05-16T08:56:00Z</cp:lastPrinted>
  <dcterms:created xsi:type="dcterms:W3CDTF">2019-01-24T12:30:00Z</dcterms:created>
  <dcterms:modified xsi:type="dcterms:W3CDTF">2019-01-24T12:30:00Z</dcterms:modified>
</cp:coreProperties>
</file>