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8B" w:rsidRPr="00DF3D25" w:rsidRDefault="00EC548B" w:rsidP="00EC548B">
      <w:pPr>
        <w:pStyle w:val="Nadpis1"/>
        <w:jc w:val="right"/>
        <w:rPr>
          <w:rFonts w:ascii="Garamond" w:hAnsi="Garamond"/>
          <w:sz w:val="22"/>
          <w:szCs w:val="22"/>
        </w:rPr>
      </w:pPr>
      <w:bookmarkStart w:id="0" w:name="_Toc330212589"/>
      <w:bookmarkStart w:id="1" w:name="_Toc336650031"/>
      <w:bookmarkStart w:id="2" w:name="_Toc336650261"/>
      <w:bookmarkStart w:id="3" w:name="_Ref337140041"/>
      <w:bookmarkStart w:id="4" w:name="_Ref337140854"/>
      <w:bookmarkStart w:id="5" w:name="_Toc452537704"/>
      <w:bookmarkStart w:id="6" w:name="_GoBack"/>
      <w:bookmarkEnd w:id="6"/>
      <w:r w:rsidRPr="00DF3D25">
        <w:rPr>
          <w:rFonts w:ascii="Garamond" w:hAnsi="Garamond"/>
          <w:sz w:val="22"/>
          <w:szCs w:val="22"/>
        </w:rPr>
        <w:t>Příloha č. 1 zadávací dokumentace</w:t>
      </w:r>
      <w:bookmarkEnd w:id="0"/>
      <w:bookmarkEnd w:id="1"/>
      <w:bookmarkEnd w:id="2"/>
      <w:bookmarkEnd w:id="3"/>
      <w:bookmarkEnd w:id="4"/>
      <w:bookmarkEnd w:id="5"/>
    </w:p>
    <w:p w:rsidR="00EC548B" w:rsidRDefault="00EC548B" w:rsidP="00EC548B">
      <w:pPr>
        <w:spacing w:before="24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0F7506">
        <w:rPr>
          <w:rFonts w:ascii="Garamond" w:hAnsi="Garamond"/>
          <w:b/>
          <w:color w:val="984806"/>
          <w:sz w:val="36"/>
          <w:szCs w:val="36"/>
        </w:rPr>
        <w:t>Krycí list nabídky</w:t>
      </w:r>
    </w:p>
    <w:p w:rsidR="00EC548B" w:rsidRDefault="00EC548B" w:rsidP="00EC548B">
      <w:pPr>
        <w:pStyle w:val="Default"/>
        <w:spacing w:before="120"/>
        <w:jc w:val="center"/>
        <w:rPr>
          <w:rFonts w:ascii="Garamond" w:hAnsi="Garamond"/>
          <w:b/>
          <w:sz w:val="22"/>
          <w:szCs w:val="28"/>
        </w:rPr>
      </w:pPr>
      <w:r w:rsidRPr="00E21455">
        <w:rPr>
          <w:rFonts w:ascii="Garamond" w:hAnsi="Garamond"/>
          <w:b/>
          <w:sz w:val="22"/>
          <w:szCs w:val="28"/>
        </w:rPr>
        <w:t>k veřejné zakázce</w:t>
      </w:r>
    </w:p>
    <w:p w:rsidR="00EC548B" w:rsidRPr="00601BE5" w:rsidRDefault="00EC548B" w:rsidP="00EC548B">
      <w:pPr>
        <w:pStyle w:val="Default"/>
        <w:spacing w:before="1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2"/>
          <w:szCs w:val="28"/>
        </w:rPr>
        <w:t xml:space="preserve"> </w:t>
      </w:r>
      <w:r w:rsidRPr="00601BE5">
        <w:rPr>
          <w:rFonts w:ascii="Garamond" w:hAnsi="Garamond"/>
          <w:b/>
          <w:sz w:val="28"/>
          <w:szCs w:val="28"/>
        </w:rPr>
        <w:t>„</w:t>
      </w:r>
      <w:r w:rsidRPr="00AD3917">
        <w:rPr>
          <w:rFonts w:ascii="Garamond" w:hAnsi="Garamond"/>
          <w:b/>
          <w:sz w:val="28"/>
          <w:szCs w:val="28"/>
        </w:rPr>
        <w:t>Výroba a vysílání videosekvencí</w:t>
      </w:r>
      <w:r w:rsidRPr="00601BE5">
        <w:rPr>
          <w:rFonts w:ascii="Garamond" w:hAnsi="Garamond" w:cs="Arial"/>
          <w:b/>
          <w:sz w:val="28"/>
          <w:szCs w:val="28"/>
        </w:rPr>
        <w:t>“</w:t>
      </w:r>
    </w:p>
    <w:p w:rsidR="00EC548B" w:rsidRPr="003B02B5" w:rsidRDefault="00EC548B" w:rsidP="00EC548B">
      <w:pPr>
        <w:pStyle w:val="Default"/>
        <w:jc w:val="center"/>
        <w:rPr>
          <w:rFonts w:ascii="Garamond" w:hAnsi="Garamond"/>
          <w:sz w:val="22"/>
          <w:szCs w:val="28"/>
        </w:rPr>
      </w:pPr>
    </w:p>
    <w:p w:rsidR="00EC548B" w:rsidRPr="006A3E4A" w:rsidRDefault="00EC548B" w:rsidP="00EC548B">
      <w:pPr>
        <w:spacing w:before="60" w:after="120"/>
        <w:rPr>
          <w:rFonts w:ascii="Garamond" w:hAnsi="Garamond"/>
          <w:b/>
          <w:caps/>
          <w:sz w:val="22"/>
          <w:szCs w:val="22"/>
        </w:rPr>
      </w:pPr>
      <w:r w:rsidRPr="006A3E4A">
        <w:rPr>
          <w:rFonts w:ascii="Garamond" w:hAnsi="Garamond"/>
          <w:b/>
          <w:caps/>
          <w:sz w:val="22"/>
          <w:szCs w:val="22"/>
        </w:rPr>
        <w:t>Základní údaje:</w:t>
      </w:r>
    </w:p>
    <w:p w:rsidR="00EC548B" w:rsidRPr="006A3E4A" w:rsidRDefault="00EC548B" w:rsidP="00EC548B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9509E8">
        <w:rPr>
          <w:rFonts w:ascii="Garamond" w:hAnsi="Garamond"/>
          <w:b/>
        </w:rPr>
        <w:t>Zadavatel:</w:t>
      </w:r>
      <w:r>
        <w:rPr>
          <w:rFonts w:ascii="Garamond" w:hAnsi="Garamond"/>
          <w:b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Západočeská univerzita v Plzni</w:t>
      </w:r>
    </w:p>
    <w:p w:rsidR="00EC548B" w:rsidRPr="006A3E4A" w:rsidRDefault="00EC548B" w:rsidP="00EC548B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IČ</w:t>
      </w:r>
      <w:r>
        <w:rPr>
          <w:rFonts w:ascii="Garamond" w:hAnsi="Garamond"/>
          <w:b/>
          <w:sz w:val="22"/>
          <w:szCs w:val="22"/>
        </w:rPr>
        <w:t>O</w:t>
      </w:r>
      <w:r w:rsidRPr="006A3E4A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49777513</w:t>
      </w:r>
    </w:p>
    <w:p w:rsidR="00EC548B" w:rsidRPr="006A3E4A" w:rsidRDefault="00EC548B" w:rsidP="00EC548B">
      <w:pPr>
        <w:tabs>
          <w:tab w:val="left" w:pos="3119"/>
        </w:tabs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Adresa sídla:</w:t>
      </w:r>
      <w:r>
        <w:rPr>
          <w:rFonts w:ascii="Garamond" w:hAnsi="Garamond"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Univerzitní 8, 306 14 Plzeň</w:t>
      </w:r>
    </w:p>
    <w:p w:rsidR="00EC548B" w:rsidRDefault="00EC548B" w:rsidP="00EC548B">
      <w:pPr>
        <w:tabs>
          <w:tab w:val="left" w:pos="3119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Zastoupený</w:t>
      </w:r>
      <w:r w:rsidRPr="006A3E4A">
        <w:rPr>
          <w:rFonts w:ascii="Garamond" w:hAnsi="Garamond"/>
          <w:b/>
          <w:sz w:val="22"/>
          <w:szCs w:val="22"/>
        </w:rPr>
        <w:t>:</w:t>
      </w:r>
      <w:r w:rsidRPr="006A3E4A">
        <w:rPr>
          <w:rFonts w:ascii="Garamond" w:hAnsi="Garamond"/>
          <w:b/>
          <w:sz w:val="22"/>
          <w:szCs w:val="22"/>
        </w:rPr>
        <w:tab/>
      </w:r>
      <w:r w:rsidRPr="00322E66">
        <w:rPr>
          <w:rFonts w:ascii="Garamond" w:hAnsi="Garamond"/>
          <w:sz w:val="22"/>
          <w:szCs w:val="22"/>
        </w:rPr>
        <w:t>Doc. Dr. RNDr. Miroslav Holeček</w:t>
      </w:r>
      <w:r>
        <w:rPr>
          <w:rFonts w:ascii="Garamond" w:hAnsi="Garamond"/>
          <w:sz w:val="22"/>
          <w:szCs w:val="22"/>
        </w:rPr>
        <w:t>,</w:t>
      </w:r>
      <w:r w:rsidRPr="00322E66">
        <w:rPr>
          <w:rFonts w:ascii="Garamond" w:hAnsi="Garamond"/>
          <w:sz w:val="22"/>
          <w:szCs w:val="22"/>
        </w:rPr>
        <w:t xml:space="preserve"> </w:t>
      </w:r>
      <w:r w:rsidRPr="006A3E4A">
        <w:rPr>
          <w:rFonts w:ascii="Garamond" w:hAnsi="Garamond"/>
          <w:sz w:val="22"/>
          <w:szCs w:val="22"/>
        </w:rPr>
        <w:t xml:space="preserve">rektor </w:t>
      </w:r>
    </w:p>
    <w:p w:rsidR="00EC548B" w:rsidRDefault="00EC548B" w:rsidP="00EC548B">
      <w:pPr>
        <w:tabs>
          <w:tab w:val="left" w:pos="3119"/>
        </w:tabs>
        <w:rPr>
          <w:rFonts w:ascii="Garamond" w:hAnsi="Garamond"/>
          <w:b/>
        </w:rPr>
      </w:pPr>
    </w:p>
    <w:p w:rsidR="00EC548B" w:rsidRDefault="00EC548B" w:rsidP="00EC548B">
      <w:pPr>
        <w:tabs>
          <w:tab w:val="left" w:pos="3119"/>
        </w:tabs>
        <w:rPr>
          <w:rFonts w:ascii="Garamond" w:hAnsi="Garamond"/>
          <w:b/>
        </w:rPr>
      </w:pPr>
    </w:p>
    <w:p w:rsidR="00EC548B" w:rsidRPr="006A3E4A" w:rsidRDefault="00EC548B" w:rsidP="00EC548B">
      <w:pPr>
        <w:tabs>
          <w:tab w:val="left" w:pos="3119"/>
        </w:tabs>
        <w:rPr>
          <w:rFonts w:ascii="Garamond" w:hAnsi="Garamond"/>
          <w:b/>
          <w:sz w:val="22"/>
          <w:szCs w:val="22"/>
        </w:rPr>
      </w:pPr>
      <w:r w:rsidRPr="009509E8">
        <w:rPr>
          <w:rFonts w:ascii="Garamond" w:hAnsi="Garamond"/>
          <w:b/>
        </w:rPr>
        <w:t>Účastník zadávacího řízení:</w:t>
      </w:r>
      <w:r w:rsidRPr="006A3E4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EC548B" w:rsidRPr="006A3E4A" w:rsidRDefault="00EC548B" w:rsidP="00EC548B">
      <w:pPr>
        <w:tabs>
          <w:tab w:val="left" w:pos="3119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Adresa sídla/místa podnikání</w:t>
      </w:r>
      <w:r w:rsidRPr="006A3E4A">
        <w:rPr>
          <w:rFonts w:ascii="Garamond" w:hAnsi="Garamond"/>
          <w:b/>
          <w:sz w:val="22"/>
          <w:szCs w:val="22"/>
        </w:rPr>
        <w:t>:</w:t>
      </w:r>
      <w:r w:rsidRPr="006A3E4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EC548B" w:rsidRPr="006A3E4A" w:rsidRDefault="00EC548B" w:rsidP="00EC548B">
      <w:pPr>
        <w:tabs>
          <w:tab w:val="left" w:pos="3119"/>
        </w:tabs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IČ</w:t>
      </w:r>
      <w:r>
        <w:rPr>
          <w:rFonts w:ascii="Garamond" w:hAnsi="Garamond"/>
          <w:b/>
          <w:sz w:val="22"/>
          <w:szCs w:val="22"/>
        </w:rPr>
        <w:t xml:space="preserve"> / DIČ</w:t>
      </w:r>
      <w:r w:rsidRPr="006A3E4A">
        <w:rPr>
          <w:rFonts w:ascii="Garamond" w:hAnsi="Garamond"/>
          <w:b/>
          <w:sz w:val="22"/>
          <w:szCs w:val="22"/>
        </w:rPr>
        <w:t>:</w:t>
      </w:r>
      <w:r w:rsidRPr="006A3E4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/>
          <w:sz w:val="22"/>
          <w:szCs w:val="22"/>
        </w:rPr>
        <w:t xml:space="preserve"> / 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EC548B" w:rsidRDefault="00EC548B" w:rsidP="00EC548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Zastoupený</w:t>
      </w:r>
      <w:r w:rsidRPr="006A3E4A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EC548B" w:rsidRPr="006A3E4A" w:rsidRDefault="00EC548B" w:rsidP="00EC548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Bankovní </w:t>
      </w:r>
      <w:r w:rsidRPr="006A3E4A">
        <w:rPr>
          <w:rFonts w:ascii="Garamond" w:hAnsi="Garamond"/>
          <w:b/>
          <w:sz w:val="22"/>
          <w:szCs w:val="22"/>
        </w:rPr>
        <w:t>spojení:</w:t>
      </w:r>
      <w:r w:rsidRPr="006A3E4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EC548B" w:rsidRDefault="00EC548B" w:rsidP="00EC548B">
      <w:pPr>
        <w:tabs>
          <w:tab w:val="left" w:pos="3119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Telefonní/faxové spojení: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EC548B" w:rsidRDefault="00EC548B" w:rsidP="00EC548B">
      <w:pPr>
        <w:tabs>
          <w:tab w:val="left" w:pos="3119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E-mailové spojení:</w:t>
      </w:r>
      <w:r w:rsidRPr="000F750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EC548B" w:rsidRDefault="00EC548B" w:rsidP="00EC548B">
      <w:pPr>
        <w:tabs>
          <w:tab w:val="left" w:pos="3119"/>
        </w:tabs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>ID datové schránky:</w:t>
      </w:r>
      <w:r>
        <w:rPr>
          <w:rFonts w:ascii="Garamond" w:hAnsi="Garamond"/>
          <w:b/>
          <w:sz w:val="22"/>
          <w:szCs w:val="22"/>
        </w:rPr>
        <w:tab/>
      </w:r>
      <w:r w:rsidRPr="0022754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EC548B" w:rsidRDefault="00EC548B" w:rsidP="00EC548B">
      <w:pPr>
        <w:spacing w:after="120"/>
        <w:rPr>
          <w:rFonts w:ascii="Garamond" w:hAnsi="Garamond"/>
          <w:b/>
          <w:sz w:val="22"/>
          <w:szCs w:val="22"/>
          <w:u w:val="single"/>
        </w:rPr>
      </w:pPr>
    </w:p>
    <w:p w:rsidR="00EC548B" w:rsidRDefault="00EC548B" w:rsidP="00EC548B">
      <w:pPr>
        <w:spacing w:after="120"/>
        <w:rPr>
          <w:rFonts w:ascii="Garamond" w:hAnsi="Garamond"/>
          <w:b/>
          <w:sz w:val="22"/>
          <w:szCs w:val="22"/>
        </w:rPr>
      </w:pPr>
    </w:p>
    <w:p w:rsidR="00EC548B" w:rsidRPr="00C00F8D" w:rsidRDefault="00EC548B" w:rsidP="00EC548B">
      <w:pPr>
        <w:spacing w:after="120"/>
        <w:rPr>
          <w:rFonts w:ascii="Garamond" w:hAnsi="Garamond"/>
          <w:b/>
          <w:sz w:val="22"/>
          <w:szCs w:val="22"/>
          <w:u w:val="single"/>
        </w:rPr>
      </w:pPr>
    </w:p>
    <w:tbl>
      <w:tblPr>
        <w:tblW w:w="295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1871"/>
        <w:gridCol w:w="1870"/>
      </w:tblGrid>
      <w:tr w:rsidR="00EC548B" w:rsidRPr="006A3E4A" w:rsidTr="00DB51FC"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CCFFFF"/>
            <w:vAlign w:val="center"/>
          </w:tcPr>
          <w:p w:rsidR="00EC548B" w:rsidRPr="006A3E4A" w:rsidRDefault="00EC548B" w:rsidP="00DB51FC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Předmět plnění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EC548B" w:rsidRDefault="00EC548B" w:rsidP="00DB51FC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Počet vysílacích dnů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EC548B" w:rsidRPr="006A3E4A" w:rsidRDefault="00EC548B" w:rsidP="00DB51FC">
            <w:pPr>
              <w:snapToGrid w:val="0"/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Počet unikátních diváků</w:t>
            </w:r>
          </w:p>
        </w:tc>
      </w:tr>
      <w:tr w:rsidR="00EC548B" w:rsidRPr="006A3E4A" w:rsidTr="00DB51F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8B" w:rsidRPr="00600239" w:rsidRDefault="00EC548B" w:rsidP="00DB51FC">
            <w:pPr>
              <w:tabs>
                <w:tab w:val="left" w:pos="540"/>
              </w:tabs>
              <w:snapToGrid w:val="0"/>
              <w:spacing w:before="60" w:after="6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Arial"/>
                <w:b/>
              </w:rPr>
              <w:t>Výroba videosekvencí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B" w:rsidRPr="008E37D7" w:rsidRDefault="00EC548B" w:rsidP="00DB51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[</w:t>
            </w:r>
            <w:r w:rsidRPr="00034199">
              <w:rPr>
                <w:rFonts w:ascii="Garamond" w:hAnsi="Garamond"/>
                <w:sz w:val="22"/>
                <w:szCs w:val="22"/>
                <w:highlight w:val="cyan"/>
              </w:rPr>
              <w:t xml:space="preserve">DOPLNÍ </w:t>
            </w:r>
            <w:r w:rsidRPr="00F55829">
              <w:rPr>
                <w:rFonts w:ascii="Garamond" w:hAnsi="Garamond"/>
                <w:sz w:val="22"/>
                <w:szCs w:val="22"/>
                <w:highlight w:val="cyan"/>
              </w:rPr>
              <w:t>DODAVATEL</w:t>
            </w:r>
            <w:r w:rsidRPr="00F55829">
              <w:rPr>
                <w:rFonts w:ascii="Garamond" w:hAnsi="Garamond"/>
                <w:sz w:val="22"/>
                <w:szCs w:val="22"/>
              </w:rPr>
              <w:t>]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B" w:rsidRDefault="00EC548B" w:rsidP="00DB51FC">
            <w:pPr>
              <w:jc w:val="center"/>
            </w:pPr>
            <w:r w:rsidRPr="008E37D7">
              <w:rPr>
                <w:rFonts w:ascii="Garamond" w:hAnsi="Garamond"/>
                <w:sz w:val="22"/>
                <w:szCs w:val="22"/>
              </w:rPr>
              <w:t>[</w:t>
            </w:r>
            <w:r w:rsidRPr="008E37D7">
              <w:rPr>
                <w:rFonts w:ascii="Garamond" w:hAnsi="Garamond"/>
                <w:sz w:val="22"/>
                <w:szCs w:val="22"/>
                <w:highlight w:val="cyan"/>
              </w:rPr>
              <w:t>DOPLNÍ DODAVATEL</w:t>
            </w:r>
            <w:r w:rsidRPr="008E37D7">
              <w:rPr>
                <w:rFonts w:ascii="Garamond" w:hAnsi="Garamond"/>
                <w:sz w:val="22"/>
                <w:szCs w:val="22"/>
              </w:rPr>
              <w:t>]</w:t>
            </w:r>
          </w:p>
        </w:tc>
      </w:tr>
    </w:tbl>
    <w:p w:rsidR="00EC548B" w:rsidRDefault="00EC548B" w:rsidP="00EC548B">
      <w:pPr>
        <w:spacing w:after="120"/>
        <w:rPr>
          <w:rFonts w:ascii="Garamond" w:hAnsi="Garamond"/>
          <w:b/>
          <w:sz w:val="22"/>
          <w:szCs w:val="22"/>
          <w:u w:val="single"/>
        </w:rPr>
      </w:pPr>
    </w:p>
    <w:p w:rsidR="00EC548B" w:rsidRDefault="00EC548B" w:rsidP="00EC548B">
      <w:pPr>
        <w:spacing w:before="240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V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d</w:t>
      </w:r>
      <w:r w:rsidRPr="006A3E4A">
        <w:rPr>
          <w:rFonts w:ascii="Garamond" w:hAnsi="Garamond" w:cs="Arial"/>
          <w:sz w:val="22"/>
          <w:szCs w:val="22"/>
        </w:rPr>
        <w:t xml:space="preserve">ne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EC548B" w:rsidRDefault="00EC548B" w:rsidP="00EC548B">
      <w:pPr>
        <w:ind w:left="4253"/>
        <w:jc w:val="center"/>
        <w:rPr>
          <w:rFonts w:ascii="Garamond" w:hAnsi="Garamond" w:cs="Arial"/>
          <w:sz w:val="22"/>
          <w:szCs w:val="22"/>
        </w:rPr>
      </w:pPr>
    </w:p>
    <w:p w:rsidR="00EC548B" w:rsidRPr="006A3E4A" w:rsidRDefault="00EC548B" w:rsidP="00EC548B">
      <w:pPr>
        <w:ind w:left="4253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.</w:t>
      </w:r>
      <w:r w:rsidRPr="006A3E4A">
        <w:rPr>
          <w:rFonts w:ascii="Garamond" w:hAnsi="Garamond" w:cs="Arial"/>
          <w:sz w:val="22"/>
          <w:szCs w:val="22"/>
        </w:rPr>
        <w:t>…………………………………………………..</w:t>
      </w:r>
    </w:p>
    <w:p w:rsidR="00EC548B" w:rsidRDefault="00EC548B" w:rsidP="00EC548B">
      <w:pPr>
        <w:pStyle w:val="Zkladntext2"/>
        <w:spacing w:after="0" w:line="240" w:lineRule="auto"/>
        <w:ind w:left="4253"/>
        <w:jc w:val="center"/>
      </w:pP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8F196B">
        <w:rPr>
          <w:rFonts w:ascii="Garamond" w:hAnsi="Garamond"/>
          <w:sz w:val="22"/>
          <w:szCs w:val="22"/>
          <w:highlight w:val="cyan"/>
        </w:rPr>
        <w:t>DODAVATEL -</w:t>
      </w:r>
      <w:r w:rsidRPr="008F196B">
        <w:rPr>
          <w:rFonts w:ascii="Garamond" w:hAnsi="Garamond" w:cs="Arial"/>
          <w:sz w:val="22"/>
          <w:szCs w:val="22"/>
          <w:highlight w:val="cyan"/>
        </w:rPr>
        <w:t xml:space="preserve"> obchodní 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firma + osoba oprávněná jednat za </w:t>
      </w:r>
      <w:r w:rsidRPr="008F196B">
        <w:rPr>
          <w:rFonts w:ascii="Garamond" w:hAnsi="Garamond" w:cs="Arial"/>
          <w:sz w:val="22"/>
          <w:szCs w:val="22"/>
          <w:highlight w:val="cyan"/>
        </w:rPr>
        <w:t>dodavatele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EC548B" w:rsidRPr="0092617B" w:rsidRDefault="00EC548B" w:rsidP="00EC548B">
      <w:pPr>
        <w:pStyle w:val="Nadpis1"/>
        <w:pageBreakBefore/>
        <w:jc w:val="right"/>
        <w:rPr>
          <w:rFonts w:ascii="Garamond" w:hAnsi="Garamond"/>
          <w:sz w:val="22"/>
          <w:szCs w:val="22"/>
        </w:rPr>
      </w:pPr>
      <w:bookmarkStart w:id="7" w:name="_Toc339053254"/>
      <w:r>
        <w:rPr>
          <w:rFonts w:ascii="Garamond" w:hAnsi="Garamond"/>
          <w:sz w:val="22"/>
          <w:szCs w:val="22"/>
        </w:rPr>
        <w:lastRenderedPageBreak/>
        <w:t>P</w:t>
      </w:r>
      <w:r w:rsidRPr="0092617B">
        <w:rPr>
          <w:rFonts w:ascii="Garamond" w:hAnsi="Garamond"/>
          <w:sz w:val="22"/>
          <w:szCs w:val="22"/>
        </w:rPr>
        <w:t>říloha č. 2 zadávací dokumentace</w:t>
      </w:r>
      <w:bookmarkEnd w:id="7"/>
    </w:p>
    <w:p w:rsidR="00EC548B" w:rsidRDefault="00EC548B" w:rsidP="00EC548B">
      <w:pPr>
        <w:spacing w:line="276" w:lineRule="auto"/>
        <w:jc w:val="center"/>
        <w:rPr>
          <w:rFonts w:ascii="Garamond" w:hAnsi="Garamond"/>
          <w:b/>
          <w:sz w:val="32"/>
          <w:szCs w:val="36"/>
        </w:rPr>
      </w:pPr>
      <w:bookmarkStart w:id="8" w:name="_Toc330212592"/>
      <w:bookmarkStart w:id="9" w:name="_Toc336650034"/>
      <w:bookmarkStart w:id="10" w:name="_Toc336650264"/>
      <w:bookmarkStart w:id="11" w:name="_Ref337140874"/>
      <w:bookmarkStart w:id="12" w:name="_Ref339051516"/>
      <w:bookmarkStart w:id="13" w:name="_Ref339051661"/>
      <w:bookmarkStart w:id="14" w:name="_Toc452537707"/>
    </w:p>
    <w:p w:rsidR="00EC548B" w:rsidRPr="00A74BEE" w:rsidRDefault="00EC548B" w:rsidP="00EC548B">
      <w:pPr>
        <w:spacing w:line="276" w:lineRule="auto"/>
        <w:jc w:val="center"/>
        <w:rPr>
          <w:rFonts w:ascii="Garamond" w:hAnsi="Garamond"/>
          <w:b/>
          <w:sz w:val="32"/>
          <w:szCs w:val="36"/>
        </w:rPr>
      </w:pPr>
      <w:r w:rsidRPr="00A74BEE">
        <w:rPr>
          <w:rFonts w:ascii="Garamond" w:hAnsi="Garamond"/>
          <w:b/>
          <w:sz w:val="32"/>
          <w:szCs w:val="36"/>
        </w:rPr>
        <w:t xml:space="preserve">Čestné prohlášení k prokázání splnění základní, profesní způsobilosti a technické kvalifikace. </w:t>
      </w:r>
    </w:p>
    <w:p w:rsidR="00EC548B" w:rsidRPr="00A74BEE" w:rsidRDefault="00EC548B" w:rsidP="00EC548B">
      <w:pPr>
        <w:pStyle w:val="Default"/>
        <w:spacing w:line="276" w:lineRule="auto"/>
        <w:jc w:val="center"/>
        <w:rPr>
          <w:rFonts w:ascii="Garamond" w:hAnsi="Garamond"/>
          <w:b/>
          <w:color w:val="auto"/>
          <w:sz w:val="22"/>
          <w:szCs w:val="28"/>
        </w:rPr>
      </w:pPr>
      <w:r w:rsidRPr="00A74BEE">
        <w:rPr>
          <w:rFonts w:ascii="Garamond" w:hAnsi="Garamond"/>
          <w:b/>
          <w:color w:val="auto"/>
          <w:sz w:val="22"/>
          <w:szCs w:val="28"/>
        </w:rPr>
        <w:t xml:space="preserve">k veřejné zakázce </w:t>
      </w:r>
    </w:p>
    <w:p w:rsidR="00EC548B" w:rsidRPr="00A74BEE" w:rsidRDefault="00EC548B" w:rsidP="00EC548B">
      <w:pPr>
        <w:pStyle w:val="Default"/>
        <w:spacing w:line="276" w:lineRule="auto"/>
        <w:jc w:val="center"/>
        <w:rPr>
          <w:rFonts w:ascii="Garamond" w:hAnsi="Garamond"/>
          <w:b/>
          <w:color w:val="auto"/>
          <w:sz w:val="22"/>
          <w:szCs w:val="28"/>
        </w:rPr>
      </w:pPr>
    </w:p>
    <w:p w:rsidR="00EC548B" w:rsidRPr="00A74BEE" w:rsidRDefault="00EC548B" w:rsidP="00EC548B">
      <w:pPr>
        <w:spacing w:before="240" w:after="120" w:line="276" w:lineRule="auto"/>
        <w:jc w:val="center"/>
        <w:rPr>
          <w:rFonts w:ascii="Garamond" w:hAnsi="Garamond"/>
          <w:b/>
          <w:sz w:val="32"/>
          <w:u w:val="single"/>
        </w:rPr>
      </w:pPr>
      <w:r w:rsidRPr="00A74BEE">
        <w:rPr>
          <w:rFonts w:ascii="Garamond" w:hAnsi="Garamond"/>
          <w:b/>
          <w:sz w:val="32"/>
          <w:u w:val="single"/>
        </w:rPr>
        <w:t>„</w:t>
      </w:r>
      <w:r w:rsidRPr="00AD3917">
        <w:rPr>
          <w:rFonts w:ascii="Garamond" w:hAnsi="Garamond"/>
          <w:b/>
          <w:sz w:val="32"/>
          <w:u w:val="single"/>
        </w:rPr>
        <w:t>Výroba a vysílání videosekvencí</w:t>
      </w:r>
      <w:r w:rsidRPr="00A74BEE">
        <w:rPr>
          <w:rFonts w:ascii="Garamond" w:hAnsi="Garamond"/>
          <w:b/>
          <w:sz w:val="32"/>
          <w:u w:val="single"/>
        </w:rPr>
        <w:t>“</w:t>
      </w:r>
    </w:p>
    <w:p w:rsidR="00EC548B" w:rsidRPr="00A74BEE" w:rsidRDefault="00EC548B" w:rsidP="00EC548B">
      <w:pPr>
        <w:pStyle w:val="Default"/>
        <w:spacing w:line="276" w:lineRule="auto"/>
        <w:jc w:val="center"/>
        <w:rPr>
          <w:rFonts w:ascii="Garamond" w:hAnsi="Garamond"/>
          <w:b/>
          <w:color w:val="auto"/>
          <w:sz w:val="22"/>
          <w:szCs w:val="28"/>
        </w:rPr>
      </w:pPr>
    </w:p>
    <w:p w:rsidR="00EC548B" w:rsidRPr="00A74BEE" w:rsidRDefault="00EC548B" w:rsidP="00EC548B">
      <w:pPr>
        <w:pStyle w:val="Default"/>
        <w:spacing w:line="276" w:lineRule="auto"/>
        <w:jc w:val="both"/>
        <w:rPr>
          <w:rFonts w:ascii="Garamond" w:hAnsi="Garamond"/>
          <w:color w:val="auto"/>
          <w:sz w:val="22"/>
          <w:szCs w:val="28"/>
        </w:rPr>
      </w:pPr>
    </w:p>
    <w:p w:rsidR="00EC548B" w:rsidRPr="004F6718" w:rsidRDefault="00EC548B" w:rsidP="00EC548B">
      <w:pPr>
        <w:tabs>
          <w:tab w:val="left" w:pos="1701"/>
        </w:tabs>
        <w:spacing w:after="120" w:line="276" w:lineRule="auto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>Dodavatel:</w:t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sz w:val="22"/>
          <w:szCs w:val="22"/>
          <w:highlight w:val="cyan"/>
        </w:rPr>
        <w:t>[DOPLNÍ DODAVATEL]</w:t>
      </w:r>
    </w:p>
    <w:p w:rsidR="00EC548B" w:rsidRPr="004F6718" w:rsidRDefault="00EC548B" w:rsidP="00EC548B">
      <w:pPr>
        <w:tabs>
          <w:tab w:val="left" w:pos="1701"/>
        </w:tabs>
        <w:spacing w:after="120" w:line="276" w:lineRule="auto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>Adresa sídla/místa podnikání:</w:t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sz w:val="22"/>
          <w:szCs w:val="22"/>
          <w:highlight w:val="cyan"/>
        </w:rPr>
        <w:t>[DOPLNÍ DODAVATEL]</w:t>
      </w:r>
    </w:p>
    <w:p w:rsidR="00EC548B" w:rsidRPr="004F6718" w:rsidRDefault="00EC548B" w:rsidP="00EC548B">
      <w:pPr>
        <w:tabs>
          <w:tab w:val="left" w:pos="1701"/>
        </w:tabs>
        <w:spacing w:after="120" w:line="276" w:lineRule="auto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>IČO:</w:t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b/>
          <w:sz w:val="22"/>
          <w:szCs w:val="22"/>
        </w:rPr>
        <w:tab/>
      </w:r>
      <w:r w:rsidRPr="004F6718">
        <w:rPr>
          <w:rFonts w:ascii="Garamond" w:hAnsi="Garamond"/>
          <w:sz w:val="22"/>
          <w:szCs w:val="22"/>
          <w:highlight w:val="cyan"/>
        </w:rPr>
        <w:t>[DOPLNÍ DODAVATEL]</w:t>
      </w:r>
    </w:p>
    <w:p w:rsidR="00EC548B" w:rsidRPr="004F6718" w:rsidRDefault="00EC548B" w:rsidP="00EC548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EC548B" w:rsidRPr="004F6718" w:rsidRDefault="00EC548B" w:rsidP="00EC548B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4F6718">
        <w:rPr>
          <w:rFonts w:ascii="Garamond" w:hAnsi="Garamond"/>
          <w:b/>
          <w:sz w:val="22"/>
          <w:szCs w:val="22"/>
        </w:rPr>
        <w:t>K prokázání splnění základní způsobilosti:</w:t>
      </w:r>
    </w:p>
    <w:p w:rsidR="00EC548B" w:rsidRPr="004F6718" w:rsidRDefault="00EC548B" w:rsidP="00EC548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Prohlašuji tímto čestně, že jsem:</w:t>
      </w:r>
    </w:p>
    <w:p w:rsidR="00EC548B" w:rsidRPr="004F6718" w:rsidRDefault="00EC548B" w:rsidP="00EC548B">
      <w:p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a)</w:t>
      </w:r>
      <w:r w:rsidRPr="004F6718">
        <w:rPr>
          <w:rFonts w:ascii="Garamond" w:hAnsi="Garamond"/>
          <w:sz w:val="22"/>
          <w:szCs w:val="22"/>
        </w:rPr>
        <w:tab/>
        <w:t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</w:t>
      </w:r>
      <w:r>
        <w:rPr>
          <w:rFonts w:ascii="Garamond" w:hAnsi="Garamond"/>
          <w:sz w:val="22"/>
          <w:szCs w:val="22"/>
        </w:rPr>
        <w:t>; tuto podmínku splňuje právnická osoba a zároveň každý člen statutárního orgánu dodavatele</w:t>
      </w:r>
      <w:r w:rsidRPr="004F6718">
        <w:rPr>
          <w:rFonts w:ascii="Garamond" w:hAnsi="Garamond"/>
          <w:sz w:val="22"/>
          <w:szCs w:val="22"/>
        </w:rPr>
        <w:t>,</w:t>
      </w:r>
    </w:p>
    <w:p w:rsidR="00EC548B" w:rsidRPr="004F6718" w:rsidRDefault="00EC548B" w:rsidP="00EC548B">
      <w:p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b)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v evidenci daní zachycen splatný daňový nedoplatek,</w:t>
      </w:r>
      <w:r>
        <w:rPr>
          <w:rFonts w:ascii="Garamond" w:hAnsi="Garamond"/>
          <w:sz w:val="22"/>
          <w:szCs w:val="22"/>
        </w:rPr>
        <w:t xml:space="preserve"> a to i ve vztahu ke spotřební dani,</w:t>
      </w:r>
    </w:p>
    <w:p w:rsidR="00EC548B" w:rsidRPr="004F6718" w:rsidRDefault="00EC548B" w:rsidP="00EC548B">
      <w:p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c)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splatný nedoplatek na pojistném nebo na penále na veřejné zdravotní pojištění,</w:t>
      </w:r>
    </w:p>
    <w:p w:rsidR="00EC548B" w:rsidRPr="004F6718" w:rsidRDefault="00EC548B" w:rsidP="00EC548B">
      <w:p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d)</w:t>
      </w:r>
      <w:r w:rsidRPr="004F6718">
        <w:rPr>
          <w:rFonts w:ascii="Garamond" w:hAnsi="Garamond"/>
          <w:sz w:val="22"/>
          <w:szCs w:val="22"/>
        </w:rPr>
        <w:tab/>
        <w:t>nemám v České republice nebo v zemi svého sídla splatný nedoplatek na pojistném nebo na penále na sociální zabezpečení a příspěvku na státní politiku zaměstnanosti,</w:t>
      </w:r>
    </w:p>
    <w:p w:rsidR="00EC548B" w:rsidRPr="004F6718" w:rsidRDefault="00EC548B" w:rsidP="00EC548B">
      <w:pPr>
        <w:spacing w:before="120" w:line="276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/>
          <w:sz w:val="22"/>
          <w:szCs w:val="22"/>
        </w:rPr>
        <w:t>e)</w:t>
      </w:r>
      <w:r w:rsidRPr="004F6718">
        <w:rPr>
          <w:rFonts w:ascii="Garamond" w:hAnsi="Garamond"/>
          <w:sz w:val="22"/>
          <w:szCs w:val="22"/>
        </w:rPr>
        <w:tab/>
        <w:t>nejsem v likvidaci, nebylo proti mě vydáno rozhodnutí o úpadku, nebyla proti mně nařízena nucená správa podle jiného právního předpisu nebo v obdobné situaci podle právního řádu země sídla dodavatele.</w:t>
      </w:r>
    </w:p>
    <w:p w:rsidR="00EC548B" w:rsidRPr="004F6718" w:rsidRDefault="00EC548B" w:rsidP="00EC548B">
      <w:pPr>
        <w:spacing w:before="120" w:line="276" w:lineRule="auto"/>
        <w:ind w:left="3540" w:hanging="3540"/>
        <w:jc w:val="both"/>
        <w:rPr>
          <w:rFonts w:ascii="Garamond" w:hAnsi="Garamond"/>
          <w:sz w:val="22"/>
          <w:szCs w:val="22"/>
        </w:rPr>
      </w:pPr>
    </w:p>
    <w:p w:rsidR="00EC548B" w:rsidRPr="004F6718" w:rsidRDefault="00EC548B" w:rsidP="00EC548B">
      <w:pPr>
        <w:spacing w:before="120" w:line="276" w:lineRule="auto"/>
        <w:ind w:left="3540" w:hanging="3540"/>
        <w:jc w:val="both"/>
        <w:rPr>
          <w:rFonts w:ascii="Garamond" w:hAnsi="Garamond" w:cs="Arial"/>
          <w:b/>
          <w:sz w:val="22"/>
          <w:szCs w:val="22"/>
        </w:rPr>
      </w:pPr>
      <w:r w:rsidRPr="004F6718">
        <w:rPr>
          <w:rFonts w:ascii="Garamond" w:hAnsi="Garamond" w:cs="Arial"/>
          <w:b/>
          <w:sz w:val="22"/>
          <w:szCs w:val="22"/>
        </w:rPr>
        <w:t>K prokázání splnění profesní způsobilosti:</w:t>
      </w:r>
    </w:p>
    <w:p w:rsidR="00EC548B" w:rsidRPr="004F6718" w:rsidRDefault="00EC548B" w:rsidP="00EC548B">
      <w:pPr>
        <w:spacing w:before="120" w:line="276" w:lineRule="auto"/>
        <w:ind w:left="3540" w:hanging="3540"/>
        <w:jc w:val="both"/>
        <w:rPr>
          <w:rFonts w:ascii="Garamond" w:hAnsi="Garamond" w:cs="Arial"/>
          <w:sz w:val="22"/>
          <w:szCs w:val="22"/>
        </w:rPr>
      </w:pPr>
      <w:r w:rsidRPr="004F6718">
        <w:rPr>
          <w:rFonts w:ascii="Garamond" w:hAnsi="Garamond" w:cs="Arial"/>
          <w:sz w:val="22"/>
          <w:szCs w:val="22"/>
        </w:rPr>
        <w:t xml:space="preserve">Současně tímto jako dodavatel čestně prohlašuji, že: </w:t>
      </w:r>
    </w:p>
    <w:p w:rsidR="00EC548B" w:rsidRDefault="00EC548B" w:rsidP="00EC548B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rFonts w:ascii="Garamond" w:hAnsi="Garamond" w:cs="Arial"/>
          <w:sz w:val="22"/>
          <w:szCs w:val="22"/>
        </w:rPr>
      </w:pPr>
      <w:r w:rsidRPr="004F6718">
        <w:rPr>
          <w:rFonts w:ascii="Garamond" w:hAnsi="Garamond" w:cs="Arial"/>
          <w:sz w:val="22"/>
          <w:szCs w:val="22"/>
        </w:rPr>
        <w:t>[</w:t>
      </w:r>
      <w:r w:rsidRPr="004F6718">
        <w:rPr>
          <w:rFonts w:ascii="Garamond" w:hAnsi="Garamond"/>
          <w:sz w:val="22"/>
          <w:szCs w:val="22"/>
          <w:highlight w:val="cyan"/>
          <w:shd w:val="clear" w:color="auto" w:fill="00FFFF"/>
        </w:rPr>
        <w:t xml:space="preserve">nejsem/jsem </w:t>
      </w:r>
      <w:r w:rsidRPr="004F6718">
        <w:rPr>
          <w:rFonts w:ascii="Garamond" w:hAnsi="Garamond" w:cs="Arial"/>
          <w:sz w:val="22"/>
          <w:szCs w:val="22"/>
          <w:highlight w:val="cyan"/>
          <w:shd w:val="clear" w:color="auto" w:fill="00FFFF"/>
        </w:rPr>
        <w:t xml:space="preserve">DOPLNÍ </w:t>
      </w:r>
      <w:r w:rsidRPr="004F6718">
        <w:rPr>
          <w:rFonts w:ascii="Garamond" w:hAnsi="Garamond" w:cs="Arial"/>
          <w:sz w:val="22"/>
          <w:szCs w:val="22"/>
          <w:shd w:val="clear" w:color="auto" w:fill="00FFFF"/>
        </w:rPr>
        <w:t>DODAVATEL</w:t>
      </w:r>
      <w:r w:rsidRPr="004F6718">
        <w:rPr>
          <w:rFonts w:ascii="Garamond" w:hAnsi="Garamond" w:cs="Arial"/>
          <w:sz w:val="22"/>
          <w:szCs w:val="22"/>
        </w:rPr>
        <w:t xml:space="preserve">] zapsán v obchodním rejstříku </w:t>
      </w:r>
      <w:r w:rsidRPr="004F6718">
        <w:rPr>
          <w:rFonts w:ascii="Garamond" w:hAnsi="Garamond"/>
          <w:sz w:val="22"/>
          <w:szCs w:val="22"/>
        </w:rPr>
        <w:t>nebo jiné obdobné evidence, pokud jiný právní předpis zápis do takové evidence vyžaduje</w:t>
      </w:r>
      <w:r w:rsidRPr="004F6718">
        <w:rPr>
          <w:rFonts w:ascii="Garamond" w:hAnsi="Garamond" w:cs="Arial"/>
          <w:sz w:val="22"/>
          <w:szCs w:val="22"/>
        </w:rPr>
        <w:t xml:space="preserve">, </w:t>
      </w:r>
    </w:p>
    <w:p w:rsidR="00EC548B" w:rsidRDefault="00EC548B" w:rsidP="00EC548B">
      <w:pPr>
        <w:pStyle w:val="Odstavecseseznamem"/>
        <w:numPr>
          <w:ilvl w:val="0"/>
          <w:numId w:val="4"/>
        </w:numPr>
        <w:spacing w:before="120" w:line="276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Jsem oprávněn podnikat v rozsahu odpovídajícímu předmětu veřejné zakázky:</w:t>
      </w:r>
    </w:p>
    <w:p w:rsidR="00EC548B" w:rsidRDefault="00EC548B" w:rsidP="00EC548B">
      <w:pPr>
        <w:pStyle w:val="Odstavecseseznamem"/>
        <w:numPr>
          <w:ilvl w:val="0"/>
          <w:numId w:val="2"/>
        </w:numPr>
        <w:tabs>
          <w:tab w:val="left" w:pos="162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Např.: </w:t>
      </w:r>
    </w:p>
    <w:p w:rsidR="00EC548B" w:rsidRDefault="00EC548B" w:rsidP="00EC548B">
      <w:pPr>
        <w:pStyle w:val="Odstavecseseznamem"/>
        <w:numPr>
          <w:ilvl w:val="1"/>
          <w:numId w:val="2"/>
        </w:numPr>
        <w:tabs>
          <w:tab w:val="left" w:pos="162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F64D0B">
        <w:rPr>
          <w:rFonts w:ascii="Garamond" w:hAnsi="Garamond"/>
          <w:sz w:val="22"/>
          <w:szCs w:val="22"/>
        </w:rPr>
        <w:t>Výroba, obchod a služby neuvedené v přílohách 1 až 3 živnostenského zákona</w:t>
      </w:r>
      <w:r>
        <w:rPr>
          <w:rFonts w:ascii="Garamond" w:hAnsi="Garamond"/>
          <w:sz w:val="22"/>
          <w:szCs w:val="22"/>
        </w:rPr>
        <w:t>;</w:t>
      </w:r>
    </w:p>
    <w:p w:rsidR="00EC548B" w:rsidRDefault="00EC548B" w:rsidP="00EC548B">
      <w:pPr>
        <w:pStyle w:val="Odstavecseseznamem"/>
        <w:numPr>
          <w:ilvl w:val="1"/>
          <w:numId w:val="2"/>
        </w:numPr>
        <w:tabs>
          <w:tab w:val="left" w:pos="162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F64D0B">
        <w:rPr>
          <w:rFonts w:ascii="Garamond" w:hAnsi="Garamond"/>
          <w:sz w:val="22"/>
          <w:szCs w:val="22"/>
        </w:rPr>
        <w:t>Výroba audiovizuálních děl</w:t>
      </w:r>
      <w:r>
        <w:rPr>
          <w:rFonts w:ascii="Garamond" w:hAnsi="Garamond"/>
          <w:sz w:val="22"/>
          <w:szCs w:val="22"/>
        </w:rPr>
        <w:t>;</w:t>
      </w:r>
    </w:p>
    <w:p w:rsidR="00EC548B" w:rsidRDefault="00EC548B" w:rsidP="00EC548B">
      <w:pPr>
        <w:pStyle w:val="Odstavecseseznamem"/>
        <w:numPr>
          <w:ilvl w:val="1"/>
          <w:numId w:val="2"/>
        </w:numPr>
        <w:tabs>
          <w:tab w:val="left" w:pos="162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V</w:t>
      </w:r>
      <w:r w:rsidRPr="00F64D0B">
        <w:rPr>
          <w:rFonts w:ascii="Garamond" w:hAnsi="Garamond"/>
          <w:sz w:val="22"/>
          <w:szCs w:val="22"/>
        </w:rPr>
        <w:t>ýroba, rozmnožování, nahrávání a distribuce zvukových a zvukově- obrazových záznamů</w:t>
      </w:r>
      <w:r>
        <w:rPr>
          <w:rFonts w:ascii="Garamond" w:hAnsi="Garamond"/>
          <w:sz w:val="22"/>
          <w:szCs w:val="22"/>
        </w:rPr>
        <w:t>;</w:t>
      </w:r>
    </w:p>
    <w:p w:rsidR="00EC548B" w:rsidRPr="00344A49" w:rsidRDefault="00EC548B" w:rsidP="00EC548B">
      <w:pPr>
        <w:pStyle w:val="Odstavecseseznamem"/>
        <w:numPr>
          <w:ilvl w:val="1"/>
          <w:numId w:val="2"/>
        </w:numPr>
        <w:tabs>
          <w:tab w:val="left" w:pos="1620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344A49">
        <w:rPr>
          <w:rFonts w:ascii="Garamond" w:hAnsi="Garamond"/>
          <w:sz w:val="22"/>
          <w:szCs w:val="22"/>
        </w:rPr>
        <w:t>Reklamní činnost a marketing</w:t>
      </w:r>
    </w:p>
    <w:p w:rsidR="00EC548B" w:rsidRPr="004F6718" w:rsidRDefault="00EC548B" w:rsidP="00EC548B">
      <w:pPr>
        <w:spacing w:before="120" w:line="276" w:lineRule="auto"/>
        <w:ind w:left="3540" w:hanging="3540"/>
        <w:jc w:val="both"/>
        <w:rPr>
          <w:rFonts w:ascii="Garamond" w:hAnsi="Garamond"/>
          <w:b/>
          <w:bCs/>
          <w:sz w:val="22"/>
          <w:szCs w:val="22"/>
        </w:rPr>
      </w:pPr>
    </w:p>
    <w:p w:rsidR="00EC548B" w:rsidRPr="004F6718" w:rsidRDefault="00EC548B" w:rsidP="00EC548B">
      <w:pPr>
        <w:spacing w:before="120" w:line="276" w:lineRule="auto"/>
        <w:ind w:left="3540" w:hanging="3540"/>
        <w:jc w:val="both"/>
        <w:rPr>
          <w:rFonts w:ascii="Garamond" w:hAnsi="Garamond" w:cs="Arial"/>
          <w:sz w:val="22"/>
          <w:szCs w:val="22"/>
        </w:rPr>
      </w:pPr>
      <w:r w:rsidRPr="004F6718">
        <w:rPr>
          <w:rFonts w:ascii="Garamond" w:hAnsi="Garamond" w:cs="Arial"/>
          <w:b/>
          <w:sz w:val="22"/>
          <w:szCs w:val="22"/>
        </w:rPr>
        <w:t>K prokázání splnění technické kvalifikace:</w:t>
      </w:r>
    </w:p>
    <w:p w:rsidR="00EC548B" w:rsidRPr="004F6718" w:rsidRDefault="00EC548B" w:rsidP="00EC548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F6718">
        <w:rPr>
          <w:rFonts w:ascii="Garamond" w:hAnsi="Garamond" w:cs="PalatinoLinotype"/>
          <w:sz w:val="22"/>
          <w:szCs w:val="22"/>
        </w:rPr>
        <w:t xml:space="preserve">K prokázání </w:t>
      </w:r>
      <w:r w:rsidRPr="004F6718">
        <w:rPr>
          <w:rFonts w:ascii="Garamond" w:hAnsi="Garamond" w:cs="Arial"/>
          <w:b/>
          <w:sz w:val="22"/>
          <w:szCs w:val="22"/>
        </w:rPr>
        <w:t>technické kvalifikace</w:t>
      </w:r>
      <w:r w:rsidRPr="004F6718">
        <w:rPr>
          <w:rFonts w:ascii="Garamond" w:hAnsi="Garamond" w:cs="PalatinoLinotype"/>
          <w:sz w:val="22"/>
          <w:szCs w:val="22"/>
        </w:rPr>
        <w:t xml:space="preserve"> předkládám toto čestné prohlášení, které v sobě subsumuje níže uvedené listiny:</w:t>
      </w:r>
    </w:p>
    <w:p w:rsidR="00EC548B" w:rsidRPr="004F6718" w:rsidRDefault="00EC548B" w:rsidP="00EC548B">
      <w:pPr>
        <w:pStyle w:val="Zkladntext"/>
        <w:spacing w:after="0" w:line="276" w:lineRule="auto"/>
        <w:jc w:val="both"/>
        <w:rPr>
          <w:rFonts w:ascii="Garamond" w:hAnsi="Garamond" w:cs="PalatinoLinotype"/>
          <w:sz w:val="22"/>
          <w:szCs w:val="22"/>
        </w:rPr>
      </w:pPr>
    </w:p>
    <w:p w:rsidR="00EC548B" w:rsidRPr="00F815A6" w:rsidRDefault="00EC548B" w:rsidP="00EC548B">
      <w:pPr>
        <w:pStyle w:val="Odstavecseseznamem"/>
        <w:numPr>
          <w:ilvl w:val="1"/>
          <w:numId w:val="3"/>
        </w:numPr>
        <w:tabs>
          <w:tab w:val="clear" w:pos="1440"/>
        </w:tabs>
        <w:spacing w:line="276" w:lineRule="auto"/>
        <w:ind w:left="709" w:hanging="425"/>
        <w:contextualSpacing/>
        <w:jc w:val="both"/>
        <w:rPr>
          <w:rFonts w:ascii="Garamond" w:hAnsi="Garamond" w:cs="Arial"/>
          <w:sz w:val="22"/>
          <w:szCs w:val="22"/>
        </w:rPr>
      </w:pPr>
      <w:r w:rsidRPr="004322A8">
        <w:rPr>
          <w:rFonts w:ascii="Garamond" w:hAnsi="Garamond" w:cs="LuxiMono"/>
          <w:b/>
          <w:sz w:val="22"/>
          <w:szCs w:val="22"/>
        </w:rPr>
        <w:t xml:space="preserve">seznam </w:t>
      </w:r>
      <w:r>
        <w:rPr>
          <w:rFonts w:ascii="Garamond" w:hAnsi="Garamond" w:cs="LuxiMono"/>
          <w:b/>
          <w:sz w:val="22"/>
          <w:szCs w:val="22"/>
        </w:rPr>
        <w:t xml:space="preserve">dvou (2) </w:t>
      </w:r>
      <w:r w:rsidRPr="004322A8">
        <w:rPr>
          <w:rFonts w:ascii="Garamond" w:hAnsi="Garamond" w:cs="LuxiMono"/>
          <w:b/>
          <w:sz w:val="22"/>
          <w:szCs w:val="22"/>
        </w:rPr>
        <w:t xml:space="preserve">významných </w:t>
      </w:r>
      <w:r>
        <w:rPr>
          <w:rFonts w:ascii="Garamond" w:hAnsi="Garamond" w:cs="LuxiMono"/>
          <w:b/>
          <w:sz w:val="22"/>
          <w:szCs w:val="22"/>
        </w:rPr>
        <w:t>služeb</w:t>
      </w:r>
      <w:r w:rsidRPr="008B1B36">
        <w:rPr>
          <w:rFonts w:ascii="Garamond" w:hAnsi="Garamond" w:cs="LuxiMono"/>
          <w:sz w:val="22"/>
          <w:szCs w:val="22"/>
        </w:rPr>
        <w:t xml:space="preserve"> </w:t>
      </w:r>
      <w:r>
        <w:rPr>
          <w:rFonts w:ascii="Garamond" w:hAnsi="Garamond" w:cs="LuxiMono"/>
          <w:sz w:val="22"/>
          <w:szCs w:val="22"/>
        </w:rPr>
        <w:t>poskytnutých</w:t>
      </w:r>
      <w:r w:rsidRPr="008B1B36">
        <w:rPr>
          <w:rFonts w:ascii="Garamond" w:hAnsi="Garamond" w:cs="LuxiMono"/>
          <w:sz w:val="22"/>
          <w:szCs w:val="22"/>
        </w:rPr>
        <w:t xml:space="preserve"> dodavatelem </w:t>
      </w:r>
      <w:r>
        <w:rPr>
          <w:rFonts w:ascii="Garamond" w:hAnsi="Garamond" w:cs="LuxiMono"/>
          <w:sz w:val="22"/>
          <w:szCs w:val="22"/>
        </w:rPr>
        <w:t>za</w:t>
      </w:r>
      <w:r w:rsidRPr="008B1B36">
        <w:rPr>
          <w:rFonts w:ascii="Garamond" w:hAnsi="Garamond" w:cs="LuxiMono"/>
          <w:sz w:val="22"/>
          <w:szCs w:val="22"/>
        </w:rPr>
        <w:t xml:space="preserve"> poslední 3 </w:t>
      </w:r>
      <w:r>
        <w:rPr>
          <w:rFonts w:ascii="Garamond" w:hAnsi="Garamond" w:cs="LuxiMono"/>
          <w:sz w:val="22"/>
          <w:szCs w:val="22"/>
        </w:rPr>
        <w:t>roky před zahájením zadávacího řízení, kde uvede cenu, dobu jejich poskytnutí, identifikaci objednatele a uvedení konkrétního plnění.</w:t>
      </w:r>
      <w:r w:rsidRPr="008B1B36">
        <w:rPr>
          <w:rFonts w:ascii="Garamond" w:hAnsi="Garamond" w:cs="LuxiMono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Významnou službou se pro účely této zadávací dokumentace rozumí</w:t>
      </w:r>
      <w:r>
        <w:rPr>
          <w:rFonts w:ascii="Garamond" w:hAnsi="Garamond"/>
          <w:b/>
          <w:color w:val="000000"/>
          <w:sz w:val="22"/>
          <w:szCs w:val="22"/>
        </w:rPr>
        <w:t xml:space="preserve"> realizovaná služba spočívající ve výrobě reportáží nebo propagačních videí </w:t>
      </w:r>
      <w:r w:rsidRPr="00151132">
        <w:rPr>
          <w:rFonts w:ascii="Garamond" w:hAnsi="Garamond"/>
          <w:b/>
          <w:color w:val="000000"/>
          <w:sz w:val="22"/>
          <w:szCs w:val="22"/>
        </w:rPr>
        <w:t>v hodnotě minimálně 500 000 Kč bez DPH.</w:t>
      </w:r>
      <w:r w:rsidRPr="004F6718">
        <w:rPr>
          <w:rFonts w:ascii="Garamond" w:hAnsi="Garamond"/>
          <w:sz w:val="22"/>
          <w:szCs w:val="22"/>
        </w:rPr>
        <w:t xml:space="preserve"> </w:t>
      </w:r>
    </w:p>
    <w:p w:rsidR="00EC548B" w:rsidRDefault="00EC548B" w:rsidP="00EC548B">
      <w:p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:rsidR="00EC548B" w:rsidRPr="006645ED" w:rsidRDefault="00EC548B" w:rsidP="00EC548B">
      <w:p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</w:p>
    <w:p w:rsidR="00EC548B" w:rsidRPr="004F6718" w:rsidRDefault="00EC548B" w:rsidP="00EC548B">
      <w:pPr>
        <w:pStyle w:val="Odstavecseseznamem"/>
        <w:spacing w:line="276" w:lineRule="auto"/>
        <w:ind w:left="2340"/>
        <w:contextualSpacing/>
        <w:jc w:val="both"/>
        <w:rPr>
          <w:rFonts w:ascii="Garamond" w:eastAsia="MS Mincho" w:hAnsi="Garamond"/>
          <w:b/>
          <w:sz w:val="22"/>
          <w:szCs w:val="22"/>
        </w:rPr>
      </w:pPr>
    </w:p>
    <w:p w:rsidR="00EC548B" w:rsidRPr="004F6718" w:rsidRDefault="00EC548B" w:rsidP="00EC548B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EC548B" w:rsidRPr="004F6718" w:rsidRDefault="00EC548B" w:rsidP="00EC548B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line="276" w:lineRule="auto"/>
        <w:rPr>
          <w:rFonts w:ascii="Garamond" w:hAnsi="Garamond"/>
          <w:sz w:val="22"/>
          <w:szCs w:val="22"/>
        </w:rPr>
      </w:pPr>
      <w:r w:rsidRPr="004F6718">
        <w:rPr>
          <w:rFonts w:ascii="Garamond" w:hAnsi="Garamond" w:cs="Arial"/>
          <w:sz w:val="22"/>
          <w:szCs w:val="22"/>
        </w:rPr>
        <w:t xml:space="preserve">V </w:t>
      </w:r>
      <w:r w:rsidRPr="004F6718">
        <w:rPr>
          <w:rFonts w:ascii="Garamond" w:hAnsi="Garamond"/>
          <w:sz w:val="22"/>
          <w:szCs w:val="22"/>
          <w:highlight w:val="cyan"/>
        </w:rPr>
        <w:t>[DOPLNÍ DODAVATEL]</w:t>
      </w:r>
      <w:r w:rsidRPr="004F6718">
        <w:rPr>
          <w:rFonts w:ascii="Garamond" w:hAnsi="Garamond" w:cs="Arial"/>
          <w:sz w:val="22"/>
          <w:szCs w:val="22"/>
        </w:rPr>
        <w:t xml:space="preserve"> dne </w:t>
      </w:r>
      <w:r w:rsidRPr="004F6718">
        <w:rPr>
          <w:rFonts w:ascii="Garamond" w:hAnsi="Garamond"/>
          <w:sz w:val="22"/>
          <w:szCs w:val="22"/>
          <w:highlight w:val="cyan"/>
        </w:rPr>
        <w:t>[DOPLNÍ DODAVATEL]</w:t>
      </w:r>
    </w:p>
    <w:p w:rsidR="00EC548B" w:rsidRDefault="00EC548B" w:rsidP="00EC548B">
      <w:pPr>
        <w:spacing w:line="276" w:lineRule="auto"/>
        <w:rPr>
          <w:rFonts w:ascii="Garamond" w:hAnsi="Garamond"/>
          <w:sz w:val="22"/>
          <w:szCs w:val="22"/>
        </w:rPr>
      </w:pPr>
    </w:p>
    <w:p w:rsidR="00EC548B" w:rsidRDefault="00EC548B" w:rsidP="00EC548B">
      <w:pPr>
        <w:spacing w:line="276" w:lineRule="auto"/>
        <w:rPr>
          <w:rFonts w:ascii="Garamond" w:hAnsi="Garamond"/>
          <w:sz w:val="22"/>
          <w:szCs w:val="22"/>
        </w:rPr>
      </w:pPr>
    </w:p>
    <w:p w:rsidR="00EC548B" w:rsidRPr="004F6718" w:rsidRDefault="00EC548B" w:rsidP="00EC548B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EC548B" w:rsidRPr="004F6718" w:rsidRDefault="00EC548B" w:rsidP="00EC548B">
      <w:pPr>
        <w:spacing w:line="276" w:lineRule="auto"/>
        <w:ind w:left="4820"/>
        <w:rPr>
          <w:rFonts w:ascii="Garamond" w:hAnsi="Garamond" w:cs="Arial"/>
          <w:sz w:val="22"/>
          <w:szCs w:val="22"/>
        </w:rPr>
      </w:pPr>
      <w:r w:rsidRPr="004F6718">
        <w:rPr>
          <w:rFonts w:ascii="Garamond" w:hAnsi="Garamond" w:cs="Arial"/>
          <w:sz w:val="22"/>
          <w:szCs w:val="22"/>
        </w:rPr>
        <w:t>…………………………………………….</w:t>
      </w:r>
      <w:bookmarkStart w:id="15" w:name="_Toc390844582"/>
      <w:bookmarkStart w:id="16" w:name="_Toc391039271"/>
      <w:bookmarkStart w:id="17" w:name="_Toc396117462"/>
      <w:bookmarkStart w:id="18" w:name="_Toc397368472"/>
    </w:p>
    <w:p w:rsidR="00EC548B" w:rsidRPr="004F6718" w:rsidRDefault="00EC548B" w:rsidP="00EC548B">
      <w:pPr>
        <w:jc w:val="right"/>
        <w:rPr>
          <w:rFonts w:ascii="Garamond" w:hAnsi="Garamond" w:cs="Arial"/>
          <w:sz w:val="22"/>
          <w:szCs w:val="22"/>
          <w:highlight w:val="cyan"/>
        </w:rPr>
      </w:pPr>
      <w:r w:rsidRPr="004F6718">
        <w:rPr>
          <w:rFonts w:ascii="Garamond" w:hAnsi="Garamond"/>
          <w:sz w:val="22"/>
          <w:szCs w:val="22"/>
          <w:highlight w:val="cyan"/>
        </w:rPr>
        <w:t>[DOPLNÍ DODAVATEL</w:t>
      </w:r>
      <w:r w:rsidRPr="004F6718">
        <w:rPr>
          <w:rFonts w:ascii="Garamond" w:hAnsi="Garamond" w:cs="Arial"/>
          <w:sz w:val="22"/>
          <w:szCs w:val="22"/>
          <w:highlight w:val="cyan"/>
        </w:rPr>
        <w:t xml:space="preserve"> – obchodní firma</w:t>
      </w:r>
    </w:p>
    <w:p w:rsidR="00EC548B" w:rsidRPr="004F6718" w:rsidRDefault="00EC548B" w:rsidP="00EC548B">
      <w:pPr>
        <w:jc w:val="right"/>
        <w:rPr>
          <w:rFonts w:ascii="Garamond" w:hAnsi="Garamond"/>
          <w:sz w:val="22"/>
          <w:szCs w:val="22"/>
        </w:rPr>
      </w:pPr>
      <w:r w:rsidRPr="004F6718">
        <w:rPr>
          <w:rFonts w:ascii="Garamond" w:hAnsi="Garamond" w:cs="Arial"/>
          <w:sz w:val="22"/>
          <w:szCs w:val="22"/>
          <w:highlight w:val="cyan"/>
        </w:rPr>
        <w:t xml:space="preserve"> + osoba oprávně</w:t>
      </w:r>
      <w:r>
        <w:rPr>
          <w:rFonts w:ascii="Garamond" w:hAnsi="Garamond" w:cs="Arial"/>
          <w:sz w:val="22"/>
          <w:szCs w:val="22"/>
          <w:highlight w:val="cyan"/>
        </w:rPr>
        <w:t>n</w:t>
      </w:r>
      <w:r w:rsidRPr="004F6718">
        <w:rPr>
          <w:rFonts w:ascii="Garamond" w:hAnsi="Garamond" w:cs="Arial"/>
          <w:sz w:val="22"/>
          <w:szCs w:val="22"/>
          <w:highlight w:val="cyan"/>
        </w:rPr>
        <w:t xml:space="preserve">á </w:t>
      </w:r>
      <w:r>
        <w:rPr>
          <w:rFonts w:ascii="Garamond" w:hAnsi="Garamond" w:cs="Arial"/>
          <w:sz w:val="22"/>
          <w:szCs w:val="22"/>
          <w:highlight w:val="cyan"/>
        </w:rPr>
        <w:t>z</w:t>
      </w:r>
      <w:r w:rsidRPr="004F6718">
        <w:rPr>
          <w:rFonts w:ascii="Garamond" w:hAnsi="Garamond" w:cs="Arial"/>
          <w:sz w:val="22"/>
          <w:szCs w:val="22"/>
          <w:highlight w:val="cyan"/>
        </w:rPr>
        <w:t xml:space="preserve">astupovat </w:t>
      </w:r>
      <w:bookmarkEnd w:id="15"/>
      <w:bookmarkEnd w:id="16"/>
      <w:bookmarkEnd w:id="17"/>
      <w:bookmarkEnd w:id="18"/>
      <w:r w:rsidRPr="004F6718">
        <w:rPr>
          <w:rFonts w:ascii="Garamond" w:hAnsi="Garamond" w:cs="Arial"/>
          <w:sz w:val="22"/>
          <w:szCs w:val="22"/>
          <w:highlight w:val="cyan"/>
        </w:rPr>
        <w:t>DODAVATELE</w:t>
      </w:r>
      <w:r w:rsidRPr="004F6718">
        <w:rPr>
          <w:rFonts w:ascii="Garamond" w:hAnsi="Garamond"/>
          <w:sz w:val="22"/>
          <w:szCs w:val="22"/>
          <w:highlight w:val="cyan"/>
        </w:rPr>
        <w:t>]</w:t>
      </w:r>
    </w:p>
    <w:p w:rsidR="00EC548B" w:rsidRDefault="00EC548B" w:rsidP="00EC548B">
      <w:pPr>
        <w:pStyle w:val="Nadpis1"/>
        <w:jc w:val="right"/>
        <w:rPr>
          <w:rFonts w:ascii="Garamond" w:hAnsi="Garamond"/>
          <w:sz w:val="22"/>
          <w:szCs w:val="22"/>
        </w:rPr>
      </w:pPr>
      <w:bookmarkStart w:id="19" w:name="_Toc330212597"/>
      <w:bookmarkStart w:id="20" w:name="_Toc336650037"/>
      <w:bookmarkStart w:id="21" w:name="_Toc336650267"/>
      <w:bookmarkStart w:id="22" w:name="_Ref337140350"/>
      <w:bookmarkStart w:id="23" w:name="_Ref337140894"/>
      <w:bookmarkStart w:id="24" w:name="_Toc452537711"/>
      <w:bookmarkEnd w:id="8"/>
      <w:bookmarkEnd w:id="9"/>
      <w:bookmarkEnd w:id="10"/>
      <w:bookmarkEnd w:id="11"/>
      <w:bookmarkEnd w:id="12"/>
      <w:bookmarkEnd w:id="13"/>
      <w:bookmarkEnd w:id="14"/>
    </w:p>
    <w:p w:rsidR="00EC548B" w:rsidRDefault="00EC548B" w:rsidP="00EC548B">
      <w:pPr>
        <w:pStyle w:val="Nadpis1"/>
        <w:jc w:val="right"/>
        <w:rPr>
          <w:rFonts w:ascii="Garamond" w:hAnsi="Garamond"/>
          <w:sz w:val="22"/>
          <w:szCs w:val="22"/>
        </w:rPr>
      </w:pPr>
    </w:p>
    <w:p w:rsidR="00EC548B" w:rsidRDefault="00EC548B" w:rsidP="00EC548B">
      <w:pPr>
        <w:pStyle w:val="Nadpis1"/>
        <w:jc w:val="right"/>
        <w:rPr>
          <w:rFonts w:ascii="Garamond" w:hAnsi="Garamond"/>
          <w:sz w:val="22"/>
          <w:szCs w:val="22"/>
        </w:rPr>
      </w:pPr>
    </w:p>
    <w:p w:rsidR="00EC548B" w:rsidRDefault="00EC548B" w:rsidP="00EC548B">
      <w:pPr>
        <w:pStyle w:val="Nadpis1"/>
        <w:jc w:val="right"/>
        <w:rPr>
          <w:rFonts w:ascii="Garamond" w:hAnsi="Garamond"/>
          <w:sz w:val="22"/>
          <w:szCs w:val="22"/>
        </w:rPr>
      </w:pPr>
    </w:p>
    <w:p w:rsidR="00EC548B" w:rsidRDefault="00EC548B" w:rsidP="00EC548B">
      <w:pPr>
        <w:pStyle w:val="Nadpis1"/>
        <w:jc w:val="right"/>
        <w:rPr>
          <w:rFonts w:ascii="Garamond" w:hAnsi="Garamond"/>
          <w:sz w:val="22"/>
          <w:szCs w:val="22"/>
        </w:rPr>
      </w:pPr>
    </w:p>
    <w:p w:rsidR="00EC548B" w:rsidRDefault="00EC548B" w:rsidP="00EC548B">
      <w:pPr>
        <w:pStyle w:val="Nadpis1"/>
        <w:jc w:val="left"/>
        <w:rPr>
          <w:rFonts w:ascii="Garamond" w:hAnsi="Garamond"/>
          <w:sz w:val="22"/>
          <w:szCs w:val="22"/>
        </w:rPr>
      </w:pPr>
    </w:p>
    <w:p w:rsidR="00EC548B" w:rsidRDefault="00EC548B" w:rsidP="00EC548B"/>
    <w:p w:rsidR="00EC548B" w:rsidRDefault="00EC548B" w:rsidP="00EC548B"/>
    <w:p w:rsidR="00EC548B" w:rsidRDefault="00EC548B" w:rsidP="00EC548B"/>
    <w:p w:rsidR="00EC548B" w:rsidRDefault="00EC548B" w:rsidP="00EC548B"/>
    <w:p w:rsidR="00EC548B" w:rsidRPr="000A5819" w:rsidRDefault="00EC548B" w:rsidP="00EC548B">
      <w:pPr>
        <w:pStyle w:val="Nadpis1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Příloha č. 3 </w:t>
      </w:r>
      <w:r w:rsidRPr="006B07F3">
        <w:rPr>
          <w:rFonts w:ascii="Garamond" w:hAnsi="Garamond"/>
          <w:sz w:val="22"/>
          <w:szCs w:val="22"/>
        </w:rPr>
        <w:t>zadávací dokumentace</w:t>
      </w:r>
      <w:bookmarkEnd w:id="19"/>
      <w:bookmarkEnd w:id="20"/>
      <w:bookmarkEnd w:id="21"/>
      <w:bookmarkEnd w:id="22"/>
      <w:bookmarkEnd w:id="23"/>
      <w:bookmarkEnd w:id="24"/>
    </w:p>
    <w:p w:rsidR="00EC548B" w:rsidRPr="00BA3DBB" w:rsidRDefault="00EC548B" w:rsidP="00EC548B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BA3DBB">
        <w:rPr>
          <w:rFonts w:ascii="Garamond" w:hAnsi="Garamond"/>
          <w:b/>
          <w:color w:val="984806"/>
          <w:sz w:val="36"/>
          <w:szCs w:val="36"/>
        </w:rPr>
        <w:t xml:space="preserve">Rejstřík </w:t>
      </w:r>
      <w:r>
        <w:rPr>
          <w:rFonts w:ascii="Garamond" w:hAnsi="Garamond"/>
          <w:b/>
          <w:color w:val="984806"/>
          <w:sz w:val="36"/>
          <w:szCs w:val="36"/>
        </w:rPr>
        <w:t>pod</w:t>
      </w:r>
      <w:r w:rsidRPr="00BA3DBB">
        <w:rPr>
          <w:rFonts w:ascii="Garamond" w:hAnsi="Garamond"/>
          <w:b/>
          <w:color w:val="984806"/>
          <w:sz w:val="36"/>
          <w:szCs w:val="36"/>
        </w:rPr>
        <w:t>dodavatelů</w:t>
      </w:r>
    </w:p>
    <w:p w:rsidR="00EC548B" w:rsidRDefault="00EC548B" w:rsidP="00EC548B">
      <w:pPr>
        <w:spacing w:before="120"/>
        <w:ind w:left="360"/>
        <w:jc w:val="center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k veřejné zakázce</w:t>
      </w:r>
    </w:p>
    <w:p w:rsidR="00EC548B" w:rsidRDefault="00EC548B" w:rsidP="00EC548B">
      <w:pPr>
        <w:pBdr>
          <w:bottom w:val="single" w:sz="4" w:space="1" w:color="auto"/>
        </w:pBdr>
        <w:jc w:val="center"/>
        <w:rPr>
          <w:rFonts w:ascii="Garamond" w:hAnsi="Garamond" w:cs="Arial"/>
          <w:b/>
          <w:sz w:val="28"/>
          <w:szCs w:val="28"/>
        </w:rPr>
      </w:pPr>
      <w:r w:rsidRPr="00601BE5">
        <w:rPr>
          <w:rFonts w:ascii="Garamond" w:hAnsi="Garamond"/>
          <w:b/>
          <w:sz w:val="28"/>
          <w:szCs w:val="28"/>
        </w:rPr>
        <w:t>„</w:t>
      </w:r>
      <w:r w:rsidRPr="00AD3917">
        <w:rPr>
          <w:rFonts w:ascii="Garamond" w:hAnsi="Garamond"/>
          <w:b/>
          <w:sz w:val="28"/>
          <w:szCs w:val="28"/>
        </w:rPr>
        <w:t>Výroba a vysílání videosekvencí</w:t>
      </w:r>
      <w:r w:rsidRPr="00601BE5">
        <w:rPr>
          <w:rFonts w:ascii="Garamond" w:hAnsi="Garamond" w:cs="Arial"/>
          <w:b/>
          <w:sz w:val="28"/>
          <w:szCs w:val="28"/>
        </w:rPr>
        <w:t>“</w:t>
      </w:r>
    </w:p>
    <w:p w:rsidR="00EC548B" w:rsidRPr="000A613D" w:rsidRDefault="00EC548B" w:rsidP="00EC548B">
      <w:pPr>
        <w:pBdr>
          <w:bottom w:val="single" w:sz="4" w:space="1" w:color="auto"/>
        </w:pBdr>
        <w:jc w:val="center"/>
        <w:rPr>
          <w:rFonts w:ascii="Garamond" w:hAnsi="Garamond"/>
          <w:b/>
          <w:sz w:val="28"/>
          <w:szCs w:val="28"/>
        </w:rPr>
      </w:pPr>
    </w:p>
    <w:p w:rsidR="00EC548B" w:rsidRPr="0092617B" w:rsidRDefault="00EC548B" w:rsidP="00EC548B">
      <w:pPr>
        <w:rPr>
          <w:rFonts w:ascii="Garamond" w:hAnsi="Garamond"/>
          <w:b/>
          <w:sz w:val="22"/>
          <w:szCs w:val="22"/>
        </w:rPr>
      </w:pPr>
    </w:p>
    <w:p w:rsidR="00EC548B" w:rsidRDefault="00EC548B" w:rsidP="00EC548B">
      <w:pPr>
        <w:ind w:left="360"/>
        <w:rPr>
          <w:rFonts w:ascii="Garamond" w:hAnsi="Garamond"/>
          <w:b/>
          <w:sz w:val="22"/>
          <w:szCs w:val="22"/>
        </w:rPr>
      </w:pPr>
    </w:p>
    <w:p w:rsidR="00EC548B" w:rsidRPr="00E06A6E" w:rsidRDefault="00EC548B" w:rsidP="00EC548B">
      <w:pPr>
        <w:numPr>
          <w:ilvl w:val="0"/>
          <w:numId w:val="1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 xml:space="preserve">Identifikace </w:t>
      </w:r>
      <w:r>
        <w:rPr>
          <w:rFonts w:ascii="Garamond" w:hAnsi="Garamond"/>
          <w:b/>
          <w:sz w:val="22"/>
          <w:szCs w:val="22"/>
        </w:rPr>
        <w:t>účastníka zadávacího řízení</w:t>
      </w:r>
      <w:r w:rsidRPr="00E06A6E">
        <w:rPr>
          <w:rFonts w:ascii="Garamond" w:hAnsi="Garamond"/>
          <w:b/>
          <w:sz w:val="22"/>
          <w:szCs w:val="22"/>
        </w:rPr>
        <w:t>:</w:t>
      </w:r>
    </w:p>
    <w:p w:rsidR="00EC548B" w:rsidRPr="00E06A6E" w:rsidRDefault="00EC548B" w:rsidP="00EC548B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 / obchodní firma: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EC548B" w:rsidRPr="00E06A6E" w:rsidRDefault="00EC548B" w:rsidP="00EC548B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adresa </w:t>
      </w:r>
      <w:r w:rsidRPr="00E06A6E">
        <w:rPr>
          <w:rFonts w:ascii="Garamond" w:hAnsi="Garamond"/>
          <w:sz w:val="22"/>
          <w:szCs w:val="22"/>
        </w:rPr>
        <w:t>míst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 xml:space="preserve"> podnikání / sídl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EC548B" w:rsidRPr="00E06A6E" w:rsidRDefault="00EC548B" w:rsidP="00EC548B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IČO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EC548B" w:rsidRDefault="00EC548B" w:rsidP="00EC548B">
      <w:pPr>
        <w:spacing w:before="120"/>
        <w:jc w:val="both"/>
        <w:rPr>
          <w:rFonts w:ascii="Garamond" w:hAnsi="Garamond" w:cs="Arial"/>
          <w:sz w:val="22"/>
          <w:szCs w:val="22"/>
        </w:rPr>
      </w:pPr>
      <w:bookmarkStart w:id="25" w:name="_Ref334107634"/>
    </w:p>
    <w:p w:rsidR="00EC548B" w:rsidRDefault="00EC548B" w:rsidP="00EC548B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before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Určení části veřejné zakázky, které hodlám plnit prostřednictvím poddodavatele: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EC548B" w:rsidRDefault="00EC548B" w:rsidP="00EC548B">
      <w:pPr>
        <w:spacing w:before="1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>Tímto předkládám seznam poddodavatelů, kteří jsou mi známi, a uvádím, kterou část veřejné zakázky bude každý z nich plnit: 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EC548B" w:rsidRDefault="00EC548B" w:rsidP="00EC548B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 w:cs="Arial"/>
          <w:sz w:val="22"/>
          <w:szCs w:val="22"/>
        </w:rPr>
        <w:t xml:space="preserve"> dne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EC548B" w:rsidRDefault="00EC548B" w:rsidP="00EC548B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EC548B" w:rsidRDefault="00EC548B" w:rsidP="00EC548B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EC548B" w:rsidRPr="003E08FA" w:rsidRDefault="00EC548B" w:rsidP="00EC548B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EC548B" w:rsidRPr="006A3E4A" w:rsidRDefault="00EC548B" w:rsidP="00EC548B">
      <w:pPr>
        <w:ind w:left="4820"/>
        <w:jc w:val="center"/>
        <w:rPr>
          <w:rFonts w:ascii="Garamond" w:hAnsi="Garamond" w:cs="Arial"/>
          <w:sz w:val="22"/>
          <w:szCs w:val="22"/>
        </w:rPr>
      </w:pPr>
      <w:r w:rsidRPr="006A3E4A">
        <w:rPr>
          <w:rFonts w:ascii="Garamond" w:hAnsi="Garamond" w:cs="Arial"/>
          <w:sz w:val="22"/>
          <w:szCs w:val="22"/>
        </w:rPr>
        <w:t>………………………………………………….</w:t>
      </w:r>
    </w:p>
    <w:p w:rsidR="00EC548B" w:rsidRPr="00EC548B" w:rsidRDefault="00EC548B" w:rsidP="00EC548B">
      <w:pPr>
        <w:pStyle w:val="Zkladntext2"/>
        <w:spacing w:after="0" w:line="240" w:lineRule="auto"/>
        <w:ind w:left="4820"/>
        <w:jc w:val="center"/>
        <w:rPr>
          <w:rFonts w:ascii="Garamond" w:hAnsi="Garamond" w:cs="Arial"/>
          <w:sz w:val="22"/>
          <w:szCs w:val="22"/>
        </w:rPr>
        <w:sectPr w:rsidR="00EC548B" w:rsidRPr="00EC548B" w:rsidSect="00CC1A8A">
          <w:footerReference w:type="default" r:id="rId8"/>
          <w:footerReference w:type="first" r:id="rId9"/>
          <w:pgSz w:w="11906" w:h="16838" w:code="9"/>
          <w:pgMar w:top="1701" w:right="1133" w:bottom="1644" w:left="1418" w:header="709" w:footer="680" w:gutter="0"/>
          <w:cols w:space="708"/>
          <w:titlePg/>
          <w:docGrid w:linePitch="360"/>
        </w:sectPr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DOPLNÍ </w:t>
      </w:r>
      <w:r>
        <w:rPr>
          <w:rFonts w:ascii="Garamond" w:hAnsi="Garamond" w:cs="Arial"/>
          <w:sz w:val="22"/>
          <w:szCs w:val="22"/>
          <w:highlight w:val="cyan"/>
        </w:rPr>
        <w:t>DODAVATEL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za dodavatel</w:t>
      </w:r>
    </w:p>
    <w:bookmarkEnd w:id="25"/>
    <w:p w:rsidR="00EC548B" w:rsidRDefault="00EC548B" w:rsidP="00914EE9"/>
    <w:sectPr w:rsidR="00EC548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A7" w:rsidRDefault="00914EE9">
      <w:r>
        <w:separator/>
      </w:r>
    </w:p>
  </w:endnote>
  <w:endnote w:type="continuationSeparator" w:id="0">
    <w:p w:rsidR="009378A7" w:rsidRDefault="0091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xiMono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9" w:rsidRPr="004268C5" w:rsidRDefault="00EC548B" w:rsidP="004268C5">
    <w:pPr>
      <w:pStyle w:val="Zpat"/>
      <w:jc w:val="right"/>
      <w:rPr>
        <w:rFonts w:ascii="Garamond" w:hAnsi="Garamond"/>
        <w:sz w:val="18"/>
        <w:szCs w:val="20"/>
      </w:rPr>
    </w:pPr>
    <w:r w:rsidRPr="004268C5">
      <w:rPr>
        <w:rFonts w:ascii="Garamond" w:hAnsi="Garamond"/>
        <w:sz w:val="18"/>
        <w:szCs w:val="20"/>
      </w:rPr>
      <w:t xml:space="preserve"> </w:t>
    </w:r>
  </w:p>
  <w:p w:rsidR="00114FE9" w:rsidRPr="008D03E1" w:rsidRDefault="00EC548B" w:rsidP="009674DB">
    <w:pPr>
      <w:pStyle w:val="Zpat"/>
      <w:jc w:val="center"/>
      <w:rPr>
        <w:szCs w:val="20"/>
      </w:rPr>
    </w:pPr>
    <w:r>
      <w:rPr>
        <w:noProof/>
      </w:rPr>
      <w:drawing>
        <wp:inline distT="0" distB="0" distL="0" distR="0" wp14:anchorId="0AD0B93A" wp14:editId="045E97C0">
          <wp:extent cx="1849755" cy="533400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+Hinweis_CZ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BF064A3" wp14:editId="10518A6C">
          <wp:extent cx="2032635" cy="496570"/>
          <wp:effectExtent l="0" t="0" r="5715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Z + Text_CZ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9" w:rsidRDefault="00EC548B" w:rsidP="009674DB">
    <w:pPr>
      <w:pStyle w:val="Zpat"/>
      <w:jc w:val="center"/>
    </w:pPr>
    <w:r>
      <w:rPr>
        <w:noProof/>
      </w:rPr>
      <w:drawing>
        <wp:inline distT="0" distB="0" distL="0" distR="0" wp14:anchorId="23381678" wp14:editId="39C2CD24">
          <wp:extent cx="1849755" cy="533400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+Hinweis_CZ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44A5DD" wp14:editId="419BC336">
          <wp:extent cx="2032635" cy="496570"/>
          <wp:effectExtent l="0" t="0" r="5715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Z + Text_CZ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9" w:rsidRPr="00914EE9" w:rsidRDefault="00F91423" w:rsidP="00914EE9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9" w:rsidRPr="004268C5" w:rsidRDefault="00EC548B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26</w:t>
    </w:r>
    <w:r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Pr="004268C5">
      <w:rPr>
        <w:rFonts w:ascii="Garamond" w:hAnsi="Garamond"/>
        <w:b/>
        <w:sz w:val="18"/>
      </w:rPr>
      <w:fldChar w:fldCharType="separate"/>
    </w:r>
    <w:r w:rsidR="00090154">
      <w:rPr>
        <w:rFonts w:ascii="Garamond" w:hAnsi="Garamond"/>
        <w:b/>
        <w:noProof/>
        <w:sz w:val="18"/>
      </w:rPr>
      <w:t>5</w:t>
    </w:r>
    <w:r w:rsidRPr="004268C5">
      <w:rPr>
        <w:rFonts w:ascii="Garamond" w:hAnsi="Garamond"/>
        <w:b/>
        <w:sz w:val="18"/>
      </w:rPr>
      <w:fldChar w:fldCharType="end"/>
    </w:r>
  </w:p>
  <w:p w:rsidR="00114FE9" w:rsidRDefault="00F914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A7" w:rsidRDefault="00914EE9">
      <w:r>
        <w:separator/>
      </w:r>
    </w:p>
  </w:footnote>
  <w:footnote w:type="continuationSeparator" w:id="0">
    <w:p w:rsidR="009378A7" w:rsidRDefault="00914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9" w:rsidRDefault="00F91423" w:rsidP="00485B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9" w:rsidRDefault="00F91423" w:rsidP="00B85C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723"/>
    <w:multiLevelType w:val="hybridMultilevel"/>
    <w:tmpl w:val="BAE21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3746DC"/>
    <w:multiLevelType w:val="hybridMultilevel"/>
    <w:tmpl w:val="8BC6BD4A"/>
    <w:lvl w:ilvl="0" w:tplc="5CC69578">
      <w:start w:val="24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B0FDD"/>
    <w:multiLevelType w:val="hybridMultilevel"/>
    <w:tmpl w:val="2C3C6EFA"/>
    <w:lvl w:ilvl="0" w:tplc="0712A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080FB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20605A26">
      <w:start w:val="7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8B"/>
    <w:rsid w:val="00090154"/>
    <w:rsid w:val="00914EE9"/>
    <w:rsid w:val="009378A7"/>
    <w:rsid w:val="00971FCF"/>
    <w:rsid w:val="00EC548B"/>
    <w:rsid w:val="00F27A3F"/>
    <w:rsid w:val="00F91423"/>
    <w:rsid w:val="00F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48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548B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548B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EC54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48B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1"/>
    <w:uiPriority w:val="99"/>
    <w:rsid w:val="00EC54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semiHidden/>
    <w:rsid w:val="00EC548B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EC548B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C54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C548B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C54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C548B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EC548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EC548B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EC54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48B"/>
    <w:rPr>
      <w:rFonts w:ascii="Tahoma" w:eastAsia="MS Mincho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48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548B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548B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EC54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548B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1"/>
    <w:uiPriority w:val="99"/>
    <w:rsid w:val="00EC54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semiHidden/>
    <w:rsid w:val="00EC548B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EC548B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C54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C548B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C54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C548B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EC548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EC548B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EC54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48B"/>
    <w:rPr>
      <w:rFonts w:ascii="Tahoma" w:eastAsia="MS Mincho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ŠLAPÁK</dc:creator>
  <cp:lastModifiedBy>Mgr. Martin ŠLAPÁK</cp:lastModifiedBy>
  <cp:revision>5</cp:revision>
  <cp:lastPrinted>2018-09-11T10:46:00Z</cp:lastPrinted>
  <dcterms:created xsi:type="dcterms:W3CDTF">2018-08-30T08:04:00Z</dcterms:created>
  <dcterms:modified xsi:type="dcterms:W3CDTF">2018-09-14T08:24:00Z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