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615565" w:edGrp="everyone"/>
      <w:r w:rsidR="00EB7AC9" w:rsidRPr="00EB7AC9">
        <w:rPr>
          <w:bCs/>
        </w:rPr>
        <w:t>P18V00000</w:t>
      </w:r>
      <w:r w:rsidR="00337213">
        <w:t>3</w:t>
      </w:r>
      <w:r w:rsidR="00A74FD5">
        <w:t>87</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61556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528943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6528943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A74FD5">
        <w:rPr>
          <w:rFonts w:ascii="Garamond" w:hAnsi="Garamond" w:cs="Arial"/>
          <w:bCs/>
        </w:rPr>
        <w:t>30</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9054694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49054694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400335952"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40033595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57930608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579306081"/>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yN4Bfaj8ioWBQMQdjb2Qo25/HYU=" w:salt="kVmKphyLBiVhLvnwOaT+Rw=="/>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1685F"/>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1AF83-8DB1-4742-80BB-E89E56FA9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2018-05-17T07:58:00Z</dcterms:created>
  <dcterms:modified xsi:type="dcterms:W3CDTF">2018-06-20T08:20:00Z</dcterms:modified>
</cp:coreProperties>
</file>