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2A04E6" w:rsidRDefault="00614F01" w:rsidP="002A04E6">
      <w:pPr>
        <w:adjustRightInd w:val="0"/>
        <w:spacing w:after="120"/>
        <w:ind w:left="5664" w:firstLine="708"/>
        <w:jc w:val="both"/>
        <w:rPr>
          <w:rFonts w:ascii="Garamond" w:hAnsi="Garamond"/>
          <w:i/>
          <w:color w:val="000000"/>
          <w:sz w:val="22"/>
          <w:szCs w:val="22"/>
        </w:rPr>
      </w:pPr>
      <w:r w:rsidRPr="002A04E6">
        <w:rPr>
          <w:rFonts w:ascii="Garamond" w:hAnsi="Garamond"/>
          <w:i/>
          <w:color w:val="000000"/>
          <w:sz w:val="22"/>
          <w:szCs w:val="22"/>
        </w:rPr>
        <w:t xml:space="preserve">Příloha č. </w:t>
      </w:r>
      <w:r w:rsidR="00CC3DED" w:rsidRPr="002A04E6">
        <w:rPr>
          <w:rFonts w:ascii="Garamond" w:hAnsi="Garamond"/>
          <w:i/>
          <w:color w:val="000000"/>
          <w:sz w:val="22"/>
          <w:szCs w:val="22"/>
        </w:rPr>
        <w:t>3</w:t>
      </w:r>
      <w:r w:rsidR="00F3636F" w:rsidRPr="002A04E6">
        <w:rPr>
          <w:rFonts w:ascii="Garamond" w:hAnsi="Garamond"/>
          <w:i/>
          <w:color w:val="000000"/>
          <w:sz w:val="22"/>
          <w:szCs w:val="22"/>
        </w:rPr>
        <w:t xml:space="preserve"> zadávací dokumentace</w:t>
      </w:r>
    </w:p>
    <w:p w:rsidR="00AA5879" w:rsidRDefault="00AA5879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:rsidR="00FE7587" w:rsidRDefault="00972C9D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>
        <w:rPr>
          <w:rFonts w:ascii="Garamond" w:hAnsi="Garamond"/>
          <w:b/>
          <w:color w:val="000000"/>
          <w:sz w:val="32"/>
          <w:szCs w:val="32"/>
          <w:u w:val="single"/>
        </w:rPr>
        <w:t>Seznam</w:t>
      </w:r>
      <w:r w:rsidR="00FE7587" w:rsidRPr="005A49A0">
        <w:rPr>
          <w:rFonts w:ascii="Garamond" w:hAnsi="Garamond"/>
          <w:b/>
          <w:color w:val="000000"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color w:val="000000"/>
          <w:sz w:val="32"/>
          <w:szCs w:val="32"/>
          <w:u w:val="single"/>
        </w:rPr>
        <w:t>pod</w:t>
      </w:r>
      <w:r w:rsidR="00FE7587" w:rsidRPr="005A49A0">
        <w:rPr>
          <w:rFonts w:ascii="Garamond" w:hAnsi="Garamond"/>
          <w:b/>
          <w:color w:val="000000"/>
          <w:sz w:val="32"/>
          <w:szCs w:val="32"/>
          <w:u w:val="single"/>
        </w:rPr>
        <w:t>dodavatelů</w:t>
      </w:r>
    </w:p>
    <w:p w:rsidR="00E628E9" w:rsidRPr="004B6517" w:rsidRDefault="00E628E9" w:rsidP="005A49A0">
      <w:pPr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E628E9" w:rsidRPr="00AA5879" w:rsidRDefault="00E628E9" w:rsidP="00AA5879">
      <w:pPr>
        <w:spacing w:after="60"/>
        <w:jc w:val="center"/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 xml:space="preserve">k nadlimitní veřejné zakázce </w:t>
      </w:r>
    </w:p>
    <w:p w:rsidR="00E628E9" w:rsidRPr="00AA5879" w:rsidRDefault="00E628E9" w:rsidP="00AA5879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AA5879">
        <w:rPr>
          <w:rFonts w:ascii="Garamond" w:hAnsi="Garamond"/>
          <w:b/>
          <w:sz w:val="22"/>
          <w:szCs w:val="22"/>
        </w:rPr>
        <w:t>„</w:t>
      </w:r>
      <w:r w:rsidR="002A04E6">
        <w:rPr>
          <w:rFonts w:ascii="Garamond" w:hAnsi="Garamond"/>
          <w:b/>
          <w:sz w:val="22"/>
          <w:szCs w:val="22"/>
        </w:rPr>
        <w:t>Ultrazvukový simulátor</w:t>
      </w:r>
      <w:bookmarkStart w:id="0" w:name="_GoBack"/>
      <w:bookmarkEnd w:id="0"/>
      <w:r w:rsidRPr="00AA5879">
        <w:rPr>
          <w:rFonts w:ascii="Garamond" w:hAnsi="Garamond"/>
          <w:b/>
          <w:sz w:val="22"/>
          <w:szCs w:val="22"/>
        </w:rPr>
        <w:t>“</w:t>
      </w:r>
    </w:p>
    <w:p w:rsidR="00FE7587" w:rsidRPr="005A49A0" w:rsidRDefault="004F11DA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</w:t>
      </w:r>
      <w:r w:rsidR="00FE7587" w:rsidRPr="005A49A0">
        <w:rPr>
          <w:rFonts w:ascii="Garamond" w:hAnsi="Garamond"/>
          <w:b/>
        </w:rPr>
        <w:t>_______________________________________________________________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167A48" w:rsidP="00167A48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DODAVATEL</w:t>
            </w:r>
            <w:r w:rsidR="00FE7587" w:rsidRPr="00AA5879">
              <w:rPr>
                <w:rFonts w:ascii="Garamond" w:hAnsi="Garamond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  <w:tr w:rsidR="00FE7587" w:rsidRPr="005A49A0" w:rsidTr="00167A48">
        <w:trPr>
          <w:trHeight w:val="662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AA5879">
              <w:rPr>
                <w:rFonts w:ascii="Garamond" w:hAnsi="Garamond"/>
                <w:b/>
              </w:rPr>
              <w:t xml:space="preserve">ADRESA/SÍDLO </w:t>
            </w:r>
            <w:r w:rsidR="00167A48">
              <w:rPr>
                <w:rFonts w:ascii="Garamond" w:hAnsi="Garamond"/>
                <w:b/>
              </w:rPr>
              <w:t>DODAVATELE</w:t>
            </w:r>
            <w:r w:rsidRPr="00AA587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  <w:tr w:rsidR="00FE7587" w:rsidRPr="005A49A0" w:rsidTr="00167A48">
        <w:trPr>
          <w:trHeight w:val="555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4B6517" w:rsidP="00950EA3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AA5879">
              <w:rPr>
                <w:rFonts w:ascii="Garamond" w:hAnsi="Garamond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</w:tbl>
    <w:p w:rsidR="00FE7587" w:rsidRPr="005A49A0" w:rsidRDefault="00FE7587" w:rsidP="005A49A0">
      <w:pPr>
        <w:pStyle w:val="Zkladntext"/>
        <w:spacing w:after="0"/>
        <w:jc w:val="both"/>
        <w:rPr>
          <w:rFonts w:ascii="Garamond" w:hAnsi="Garamond"/>
        </w:rPr>
      </w:pPr>
    </w:p>
    <w:p w:rsidR="00FE7587" w:rsidRPr="00AA5879" w:rsidRDefault="00FE7587" w:rsidP="00FE7587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AA5879">
        <w:rPr>
          <w:rFonts w:ascii="Garamond" w:hAnsi="Garamond"/>
          <w:sz w:val="22"/>
          <w:szCs w:val="22"/>
        </w:rPr>
        <w:t xml:space="preserve">V rámci realizace veřejné zakázky bude </w:t>
      </w:r>
      <w:r w:rsidR="00167A48">
        <w:rPr>
          <w:rFonts w:ascii="Garamond" w:hAnsi="Garamond"/>
          <w:sz w:val="22"/>
          <w:szCs w:val="22"/>
        </w:rPr>
        <w:t>dodavatel</w:t>
      </w:r>
      <w:r w:rsidRPr="00AA5879">
        <w:rPr>
          <w:rFonts w:ascii="Garamond" w:hAnsi="Garamond"/>
          <w:sz w:val="22"/>
          <w:szCs w:val="22"/>
        </w:rPr>
        <w:t xml:space="preserve"> realizovat prostřednictvím níže uvedených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dodavatelů níže uvedené plnění. </w:t>
      </w:r>
      <w:r w:rsidR="00167A48">
        <w:rPr>
          <w:rFonts w:ascii="Garamond" w:hAnsi="Garamond"/>
          <w:sz w:val="22"/>
          <w:szCs w:val="22"/>
        </w:rPr>
        <w:t>Dodavatel</w:t>
      </w:r>
      <w:r w:rsidR="005A18A3" w:rsidRPr="00AA5879">
        <w:rPr>
          <w:rFonts w:ascii="Garamond" w:hAnsi="Garamond"/>
          <w:sz w:val="22"/>
          <w:szCs w:val="22"/>
        </w:rPr>
        <w:t xml:space="preserve"> </w:t>
      </w:r>
      <w:r w:rsidRPr="00AA5879">
        <w:rPr>
          <w:rFonts w:ascii="Garamond" w:hAnsi="Garamond"/>
          <w:sz w:val="22"/>
          <w:szCs w:val="22"/>
        </w:rPr>
        <w:t xml:space="preserve">je povinen ve formuláři uvést veškeré plnění, jehož realizaci hodlá provádět prostřednictvím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dodavatelů. </w:t>
      </w:r>
      <w:r w:rsidR="00167A48">
        <w:rPr>
          <w:rFonts w:ascii="Garamond" w:hAnsi="Garamond"/>
          <w:sz w:val="22"/>
          <w:szCs w:val="22"/>
        </w:rPr>
        <w:t>Dodavatel</w:t>
      </w:r>
      <w:r w:rsidR="005A18A3" w:rsidRPr="00AA5879">
        <w:rPr>
          <w:rFonts w:ascii="Garamond" w:hAnsi="Garamond"/>
          <w:sz w:val="22"/>
          <w:szCs w:val="22"/>
        </w:rPr>
        <w:t xml:space="preserve"> </w:t>
      </w:r>
      <w:r w:rsidRPr="00AA5879">
        <w:rPr>
          <w:rFonts w:ascii="Garamond" w:hAnsi="Garamond"/>
          <w:sz w:val="22"/>
          <w:szCs w:val="22"/>
        </w:rPr>
        <w:t xml:space="preserve">je povinen jednotlivé plnění označit pořadovým číslem, specifikovat s dostatečnou určitostí o jaké plnění se jedná, dostatečně určitě identifikovat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dodavatele dle požadavků uvedených v tabulce níže a stanovit podíl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dodávky na celkovém objemu veřejné zakázky (nabídkové ceně – viz zadávací dokumentace). </w:t>
      </w:r>
    </w:p>
    <w:p w:rsidR="00FE7587" w:rsidRPr="005A49A0" w:rsidRDefault="00FE7587" w:rsidP="00FE7587">
      <w:pPr>
        <w:rPr>
          <w:rFonts w:ascii="Garamond" w:hAnsi="Garamond"/>
        </w:rPr>
      </w:pPr>
    </w:p>
    <w:tbl>
      <w:tblPr>
        <w:tblW w:w="9131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4597"/>
      </w:tblGrid>
      <w:tr w:rsidR="00C35D4C" w:rsidRPr="00AA5879" w:rsidTr="005A49A0">
        <w:trPr>
          <w:trHeight w:val="1210"/>
          <w:jc w:val="center"/>
        </w:trPr>
        <w:tc>
          <w:tcPr>
            <w:tcW w:w="709" w:type="dxa"/>
            <w:vAlign w:val="center"/>
          </w:tcPr>
          <w:p w:rsidR="00C35D4C" w:rsidRPr="00AA5879" w:rsidRDefault="00C35D4C" w:rsidP="00950EA3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C35D4C" w:rsidRPr="00AA5879" w:rsidRDefault="00C35D4C" w:rsidP="00950E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825" w:type="dxa"/>
            <w:vAlign w:val="center"/>
          </w:tcPr>
          <w:p w:rsidR="00C35D4C" w:rsidRPr="00AA5879" w:rsidRDefault="00C35D4C" w:rsidP="00950E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4597" w:type="dxa"/>
            <w:vAlign w:val="center"/>
          </w:tcPr>
          <w:p w:rsidR="00C35D4C" w:rsidRPr="00AA5879" w:rsidRDefault="00C35D4C" w:rsidP="005A18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 w:rsidR="005A18A3" w:rsidRPr="00AA5879"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dodavatele (jméno/název, místo podnikání/sídlo, IČ, telefonní/faxové a e</w:t>
            </w:r>
            <w:r w:rsidR="004B6517" w:rsidRPr="00AA5879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mailové spojení)</w:t>
            </w:r>
          </w:p>
        </w:tc>
      </w:tr>
      <w:tr w:rsidR="00C35D4C" w:rsidRPr="00AA5879" w:rsidTr="005A18A3">
        <w:trPr>
          <w:trHeight w:val="974"/>
          <w:jc w:val="center"/>
        </w:trPr>
        <w:tc>
          <w:tcPr>
            <w:tcW w:w="709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</w:tr>
      <w:tr w:rsidR="00C35D4C" w:rsidRPr="00AA5879" w:rsidTr="005A18A3">
        <w:trPr>
          <w:trHeight w:val="987"/>
          <w:jc w:val="center"/>
        </w:trPr>
        <w:tc>
          <w:tcPr>
            <w:tcW w:w="709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</w:tr>
      <w:tr w:rsidR="004B6517" w:rsidRPr="00AA5879" w:rsidTr="005A18A3">
        <w:trPr>
          <w:trHeight w:val="973"/>
          <w:jc w:val="center"/>
        </w:trPr>
        <w:tc>
          <w:tcPr>
            <w:tcW w:w="709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</w:tr>
    </w:tbl>
    <w:p w:rsidR="00FE7587" w:rsidRPr="005A49A0" w:rsidRDefault="00FE7587" w:rsidP="00FE7587">
      <w:pPr>
        <w:pStyle w:val="Zkladntext"/>
        <w:tabs>
          <w:tab w:val="num" w:pos="567"/>
        </w:tabs>
        <w:spacing w:after="0"/>
        <w:ind w:left="540" w:hanging="540"/>
        <w:jc w:val="both"/>
        <w:rPr>
          <w:rFonts w:ascii="Garamond" w:hAnsi="Garamond"/>
        </w:rPr>
      </w:pPr>
    </w:p>
    <w:p w:rsidR="004B6517" w:rsidRDefault="004B6517" w:rsidP="00FE7587">
      <w:pPr>
        <w:rPr>
          <w:rFonts w:ascii="Garamond" w:hAnsi="Garamond"/>
        </w:rPr>
      </w:pPr>
    </w:p>
    <w:p w:rsidR="00FE7587" w:rsidRPr="00AA5879" w:rsidRDefault="00FE7587" w:rsidP="00FE7587">
      <w:pPr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>Dne [</w:t>
      </w:r>
      <w:r w:rsidRPr="00AA5879">
        <w:rPr>
          <w:rFonts w:ascii="Garamond" w:hAnsi="Garamond"/>
          <w:sz w:val="22"/>
          <w:szCs w:val="22"/>
          <w:highlight w:val="cyan"/>
        </w:rPr>
        <w:t xml:space="preserve">DOPLNÍ </w:t>
      </w:r>
      <w:r w:rsidR="00167A48">
        <w:rPr>
          <w:rFonts w:ascii="Garamond" w:hAnsi="Garamond"/>
          <w:sz w:val="22"/>
          <w:szCs w:val="22"/>
          <w:highlight w:val="cyan"/>
        </w:rPr>
        <w:t>DODAVATEL</w:t>
      </w:r>
      <w:r w:rsidRPr="00AA5879">
        <w:rPr>
          <w:rFonts w:ascii="Garamond" w:hAnsi="Garamond"/>
          <w:sz w:val="22"/>
          <w:szCs w:val="22"/>
        </w:rPr>
        <w:t>]</w:t>
      </w:r>
    </w:p>
    <w:p w:rsidR="00AA5879" w:rsidRPr="00AA5879" w:rsidRDefault="00AA5879" w:rsidP="004B6517">
      <w:pPr>
        <w:ind w:left="3402"/>
        <w:jc w:val="center"/>
        <w:rPr>
          <w:rFonts w:ascii="Garamond" w:hAnsi="Garamond"/>
          <w:sz w:val="22"/>
          <w:szCs w:val="22"/>
        </w:rPr>
      </w:pPr>
    </w:p>
    <w:p w:rsidR="004B6517" w:rsidRPr="00AA5879" w:rsidRDefault="004B6517" w:rsidP="004B6517">
      <w:pPr>
        <w:ind w:left="3402"/>
        <w:jc w:val="center"/>
        <w:rPr>
          <w:rFonts w:ascii="Garamond" w:hAnsi="Garamond"/>
          <w:sz w:val="22"/>
          <w:szCs w:val="22"/>
        </w:rPr>
      </w:pPr>
    </w:p>
    <w:p w:rsidR="00FE7587" w:rsidRPr="00AA5879" w:rsidRDefault="00FE7587" w:rsidP="004B6517">
      <w:pPr>
        <w:ind w:left="3402"/>
        <w:jc w:val="center"/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>……………………………………………</w:t>
      </w:r>
    </w:p>
    <w:p w:rsidR="00FE7587" w:rsidRPr="00AA5879" w:rsidRDefault="00FE7587" w:rsidP="00167A48">
      <w:pPr>
        <w:ind w:left="3402"/>
        <w:jc w:val="center"/>
        <w:rPr>
          <w:rFonts w:ascii="Garamond" w:hAnsi="Garamond"/>
          <w:sz w:val="22"/>
          <w:szCs w:val="22"/>
          <w:highlight w:val="cyan"/>
        </w:rPr>
      </w:pPr>
      <w:r w:rsidRPr="00AA5879">
        <w:rPr>
          <w:rFonts w:ascii="Garamond" w:hAnsi="Garamond"/>
          <w:sz w:val="22"/>
          <w:szCs w:val="22"/>
        </w:rPr>
        <w:t>[</w:t>
      </w:r>
      <w:r w:rsidRPr="00AA5879">
        <w:rPr>
          <w:rFonts w:ascii="Garamond" w:hAnsi="Garamond"/>
          <w:sz w:val="22"/>
          <w:szCs w:val="22"/>
          <w:highlight w:val="cyan"/>
        </w:rPr>
        <w:t xml:space="preserve">DOPLNÍ </w:t>
      </w:r>
      <w:r w:rsidR="00167A48">
        <w:rPr>
          <w:rFonts w:ascii="Garamond" w:hAnsi="Garamond"/>
          <w:sz w:val="22"/>
          <w:szCs w:val="22"/>
          <w:highlight w:val="cyan"/>
        </w:rPr>
        <w:t>DODAVATEL</w:t>
      </w:r>
      <w:r w:rsidRPr="00AA5879">
        <w:rPr>
          <w:rFonts w:ascii="Garamond" w:hAnsi="Garamond"/>
          <w:sz w:val="22"/>
          <w:szCs w:val="22"/>
          <w:highlight w:val="cyan"/>
        </w:rPr>
        <w:t xml:space="preserve"> – obchodní firma + osoba oprávněná jednat za </w:t>
      </w:r>
      <w:r w:rsidR="00167A48">
        <w:rPr>
          <w:rFonts w:ascii="Garamond" w:hAnsi="Garamond"/>
          <w:sz w:val="22"/>
          <w:szCs w:val="22"/>
          <w:highlight w:val="cyan"/>
        </w:rPr>
        <w:t>dodavatele]</w:t>
      </w:r>
    </w:p>
    <w:sectPr w:rsidR="00FE7587" w:rsidRPr="00AA5879" w:rsidSect="00F1375D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9" w:rsidRDefault="008D6739" w:rsidP="00F1375D">
      <w:r>
        <w:separator/>
      </w:r>
    </w:p>
  </w:endnote>
  <w:endnote w:type="continuationSeparator" w:id="0">
    <w:p w:rsidR="008D6739" w:rsidRDefault="008D6739" w:rsidP="00F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22" w:rsidRDefault="00663122" w:rsidP="00663122">
    <w:pPr>
      <w:pStyle w:val="Zpat"/>
      <w:jc w:val="center"/>
    </w:pPr>
    <w:r>
      <w:rPr>
        <w:noProof/>
      </w:rPr>
      <w:drawing>
        <wp:inline distT="0" distB="0" distL="0" distR="0" wp14:anchorId="246471CD" wp14:editId="3C6E8C35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9" w:rsidRDefault="008D6739" w:rsidP="00F1375D">
      <w:r>
        <w:separator/>
      </w:r>
    </w:p>
  </w:footnote>
  <w:footnote w:type="continuationSeparator" w:id="0">
    <w:p w:rsidR="008D6739" w:rsidRDefault="008D6739" w:rsidP="00F1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1263EE"/>
    <w:rsid w:val="00152DA4"/>
    <w:rsid w:val="00167A48"/>
    <w:rsid w:val="00245F45"/>
    <w:rsid w:val="00256065"/>
    <w:rsid w:val="002A04E6"/>
    <w:rsid w:val="003649BB"/>
    <w:rsid w:val="003D5474"/>
    <w:rsid w:val="004A36BF"/>
    <w:rsid w:val="004A6812"/>
    <w:rsid w:val="004B6517"/>
    <w:rsid w:val="004F11DA"/>
    <w:rsid w:val="0051283D"/>
    <w:rsid w:val="0052030B"/>
    <w:rsid w:val="00526528"/>
    <w:rsid w:val="00553E6A"/>
    <w:rsid w:val="005A18A3"/>
    <w:rsid w:val="005A49A0"/>
    <w:rsid w:val="005D4DE2"/>
    <w:rsid w:val="00614F01"/>
    <w:rsid w:val="00663122"/>
    <w:rsid w:val="006934B0"/>
    <w:rsid w:val="00714418"/>
    <w:rsid w:val="00855437"/>
    <w:rsid w:val="008B19ED"/>
    <w:rsid w:val="008D6739"/>
    <w:rsid w:val="008D7B03"/>
    <w:rsid w:val="008E4CFA"/>
    <w:rsid w:val="00972C9D"/>
    <w:rsid w:val="009E697C"/>
    <w:rsid w:val="00A11172"/>
    <w:rsid w:val="00A56FF2"/>
    <w:rsid w:val="00AA5879"/>
    <w:rsid w:val="00B125C4"/>
    <w:rsid w:val="00B25CAC"/>
    <w:rsid w:val="00BB0F38"/>
    <w:rsid w:val="00BE3077"/>
    <w:rsid w:val="00C35D4C"/>
    <w:rsid w:val="00C41543"/>
    <w:rsid w:val="00CC3DED"/>
    <w:rsid w:val="00CD7755"/>
    <w:rsid w:val="00D45C78"/>
    <w:rsid w:val="00D879B2"/>
    <w:rsid w:val="00DF11CB"/>
    <w:rsid w:val="00E02ABE"/>
    <w:rsid w:val="00E628E9"/>
    <w:rsid w:val="00EC3947"/>
    <w:rsid w:val="00EC671D"/>
    <w:rsid w:val="00F1375D"/>
    <w:rsid w:val="00F1516E"/>
    <w:rsid w:val="00F3636F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tyHEbSb9lM1nGgsyRPnfNkl4WBI=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4O/BoKD9KvNNGNleeSwAyMHaM1g=</DigestValue>
    </Reference>
  </SignedInfo>
  <SignatureValue>sjS+PMNCC3t/4AYlRc84cxfvD+bvXW3hnUMigQutC6QN7+SoN/ET2CASkOFxQJqTtzwTIVO1Y5iK
5ef/l55ihxpLT0V/F5xcz+k8CfCw+AxzTfenG4B0j2E2WVtQ7VvQuMABL3TQVZ8xKHZB1Ebn45Ol
EBAKxbOEDRyE9VPE0DVKa9MUqY/7rPbSmqMNxHBf1eSqHj81xMFuDnKGbXrOjbSwuzdeZYoEhzJP
v/dxSiI6P8fF+gahIZy4r+VV6zfEhvAokOVHIfUa++5ov6VMDbt8E+wGNRSEkK3LWryQryz3ACFT
gRCkW/yi2olwkkRr8OAEXEG2MQ1WutptpBzFrg==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Aoxt7CH90ZPdCOK4HSpoqlIVC64=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settings.xml?ContentType=application/vnd.openxmlformats-officedocument.wordprocessingml.settings+xml">
        <DigestMethod Algorithm="http://www.w3.org/2000/09/xmldsig#sha1"/>
        <DigestValue>noU685oICbJLn/KD8qkZ8s/gcGY=</DigestValue>
      </Reference>
      <Reference URI="/word/styles.xml?ContentType=application/vnd.openxmlformats-officedocument.wordprocessingml.styles+xml">
        <DigestMethod Algorithm="http://www.w3.org/2000/09/xmldsig#sha1"/>
        <DigestValue>Mip9Gv3FV/9qsKNWz7sIGhFOZQI=</DigestValue>
      </Reference>
      <Reference URI="/word/stylesWithEffects.xml?ContentType=application/vnd.ms-word.stylesWithEffects+xml">
        <DigestMethod Algorithm="http://www.w3.org/2000/09/xmldsig#sha1"/>
        <DigestValue>5j45Z+P2P9Q3066t91NrPgXB+TE=</DigestValue>
      </Reference>
      <Reference URI="/word/fontTable.xml?ContentType=application/vnd.openxmlformats-officedocument.wordprocessingml.fontTable+xml">
        <DigestMethod Algorithm="http://www.w3.org/2000/09/xmldsig#sha1"/>
        <DigestValue>ZR7+xLY0aKbFEIfON0+CQsxxMRE=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ytBlBn4GvAdtKbPR+gEqJs5jrKM=</DigestValue>
      </Reference>
      <Reference URI="/word/endnotes.xml?ContentType=application/vnd.openxmlformats-officedocument.wordprocessingml.endnotes+xml">
        <DigestMethod Algorithm="http://www.w3.org/2000/09/xmldsig#sha1"/>
        <DigestValue>r794Zr/rJ2iuI/TvA3ZdcgAdyag=</DigestValue>
      </Reference>
      <Reference URI="/word/footnotes.xml?ContentType=application/vnd.openxmlformats-officedocument.wordprocessingml.footnotes+xml">
        <DigestMethod Algorithm="http://www.w3.org/2000/09/xmldsig#sha1"/>
        <DigestValue>OIT+77VQ4Zci1x+CMF+u7oNL2Ds=</DigestValue>
      </Reference>
      <Reference URI="/word/document.xml?ContentType=application/vnd.openxmlformats-officedocument.wordprocessingml.document.main+xml">
        <DigestMethod Algorithm="http://www.w3.org/2000/09/xmldsig#sha1"/>
        <DigestValue>3/JRzDYXJtub9TMc5kte4b5vQmA=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2018-05-25T13:36:57Z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2018-05-25T13:36:57Z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14</cp:revision>
  <cp:lastPrinted>2014-06-18T07:16:00Z</cp:lastPrinted>
  <dcterms:created xsi:type="dcterms:W3CDTF">2016-06-04T12:34:00Z</dcterms:created>
  <dcterms:modified xsi:type="dcterms:W3CDTF">2018-04-26T05:55:00Z</dcterms:modified>
</cp:coreProperties>
</file>