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3.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word/commentsExtended.xml" ContentType="application/vnd.openxmlformats-officedocument.wordprocessingml.commentsExtended+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56D" w:rsidRPr="00DF3D25" w:rsidRDefault="0014256D" w:rsidP="00145E46">
      <w:pPr>
        <w:pStyle w:val="Nadpis1"/>
        <w:jc w:val="right"/>
        <w:rPr>
          <w:rFonts w:ascii="Garamond" w:hAnsi="Garamond"/>
          <w:sz w:val="22"/>
          <w:szCs w:val="22"/>
        </w:rPr>
      </w:pPr>
      <w:bookmarkStart w:id="0" w:name="_Toc330212589"/>
      <w:bookmarkStart w:id="1" w:name="_Toc336650031"/>
      <w:bookmarkStart w:id="2" w:name="_Toc336650261"/>
      <w:bookmarkStart w:id="3" w:name="_Ref337140041"/>
      <w:bookmarkStart w:id="4" w:name="_Ref337140854"/>
      <w:bookmarkStart w:id="5" w:name="_Toc452537704"/>
      <w:bookmarkStart w:id="6" w:name="_GoBack"/>
      <w:bookmarkEnd w:id="6"/>
      <w:r w:rsidRPr="00DF3D25">
        <w:rPr>
          <w:rFonts w:ascii="Garamond" w:hAnsi="Garamond"/>
          <w:sz w:val="22"/>
          <w:szCs w:val="22"/>
        </w:rPr>
        <w:t>Příloha č. 1 zadávací dokumentace</w:t>
      </w:r>
      <w:bookmarkEnd w:id="0"/>
      <w:bookmarkEnd w:id="1"/>
      <w:bookmarkEnd w:id="2"/>
      <w:bookmarkEnd w:id="3"/>
      <w:bookmarkEnd w:id="4"/>
      <w:bookmarkEnd w:id="5"/>
    </w:p>
    <w:p w:rsidR="0014256D" w:rsidRPr="008356BA" w:rsidRDefault="0014256D" w:rsidP="00E376E0">
      <w:pPr>
        <w:spacing w:before="240"/>
        <w:jc w:val="center"/>
        <w:rPr>
          <w:rFonts w:ascii="Garamond" w:hAnsi="Garamond"/>
          <w:b/>
          <w:color w:val="984806" w:themeColor="accent6" w:themeShade="80"/>
          <w:sz w:val="36"/>
          <w:szCs w:val="36"/>
        </w:rPr>
      </w:pPr>
      <w:r w:rsidRPr="008356BA">
        <w:rPr>
          <w:rFonts w:ascii="Garamond" w:hAnsi="Garamond"/>
          <w:b/>
          <w:color w:val="984806" w:themeColor="accent6" w:themeShade="80"/>
          <w:sz w:val="36"/>
          <w:szCs w:val="36"/>
        </w:rPr>
        <w:t>Krycí list nabídky</w:t>
      </w:r>
    </w:p>
    <w:p w:rsidR="00B747E9" w:rsidRDefault="00F51B0F" w:rsidP="00FA3099">
      <w:pPr>
        <w:pStyle w:val="Default"/>
        <w:spacing w:before="120"/>
        <w:jc w:val="center"/>
        <w:rPr>
          <w:rFonts w:ascii="Garamond" w:hAnsi="Garamond"/>
          <w:b/>
          <w:sz w:val="22"/>
          <w:szCs w:val="28"/>
        </w:rPr>
      </w:pPr>
      <w:r w:rsidRPr="00E21455">
        <w:rPr>
          <w:rFonts w:ascii="Garamond" w:hAnsi="Garamond"/>
          <w:b/>
          <w:sz w:val="22"/>
          <w:szCs w:val="28"/>
        </w:rPr>
        <w:t>k veřejné zakázce</w:t>
      </w:r>
    </w:p>
    <w:p w:rsidR="002A53FE" w:rsidRDefault="002A53FE" w:rsidP="00C67953">
      <w:pPr>
        <w:pStyle w:val="Default"/>
        <w:spacing w:before="120"/>
        <w:jc w:val="center"/>
        <w:rPr>
          <w:rFonts w:ascii="Garamond" w:hAnsi="Garamond"/>
          <w:b/>
          <w:sz w:val="22"/>
          <w:szCs w:val="28"/>
        </w:rPr>
      </w:pPr>
    </w:p>
    <w:p w:rsidR="00C67953" w:rsidRDefault="00787E3D" w:rsidP="00C67953">
      <w:pPr>
        <w:pStyle w:val="Textvbloku"/>
        <w:tabs>
          <w:tab w:val="left" w:pos="4820"/>
        </w:tabs>
        <w:ind w:left="142" w:right="-2"/>
        <w:jc w:val="center"/>
        <w:rPr>
          <w:rFonts w:ascii="Garamond" w:hAnsi="Garamond"/>
          <w:b/>
          <w:sz w:val="28"/>
          <w:szCs w:val="28"/>
        </w:rPr>
      </w:pPr>
      <w:r>
        <w:rPr>
          <w:rFonts w:ascii="Garamond" w:hAnsi="Garamond"/>
          <w:b/>
          <w:sz w:val="28"/>
          <w:szCs w:val="28"/>
        </w:rPr>
        <w:t>Rekonstrukce kolektoru ZČU</w:t>
      </w:r>
    </w:p>
    <w:p w:rsidR="00F51B0F" w:rsidRDefault="00F51B0F" w:rsidP="00F51B0F">
      <w:pPr>
        <w:pStyle w:val="Default"/>
        <w:jc w:val="center"/>
        <w:rPr>
          <w:rFonts w:ascii="Garamond" w:hAnsi="Garamond"/>
          <w:sz w:val="22"/>
          <w:szCs w:val="28"/>
        </w:rPr>
      </w:pPr>
    </w:p>
    <w:p w:rsidR="002A53FE" w:rsidRDefault="002A53FE" w:rsidP="00F51B0F">
      <w:pPr>
        <w:pStyle w:val="Default"/>
        <w:jc w:val="center"/>
        <w:rPr>
          <w:rFonts w:ascii="Garamond" w:hAnsi="Garamond"/>
          <w:sz w:val="22"/>
          <w:szCs w:val="28"/>
        </w:rPr>
      </w:pPr>
    </w:p>
    <w:p w:rsidR="002A53FE" w:rsidRDefault="002A53FE" w:rsidP="00F51B0F">
      <w:pPr>
        <w:pStyle w:val="Default"/>
        <w:jc w:val="center"/>
        <w:rPr>
          <w:rFonts w:ascii="Garamond" w:hAnsi="Garamond"/>
          <w:sz w:val="22"/>
          <w:szCs w:val="28"/>
        </w:rPr>
      </w:pPr>
    </w:p>
    <w:p w:rsidR="0014256D" w:rsidRPr="006A3E4A" w:rsidRDefault="0014256D" w:rsidP="00F51B0F">
      <w:pPr>
        <w:spacing w:before="60" w:after="120"/>
        <w:rPr>
          <w:rFonts w:ascii="Garamond" w:hAnsi="Garamond"/>
          <w:b/>
          <w:caps/>
          <w:sz w:val="22"/>
          <w:szCs w:val="22"/>
        </w:rPr>
      </w:pPr>
      <w:r w:rsidRPr="006A3E4A">
        <w:rPr>
          <w:rFonts w:ascii="Garamond" w:hAnsi="Garamond"/>
          <w:b/>
          <w:caps/>
          <w:sz w:val="22"/>
          <w:szCs w:val="22"/>
        </w:rPr>
        <w:t>Základní údaje:</w:t>
      </w:r>
    </w:p>
    <w:p w:rsidR="0014256D" w:rsidRPr="006A3E4A" w:rsidRDefault="0014256D" w:rsidP="00F529E7">
      <w:pPr>
        <w:tabs>
          <w:tab w:val="left" w:pos="3119"/>
        </w:tabs>
        <w:rPr>
          <w:rFonts w:ascii="Garamond" w:hAnsi="Garamond"/>
          <w:sz w:val="22"/>
          <w:szCs w:val="22"/>
        </w:rPr>
      </w:pPr>
      <w:r w:rsidRPr="009509E8">
        <w:rPr>
          <w:rFonts w:ascii="Garamond" w:hAnsi="Garamond"/>
          <w:b/>
        </w:rPr>
        <w:t>Zadavatel:</w:t>
      </w:r>
      <w:r>
        <w:rPr>
          <w:rFonts w:ascii="Garamond" w:hAnsi="Garamond"/>
          <w:b/>
          <w:sz w:val="22"/>
          <w:szCs w:val="22"/>
        </w:rPr>
        <w:tab/>
      </w:r>
      <w:r w:rsidRPr="006A3E4A">
        <w:rPr>
          <w:rFonts w:ascii="Garamond" w:hAnsi="Garamond"/>
          <w:sz w:val="22"/>
          <w:szCs w:val="22"/>
        </w:rPr>
        <w:t>Západočeská univerzita v Plzni</w:t>
      </w:r>
    </w:p>
    <w:p w:rsidR="0014256D" w:rsidRPr="006A3E4A" w:rsidRDefault="0014256D" w:rsidP="00F529E7">
      <w:pPr>
        <w:tabs>
          <w:tab w:val="left" w:pos="3119"/>
        </w:tabs>
        <w:rPr>
          <w:rFonts w:ascii="Garamond" w:hAnsi="Garamond"/>
          <w:sz w:val="22"/>
          <w:szCs w:val="22"/>
        </w:rPr>
      </w:pPr>
      <w:r w:rsidRPr="006A3E4A">
        <w:rPr>
          <w:rFonts w:ascii="Garamond" w:hAnsi="Garamond"/>
          <w:b/>
          <w:sz w:val="22"/>
          <w:szCs w:val="22"/>
        </w:rPr>
        <w:t>IČ</w:t>
      </w:r>
      <w:r w:rsidR="002A53FE">
        <w:rPr>
          <w:rFonts w:ascii="Garamond" w:hAnsi="Garamond"/>
          <w:b/>
          <w:sz w:val="22"/>
          <w:szCs w:val="22"/>
        </w:rPr>
        <w:t>/DIČ</w:t>
      </w:r>
      <w:r w:rsidRPr="006A3E4A">
        <w:rPr>
          <w:rFonts w:ascii="Garamond" w:hAnsi="Garamond"/>
          <w:b/>
          <w:sz w:val="22"/>
          <w:szCs w:val="22"/>
        </w:rPr>
        <w:t>:</w:t>
      </w:r>
      <w:r>
        <w:rPr>
          <w:rFonts w:ascii="Garamond" w:hAnsi="Garamond"/>
          <w:sz w:val="22"/>
          <w:szCs w:val="22"/>
        </w:rPr>
        <w:tab/>
      </w:r>
      <w:r w:rsidRPr="006A3E4A">
        <w:rPr>
          <w:rFonts w:ascii="Garamond" w:hAnsi="Garamond"/>
          <w:sz w:val="22"/>
          <w:szCs w:val="22"/>
        </w:rPr>
        <w:t>49777513</w:t>
      </w:r>
      <w:r w:rsidR="002A53FE">
        <w:rPr>
          <w:rFonts w:ascii="Garamond" w:hAnsi="Garamond"/>
          <w:sz w:val="22"/>
          <w:szCs w:val="22"/>
        </w:rPr>
        <w:t>/CZ49777513</w:t>
      </w:r>
    </w:p>
    <w:p w:rsidR="0014256D" w:rsidRPr="006A3E4A" w:rsidRDefault="002A53FE" w:rsidP="00F529E7">
      <w:pPr>
        <w:tabs>
          <w:tab w:val="left" w:pos="3119"/>
        </w:tabs>
        <w:rPr>
          <w:rFonts w:ascii="Garamond" w:hAnsi="Garamond"/>
          <w:sz w:val="22"/>
          <w:szCs w:val="22"/>
        </w:rPr>
      </w:pPr>
      <w:r>
        <w:rPr>
          <w:rFonts w:ascii="Garamond" w:hAnsi="Garamond"/>
          <w:b/>
          <w:sz w:val="22"/>
          <w:szCs w:val="22"/>
        </w:rPr>
        <w:t>Sídlo</w:t>
      </w:r>
      <w:r w:rsidR="0014256D" w:rsidRPr="006A3E4A">
        <w:rPr>
          <w:rFonts w:ascii="Garamond" w:hAnsi="Garamond"/>
          <w:b/>
          <w:sz w:val="22"/>
          <w:szCs w:val="22"/>
        </w:rPr>
        <w:t>:</w:t>
      </w:r>
      <w:r w:rsidR="0014256D">
        <w:rPr>
          <w:rFonts w:ascii="Garamond" w:hAnsi="Garamond"/>
          <w:sz w:val="22"/>
          <w:szCs w:val="22"/>
        </w:rPr>
        <w:tab/>
      </w:r>
      <w:r w:rsidR="0014256D" w:rsidRPr="006A3E4A">
        <w:rPr>
          <w:rFonts w:ascii="Garamond" w:hAnsi="Garamond"/>
          <w:sz w:val="22"/>
          <w:szCs w:val="22"/>
        </w:rPr>
        <w:t>Univerzitní 8, 306 14 Plzeň</w:t>
      </w:r>
    </w:p>
    <w:p w:rsidR="0014256D" w:rsidRDefault="00743E11" w:rsidP="00F529E7">
      <w:pPr>
        <w:tabs>
          <w:tab w:val="left" w:pos="3119"/>
        </w:tabs>
        <w:rPr>
          <w:rFonts w:ascii="Garamond" w:hAnsi="Garamond"/>
          <w:b/>
          <w:sz w:val="22"/>
          <w:szCs w:val="22"/>
        </w:rPr>
      </w:pPr>
      <w:r>
        <w:rPr>
          <w:rFonts w:ascii="Garamond" w:hAnsi="Garamond"/>
          <w:b/>
          <w:sz w:val="22"/>
          <w:szCs w:val="22"/>
        </w:rPr>
        <w:t>Zastoupený</w:t>
      </w:r>
      <w:r w:rsidR="0014256D" w:rsidRPr="006A3E4A">
        <w:rPr>
          <w:rFonts w:ascii="Garamond" w:hAnsi="Garamond"/>
          <w:b/>
          <w:sz w:val="22"/>
          <w:szCs w:val="22"/>
        </w:rPr>
        <w:t>:</w:t>
      </w:r>
      <w:r w:rsidR="0014256D" w:rsidRPr="006A3E4A">
        <w:rPr>
          <w:rFonts w:ascii="Garamond" w:hAnsi="Garamond"/>
          <w:b/>
          <w:sz w:val="22"/>
          <w:szCs w:val="22"/>
        </w:rPr>
        <w:tab/>
      </w:r>
      <w:r w:rsidR="00BD12B5" w:rsidRPr="00862FB3">
        <w:rPr>
          <w:rFonts w:ascii="Garamond" w:hAnsi="Garamond"/>
          <w:sz w:val="22"/>
          <w:szCs w:val="22"/>
        </w:rPr>
        <w:t>d</w:t>
      </w:r>
      <w:r w:rsidR="00322E66" w:rsidRPr="00322E66">
        <w:rPr>
          <w:rFonts w:ascii="Garamond" w:hAnsi="Garamond"/>
          <w:sz w:val="22"/>
          <w:szCs w:val="22"/>
        </w:rPr>
        <w:t>oc. Dr. RNDr. Miroslav Holeček</w:t>
      </w:r>
      <w:r w:rsidR="00322E66">
        <w:rPr>
          <w:rFonts w:ascii="Garamond" w:hAnsi="Garamond"/>
          <w:sz w:val="22"/>
          <w:szCs w:val="22"/>
        </w:rPr>
        <w:t>,</w:t>
      </w:r>
      <w:r w:rsidR="00322E66" w:rsidRPr="00322E66">
        <w:rPr>
          <w:rFonts w:ascii="Garamond" w:hAnsi="Garamond"/>
          <w:sz w:val="22"/>
          <w:szCs w:val="22"/>
        </w:rPr>
        <w:t xml:space="preserve"> </w:t>
      </w:r>
      <w:r w:rsidR="0014256D" w:rsidRPr="006A3E4A">
        <w:rPr>
          <w:rFonts w:ascii="Garamond" w:hAnsi="Garamond"/>
          <w:sz w:val="22"/>
          <w:szCs w:val="22"/>
        </w:rPr>
        <w:t xml:space="preserve">rektor </w:t>
      </w:r>
    </w:p>
    <w:p w:rsidR="00F529E7" w:rsidRDefault="00F529E7" w:rsidP="00F529E7">
      <w:pPr>
        <w:tabs>
          <w:tab w:val="left" w:pos="3119"/>
        </w:tabs>
        <w:rPr>
          <w:rFonts w:ascii="Garamond" w:hAnsi="Garamond"/>
          <w:b/>
        </w:rPr>
      </w:pPr>
    </w:p>
    <w:p w:rsidR="002A53FE" w:rsidRDefault="002A53FE" w:rsidP="00F529E7">
      <w:pPr>
        <w:tabs>
          <w:tab w:val="left" w:pos="3119"/>
        </w:tabs>
        <w:rPr>
          <w:rFonts w:ascii="Garamond" w:hAnsi="Garamond"/>
          <w:b/>
        </w:rPr>
      </w:pPr>
    </w:p>
    <w:p w:rsidR="00F529E7" w:rsidRDefault="00F529E7" w:rsidP="00F529E7">
      <w:pPr>
        <w:tabs>
          <w:tab w:val="left" w:pos="3119"/>
        </w:tabs>
        <w:rPr>
          <w:rFonts w:ascii="Garamond" w:hAnsi="Garamond"/>
          <w:b/>
        </w:rPr>
      </w:pPr>
    </w:p>
    <w:p w:rsidR="0014256D" w:rsidRPr="006A3E4A" w:rsidRDefault="0067562D" w:rsidP="00F529E7">
      <w:pPr>
        <w:tabs>
          <w:tab w:val="left" w:pos="3119"/>
        </w:tabs>
        <w:rPr>
          <w:rFonts w:ascii="Garamond" w:hAnsi="Garamond"/>
          <w:b/>
          <w:sz w:val="22"/>
          <w:szCs w:val="22"/>
        </w:rPr>
      </w:pPr>
      <w:r>
        <w:rPr>
          <w:rFonts w:ascii="Garamond" w:hAnsi="Garamond"/>
          <w:b/>
        </w:rPr>
        <w:t>Dodavatel</w:t>
      </w:r>
      <w:r w:rsidR="0014256D" w:rsidRPr="009509E8">
        <w:rPr>
          <w:rFonts w:ascii="Garamond" w:hAnsi="Garamond"/>
          <w:b/>
        </w:rPr>
        <w:t>:</w:t>
      </w:r>
      <w:r w:rsidR="0014256D" w:rsidRPr="006A3E4A">
        <w:rPr>
          <w:rFonts w:ascii="Garamond" w:hAnsi="Garamond"/>
          <w:b/>
          <w:sz w:val="22"/>
          <w:szCs w:val="22"/>
        </w:rPr>
        <w:tab/>
      </w:r>
      <w:r w:rsidR="00F55829">
        <w:rPr>
          <w:rFonts w:ascii="Garamond" w:hAnsi="Garamond"/>
          <w:sz w:val="22"/>
          <w:szCs w:val="22"/>
        </w:rPr>
        <w:t>[</w:t>
      </w:r>
      <w:r w:rsidR="00F55829" w:rsidRPr="00034199">
        <w:rPr>
          <w:rFonts w:ascii="Garamond" w:hAnsi="Garamond"/>
          <w:sz w:val="22"/>
          <w:szCs w:val="22"/>
          <w:highlight w:val="cyan"/>
        </w:rPr>
        <w:t xml:space="preserve">DOPLNÍ </w:t>
      </w:r>
      <w:r w:rsidR="00F55829" w:rsidRPr="00F55829">
        <w:rPr>
          <w:rFonts w:ascii="Garamond" w:hAnsi="Garamond"/>
          <w:sz w:val="22"/>
          <w:szCs w:val="22"/>
          <w:highlight w:val="cyan"/>
        </w:rPr>
        <w:t>DODAVATEL</w:t>
      </w:r>
      <w:r w:rsidR="00F55829" w:rsidRPr="00F55829">
        <w:rPr>
          <w:rFonts w:ascii="Garamond" w:hAnsi="Garamond"/>
          <w:sz w:val="22"/>
          <w:szCs w:val="22"/>
        </w:rPr>
        <w:t>]</w:t>
      </w:r>
    </w:p>
    <w:p w:rsidR="0014256D" w:rsidRPr="006A3E4A" w:rsidRDefault="002A53FE" w:rsidP="00F529E7">
      <w:pPr>
        <w:tabs>
          <w:tab w:val="left" w:pos="3119"/>
        </w:tabs>
        <w:rPr>
          <w:rFonts w:ascii="Garamond" w:hAnsi="Garamond"/>
          <w:b/>
          <w:sz w:val="22"/>
          <w:szCs w:val="22"/>
        </w:rPr>
      </w:pPr>
      <w:r>
        <w:rPr>
          <w:rFonts w:ascii="Garamond" w:hAnsi="Garamond"/>
          <w:b/>
          <w:sz w:val="22"/>
          <w:szCs w:val="22"/>
        </w:rPr>
        <w:t>Sídlo</w:t>
      </w:r>
      <w:r w:rsidR="0067562D">
        <w:rPr>
          <w:rFonts w:ascii="Garamond" w:hAnsi="Garamond"/>
          <w:b/>
          <w:sz w:val="22"/>
          <w:szCs w:val="22"/>
        </w:rPr>
        <w:t>/místo</w:t>
      </w:r>
      <w:r w:rsidR="00346EC0">
        <w:rPr>
          <w:rFonts w:ascii="Garamond" w:hAnsi="Garamond"/>
          <w:b/>
          <w:sz w:val="22"/>
          <w:szCs w:val="22"/>
        </w:rPr>
        <w:t xml:space="preserve"> podnikání</w:t>
      </w:r>
      <w:r w:rsidR="0014256D" w:rsidRPr="006A3E4A">
        <w:rPr>
          <w:rFonts w:ascii="Garamond" w:hAnsi="Garamond"/>
          <w:b/>
          <w:sz w:val="22"/>
          <w:szCs w:val="22"/>
        </w:rPr>
        <w:t>:</w:t>
      </w:r>
      <w:r w:rsidR="0014256D" w:rsidRPr="006A3E4A">
        <w:rPr>
          <w:rFonts w:ascii="Garamond" w:hAnsi="Garamond"/>
          <w:b/>
          <w:sz w:val="22"/>
          <w:szCs w:val="22"/>
        </w:rPr>
        <w:tab/>
      </w:r>
      <w:r w:rsidR="00F55829">
        <w:rPr>
          <w:rFonts w:ascii="Garamond" w:hAnsi="Garamond"/>
          <w:sz w:val="22"/>
          <w:szCs w:val="22"/>
        </w:rPr>
        <w:t>[</w:t>
      </w:r>
      <w:r w:rsidR="00F55829" w:rsidRPr="00034199">
        <w:rPr>
          <w:rFonts w:ascii="Garamond" w:hAnsi="Garamond"/>
          <w:sz w:val="22"/>
          <w:szCs w:val="22"/>
          <w:highlight w:val="cyan"/>
        </w:rPr>
        <w:t xml:space="preserve">DOPLNÍ </w:t>
      </w:r>
      <w:r w:rsidR="00F55829" w:rsidRPr="00F55829">
        <w:rPr>
          <w:rFonts w:ascii="Garamond" w:hAnsi="Garamond"/>
          <w:sz w:val="22"/>
          <w:szCs w:val="22"/>
          <w:highlight w:val="cyan"/>
        </w:rPr>
        <w:t>DODAVATEL</w:t>
      </w:r>
      <w:r w:rsidR="00F55829" w:rsidRPr="00F55829">
        <w:rPr>
          <w:rFonts w:ascii="Garamond" w:hAnsi="Garamond"/>
          <w:sz w:val="22"/>
          <w:szCs w:val="22"/>
        </w:rPr>
        <w:t>]</w:t>
      </w:r>
    </w:p>
    <w:p w:rsidR="0014256D" w:rsidRPr="006A3E4A" w:rsidRDefault="0014256D" w:rsidP="00F529E7">
      <w:pPr>
        <w:tabs>
          <w:tab w:val="left" w:pos="3119"/>
        </w:tabs>
        <w:rPr>
          <w:rFonts w:ascii="Garamond" w:hAnsi="Garamond"/>
          <w:b/>
          <w:sz w:val="22"/>
          <w:szCs w:val="22"/>
        </w:rPr>
      </w:pPr>
      <w:r w:rsidRPr="006A3E4A">
        <w:rPr>
          <w:rFonts w:ascii="Garamond" w:hAnsi="Garamond"/>
          <w:b/>
          <w:sz w:val="22"/>
          <w:szCs w:val="22"/>
        </w:rPr>
        <w:t>IČ</w:t>
      </w:r>
      <w:r w:rsidR="00601BE5">
        <w:rPr>
          <w:rFonts w:ascii="Garamond" w:hAnsi="Garamond"/>
          <w:b/>
          <w:sz w:val="22"/>
          <w:szCs w:val="22"/>
        </w:rPr>
        <w:t xml:space="preserve"> / DIČ</w:t>
      </w:r>
      <w:r w:rsidRPr="006A3E4A">
        <w:rPr>
          <w:rFonts w:ascii="Garamond" w:hAnsi="Garamond"/>
          <w:b/>
          <w:sz w:val="22"/>
          <w:szCs w:val="22"/>
        </w:rPr>
        <w:t>:</w:t>
      </w:r>
      <w:r w:rsidRPr="006A3E4A">
        <w:rPr>
          <w:rFonts w:ascii="Garamond" w:hAnsi="Garamond"/>
          <w:b/>
          <w:sz w:val="22"/>
          <w:szCs w:val="22"/>
        </w:rPr>
        <w:tab/>
      </w:r>
      <w:r w:rsidR="00F55829">
        <w:rPr>
          <w:rFonts w:ascii="Garamond" w:hAnsi="Garamond"/>
          <w:sz w:val="22"/>
          <w:szCs w:val="22"/>
        </w:rPr>
        <w:t>[</w:t>
      </w:r>
      <w:r w:rsidR="00F55829" w:rsidRPr="00034199">
        <w:rPr>
          <w:rFonts w:ascii="Garamond" w:hAnsi="Garamond"/>
          <w:sz w:val="22"/>
          <w:szCs w:val="22"/>
          <w:highlight w:val="cyan"/>
        </w:rPr>
        <w:t xml:space="preserve">DOPLNÍ </w:t>
      </w:r>
      <w:r w:rsidR="00F55829" w:rsidRPr="00F55829">
        <w:rPr>
          <w:rFonts w:ascii="Garamond" w:hAnsi="Garamond"/>
          <w:sz w:val="22"/>
          <w:szCs w:val="22"/>
          <w:highlight w:val="cyan"/>
        </w:rPr>
        <w:t>DODAVATEL</w:t>
      </w:r>
      <w:r w:rsidR="00F55829" w:rsidRPr="00F55829">
        <w:rPr>
          <w:rFonts w:ascii="Garamond" w:hAnsi="Garamond"/>
          <w:sz w:val="22"/>
          <w:szCs w:val="22"/>
        </w:rPr>
        <w:t>]</w:t>
      </w:r>
      <w:r w:rsidR="00601BE5">
        <w:rPr>
          <w:rFonts w:ascii="Garamond" w:hAnsi="Garamond"/>
          <w:sz w:val="22"/>
          <w:szCs w:val="22"/>
        </w:rPr>
        <w:t xml:space="preserve"> / [</w:t>
      </w:r>
      <w:r w:rsidR="00601BE5" w:rsidRPr="00034199">
        <w:rPr>
          <w:rFonts w:ascii="Garamond" w:hAnsi="Garamond"/>
          <w:sz w:val="22"/>
          <w:szCs w:val="22"/>
          <w:highlight w:val="cyan"/>
        </w:rPr>
        <w:t xml:space="preserve">DOPLNÍ </w:t>
      </w:r>
      <w:r w:rsidR="00601BE5" w:rsidRPr="00F55829">
        <w:rPr>
          <w:rFonts w:ascii="Garamond" w:hAnsi="Garamond"/>
          <w:sz w:val="22"/>
          <w:szCs w:val="22"/>
          <w:highlight w:val="cyan"/>
        </w:rPr>
        <w:t>DODAVATEL</w:t>
      </w:r>
      <w:r w:rsidR="00601BE5" w:rsidRPr="00F55829">
        <w:rPr>
          <w:rFonts w:ascii="Garamond" w:hAnsi="Garamond"/>
          <w:sz w:val="22"/>
          <w:szCs w:val="22"/>
        </w:rPr>
        <w:t>]</w:t>
      </w:r>
    </w:p>
    <w:p w:rsidR="00F55829" w:rsidRDefault="00743E11" w:rsidP="00F529E7">
      <w:pPr>
        <w:rPr>
          <w:rFonts w:ascii="Garamond" w:hAnsi="Garamond"/>
          <w:sz w:val="22"/>
          <w:szCs w:val="22"/>
        </w:rPr>
      </w:pPr>
      <w:r>
        <w:rPr>
          <w:rFonts w:ascii="Garamond" w:hAnsi="Garamond"/>
          <w:b/>
          <w:sz w:val="22"/>
          <w:szCs w:val="22"/>
        </w:rPr>
        <w:t>Zastoupený</w:t>
      </w:r>
      <w:r w:rsidR="0014256D" w:rsidRPr="006A3E4A">
        <w:rPr>
          <w:rFonts w:ascii="Garamond" w:hAnsi="Garamond"/>
          <w:b/>
          <w:sz w:val="22"/>
          <w:szCs w:val="22"/>
        </w:rPr>
        <w:t>:</w:t>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sidR="0014256D">
        <w:rPr>
          <w:rFonts w:ascii="Garamond" w:hAnsi="Garamond"/>
          <w:b/>
          <w:sz w:val="22"/>
          <w:szCs w:val="22"/>
        </w:rPr>
        <w:tab/>
      </w:r>
      <w:r w:rsidR="00F55829">
        <w:rPr>
          <w:rFonts w:ascii="Garamond" w:hAnsi="Garamond"/>
          <w:sz w:val="22"/>
          <w:szCs w:val="22"/>
        </w:rPr>
        <w:t>[</w:t>
      </w:r>
      <w:r w:rsidR="00F55829" w:rsidRPr="00034199">
        <w:rPr>
          <w:rFonts w:ascii="Garamond" w:hAnsi="Garamond"/>
          <w:sz w:val="22"/>
          <w:szCs w:val="22"/>
          <w:highlight w:val="cyan"/>
        </w:rPr>
        <w:t xml:space="preserve">DOPLNÍ </w:t>
      </w:r>
      <w:r w:rsidR="00F55829" w:rsidRPr="00F55829">
        <w:rPr>
          <w:rFonts w:ascii="Garamond" w:hAnsi="Garamond"/>
          <w:sz w:val="22"/>
          <w:szCs w:val="22"/>
          <w:highlight w:val="cyan"/>
        </w:rPr>
        <w:t>DODAVATEL</w:t>
      </w:r>
      <w:r w:rsidR="00F55829" w:rsidRPr="00F55829">
        <w:rPr>
          <w:rFonts w:ascii="Garamond" w:hAnsi="Garamond"/>
          <w:sz w:val="22"/>
          <w:szCs w:val="22"/>
        </w:rPr>
        <w:t>]</w:t>
      </w:r>
    </w:p>
    <w:p w:rsidR="0014256D" w:rsidRPr="006A3E4A" w:rsidRDefault="0014256D" w:rsidP="00F529E7">
      <w:pPr>
        <w:rPr>
          <w:rFonts w:ascii="Garamond" w:hAnsi="Garamond"/>
          <w:b/>
          <w:sz w:val="22"/>
          <w:szCs w:val="22"/>
        </w:rPr>
      </w:pPr>
      <w:r>
        <w:rPr>
          <w:rFonts w:ascii="Garamond" w:hAnsi="Garamond"/>
          <w:b/>
          <w:sz w:val="22"/>
          <w:szCs w:val="22"/>
        </w:rPr>
        <w:t>Bankovní</w:t>
      </w:r>
      <w:r w:rsidR="00743E11">
        <w:rPr>
          <w:rFonts w:ascii="Garamond" w:hAnsi="Garamond"/>
          <w:b/>
          <w:sz w:val="22"/>
          <w:szCs w:val="22"/>
        </w:rPr>
        <w:t xml:space="preserve"> </w:t>
      </w:r>
      <w:r w:rsidRPr="006A3E4A">
        <w:rPr>
          <w:rFonts w:ascii="Garamond" w:hAnsi="Garamond"/>
          <w:b/>
          <w:sz w:val="22"/>
          <w:szCs w:val="22"/>
        </w:rPr>
        <w:t>spojení:</w:t>
      </w:r>
      <w:r w:rsidRPr="006A3E4A">
        <w:rPr>
          <w:rFonts w:ascii="Garamond" w:hAnsi="Garamond"/>
          <w:b/>
          <w:sz w:val="22"/>
          <w:szCs w:val="22"/>
        </w:rPr>
        <w:tab/>
      </w:r>
      <w:r w:rsidR="00F55829">
        <w:rPr>
          <w:rFonts w:ascii="Garamond" w:hAnsi="Garamond"/>
          <w:b/>
          <w:sz w:val="22"/>
          <w:szCs w:val="22"/>
        </w:rPr>
        <w:tab/>
      </w:r>
      <w:r w:rsidR="00F55829">
        <w:rPr>
          <w:rFonts w:ascii="Garamond" w:hAnsi="Garamond"/>
          <w:b/>
          <w:sz w:val="22"/>
          <w:szCs w:val="22"/>
        </w:rPr>
        <w:tab/>
      </w:r>
      <w:r w:rsidR="00F55829">
        <w:rPr>
          <w:rFonts w:ascii="Garamond" w:hAnsi="Garamond"/>
          <w:b/>
          <w:sz w:val="22"/>
          <w:szCs w:val="22"/>
        </w:rPr>
        <w:tab/>
      </w:r>
      <w:r w:rsidR="00F55829">
        <w:rPr>
          <w:rFonts w:ascii="Garamond" w:hAnsi="Garamond"/>
          <w:b/>
          <w:sz w:val="22"/>
          <w:szCs w:val="22"/>
        </w:rPr>
        <w:tab/>
      </w:r>
      <w:r w:rsidR="00F55829">
        <w:rPr>
          <w:rFonts w:ascii="Garamond" w:hAnsi="Garamond"/>
          <w:b/>
          <w:sz w:val="22"/>
          <w:szCs w:val="22"/>
        </w:rPr>
        <w:tab/>
      </w:r>
      <w:r w:rsidR="00F55829">
        <w:rPr>
          <w:rFonts w:ascii="Garamond" w:hAnsi="Garamond"/>
          <w:sz w:val="22"/>
          <w:szCs w:val="22"/>
        </w:rPr>
        <w:t>[</w:t>
      </w:r>
      <w:r w:rsidR="00F55829" w:rsidRPr="00034199">
        <w:rPr>
          <w:rFonts w:ascii="Garamond" w:hAnsi="Garamond"/>
          <w:sz w:val="22"/>
          <w:szCs w:val="22"/>
          <w:highlight w:val="cyan"/>
        </w:rPr>
        <w:t xml:space="preserve">DOPLNÍ </w:t>
      </w:r>
      <w:r w:rsidR="00F55829" w:rsidRPr="00F55829">
        <w:rPr>
          <w:rFonts w:ascii="Garamond" w:hAnsi="Garamond"/>
          <w:sz w:val="22"/>
          <w:szCs w:val="22"/>
          <w:highlight w:val="cyan"/>
        </w:rPr>
        <w:t>DODAVATEL</w:t>
      </w:r>
      <w:r w:rsidR="00F55829" w:rsidRPr="00F55829">
        <w:rPr>
          <w:rFonts w:ascii="Garamond" w:hAnsi="Garamond"/>
          <w:sz w:val="22"/>
          <w:szCs w:val="22"/>
        </w:rPr>
        <w:t>]</w:t>
      </w:r>
    </w:p>
    <w:p w:rsidR="0014256D" w:rsidRDefault="0014256D" w:rsidP="00F529E7">
      <w:pPr>
        <w:tabs>
          <w:tab w:val="left" w:pos="3119"/>
        </w:tabs>
        <w:rPr>
          <w:rFonts w:ascii="Garamond" w:hAnsi="Garamond"/>
          <w:b/>
          <w:sz w:val="22"/>
          <w:szCs w:val="22"/>
        </w:rPr>
      </w:pPr>
      <w:r>
        <w:rPr>
          <w:rFonts w:ascii="Garamond" w:hAnsi="Garamond"/>
          <w:b/>
          <w:sz w:val="22"/>
          <w:szCs w:val="22"/>
        </w:rPr>
        <w:t>Telefonní/faxové spojení:</w:t>
      </w:r>
      <w:r>
        <w:rPr>
          <w:rFonts w:ascii="Garamond" w:hAnsi="Garamond"/>
          <w:b/>
          <w:sz w:val="22"/>
          <w:szCs w:val="22"/>
        </w:rPr>
        <w:tab/>
      </w:r>
      <w:r w:rsidR="00F55829">
        <w:rPr>
          <w:rFonts w:ascii="Garamond" w:hAnsi="Garamond"/>
          <w:sz w:val="22"/>
          <w:szCs w:val="22"/>
        </w:rPr>
        <w:t>[</w:t>
      </w:r>
      <w:r w:rsidR="00F55829" w:rsidRPr="00034199">
        <w:rPr>
          <w:rFonts w:ascii="Garamond" w:hAnsi="Garamond"/>
          <w:sz w:val="22"/>
          <w:szCs w:val="22"/>
          <w:highlight w:val="cyan"/>
        </w:rPr>
        <w:t xml:space="preserve">DOPLNÍ </w:t>
      </w:r>
      <w:r w:rsidR="00F55829" w:rsidRPr="00F55829">
        <w:rPr>
          <w:rFonts w:ascii="Garamond" w:hAnsi="Garamond"/>
          <w:sz w:val="22"/>
          <w:szCs w:val="22"/>
          <w:highlight w:val="cyan"/>
        </w:rPr>
        <w:t>DODAVATEL</w:t>
      </w:r>
      <w:r w:rsidR="00F55829" w:rsidRPr="00F55829">
        <w:rPr>
          <w:rFonts w:ascii="Garamond" w:hAnsi="Garamond"/>
          <w:sz w:val="22"/>
          <w:szCs w:val="22"/>
        </w:rPr>
        <w:t>]</w:t>
      </w:r>
    </w:p>
    <w:p w:rsidR="00F55829" w:rsidRDefault="0014256D" w:rsidP="00F529E7">
      <w:pPr>
        <w:tabs>
          <w:tab w:val="left" w:pos="3119"/>
        </w:tabs>
        <w:rPr>
          <w:rFonts w:ascii="Garamond" w:hAnsi="Garamond"/>
          <w:sz w:val="22"/>
          <w:szCs w:val="22"/>
        </w:rPr>
      </w:pPr>
      <w:r>
        <w:rPr>
          <w:rFonts w:ascii="Garamond" w:hAnsi="Garamond"/>
          <w:b/>
          <w:sz w:val="22"/>
          <w:szCs w:val="22"/>
        </w:rPr>
        <w:t>E-mailové spojení:</w:t>
      </w:r>
      <w:r w:rsidRPr="000F7506">
        <w:rPr>
          <w:rFonts w:ascii="Garamond" w:hAnsi="Garamond"/>
          <w:sz w:val="22"/>
          <w:szCs w:val="22"/>
        </w:rPr>
        <w:tab/>
      </w:r>
      <w:r w:rsidR="00F55829">
        <w:rPr>
          <w:rFonts w:ascii="Garamond" w:hAnsi="Garamond"/>
          <w:sz w:val="22"/>
          <w:szCs w:val="22"/>
        </w:rPr>
        <w:t>[</w:t>
      </w:r>
      <w:r w:rsidR="00F55829" w:rsidRPr="00034199">
        <w:rPr>
          <w:rFonts w:ascii="Garamond" w:hAnsi="Garamond"/>
          <w:sz w:val="22"/>
          <w:szCs w:val="22"/>
          <w:highlight w:val="cyan"/>
        </w:rPr>
        <w:t xml:space="preserve">DOPLNÍ </w:t>
      </w:r>
      <w:r w:rsidR="00F55829" w:rsidRPr="00F55829">
        <w:rPr>
          <w:rFonts w:ascii="Garamond" w:hAnsi="Garamond"/>
          <w:sz w:val="22"/>
          <w:szCs w:val="22"/>
          <w:highlight w:val="cyan"/>
        </w:rPr>
        <w:t>DODAVATEL</w:t>
      </w:r>
      <w:r w:rsidR="00F55829" w:rsidRPr="00F55829">
        <w:rPr>
          <w:rFonts w:ascii="Garamond" w:hAnsi="Garamond"/>
          <w:sz w:val="22"/>
          <w:szCs w:val="22"/>
        </w:rPr>
        <w:t>]</w:t>
      </w:r>
    </w:p>
    <w:p w:rsidR="00253D52" w:rsidRDefault="00227547" w:rsidP="00F529E7">
      <w:pPr>
        <w:tabs>
          <w:tab w:val="left" w:pos="3119"/>
        </w:tabs>
        <w:rPr>
          <w:rFonts w:ascii="Garamond" w:hAnsi="Garamond"/>
          <w:b/>
          <w:sz w:val="22"/>
          <w:szCs w:val="22"/>
          <w:u w:val="single"/>
        </w:rPr>
      </w:pPr>
      <w:r>
        <w:rPr>
          <w:rFonts w:ascii="Garamond" w:hAnsi="Garamond"/>
          <w:b/>
          <w:sz w:val="22"/>
          <w:szCs w:val="22"/>
        </w:rPr>
        <w:t>ID datové schránky:</w:t>
      </w:r>
      <w:r>
        <w:rPr>
          <w:rFonts w:ascii="Garamond" w:hAnsi="Garamond"/>
          <w:b/>
          <w:sz w:val="22"/>
          <w:szCs w:val="22"/>
        </w:rPr>
        <w:tab/>
      </w:r>
      <w:r w:rsidRPr="00227547">
        <w:rPr>
          <w:rFonts w:ascii="Garamond" w:hAnsi="Garamond"/>
          <w:sz w:val="22"/>
          <w:szCs w:val="22"/>
        </w:rPr>
        <w:tab/>
      </w:r>
      <w:r w:rsidR="00F55829">
        <w:rPr>
          <w:rFonts w:ascii="Garamond" w:hAnsi="Garamond"/>
          <w:sz w:val="22"/>
          <w:szCs w:val="22"/>
        </w:rPr>
        <w:t>[</w:t>
      </w:r>
      <w:r w:rsidR="00F55829" w:rsidRPr="00034199">
        <w:rPr>
          <w:rFonts w:ascii="Garamond" w:hAnsi="Garamond"/>
          <w:sz w:val="22"/>
          <w:szCs w:val="22"/>
          <w:highlight w:val="cyan"/>
        </w:rPr>
        <w:t xml:space="preserve">DOPLNÍ </w:t>
      </w:r>
      <w:r w:rsidR="00F55829" w:rsidRPr="00F55829">
        <w:rPr>
          <w:rFonts w:ascii="Garamond" w:hAnsi="Garamond"/>
          <w:sz w:val="22"/>
          <w:szCs w:val="22"/>
          <w:highlight w:val="cyan"/>
        </w:rPr>
        <w:t>DODAVATEL</w:t>
      </w:r>
      <w:r w:rsidR="00F55829" w:rsidRPr="00F55829">
        <w:rPr>
          <w:rFonts w:ascii="Garamond" w:hAnsi="Garamond"/>
          <w:sz w:val="22"/>
          <w:szCs w:val="22"/>
        </w:rPr>
        <w:t>]</w:t>
      </w:r>
    </w:p>
    <w:p w:rsidR="002A53FE" w:rsidRDefault="002A53FE" w:rsidP="00985DC2">
      <w:pPr>
        <w:spacing w:before="240"/>
        <w:rPr>
          <w:rFonts w:ascii="Garamond" w:hAnsi="Garamond" w:cs="Arial"/>
          <w:sz w:val="22"/>
          <w:szCs w:val="22"/>
        </w:rPr>
      </w:pPr>
    </w:p>
    <w:p w:rsidR="002A53FE" w:rsidRDefault="002A53FE" w:rsidP="00985DC2">
      <w:pPr>
        <w:spacing w:before="240"/>
        <w:rPr>
          <w:rFonts w:ascii="Garamond" w:hAnsi="Garamond" w:cs="Arial"/>
          <w:sz w:val="22"/>
          <w:szCs w:val="22"/>
        </w:rPr>
      </w:pPr>
    </w:p>
    <w:p w:rsidR="0014256D" w:rsidRDefault="0014256D" w:rsidP="00985DC2">
      <w:pPr>
        <w:spacing w:before="240"/>
        <w:rPr>
          <w:rFonts w:ascii="Garamond" w:hAnsi="Garamond"/>
          <w:sz w:val="22"/>
          <w:szCs w:val="22"/>
        </w:rPr>
      </w:pPr>
      <w:r>
        <w:rPr>
          <w:rFonts w:ascii="Garamond" w:hAnsi="Garamond" w:cs="Arial"/>
          <w:sz w:val="22"/>
          <w:szCs w:val="22"/>
        </w:rPr>
        <w:t xml:space="preserve">V </w:t>
      </w:r>
      <w:r w:rsidR="00F55829">
        <w:rPr>
          <w:rFonts w:ascii="Garamond" w:hAnsi="Garamond"/>
          <w:sz w:val="22"/>
          <w:szCs w:val="22"/>
        </w:rPr>
        <w:t>[</w:t>
      </w:r>
      <w:r w:rsidR="00F55829" w:rsidRPr="00034199">
        <w:rPr>
          <w:rFonts w:ascii="Garamond" w:hAnsi="Garamond"/>
          <w:sz w:val="22"/>
          <w:szCs w:val="22"/>
          <w:highlight w:val="cyan"/>
        </w:rPr>
        <w:t xml:space="preserve">DOPLNÍ </w:t>
      </w:r>
      <w:r w:rsidR="00F55829" w:rsidRPr="00F55829">
        <w:rPr>
          <w:rFonts w:ascii="Garamond" w:hAnsi="Garamond"/>
          <w:sz w:val="22"/>
          <w:szCs w:val="22"/>
          <w:highlight w:val="cyan"/>
        </w:rPr>
        <w:t>DODAVATEL</w:t>
      </w:r>
      <w:r w:rsidR="00F55829" w:rsidRPr="00F55829">
        <w:rPr>
          <w:rFonts w:ascii="Garamond" w:hAnsi="Garamond"/>
          <w:sz w:val="22"/>
          <w:szCs w:val="22"/>
        </w:rPr>
        <w:t>]</w:t>
      </w:r>
      <w:r w:rsidR="00F55829">
        <w:rPr>
          <w:rFonts w:ascii="Garamond" w:hAnsi="Garamond"/>
          <w:sz w:val="22"/>
          <w:szCs w:val="22"/>
        </w:rPr>
        <w:t xml:space="preserve"> </w:t>
      </w:r>
      <w:r>
        <w:rPr>
          <w:rFonts w:ascii="Garamond" w:hAnsi="Garamond" w:cs="Arial"/>
          <w:sz w:val="22"/>
          <w:szCs w:val="22"/>
        </w:rPr>
        <w:t>d</w:t>
      </w:r>
      <w:r w:rsidRPr="006A3E4A">
        <w:rPr>
          <w:rFonts w:ascii="Garamond" w:hAnsi="Garamond" w:cs="Arial"/>
          <w:sz w:val="22"/>
          <w:szCs w:val="22"/>
        </w:rPr>
        <w:t xml:space="preserve">ne </w:t>
      </w:r>
      <w:r w:rsidR="00F55829">
        <w:rPr>
          <w:rFonts w:ascii="Garamond" w:hAnsi="Garamond"/>
          <w:sz w:val="22"/>
          <w:szCs w:val="22"/>
        </w:rPr>
        <w:t>[</w:t>
      </w:r>
      <w:r w:rsidR="00F55829" w:rsidRPr="00034199">
        <w:rPr>
          <w:rFonts w:ascii="Garamond" w:hAnsi="Garamond"/>
          <w:sz w:val="22"/>
          <w:szCs w:val="22"/>
          <w:highlight w:val="cyan"/>
        </w:rPr>
        <w:t xml:space="preserve">DOPLNÍ </w:t>
      </w:r>
      <w:r w:rsidR="00F55829" w:rsidRPr="00F55829">
        <w:rPr>
          <w:rFonts w:ascii="Garamond" w:hAnsi="Garamond"/>
          <w:sz w:val="22"/>
          <w:szCs w:val="22"/>
          <w:highlight w:val="cyan"/>
        </w:rPr>
        <w:t>DODAVATEL</w:t>
      </w:r>
      <w:r w:rsidR="00F55829" w:rsidRPr="00F55829">
        <w:rPr>
          <w:rFonts w:ascii="Garamond" w:hAnsi="Garamond"/>
          <w:sz w:val="22"/>
          <w:szCs w:val="22"/>
        </w:rPr>
        <w:t>]</w:t>
      </w:r>
    </w:p>
    <w:p w:rsidR="002A53FE" w:rsidRDefault="002A53FE" w:rsidP="00985DC2">
      <w:pPr>
        <w:spacing w:before="240"/>
        <w:rPr>
          <w:rFonts w:ascii="Garamond" w:hAnsi="Garamond"/>
          <w:sz w:val="22"/>
          <w:szCs w:val="22"/>
        </w:rPr>
      </w:pPr>
    </w:p>
    <w:p w:rsidR="002A53FE" w:rsidRDefault="002A53FE" w:rsidP="00985DC2">
      <w:pPr>
        <w:spacing w:before="240"/>
        <w:rPr>
          <w:rFonts w:ascii="Garamond" w:hAnsi="Garamond"/>
          <w:sz w:val="22"/>
          <w:szCs w:val="22"/>
        </w:rPr>
      </w:pPr>
    </w:p>
    <w:p w:rsidR="00932573" w:rsidRDefault="00932573" w:rsidP="00C76909">
      <w:pPr>
        <w:ind w:left="4253"/>
        <w:jc w:val="center"/>
        <w:rPr>
          <w:rFonts w:ascii="Garamond" w:hAnsi="Garamond" w:cs="Arial"/>
          <w:sz w:val="22"/>
          <w:szCs w:val="22"/>
        </w:rPr>
      </w:pPr>
    </w:p>
    <w:p w:rsidR="00657285" w:rsidRDefault="00657285" w:rsidP="00C76909">
      <w:pPr>
        <w:ind w:left="4253"/>
        <w:jc w:val="center"/>
        <w:rPr>
          <w:rFonts w:ascii="Garamond" w:hAnsi="Garamond" w:cs="Arial"/>
          <w:sz w:val="22"/>
          <w:szCs w:val="22"/>
        </w:rPr>
      </w:pPr>
    </w:p>
    <w:p w:rsidR="00657285" w:rsidRDefault="00657285" w:rsidP="00C76909">
      <w:pPr>
        <w:ind w:left="4253"/>
        <w:jc w:val="center"/>
        <w:rPr>
          <w:rFonts w:ascii="Garamond" w:hAnsi="Garamond" w:cs="Arial"/>
          <w:sz w:val="22"/>
          <w:szCs w:val="22"/>
        </w:rPr>
      </w:pPr>
    </w:p>
    <w:p w:rsidR="0014256D" w:rsidRPr="006A3E4A" w:rsidRDefault="00253D52" w:rsidP="00C76909">
      <w:pPr>
        <w:ind w:left="4253"/>
        <w:jc w:val="center"/>
        <w:rPr>
          <w:rFonts w:ascii="Garamond" w:hAnsi="Garamond" w:cs="Arial"/>
          <w:sz w:val="22"/>
          <w:szCs w:val="22"/>
        </w:rPr>
      </w:pPr>
      <w:r>
        <w:rPr>
          <w:rFonts w:ascii="Garamond" w:hAnsi="Garamond" w:cs="Arial"/>
          <w:sz w:val="22"/>
          <w:szCs w:val="22"/>
        </w:rPr>
        <w:t xml:space="preserve">             </w:t>
      </w:r>
      <w:r w:rsidR="0014256D">
        <w:rPr>
          <w:rFonts w:ascii="Garamond" w:hAnsi="Garamond" w:cs="Arial"/>
          <w:sz w:val="22"/>
          <w:szCs w:val="22"/>
        </w:rPr>
        <w:t>.</w:t>
      </w:r>
      <w:r w:rsidR="0014256D" w:rsidRPr="006A3E4A">
        <w:rPr>
          <w:rFonts w:ascii="Garamond" w:hAnsi="Garamond" w:cs="Arial"/>
          <w:sz w:val="22"/>
          <w:szCs w:val="22"/>
        </w:rPr>
        <w:t>……………</w:t>
      </w:r>
      <w:r w:rsidR="002A53FE">
        <w:rPr>
          <w:rFonts w:ascii="Garamond" w:hAnsi="Garamond" w:cs="Arial"/>
          <w:sz w:val="22"/>
          <w:szCs w:val="22"/>
        </w:rPr>
        <w:t>….</w:t>
      </w:r>
      <w:r w:rsidR="0014256D" w:rsidRPr="006A3E4A">
        <w:rPr>
          <w:rFonts w:ascii="Garamond" w:hAnsi="Garamond" w:cs="Arial"/>
          <w:sz w:val="22"/>
          <w:szCs w:val="22"/>
        </w:rPr>
        <w:t>……………………………………..</w:t>
      </w:r>
    </w:p>
    <w:p w:rsidR="0014256D" w:rsidRDefault="00F55829" w:rsidP="00B252D7">
      <w:pPr>
        <w:pStyle w:val="Zkladntext2"/>
        <w:spacing w:after="0" w:line="240" w:lineRule="auto"/>
        <w:ind w:left="4253"/>
        <w:jc w:val="center"/>
      </w:pPr>
      <w:r>
        <w:rPr>
          <w:rFonts w:ascii="Garamond" w:hAnsi="Garamond"/>
          <w:sz w:val="22"/>
          <w:szCs w:val="22"/>
        </w:rPr>
        <w:t>[</w:t>
      </w:r>
      <w:r w:rsidRPr="00034199">
        <w:rPr>
          <w:rFonts w:ascii="Garamond" w:hAnsi="Garamond"/>
          <w:sz w:val="22"/>
          <w:szCs w:val="22"/>
          <w:highlight w:val="cyan"/>
        </w:rPr>
        <w:t xml:space="preserve">DOPLNÍ </w:t>
      </w:r>
      <w:r w:rsidRPr="008F196B">
        <w:rPr>
          <w:rFonts w:ascii="Garamond" w:hAnsi="Garamond"/>
          <w:sz w:val="22"/>
          <w:szCs w:val="22"/>
          <w:highlight w:val="cyan"/>
        </w:rPr>
        <w:t>DODAVATEL -</w:t>
      </w:r>
      <w:r w:rsidR="0014256D" w:rsidRPr="008F196B">
        <w:rPr>
          <w:rFonts w:ascii="Garamond" w:hAnsi="Garamond" w:cs="Arial"/>
          <w:sz w:val="22"/>
          <w:szCs w:val="22"/>
          <w:highlight w:val="cyan"/>
        </w:rPr>
        <w:t xml:space="preserve"> obchodní </w:t>
      </w:r>
      <w:r w:rsidR="0014256D" w:rsidRPr="00485BA4">
        <w:rPr>
          <w:rFonts w:ascii="Garamond" w:hAnsi="Garamond" w:cs="Arial"/>
          <w:sz w:val="22"/>
          <w:szCs w:val="22"/>
          <w:highlight w:val="cyan"/>
        </w:rPr>
        <w:t xml:space="preserve">firma + osoba oprávněná jednat za </w:t>
      </w:r>
      <w:r w:rsidR="008F196B" w:rsidRPr="008F196B">
        <w:rPr>
          <w:rFonts w:ascii="Garamond" w:hAnsi="Garamond" w:cs="Arial"/>
          <w:sz w:val="22"/>
          <w:szCs w:val="22"/>
          <w:highlight w:val="cyan"/>
        </w:rPr>
        <w:t>dodavatele</w:t>
      </w:r>
      <w:r w:rsidR="0014256D" w:rsidRPr="00485BA4">
        <w:rPr>
          <w:rFonts w:ascii="Garamond" w:hAnsi="Garamond" w:cs="Arial"/>
          <w:sz w:val="22"/>
          <w:szCs w:val="22"/>
        </w:rPr>
        <w:t>]</w:t>
      </w:r>
    </w:p>
    <w:p w:rsidR="000A613D" w:rsidRPr="0092617B" w:rsidRDefault="002853CA" w:rsidP="00145E46">
      <w:pPr>
        <w:pStyle w:val="Nadpis1"/>
        <w:pageBreakBefore/>
        <w:jc w:val="right"/>
        <w:rPr>
          <w:rFonts w:ascii="Garamond" w:hAnsi="Garamond"/>
          <w:sz w:val="22"/>
          <w:szCs w:val="22"/>
        </w:rPr>
      </w:pPr>
      <w:bookmarkStart w:id="7" w:name="_Toc339053254"/>
      <w:r>
        <w:rPr>
          <w:rFonts w:ascii="Garamond" w:hAnsi="Garamond"/>
          <w:sz w:val="22"/>
          <w:szCs w:val="22"/>
        </w:rPr>
        <w:lastRenderedPageBreak/>
        <w:t>P</w:t>
      </w:r>
      <w:r w:rsidR="000A613D" w:rsidRPr="0092617B">
        <w:rPr>
          <w:rFonts w:ascii="Garamond" w:hAnsi="Garamond"/>
          <w:sz w:val="22"/>
          <w:szCs w:val="22"/>
        </w:rPr>
        <w:t>říloha č. 2 zadávací dokumentace</w:t>
      </w:r>
      <w:bookmarkEnd w:id="7"/>
    </w:p>
    <w:p w:rsidR="00CF1FCD" w:rsidRDefault="00CF1FCD" w:rsidP="00326C53">
      <w:pPr>
        <w:spacing w:line="276" w:lineRule="auto"/>
        <w:jc w:val="center"/>
        <w:rPr>
          <w:rFonts w:ascii="Garamond" w:hAnsi="Garamond"/>
          <w:b/>
          <w:sz w:val="32"/>
          <w:szCs w:val="36"/>
        </w:rPr>
      </w:pPr>
      <w:bookmarkStart w:id="8" w:name="_Toc330212592"/>
      <w:bookmarkStart w:id="9" w:name="_Toc336650034"/>
      <w:bookmarkStart w:id="10" w:name="_Toc336650264"/>
      <w:bookmarkStart w:id="11" w:name="_Ref337140874"/>
      <w:bookmarkStart w:id="12" w:name="_Ref339051516"/>
      <w:bookmarkStart w:id="13" w:name="_Ref339051661"/>
      <w:bookmarkStart w:id="14" w:name="_Toc452537707"/>
    </w:p>
    <w:p w:rsidR="00326C53" w:rsidRPr="008356BA" w:rsidRDefault="00326C53" w:rsidP="00326C53">
      <w:pPr>
        <w:spacing w:line="276" w:lineRule="auto"/>
        <w:jc w:val="center"/>
        <w:rPr>
          <w:rFonts w:ascii="Garamond" w:hAnsi="Garamond"/>
          <w:b/>
          <w:color w:val="984806" w:themeColor="accent6" w:themeShade="80"/>
          <w:sz w:val="32"/>
          <w:szCs w:val="36"/>
        </w:rPr>
      </w:pPr>
      <w:r w:rsidRPr="008356BA">
        <w:rPr>
          <w:rFonts w:ascii="Garamond" w:hAnsi="Garamond"/>
          <w:b/>
          <w:color w:val="984806" w:themeColor="accent6" w:themeShade="80"/>
          <w:sz w:val="32"/>
          <w:szCs w:val="36"/>
        </w:rPr>
        <w:t xml:space="preserve">Čestné prohlášení k prokázání splnění </w:t>
      </w:r>
      <w:r w:rsidR="0067562D" w:rsidRPr="008356BA">
        <w:rPr>
          <w:rFonts w:ascii="Garamond" w:hAnsi="Garamond"/>
          <w:b/>
          <w:color w:val="984806" w:themeColor="accent6" w:themeShade="80"/>
          <w:sz w:val="32"/>
          <w:szCs w:val="36"/>
        </w:rPr>
        <w:t>kvalifikace</w:t>
      </w:r>
      <w:r w:rsidRPr="008356BA">
        <w:rPr>
          <w:rFonts w:ascii="Garamond" w:hAnsi="Garamond"/>
          <w:b/>
          <w:color w:val="984806" w:themeColor="accent6" w:themeShade="80"/>
          <w:sz w:val="32"/>
          <w:szCs w:val="36"/>
        </w:rPr>
        <w:t xml:space="preserve"> </w:t>
      </w:r>
    </w:p>
    <w:p w:rsidR="00326C53" w:rsidRDefault="00326C53" w:rsidP="00326C53">
      <w:pPr>
        <w:pStyle w:val="Default"/>
        <w:spacing w:line="276" w:lineRule="auto"/>
        <w:jc w:val="center"/>
        <w:rPr>
          <w:rFonts w:ascii="Garamond" w:hAnsi="Garamond"/>
          <w:b/>
          <w:color w:val="auto"/>
          <w:sz w:val="22"/>
          <w:szCs w:val="28"/>
        </w:rPr>
      </w:pPr>
      <w:r w:rsidRPr="00A74BEE">
        <w:rPr>
          <w:rFonts w:ascii="Garamond" w:hAnsi="Garamond"/>
          <w:b/>
          <w:color w:val="auto"/>
          <w:sz w:val="22"/>
          <w:szCs w:val="28"/>
        </w:rPr>
        <w:t>k veřejné zakázce</w:t>
      </w:r>
      <w:r w:rsidR="00A74BEE" w:rsidRPr="00A74BEE">
        <w:rPr>
          <w:rFonts w:ascii="Garamond" w:hAnsi="Garamond"/>
          <w:b/>
          <w:color w:val="auto"/>
          <w:sz w:val="22"/>
          <w:szCs w:val="28"/>
        </w:rPr>
        <w:t xml:space="preserve"> </w:t>
      </w:r>
    </w:p>
    <w:p w:rsidR="0067562D" w:rsidRDefault="0067562D" w:rsidP="00326C53">
      <w:pPr>
        <w:pStyle w:val="Default"/>
        <w:spacing w:line="276" w:lineRule="auto"/>
        <w:jc w:val="center"/>
        <w:rPr>
          <w:rFonts w:ascii="Garamond" w:hAnsi="Garamond"/>
          <w:b/>
          <w:color w:val="auto"/>
          <w:sz w:val="22"/>
          <w:szCs w:val="28"/>
        </w:rPr>
      </w:pPr>
    </w:p>
    <w:p w:rsidR="00657285" w:rsidRDefault="00787E3D" w:rsidP="00657285">
      <w:pPr>
        <w:pStyle w:val="Textvbloku"/>
        <w:tabs>
          <w:tab w:val="left" w:pos="4820"/>
        </w:tabs>
        <w:ind w:left="142" w:right="-2"/>
        <w:jc w:val="center"/>
        <w:rPr>
          <w:rFonts w:ascii="Garamond" w:hAnsi="Garamond"/>
          <w:b/>
          <w:sz w:val="28"/>
          <w:szCs w:val="28"/>
        </w:rPr>
      </w:pPr>
      <w:r>
        <w:rPr>
          <w:rFonts w:ascii="Garamond" w:hAnsi="Garamond"/>
          <w:b/>
          <w:sz w:val="28"/>
          <w:szCs w:val="28"/>
        </w:rPr>
        <w:t>Rekonstrukce kolektoru ZČU</w:t>
      </w:r>
    </w:p>
    <w:p w:rsidR="0067562D" w:rsidRPr="00A74BEE" w:rsidRDefault="0067562D" w:rsidP="00326C53">
      <w:pPr>
        <w:pStyle w:val="Default"/>
        <w:spacing w:line="276" w:lineRule="auto"/>
        <w:jc w:val="center"/>
        <w:rPr>
          <w:rFonts w:ascii="Garamond" w:hAnsi="Garamond"/>
          <w:b/>
          <w:color w:val="auto"/>
          <w:sz w:val="22"/>
          <w:szCs w:val="28"/>
        </w:rPr>
      </w:pPr>
    </w:p>
    <w:p w:rsidR="00326C53" w:rsidRPr="00A74BEE" w:rsidRDefault="00326C53" w:rsidP="00326C53">
      <w:pPr>
        <w:pStyle w:val="Default"/>
        <w:spacing w:line="276" w:lineRule="auto"/>
        <w:jc w:val="center"/>
        <w:rPr>
          <w:rFonts w:ascii="Garamond" w:hAnsi="Garamond"/>
          <w:b/>
          <w:color w:val="auto"/>
          <w:sz w:val="22"/>
          <w:szCs w:val="28"/>
        </w:rPr>
      </w:pPr>
    </w:p>
    <w:p w:rsidR="00326C53" w:rsidRPr="00A74BEE" w:rsidRDefault="00326C53" w:rsidP="00326C53">
      <w:pPr>
        <w:pStyle w:val="Default"/>
        <w:spacing w:line="276" w:lineRule="auto"/>
        <w:jc w:val="both"/>
        <w:rPr>
          <w:rFonts w:ascii="Garamond" w:hAnsi="Garamond"/>
          <w:color w:val="auto"/>
          <w:sz w:val="22"/>
          <w:szCs w:val="28"/>
        </w:rPr>
      </w:pPr>
    </w:p>
    <w:p w:rsidR="00326C53" w:rsidRPr="004F6718" w:rsidRDefault="00617CBC" w:rsidP="00326C53">
      <w:pPr>
        <w:tabs>
          <w:tab w:val="left" w:pos="1701"/>
        </w:tabs>
        <w:spacing w:after="120" w:line="276" w:lineRule="auto"/>
        <w:jc w:val="both"/>
        <w:rPr>
          <w:rFonts w:ascii="Garamond" w:hAnsi="Garamond"/>
          <w:b/>
          <w:sz w:val="22"/>
          <w:szCs w:val="22"/>
        </w:rPr>
      </w:pPr>
      <w:r>
        <w:rPr>
          <w:rFonts w:ascii="Garamond" w:hAnsi="Garamond"/>
          <w:b/>
          <w:sz w:val="22"/>
          <w:szCs w:val="22"/>
        </w:rPr>
        <w:t>Účastník zadávacího řízení</w:t>
      </w:r>
      <w:r w:rsidR="00326C53" w:rsidRPr="004F6718">
        <w:rPr>
          <w:rFonts w:ascii="Garamond" w:hAnsi="Garamond"/>
          <w:b/>
          <w:sz w:val="22"/>
          <w:szCs w:val="22"/>
        </w:rPr>
        <w:t>:</w:t>
      </w:r>
      <w:r w:rsidR="00326C53" w:rsidRPr="004F6718">
        <w:rPr>
          <w:rFonts w:ascii="Garamond" w:hAnsi="Garamond"/>
          <w:b/>
          <w:sz w:val="22"/>
          <w:szCs w:val="22"/>
        </w:rPr>
        <w:tab/>
      </w:r>
      <w:r w:rsidR="00326C53" w:rsidRPr="004F6718">
        <w:rPr>
          <w:rFonts w:ascii="Garamond" w:hAnsi="Garamond"/>
          <w:b/>
          <w:sz w:val="22"/>
          <w:szCs w:val="22"/>
        </w:rPr>
        <w:tab/>
      </w:r>
      <w:r w:rsidR="00326C53" w:rsidRPr="004F6718">
        <w:rPr>
          <w:rFonts w:ascii="Garamond" w:hAnsi="Garamond"/>
          <w:sz w:val="22"/>
          <w:szCs w:val="22"/>
          <w:highlight w:val="cyan"/>
        </w:rPr>
        <w:t>[DOPLNÍ</w:t>
      </w:r>
      <w:r w:rsidR="005979D2" w:rsidRPr="004F6718">
        <w:rPr>
          <w:rFonts w:ascii="Garamond" w:hAnsi="Garamond"/>
          <w:sz w:val="22"/>
          <w:szCs w:val="22"/>
          <w:highlight w:val="cyan"/>
        </w:rPr>
        <w:t xml:space="preserve"> DODAVATEL</w:t>
      </w:r>
      <w:r w:rsidR="00326C53" w:rsidRPr="004F6718">
        <w:rPr>
          <w:rFonts w:ascii="Garamond" w:hAnsi="Garamond"/>
          <w:sz w:val="22"/>
          <w:szCs w:val="22"/>
          <w:highlight w:val="cyan"/>
        </w:rPr>
        <w:t>]</w:t>
      </w:r>
    </w:p>
    <w:p w:rsidR="00326C53" w:rsidRPr="004F6718" w:rsidRDefault="0067562D" w:rsidP="00326C53">
      <w:pPr>
        <w:tabs>
          <w:tab w:val="left" w:pos="1701"/>
        </w:tabs>
        <w:spacing w:after="120" w:line="276" w:lineRule="auto"/>
        <w:jc w:val="both"/>
        <w:rPr>
          <w:rFonts w:ascii="Garamond" w:hAnsi="Garamond"/>
          <w:b/>
          <w:sz w:val="22"/>
          <w:szCs w:val="22"/>
        </w:rPr>
      </w:pPr>
      <w:r>
        <w:rPr>
          <w:rFonts w:ascii="Garamond" w:hAnsi="Garamond"/>
          <w:b/>
          <w:sz w:val="22"/>
          <w:szCs w:val="22"/>
        </w:rPr>
        <w:t>Sídlo/místo</w:t>
      </w:r>
      <w:r w:rsidR="00326C53" w:rsidRPr="004F6718">
        <w:rPr>
          <w:rFonts w:ascii="Garamond" w:hAnsi="Garamond"/>
          <w:b/>
          <w:sz w:val="22"/>
          <w:szCs w:val="22"/>
        </w:rPr>
        <w:t xml:space="preserve"> podnikání:</w:t>
      </w:r>
      <w:r w:rsidR="00326C53" w:rsidRPr="004F6718">
        <w:rPr>
          <w:rFonts w:ascii="Garamond" w:hAnsi="Garamond"/>
          <w:b/>
          <w:sz w:val="22"/>
          <w:szCs w:val="22"/>
        </w:rPr>
        <w:tab/>
      </w:r>
      <w:r w:rsidR="00617CBC">
        <w:rPr>
          <w:rFonts w:ascii="Garamond" w:hAnsi="Garamond"/>
          <w:b/>
          <w:sz w:val="22"/>
          <w:szCs w:val="22"/>
        </w:rPr>
        <w:tab/>
      </w:r>
      <w:r w:rsidR="00617CBC">
        <w:rPr>
          <w:rFonts w:ascii="Garamond" w:hAnsi="Garamond"/>
          <w:b/>
          <w:sz w:val="22"/>
          <w:szCs w:val="22"/>
        </w:rPr>
        <w:tab/>
      </w:r>
      <w:r w:rsidR="00326C53" w:rsidRPr="004F6718">
        <w:rPr>
          <w:rFonts w:ascii="Garamond" w:hAnsi="Garamond"/>
          <w:b/>
          <w:sz w:val="22"/>
          <w:szCs w:val="22"/>
        </w:rPr>
        <w:tab/>
      </w:r>
      <w:r w:rsidR="00326C53" w:rsidRPr="004F6718">
        <w:rPr>
          <w:rFonts w:ascii="Garamond" w:hAnsi="Garamond"/>
          <w:sz w:val="22"/>
          <w:szCs w:val="22"/>
          <w:highlight w:val="cyan"/>
        </w:rPr>
        <w:t xml:space="preserve">[DOPLNÍ </w:t>
      </w:r>
      <w:r w:rsidR="005979D2" w:rsidRPr="004F6718">
        <w:rPr>
          <w:rFonts w:ascii="Garamond" w:hAnsi="Garamond"/>
          <w:sz w:val="22"/>
          <w:szCs w:val="22"/>
          <w:highlight w:val="cyan"/>
        </w:rPr>
        <w:t>DODAVATEL</w:t>
      </w:r>
      <w:r w:rsidR="00326C53" w:rsidRPr="004F6718">
        <w:rPr>
          <w:rFonts w:ascii="Garamond" w:hAnsi="Garamond"/>
          <w:sz w:val="22"/>
          <w:szCs w:val="22"/>
          <w:highlight w:val="cyan"/>
        </w:rPr>
        <w:t>]</w:t>
      </w:r>
    </w:p>
    <w:p w:rsidR="00326C53" w:rsidRPr="004F6718" w:rsidRDefault="00326C53" w:rsidP="00326C53">
      <w:pPr>
        <w:tabs>
          <w:tab w:val="left" w:pos="1701"/>
        </w:tabs>
        <w:spacing w:after="120" w:line="276" w:lineRule="auto"/>
        <w:jc w:val="both"/>
        <w:rPr>
          <w:rFonts w:ascii="Garamond" w:hAnsi="Garamond"/>
          <w:b/>
          <w:sz w:val="22"/>
          <w:szCs w:val="22"/>
        </w:rPr>
      </w:pPr>
      <w:r w:rsidRPr="004F6718">
        <w:rPr>
          <w:rFonts w:ascii="Garamond" w:hAnsi="Garamond"/>
          <w:b/>
          <w:sz w:val="22"/>
          <w:szCs w:val="22"/>
        </w:rPr>
        <w:t>IČO:</w:t>
      </w:r>
      <w:r w:rsidRPr="004F6718">
        <w:rPr>
          <w:rFonts w:ascii="Garamond" w:hAnsi="Garamond"/>
          <w:b/>
          <w:sz w:val="22"/>
          <w:szCs w:val="22"/>
        </w:rPr>
        <w:tab/>
      </w:r>
      <w:r w:rsidRPr="004F6718">
        <w:rPr>
          <w:rFonts w:ascii="Garamond" w:hAnsi="Garamond"/>
          <w:b/>
          <w:sz w:val="22"/>
          <w:szCs w:val="22"/>
        </w:rPr>
        <w:tab/>
      </w:r>
      <w:r w:rsidRPr="004F6718">
        <w:rPr>
          <w:rFonts w:ascii="Garamond" w:hAnsi="Garamond"/>
          <w:b/>
          <w:sz w:val="22"/>
          <w:szCs w:val="22"/>
        </w:rPr>
        <w:tab/>
      </w:r>
      <w:r w:rsidRPr="004F6718">
        <w:rPr>
          <w:rFonts w:ascii="Garamond" w:hAnsi="Garamond"/>
          <w:b/>
          <w:sz w:val="22"/>
          <w:szCs w:val="22"/>
        </w:rPr>
        <w:tab/>
      </w:r>
      <w:r w:rsidR="00617CBC">
        <w:rPr>
          <w:rFonts w:ascii="Garamond" w:hAnsi="Garamond"/>
          <w:b/>
          <w:sz w:val="22"/>
          <w:szCs w:val="22"/>
        </w:rPr>
        <w:tab/>
      </w:r>
      <w:r w:rsidR="00740955">
        <w:rPr>
          <w:rFonts w:ascii="Garamond" w:hAnsi="Garamond"/>
          <w:b/>
          <w:sz w:val="22"/>
          <w:szCs w:val="22"/>
        </w:rPr>
        <w:tab/>
      </w:r>
      <w:r w:rsidR="00617CBC">
        <w:rPr>
          <w:rFonts w:ascii="Garamond" w:hAnsi="Garamond"/>
          <w:b/>
          <w:sz w:val="22"/>
          <w:szCs w:val="22"/>
        </w:rPr>
        <w:tab/>
      </w:r>
      <w:r w:rsidRPr="004F6718">
        <w:rPr>
          <w:rFonts w:ascii="Garamond" w:hAnsi="Garamond"/>
          <w:sz w:val="22"/>
          <w:szCs w:val="22"/>
          <w:highlight w:val="cyan"/>
        </w:rPr>
        <w:t xml:space="preserve">[DOPLNÍ </w:t>
      </w:r>
      <w:r w:rsidR="005979D2" w:rsidRPr="004F6718">
        <w:rPr>
          <w:rFonts w:ascii="Garamond" w:hAnsi="Garamond"/>
          <w:sz w:val="22"/>
          <w:szCs w:val="22"/>
          <w:highlight w:val="cyan"/>
        </w:rPr>
        <w:t>DODAVATEL</w:t>
      </w:r>
      <w:r w:rsidRPr="004F6718">
        <w:rPr>
          <w:rFonts w:ascii="Garamond" w:hAnsi="Garamond"/>
          <w:sz w:val="22"/>
          <w:szCs w:val="22"/>
          <w:highlight w:val="cyan"/>
        </w:rPr>
        <w:t>]</w:t>
      </w:r>
    </w:p>
    <w:p w:rsidR="00326C53" w:rsidRPr="004F6718" w:rsidRDefault="00326C53" w:rsidP="00326C53">
      <w:pPr>
        <w:spacing w:line="276" w:lineRule="auto"/>
        <w:jc w:val="both"/>
        <w:rPr>
          <w:rFonts w:ascii="Garamond" w:hAnsi="Garamond"/>
          <w:sz w:val="22"/>
          <w:szCs w:val="22"/>
        </w:rPr>
      </w:pPr>
    </w:p>
    <w:p w:rsidR="00326C53" w:rsidRPr="004F6718" w:rsidRDefault="00326C53" w:rsidP="00326C53">
      <w:pPr>
        <w:spacing w:line="276" w:lineRule="auto"/>
        <w:jc w:val="both"/>
        <w:rPr>
          <w:rFonts w:ascii="Garamond" w:hAnsi="Garamond"/>
          <w:b/>
          <w:sz w:val="22"/>
          <w:szCs w:val="22"/>
        </w:rPr>
      </w:pPr>
      <w:r w:rsidRPr="004F6718">
        <w:rPr>
          <w:rFonts w:ascii="Garamond" w:hAnsi="Garamond"/>
          <w:b/>
          <w:sz w:val="22"/>
          <w:szCs w:val="22"/>
        </w:rPr>
        <w:t xml:space="preserve">K prokázání splnění </w:t>
      </w:r>
      <w:r w:rsidRPr="00A677E3">
        <w:rPr>
          <w:rFonts w:ascii="Garamond" w:hAnsi="Garamond"/>
          <w:b/>
          <w:sz w:val="22"/>
          <w:szCs w:val="22"/>
          <w:u w:val="single"/>
        </w:rPr>
        <w:t>základní způsobilosti</w:t>
      </w:r>
      <w:r w:rsidRPr="004F6718">
        <w:rPr>
          <w:rFonts w:ascii="Garamond" w:hAnsi="Garamond"/>
          <w:b/>
          <w:sz w:val="22"/>
          <w:szCs w:val="22"/>
        </w:rPr>
        <w:t>:</w:t>
      </w:r>
    </w:p>
    <w:p w:rsidR="00326C53" w:rsidRPr="004F6718" w:rsidRDefault="00326C53" w:rsidP="00326C53">
      <w:pPr>
        <w:spacing w:line="276" w:lineRule="auto"/>
        <w:jc w:val="both"/>
        <w:rPr>
          <w:rFonts w:ascii="Garamond" w:hAnsi="Garamond"/>
          <w:sz w:val="22"/>
          <w:szCs w:val="22"/>
        </w:rPr>
      </w:pPr>
      <w:r w:rsidRPr="004F6718">
        <w:rPr>
          <w:rFonts w:ascii="Garamond" w:hAnsi="Garamond"/>
          <w:sz w:val="22"/>
          <w:szCs w:val="22"/>
        </w:rPr>
        <w:t>Prohlašuji tímto čestně, že jsem:</w:t>
      </w:r>
    </w:p>
    <w:p w:rsidR="00326C53" w:rsidRPr="004F6718" w:rsidRDefault="00326C53" w:rsidP="00326C53">
      <w:pPr>
        <w:spacing w:before="120" w:line="276" w:lineRule="auto"/>
        <w:ind w:left="567" w:hanging="567"/>
        <w:jc w:val="both"/>
        <w:rPr>
          <w:rFonts w:ascii="Garamond" w:hAnsi="Garamond"/>
          <w:sz w:val="22"/>
          <w:szCs w:val="22"/>
        </w:rPr>
      </w:pPr>
      <w:r w:rsidRPr="004F6718">
        <w:rPr>
          <w:rFonts w:ascii="Garamond" w:hAnsi="Garamond"/>
          <w:sz w:val="22"/>
          <w:szCs w:val="22"/>
        </w:rPr>
        <w:t>a)</w:t>
      </w:r>
      <w:r w:rsidRPr="004F6718">
        <w:rPr>
          <w:rFonts w:ascii="Garamond" w:hAnsi="Garamond"/>
          <w:sz w:val="22"/>
          <w:szCs w:val="22"/>
        </w:rPr>
        <w:tab/>
        <w:t>nebyl v zemi svého sídla v posledních 5 letech před zahájením zadávacího řízení pravomocně odsouzen pro trestný čin uvedený v příloze č. 3 ZZVZ nebo obdobný trestný čin podle právního řádu země sídla dodavatele; k zahlazeným odsouzením se nepřihlíží</w:t>
      </w:r>
      <w:r w:rsidR="003F5BEC">
        <w:rPr>
          <w:rFonts w:ascii="Garamond" w:hAnsi="Garamond"/>
          <w:sz w:val="22"/>
          <w:szCs w:val="22"/>
        </w:rPr>
        <w:t>; tuto podmínku splňuje právnická osoba a zároveň každý člen statutárního orgánu dodavatele</w:t>
      </w:r>
      <w:r w:rsidR="0065054A">
        <w:rPr>
          <w:rFonts w:ascii="Garamond" w:hAnsi="Garamond"/>
          <w:sz w:val="22"/>
          <w:szCs w:val="22"/>
        </w:rPr>
        <w:t xml:space="preserve"> nebo osoba zastupující tuto právnickou osobu ve statutárním orgánu dodavatele</w:t>
      </w:r>
      <w:r w:rsidRPr="004F6718">
        <w:rPr>
          <w:rFonts w:ascii="Garamond" w:hAnsi="Garamond"/>
          <w:sz w:val="22"/>
          <w:szCs w:val="22"/>
        </w:rPr>
        <w:t>,</w:t>
      </w:r>
    </w:p>
    <w:p w:rsidR="00326C53" w:rsidRPr="004F6718" w:rsidRDefault="00326C53" w:rsidP="00326C53">
      <w:pPr>
        <w:spacing w:before="120" w:line="276" w:lineRule="auto"/>
        <w:ind w:left="567" w:hanging="567"/>
        <w:jc w:val="both"/>
        <w:rPr>
          <w:rFonts w:ascii="Garamond" w:hAnsi="Garamond"/>
          <w:sz w:val="22"/>
          <w:szCs w:val="22"/>
        </w:rPr>
      </w:pPr>
      <w:r w:rsidRPr="004F6718">
        <w:rPr>
          <w:rFonts w:ascii="Garamond" w:hAnsi="Garamond"/>
          <w:sz w:val="22"/>
          <w:szCs w:val="22"/>
        </w:rPr>
        <w:t>b)</w:t>
      </w:r>
      <w:r w:rsidRPr="004F6718">
        <w:rPr>
          <w:rFonts w:ascii="Garamond" w:hAnsi="Garamond"/>
          <w:sz w:val="22"/>
          <w:szCs w:val="22"/>
        </w:rPr>
        <w:tab/>
        <w:t>nemám v České republice nebo v zemi svého sídla v evidenci daní zachycen splatný daňový nedoplatek,</w:t>
      </w:r>
      <w:r w:rsidR="003F5BEC">
        <w:rPr>
          <w:rFonts w:ascii="Garamond" w:hAnsi="Garamond"/>
          <w:sz w:val="22"/>
          <w:szCs w:val="22"/>
        </w:rPr>
        <w:t xml:space="preserve"> a to i ve vztahu ke spotřební dani,</w:t>
      </w:r>
    </w:p>
    <w:p w:rsidR="00326C53" w:rsidRPr="004F6718" w:rsidRDefault="00326C53" w:rsidP="00326C53">
      <w:pPr>
        <w:spacing w:before="120" w:line="276" w:lineRule="auto"/>
        <w:ind w:left="567" w:hanging="567"/>
        <w:jc w:val="both"/>
        <w:rPr>
          <w:rFonts w:ascii="Garamond" w:hAnsi="Garamond"/>
          <w:sz w:val="22"/>
          <w:szCs w:val="22"/>
        </w:rPr>
      </w:pPr>
      <w:r w:rsidRPr="004F6718">
        <w:rPr>
          <w:rFonts w:ascii="Garamond" w:hAnsi="Garamond"/>
          <w:sz w:val="22"/>
          <w:szCs w:val="22"/>
        </w:rPr>
        <w:t>c)</w:t>
      </w:r>
      <w:r w:rsidRPr="004F6718">
        <w:rPr>
          <w:rFonts w:ascii="Garamond" w:hAnsi="Garamond"/>
          <w:sz w:val="22"/>
          <w:szCs w:val="22"/>
        </w:rPr>
        <w:tab/>
        <w:t>nemám v České republice nebo v zemi svého sídla splatný nedoplatek na pojistném nebo na penále na veřejné zdravotní pojištění,</w:t>
      </w:r>
    </w:p>
    <w:p w:rsidR="00326C53" w:rsidRPr="004F6718" w:rsidRDefault="00326C53" w:rsidP="00326C53">
      <w:pPr>
        <w:spacing w:before="120" w:line="276" w:lineRule="auto"/>
        <w:ind w:left="567" w:hanging="567"/>
        <w:jc w:val="both"/>
        <w:rPr>
          <w:rFonts w:ascii="Garamond" w:hAnsi="Garamond"/>
          <w:sz w:val="22"/>
          <w:szCs w:val="22"/>
        </w:rPr>
      </w:pPr>
      <w:r w:rsidRPr="004F6718">
        <w:rPr>
          <w:rFonts w:ascii="Garamond" w:hAnsi="Garamond"/>
          <w:sz w:val="22"/>
          <w:szCs w:val="22"/>
        </w:rPr>
        <w:t>d)</w:t>
      </w:r>
      <w:r w:rsidRPr="004F6718">
        <w:rPr>
          <w:rFonts w:ascii="Garamond" w:hAnsi="Garamond"/>
          <w:sz w:val="22"/>
          <w:szCs w:val="22"/>
        </w:rPr>
        <w:tab/>
        <w:t>nemám v České republice nebo v zemi svého sídla splatný nedoplatek na pojistném nebo na penále na sociální zabezpečení a příspěvku na státní politiku zaměstnanosti,</w:t>
      </w:r>
    </w:p>
    <w:p w:rsidR="00326C53" w:rsidRPr="004F6718" w:rsidRDefault="00326C53" w:rsidP="00326C53">
      <w:pPr>
        <w:spacing w:before="120" w:line="276" w:lineRule="auto"/>
        <w:ind w:left="567" w:hanging="567"/>
        <w:jc w:val="both"/>
        <w:rPr>
          <w:rFonts w:ascii="Garamond" w:hAnsi="Garamond"/>
          <w:sz w:val="22"/>
          <w:szCs w:val="22"/>
        </w:rPr>
      </w:pPr>
      <w:r w:rsidRPr="004F6718">
        <w:rPr>
          <w:rFonts w:ascii="Garamond" w:hAnsi="Garamond"/>
          <w:sz w:val="22"/>
          <w:szCs w:val="22"/>
        </w:rPr>
        <w:t>e)</w:t>
      </w:r>
      <w:r w:rsidRPr="004F6718">
        <w:rPr>
          <w:rFonts w:ascii="Garamond" w:hAnsi="Garamond"/>
          <w:sz w:val="22"/>
          <w:szCs w:val="22"/>
        </w:rPr>
        <w:tab/>
        <w:t>nejsem v likvidaci, nebylo proti mě vydáno rozhodnutí o úpadku, nebyla proti mně nařízena nucená správa podle jiného právního předpisu nebo v obdobné situaci podle právního řádu země sídla dodavatele.</w:t>
      </w:r>
    </w:p>
    <w:p w:rsidR="00326C53" w:rsidRPr="004F6718" w:rsidRDefault="00326C53" w:rsidP="00326C53">
      <w:pPr>
        <w:spacing w:before="120" w:line="276" w:lineRule="auto"/>
        <w:ind w:left="3540" w:hanging="3540"/>
        <w:jc w:val="both"/>
        <w:rPr>
          <w:rFonts w:ascii="Garamond" w:hAnsi="Garamond"/>
          <w:sz w:val="22"/>
          <w:szCs w:val="22"/>
        </w:rPr>
      </w:pPr>
    </w:p>
    <w:p w:rsidR="00326C53" w:rsidRPr="004F6718" w:rsidRDefault="00326C53" w:rsidP="00326C53">
      <w:pPr>
        <w:spacing w:before="120" w:line="276" w:lineRule="auto"/>
        <w:ind w:left="3540" w:hanging="3540"/>
        <w:jc w:val="both"/>
        <w:rPr>
          <w:rFonts w:ascii="Garamond" w:hAnsi="Garamond" w:cs="Arial"/>
          <w:b/>
          <w:sz w:val="22"/>
          <w:szCs w:val="22"/>
        </w:rPr>
      </w:pPr>
      <w:r w:rsidRPr="005C509F">
        <w:rPr>
          <w:rFonts w:ascii="Garamond" w:hAnsi="Garamond" w:cs="Arial"/>
          <w:b/>
          <w:sz w:val="22"/>
          <w:szCs w:val="22"/>
        </w:rPr>
        <w:t xml:space="preserve">K prokázání splnění </w:t>
      </w:r>
      <w:r w:rsidRPr="005C509F">
        <w:rPr>
          <w:rFonts w:ascii="Garamond" w:hAnsi="Garamond" w:cs="Arial"/>
          <w:b/>
          <w:sz w:val="22"/>
          <w:szCs w:val="22"/>
          <w:u w:val="single"/>
        </w:rPr>
        <w:t>profesní způsobilosti</w:t>
      </w:r>
      <w:r w:rsidRPr="005C509F">
        <w:rPr>
          <w:rFonts w:ascii="Garamond" w:hAnsi="Garamond" w:cs="Arial"/>
          <w:b/>
          <w:sz w:val="22"/>
          <w:szCs w:val="22"/>
        </w:rPr>
        <w:t>:</w:t>
      </w:r>
    </w:p>
    <w:p w:rsidR="00326C53" w:rsidRPr="004F6718" w:rsidRDefault="00326C53" w:rsidP="00326C53">
      <w:pPr>
        <w:spacing w:before="120" w:line="276" w:lineRule="auto"/>
        <w:ind w:left="3540" w:hanging="3540"/>
        <w:jc w:val="both"/>
        <w:rPr>
          <w:rFonts w:ascii="Garamond" w:hAnsi="Garamond" w:cs="Arial"/>
          <w:sz w:val="22"/>
          <w:szCs w:val="22"/>
        </w:rPr>
      </w:pPr>
      <w:r w:rsidRPr="004F6718">
        <w:rPr>
          <w:rFonts w:ascii="Garamond" w:hAnsi="Garamond" w:cs="Arial"/>
          <w:sz w:val="22"/>
          <w:szCs w:val="22"/>
        </w:rPr>
        <w:t xml:space="preserve">Současně tímto jako </w:t>
      </w:r>
      <w:r w:rsidR="00617CBC">
        <w:rPr>
          <w:rFonts w:ascii="Garamond" w:hAnsi="Garamond" w:cs="Arial"/>
          <w:sz w:val="22"/>
          <w:szCs w:val="22"/>
        </w:rPr>
        <w:t>účastník zadávacího řízení</w:t>
      </w:r>
      <w:r w:rsidRPr="004F6718">
        <w:rPr>
          <w:rFonts w:ascii="Garamond" w:hAnsi="Garamond" w:cs="Arial"/>
          <w:sz w:val="22"/>
          <w:szCs w:val="22"/>
        </w:rPr>
        <w:t xml:space="preserve"> čestně prohlašuji, že: </w:t>
      </w:r>
    </w:p>
    <w:p w:rsidR="00846FC2" w:rsidRDefault="00326C53" w:rsidP="00846FC2">
      <w:pPr>
        <w:pStyle w:val="Odstavecseseznamem"/>
        <w:numPr>
          <w:ilvl w:val="0"/>
          <w:numId w:val="25"/>
        </w:numPr>
        <w:spacing w:before="120" w:line="276" w:lineRule="auto"/>
        <w:ind w:left="567" w:hanging="567"/>
        <w:jc w:val="both"/>
        <w:rPr>
          <w:rFonts w:ascii="Garamond" w:hAnsi="Garamond" w:cs="Arial"/>
          <w:sz w:val="22"/>
          <w:szCs w:val="22"/>
        </w:rPr>
      </w:pPr>
      <w:r w:rsidRPr="004F6718">
        <w:rPr>
          <w:rFonts w:ascii="Garamond" w:hAnsi="Garamond" w:cs="Arial"/>
          <w:sz w:val="22"/>
          <w:szCs w:val="22"/>
        </w:rPr>
        <w:t>[</w:t>
      </w:r>
      <w:r w:rsidRPr="004F6718">
        <w:rPr>
          <w:rFonts w:ascii="Garamond" w:hAnsi="Garamond"/>
          <w:sz w:val="22"/>
          <w:szCs w:val="22"/>
          <w:highlight w:val="cyan"/>
          <w:shd w:val="clear" w:color="auto" w:fill="00FFFF"/>
        </w:rPr>
        <w:t xml:space="preserve">nejsem/jsem </w:t>
      </w:r>
      <w:r w:rsidR="00C67B0D" w:rsidRPr="004F6718">
        <w:rPr>
          <w:rFonts w:ascii="Garamond" w:hAnsi="Garamond" w:cs="Arial"/>
          <w:sz w:val="22"/>
          <w:szCs w:val="22"/>
          <w:highlight w:val="cyan"/>
          <w:shd w:val="clear" w:color="auto" w:fill="00FFFF"/>
        </w:rPr>
        <w:t xml:space="preserve">DOPLNÍ </w:t>
      </w:r>
      <w:r w:rsidR="00C67B0D" w:rsidRPr="004F6718">
        <w:rPr>
          <w:rFonts w:ascii="Garamond" w:hAnsi="Garamond" w:cs="Arial"/>
          <w:sz w:val="22"/>
          <w:szCs w:val="22"/>
          <w:shd w:val="clear" w:color="auto" w:fill="00FFFF"/>
        </w:rPr>
        <w:t>DODAVATEL</w:t>
      </w:r>
      <w:r w:rsidR="00C67B0D" w:rsidRPr="004F6718">
        <w:rPr>
          <w:rFonts w:ascii="Garamond" w:hAnsi="Garamond" w:cs="Arial"/>
          <w:sz w:val="22"/>
          <w:szCs w:val="22"/>
        </w:rPr>
        <w:t xml:space="preserve">] </w:t>
      </w:r>
      <w:r w:rsidRPr="004F6718">
        <w:rPr>
          <w:rFonts w:ascii="Garamond" w:hAnsi="Garamond" w:cs="Arial"/>
          <w:sz w:val="22"/>
          <w:szCs w:val="22"/>
        </w:rPr>
        <w:t xml:space="preserve">zapsán v obchodním rejstříku </w:t>
      </w:r>
      <w:r w:rsidRPr="004F6718">
        <w:rPr>
          <w:rFonts w:ascii="Garamond" w:hAnsi="Garamond"/>
          <w:sz w:val="22"/>
          <w:szCs w:val="22"/>
        </w:rPr>
        <w:t>nebo jiné obdobné evidenc</w:t>
      </w:r>
      <w:r w:rsidR="00846FC2">
        <w:rPr>
          <w:rFonts w:ascii="Garamond" w:hAnsi="Garamond"/>
          <w:sz w:val="22"/>
          <w:szCs w:val="22"/>
        </w:rPr>
        <w:t>i</w:t>
      </w:r>
      <w:r w:rsidRPr="004F6718">
        <w:rPr>
          <w:rFonts w:ascii="Garamond" w:hAnsi="Garamond"/>
          <w:sz w:val="22"/>
          <w:szCs w:val="22"/>
        </w:rPr>
        <w:t>, pokud jiný právní předpis zápis do takové evidence vyžaduje</w:t>
      </w:r>
      <w:r w:rsidRPr="004F6718">
        <w:rPr>
          <w:rFonts w:ascii="Garamond" w:hAnsi="Garamond" w:cs="Arial"/>
          <w:sz w:val="22"/>
          <w:szCs w:val="22"/>
        </w:rPr>
        <w:t>,</w:t>
      </w:r>
    </w:p>
    <w:p w:rsidR="00846FC2" w:rsidRDefault="00846FC2" w:rsidP="00846FC2">
      <w:pPr>
        <w:pStyle w:val="Odstavecseseznamem"/>
        <w:numPr>
          <w:ilvl w:val="0"/>
          <w:numId w:val="25"/>
        </w:numPr>
        <w:tabs>
          <w:tab w:val="left" w:pos="1620"/>
        </w:tabs>
        <w:spacing w:before="120" w:after="120" w:line="276" w:lineRule="auto"/>
        <w:ind w:left="567" w:hanging="567"/>
        <w:jc w:val="both"/>
        <w:rPr>
          <w:rFonts w:ascii="Garamond" w:hAnsi="Garamond"/>
          <w:sz w:val="22"/>
          <w:szCs w:val="22"/>
        </w:rPr>
      </w:pPr>
      <w:r w:rsidRPr="00846FC2">
        <w:rPr>
          <w:rFonts w:ascii="Garamond" w:hAnsi="Garamond" w:cs="Arial"/>
          <w:sz w:val="22"/>
          <w:szCs w:val="22"/>
        </w:rPr>
        <w:t>[</w:t>
      </w:r>
      <w:r w:rsidRPr="00846FC2">
        <w:rPr>
          <w:rFonts w:ascii="Garamond" w:hAnsi="Garamond"/>
          <w:sz w:val="22"/>
          <w:szCs w:val="22"/>
          <w:highlight w:val="cyan"/>
        </w:rPr>
        <w:t>disponuji/nedisponuji</w:t>
      </w:r>
      <w:r w:rsidR="00C015A2">
        <w:rPr>
          <w:rFonts w:ascii="Garamond" w:hAnsi="Garamond"/>
          <w:sz w:val="22"/>
          <w:szCs w:val="22"/>
          <w:highlight w:val="cyan"/>
        </w:rPr>
        <w:t xml:space="preserve"> </w:t>
      </w:r>
      <w:r w:rsidRPr="00846FC2">
        <w:rPr>
          <w:rFonts w:ascii="Garamond" w:hAnsi="Garamond" w:cs="Arial"/>
          <w:sz w:val="22"/>
          <w:szCs w:val="22"/>
          <w:highlight w:val="cyan"/>
          <w:shd w:val="clear" w:color="auto" w:fill="00FFFF"/>
        </w:rPr>
        <w:t xml:space="preserve">DOPLNÍ </w:t>
      </w:r>
      <w:r w:rsidRPr="00846FC2">
        <w:rPr>
          <w:rFonts w:ascii="Garamond" w:hAnsi="Garamond" w:cs="Arial"/>
          <w:sz w:val="22"/>
          <w:szCs w:val="22"/>
          <w:shd w:val="clear" w:color="auto" w:fill="00FFFF"/>
        </w:rPr>
        <w:t>DODAVATEL</w:t>
      </w:r>
      <w:r w:rsidRPr="00846FC2">
        <w:rPr>
          <w:rFonts w:ascii="Garamond" w:hAnsi="Garamond" w:cs="Arial"/>
          <w:sz w:val="22"/>
          <w:szCs w:val="22"/>
        </w:rPr>
        <w:t xml:space="preserve">] </w:t>
      </w:r>
      <w:r w:rsidRPr="00846FC2">
        <w:rPr>
          <w:rFonts w:ascii="Garamond" w:hAnsi="Garamond"/>
          <w:sz w:val="22"/>
          <w:szCs w:val="22"/>
        </w:rPr>
        <w:t>dokladem o oprávnění k podnikání podle zvláštních právních předpisů</w:t>
      </w:r>
      <w:r w:rsidR="00C015A2">
        <w:rPr>
          <w:rFonts w:ascii="Garamond" w:hAnsi="Garamond"/>
          <w:sz w:val="22"/>
          <w:szCs w:val="22"/>
        </w:rPr>
        <w:t xml:space="preserve"> </w:t>
      </w:r>
      <w:r w:rsidRPr="00846FC2">
        <w:rPr>
          <w:rFonts w:ascii="Garamond" w:hAnsi="Garamond"/>
          <w:sz w:val="22"/>
          <w:szCs w:val="22"/>
        </w:rPr>
        <w:t>(zejména dokladem prokazujícím příslušné živnostenské oprávnění)</w:t>
      </w:r>
      <w:r w:rsidR="00C015A2">
        <w:rPr>
          <w:rFonts w:ascii="Garamond" w:hAnsi="Garamond"/>
          <w:sz w:val="22"/>
          <w:szCs w:val="22"/>
        </w:rPr>
        <w:t xml:space="preserve">, </w:t>
      </w:r>
      <w:r w:rsidRPr="00846FC2">
        <w:rPr>
          <w:rFonts w:ascii="Garamond" w:hAnsi="Garamond"/>
          <w:sz w:val="22"/>
          <w:szCs w:val="22"/>
        </w:rPr>
        <w:t>pokud jiné právní předpisy takové oprávnění vyžadují - v rozsahu předmětu odpovídajícímu tomuto zadávacímu řízení,</w:t>
      </w:r>
      <w:r>
        <w:rPr>
          <w:rFonts w:ascii="Garamond" w:hAnsi="Garamond"/>
          <w:sz w:val="22"/>
          <w:szCs w:val="22"/>
        </w:rPr>
        <w:t xml:space="preserve"> </w:t>
      </w:r>
      <w:r w:rsidRPr="00846FC2">
        <w:rPr>
          <w:rFonts w:ascii="Garamond" w:hAnsi="Garamond"/>
          <w:sz w:val="22"/>
          <w:szCs w:val="22"/>
        </w:rPr>
        <w:t>tj. provádění sta</w:t>
      </w:r>
      <w:r w:rsidR="00C015A2">
        <w:rPr>
          <w:rFonts w:ascii="Garamond" w:hAnsi="Garamond"/>
          <w:sz w:val="22"/>
          <w:szCs w:val="22"/>
        </w:rPr>
        <w:t>veb, jejich změn a odstraňování,</w:t>
      </w:r>
      <w:r w:rsidR="00C015A2" w:rsidRPr="00C015A2">
        <w:rPr>
          <w:rFonts w:ascii="Garamond" w:hAnsi="Garamond"/>
          <w:sz w:val="22"/>
          <w:szCs w:val="22"/>
        </w:rPr>
        <w:t xml:space="preserve"> </w:t>
      </w:r>
      <w:r w:rsidR="00C015A2">
        <w:rPr>
          <w:rFonts w:ascii="Garamond" w:hAnsi="Garamond"/>
          <w:sz w:val="22"/>
          <w:szCs w:val="22"/>
        </w:rPr>
        <w:t>nebo Výroba, obchod a služby neuvedené v příloha 1 až 3 živnostenského zákona, obor činností: Přípravné a dokončovací stavební práce, specializované stavební činnosti, nebo Zednictví – řemeslá živnost;</w:t>
      </w:r>
    </w:p>
    <w:p w:rsidR="00846FC2" w:rsidRPr="00C015A2" w:rsidRDefault="00846FC2" w:rsidP="00C015A2">
      <w:pPr>
        <w:pStyle w:val="Odstavecseseznamem"/>
        <w:numPr>
          <w:ilvl w:val="0"/>
          <w:numId w:val="25"/>
        </w:numPr>
        <w:tabs>
          <w:tab w:val="left" w:pos="1620"/>
        </w:tabs>
        <w:spacing w:before="120" w:after="120" w:line="276" w:lineRule="auto"/>
        <w:ind w:left="567" w:hanging="567"/>
        <w:jc w:val="both"/>
        <w:rPr>
          <w:rFonts w:ascii="Garamond" w:hAnsi="Garamond"/>
          <w:sz w:val="22"/>
          <w:szCs w:val="22"/>
        </w:rPr>
      </w:pPr>
      <w:r w:rsidRPr="00C015A2">
        <w:rPr>
          <w:rFonts w:ascii="Garamond" w:hAnsi="Garamond"/>
          <w:sz w:val="22"/>
          <w:szCs w:val="22"/>
        </w:rPr>
        <w:lastRenderedPageBreak/>
        <w:t xml:space="preserve">disponuji dokladem osvědčujícím odbornou způsobilost, </w:t>
      </w:r>
      <w:r w:rsidR="00C015A2" w:rsidRPr="00C015A2">
        <w:rPr>
          <w:rFonts w:ascii="Garamond" w:hAnsi="Garamond"/>
          <w:sz w:val="22"/>
          <w:szCs w:val="22"/>
        </w:rPr>
        <w:t>nebo</w:t>
      </w:r>
      <w:r w:rsidRPr="00C015A2">
        <w:rPr>
          <w:rFonts w:ascii="Garamond" w:hAnsi="Garamond"/>
          <w:sz w:val="22"/>
          <w:szCs w:val="22"/>
        </w:rPr>
        <w:t xml:space="preserve"> dokladem osvědčujícím odbornou způsobilost osoby, jejímž prostřednictvím odbornou způsobilost zabezpečuj</w:t>
      </w:r>
      <w:r w:rsidR="00C015A2" w:rsidRPr="00C015A2">
        <w:rPr>
          <w:rFonts w:ascii="Garamond" w:hAnsi="Garamond"/>
          <w:sz w:val="22"/>
          <w:szCs w:val="22"/>
        </w:rPr>
        <w:t>i</w:t>
      </w:r>
      <w:r w:rsidR="00C015A2">
        <w:rPr>
          <w:rFonts w:ascii="Garamond" w:hAnsi="Garamond"/>
          <w:sz w:val="22"/>
          <w:szCs w:val="22"/>
        </w:rPr>
        <w:t xml:space="preserve">, </w:t>
      </w:r>
      <w:r w:rsidRPr="00C015A2">
        <w:rPr>
          <w:rFonts w:ascii="Garamond" w:hAnsi="Garamond"/>
          <w:sz w:val="22"/>
          <w:szCs w:val="22"/>
        </w:rPr>
        <w:t>tj. osvědčením o autorizaci v oboru pozemní stavby dle zákona č. 360/1992 Sb.</w:t>
      </w:r>
      <w:r w:rsidR="00C015A2">
        <w:rPr>
          <w:rFonts w:ascii="Garamond" w:hAnsi="Garamond"/>
          <w:sz w:val="22"/>
          <w:szCs w:val="22"/>
        </w:rPr>
        <w:t>,</w:t>
      </w:r>
      <w:r w:rsidRPr="00C015A2">
        <w:rPr>
          <w:rFonts w:ascii="Garamond" w:hAnsi="Garamond"/>
          <w:sz w:val="22"/>
          <w:szCs w:val="22"/>
        </w:rPr>
        <w:t xml:space="preserve"> o výkonu povolání autorizovaných architektů a o výkonu povolání autorizovaných inženýrů a techniků činných ve výstavbě</w:t>
      </w:r>
      <w:r w:rsidR="00C015A2">
        <w:rPr>
          <w:rFonts w:ascii="Garamond" w:hAnsi="Garamond"/>
          <w:sz w:val="22"/>
          <w:szCs w:val="22"/>
        </w:rPr>
        <w:t>, ve znění pozdějších předpisů</w:t>
      </w:r>
      <w:r w:rsidRPr="00C015A2">
        <w:rPr>
          <w:rFonts w:ascii="Garamond" w:hAnsi="Garamond"/>
          <w:sz w:val="22"/>
          <w:szCs w:val="22"/>
        </w:rPr>
        <w:t>.</w:t>
      </w:r>
    </w:p>
    <w:p w:rsidR="00326C53" w:rsidRDefault="00326C53" w:rsidP="00C015A2">
      <w:pPr>
        <w:pStyle w:val="Odstavecseseznamem"/>
        <w:spacing w:before="120" w:line="276" w:lineRule="auto"/>
        <w:ind w:left="567"/>
        <w:jc w:val="both"/>
        <w:rPr>
          <w:rFonts w:ascii="Garamond" w:hAnsi="Garamond" w:cs="Arial"/>
          <w:sz w:val="22"/>
          <w:szCs w:val="22"/>
        </w:rPr>
      </w:pPr>
    </w:p>
    <w:p w:rsidR="004759F9" w:rsidRPr="004F6718" w:rsidRDefault="004759F9" w:rsidP="004759F9">
      <w:pPr>
        <w:spacing w:before="120" w:line="276" w:lineRule="auto"/>
        <w:ind w:left="3540" w:hanging="3540"/>
        <w:jc w:val="both"/>
        <w:rPr>
          <w:rFonts w:ascii="Garamond" w:hAnsi="Garamond" w:cs="Arial"/>
          <w:sz w:val="22"/>
          <w:szCs w:val="22"/>
        </w:rPr>
      </w:pPr>
      <w:r w:rsidRPr="004F6718">
        <w:rPr>
          <w:rFonts w:ascii="Garamond" w:hAnsi="Garamond" w:cs="Arial"/>
          <w:b/>
          <w:sz w:val="22"/>
          <w:szCs w:val="22"/>
        </w:rPr>
        <w:t xml:space="preserve">K prokázání splnění </w:t>
      </w:r>
      <w:r w:rsidRPr="00A677E3">
        <w:rPr>
          <w:rFonts w:ascii="Garamond" w:hAnsi="Garamond" w:cs="Arial"/>
          <w:b/>
          <w:sz w:val="22"/>
          <w:szCs w:val="22"/>
          <w:u w:val="single"/>
        </w:rPr>
        <w:t>technické kvalifikace</w:t>
      </w:r>
      <w:r w:rsidRPr="004F6718">
        <w:rPr>
          <w:rFonts w:ascii="Garamond" w:hAnsi="Garamond" w:cs="Arial"/>
          <w:b/>
          <w:sz w:val="22"/>
          <w:szCs w:val="22"/>
        </w:rPr>
        <w:t>:</w:t>
      </w:r>
    </w:p>
    <w:p w:rsidR="004759F9" w:rsidRDefault="004759F9" w:rsidP="004759F9">
      <w:pPr>
        <w:spacing w:line="276" w:lineRule="auto"/>
        <w:jc w:val="both"/>
        <w:rPr>
          <w:rFonts w:ascii="Garamond" w:hAnsi="Garamond" w:cs="PalatinoLinotype"/>
          <w:sz w:val="22"/>
          <w:szCs w:val="22"/>
        </w:rPr>
      </w:pPr>
      <w:r w:rsidRPr="004F6718">
        <w:rPr>
          <w:rFonts w:ascii="Garamond" w:hAnsi="Garamond" w:cs="PalatinoLinotype"/>
          <w:sz w:val="22"/>
          <w:szCs w:val="22"/>
        </w:rPr>
        <w:t xml:space="preserve">K prokázání </w:t>
      </w:r>
      <w:r w:rsidRPr="00A677E3">
        <w:rPr>
          <w:rFonts w:ascii="Garamond" w:hAnsi="Garamond" w:cs="Arial"/>
          <w:sz w:val="22"/>
          <w:szCs w:val="22"/>
        </w:rPr>
        <w:t>technické kvalifikace</w:t>
      </w:r>
      <w:r w:rsidRPr="004F6718">
        <w:rPr>
          <w:rFonts w:ascii="Garamond" w:hAnsi="Garamond" w:cs="PalatinoLinotype"/>
          <w:sz w:val="22"/>
          <w:szCs w:val="22"/>
        </w:rPr>
        <w:t xml:space="preserve"> předkládám toto čestné prohlášení, které v sobě subsumuje níže uvedené listiny:</w:t>
      </w:r>
    </w:p>
    <w:p w:rsidR="004759F9" w:rsidRDefault="004759F9" w:rsidP="00F35390">
      <w:pPr>
        <w:numPr>
          <w:ilvl w:val="0"/>
          <w:numId w:val="26"/>
        </w:numPr>
        <w:spacing w:before="120" w:after="120"/>
        <w:ind w:left="567" w:hanging="567"/>
        <w:jc w:val="both"/>
        <w:rPr>
          <w:rFonts w:ascii="Garamond" w:eastAsia="Times New Roman" w:hAnsi="Garamond" w:cs="LuxiMono"/>
          <w:sz w:val="22"/>
          <w:szCs w:val="22"/>
        </w:rPr>
      </w:pPr>
      <w:r w:rsidRPr="00E82AA1">
        <w:rPr>
          <w:rFonts w:ascii="Garamond" w:hAnsi="Garamond"/>
          <w:b/>
          <w:sz w:val="22"/>
          <w:szCs w:val="22"/>
        </w:rPr>
        <w:t>Seznam staveb</w:t>
      </w:r>
      <w:r>
        <w:rPr>
          <w:rFonts w:ascii="Garamond" w:hAnsi="Garamond"/>
          <w:b/>
          <w:sz w:val="22"/>
          <w:szCs w:val="22"/>
        </w:rPr>
        <w:t>ních prací</w:t>
      </w:r>
      <w:r w:rsidRPr="00E82AA1">
        <w:rPr>
          <w:rFonts w:ascii="Garamond" w:hAnsi="Garamond"/>
          <w:b/>
          <w:sz w:val="22"/>
          <w:szCs w:val="22"/>
        </w:rPr>
        <w:t xml:space="preserve">: </w:t>
      </w:r>
    </w:p>
    <w:p w:rsidR="003F36A4" w:rsidRPr="00E55A59" w:rsidRDefault="004759F9" w:rsidP="005C509F">
      <w:pPr>
        <w:pStyle w:val="Odstavecseseznamem"/>
        <w:spacing w:before="120" w:after="120"/>
        <w:ind w:left="567"/>
        <w:jc w:val="both"/>
        <w:rPr>
          <w:rFonts w:ascii="Garamond" w:hAnsi="Garamond"/>
          <w:color w:val="000000"/>
          <w:sz w:val="22"/>
          <w:szCs w:val="22"/>
        </w:rPr>
      </w:pPr>
      <w:r>
        <w:rPr>
          <w:rFonts w:ascii="Garamond" w:hAnsi="Garamond" w:cs="LuxiMono"/>
          <w:sz w:val="22"/>
          <w:szCs w:val="22"/>
        </w:rPr>
        <w:t>poskytnutých</w:t>
      </w:r>
      <w:r w:rsidRPr="008B1B36">
        <w:rPr>
          <w:rFonts w:ascii="Garamond" w:hAnsi="Garamond" w:cs="LuxiMono"/>
          <w:sz w:val="22"/>
          <w:szCs w:val="22"/>
        </w:rPr>
        <w:t xml:space="preserve"> dodavatelem </w:t>
      </w:r>
      <w:r>
        <w:rPr>
          <w:rFonts w:ascii="Garamond" w:hAnsi="Garamond" w:cs="LuxiMono"/>
          <w:sz w:val="22"/>
          <w:szCs w:val="22"/>
        </w:rPr>
        <w:t>za</w:t>
      </w:r>
      <w:r w:rsidRPr="008B1B36">
        <w:rPr>
          <w:rFonts w:ascii="Garamond" w:hAnsi="Garamond" w:cs="LuxiMono"/>
          <w:sz w:val="22"/>
          <w:szCs w:val="22"/>
        </w:rPr>
        <w:t xml:space="preserve"> poslední</w:t>
      </w:r>
      <w:r>
        <w:rPr>
          <w:rFonts w:ascii="Garamond" w:hAnsi="Garamond" w:cs="LuxiMono"/>
          <w:sz w:val="22"/>
          <w:szCs w:val="22"/>
        </w:rPr>
        <w:t>ch</w:t>
      </w:r>
      <w:r w:rsidRPr="008B1B36">
        <w:rPr>
          <w:rFonts w:ascii="Garamond" w:hAnsi="Garamond" w:cs="LuxiMono"/>
          <w:sz w:val="22"/>
          <w:szCs w:val="22"/>
        </w:rPr>
        <w:t xml:space="preserve"> </w:t>
      </w:r>
      <w:r>
        <w:rPr>
          <w:rFonts w:ascii="Garamond" w:hAnsi="Garamond" w:cs="LuxiMono"/>
          <w:sz w:val="22"/>
          <w:szCs w:val="22"/>
        </w:rPr>
        <w:t>5</w:t>
      </w:r>
      <w:r w:rsidRPr="008B1B36">
        <w:rPr>
          <w:rFonts w:ascii="Garamond" w:hAnsi="Garamond" w:cs="LuxiMono"/>
          <w:sz w:val="22"/>
          <w:szCs w:val="22"/>
        </w:rPr>
        <w:t xml:space="preserve"> </w:t>
      </w:r>
      <w:r>
        <w:rPr>
          <w:rFonts w:ascii="Garamond" w:hAnsi="Garamond" w:cs="LuxiMono"/>
          <w:sz w:val="22"/>
          <w:szCs w:val="22"/>
        </w:rPr>
        <w:t xml:space="preserve">let před zahájením zadávacího řízení, kde bude uvedena </w:t>
      </w:r>
      <w:r w:rsidR="001E478F">
        <w:rPr>
          <w:rFonts w:ascii="Garamond" w:hAnsi="Garamond" w:cs="LuxiMono"/>
          <w:sz w:val="22"/>
          <w:szCs w:val="22"/>
        </w:rPr>
        <w:t xml:space="preserve">identifikace objednatele, název stavebních prací, jejich stručný popis, </w:t>
      </w:r>
      <w:r>
        <w:rPr>
          <w:rFonts w:ascii="Garamond" w:hAnsi="Garamond" w:cs="LuxiMono"/>
          <w:sz w:val="22"/>
          <w:szCs w:val="22"/>
        </w:rPr>
        <w:t>cen</w:t>
      </w:r>
      <w:r w:rsidR="002D3B42">
        <w:rPr>
          <w:rFonts w:ascii="Garamond" w:hAnsi="Garamond" w:cs="LuxiMono"/>
          <w:sz w:val="22"/>
          <w:szCs w:val="22"/>
        </w:rPr>
        <w:t>a</w:t>
      </w:r>
      <w:r w:rsidR="001E478F">
        <w:rPr>
          <w:rFonts w:ascii="Garamond" w:hAnsi="Garamond" w:cs="LuxiMono"/>
          <w:sz w:val="22"/>
          <w:szCs w:val="22"/>
        </w:rPr>
        <w:t xml:space="preserve"> stavebních prací bez DPH,</w:t>
      </w:r>
      <w:r>
        <w:rPr>
          <w:rFonts w:ascii="Garamond" w:hAnsi="Garamond" w:cs="LuxiMono"/>
          <w:sz w:val="22"/>
          <w:szCs w:val="22"/>
        </w:rPr>
        <w:t xml:space="preserve"> </w:t>
      </w:r>
      <w:r w:rsidR="00854248">
        <w:rPr>
          <w:rFonts w:ascii="Garamond" w:hAnsi="Garamond" w:cs="LuxiMono"/>
          <w:sz w:val="22"/>
          <w:szCs w:val="22"/>
        </w:rPr>
        <w:t xml:space="preserve">místo a </w:t>
      </w:r>
      <w:r>
        <w:rPr>
          <w:rFonts w:ascii="Garamond" w:hAnsi="Garamond" w:cs="LuxiMono"/>
          <w:sz w:val="22"/>
          <w:szCs w:val="22"/>
        </w:rPr>
        <w:t>doba jejich poskytnutí</w:t>
      </w:r>
      <w:r w:rsidRPr="00C42E25">
        <w:rPr>
          <w:rFonts w:ascii="Garamond" w:hAnsi="Garamond" w:cs="LuxiMono"/>
          <w:sz w:val="22"/>
          <w:szCs w:val="22"/>
        </w:rPr>
        <w:t xml:space="preserve">. </w:t>
      </w:r>
      <w:r w:rsidRPr="00C42E25">
        <w:rPr>
          <w:rFonts w:ascii="Garamond" w:hAnsi="Garamond"/>
          <w:sz w:val="22"/>
          <w:szCs w:val="22"/>
        </w:rPr>
        <w:t>Významnou stavební prací se pro účely tohoto zadávacího řízení rozumí</w:t>
      </w:r>
      <w:r w:rsidR="00A02E68" w:rsidRPr="00A02E68">
        <w:rPr>
          <w:rFonts w:ascii="Garamond" w:hAnsi="Garamond"/>
          <w:color w:val="000000"/>
          <w:sz w:val="22"/>
          <w:szCs w:val="22"/>
        </w:rPr>
        <w:t>:</w:t>
      </w:r>
      <w:r w:rsidR="00A02E68">
        <w:rPr>
          <w:rFonts w:ascii="Garamond" w:hAnsi="Garamond"/>
          <w:b/>
          <w:color w:val="000000"/>
          <w:sz w:val="22"/>
          <w:szCs w:val="22"/>
        </w:rPr>
        <w:t xml:space="preserve"> </w:t>
      </w:r>
      <w:r w:rsidR="00A02E68" w:rsidRPr="00A02E68">
        <w:rPr>
          <w:rFonts w:ascii="Garamond" w:hAnsi="Garamond"/>
          <w:b/>
          <w:color w:val="000000"/>
          <w:sz w:val="22"/>
          <w:szCs w:val="22"/>
        </w:rPr>
        <w:t>stavební úpravy, rekonstrukce, kompletní výstavba, technická infrastruktura apod</w:t>
      </w:r>
      <w:r w:rsidR="005C509F">
        <w:rPr>
          <w:rFonts w:ascii="Garamond" w:hAnsi="Garamond"/>
          <w:b/>
          <w:color w:val="000000"/>
          <w:sz w:val="22"/>
          <w:szCs w:val="22"/>
        </w:rPr>
        <w:t xml:space="preserve">. </w:t>
      </w:r>
      <w:r w:rsidR="00E55A59" w:rsidRPr="00E55A59">
        <w:rPr>
          <w:rFonts w:ascii="Garamond" w:hAnsi="Garamond"/>
          <w:color w:val="000000"/>
          <w:sz w:val="22"/>
          <w:szCs w:val="22"/>
        </w:rPr>
        <w:t>s finančním objemem pro každou stavbu</w:t>
      </w:r>
      <w:r w:rsidR="00E55A59">
        <w:rPr>
          <w:rFonts w:ascii="Garamond" w:hAnsi="Garamond"/>
          <w:b/>
          <w:color w:val="000000"/>
          <w:sz w:val="22"/>
          <w:szCs w:val="22"/>
        </w:rPr>
        <w:t xml:space="preserve"> v minimální výši 3.000.000,- Kč bez DPH </w:t>
      </w:r>
      <w:r w:rsidR="00E55A59" w:rsidRPr="00E55A59">
        <w:rPr>
          <w:rFonts w:ascii="Garamond" w:hAnsi="Garamond"/>
          <w:color w:val="000000"/>
          <w:sz w:val="22"/>
          <w:szCs w:val="22"/>
        </w:rPr>
        <w:t>(slovy: tři miliony korun českých).</w:t>
      </w:r>
      <w:r w:rsidR="003F36A4" w:rsidRPr="00E55A59">
        <w:rPr>
          <w:rFonts w:ascii="Garamond" w:hAnsi="Garamond"/>
          <w:color w:val="000000"/>
          <w:sz w:val="22"/>
          <w:szCs w:val="22"/>
        </w:rPr>
        <w:t xml:space="preserve"> </w:t>
      </w:r>
    </w:p>
    <w:p w:rsidR="004759F9" w:rsidRDefault="004759F9" w:rsidP="005C509F">
      <w:pPr>
        <w:spacing w:before="120" w:after="120"/>
        <w:ind w:left="567"/>
        <w:jc w:val="both"/>
        <w:rPr>
          <w:rFonts w:ascii="Garamond" w:hAnsi="Garamond"/>
          <w:b/>
          <w:color w:val="000000"/>
          <w:sz w:val="22"/>
          <w:szCs w:val="22"/>
        </w:rPr>
      </w:pPr>
      <w:r w:rsidRPr="00C42E25">
        <w:rPr>
          <w:rFonts w:ascii="Garamond" w:hAnsi="Garamond"/>
          <w:b/>
          <w:color w:val="000000"/>
          <w:sz w:val="22"/>
          <w:szCs w:val="22"/>
        </w:rPr>
        <w:t xml:space="preserve">Dodavatel čestně prohlašuje, že v posledních 5 letech </w:t>
      </w:r>
      <w:r w:rsidR="00E55A59">
        <w:rPr>
          <w:rFonts w:ascii="Garamond" w:hAnsi="Garamond"/>
          <w:b/>
          <w:color w:val="000000"/>
          <w:sz w:val="22"/>
          <w:szCs w:val="22"/>
        </w:rPr>
        <w:t xml:space="preserve">řádně </w:t>
      </w:r>
      <w:r w:rsidRPr="00C42E25">
        <w:rPr>
          <w:rFonts w:ascii="Garamond" w:hAnsi="Garamond"/>
          <w:b/>
          <w:color w:val="000000"/>
          <w:sz w:val="22"/>
          <w:szCs w:val="22"/>
        </w:rPr>
        <w:t xml:space="preserve">dokončil alespoň 2 (dvě) </w:t>
      </w:r>
      <w:r w:rsidR="00E55A59">
        <w:rPr>
          <w:rFonts w:ascii="Garamond" w:hAnsi="Garamond"/>
          <w:b/>
          <w:color w:val="000000"/>
          <w:sz w:val="22"/>
          <w:szCs w:val="22"/>
        </w:rPr>
        <w:t xml:space="preserve">významné </w:t>
      </w:r>
      <w:r w:rsidRPr="00C42E25">
        <w:rPr>
          <w:rFonts w:ascii="Garamond" w:hAnsi="Garamond"/>
          <w:b/>
          <w:color w:val="000000"/>
          <w:sz w:val="22"/>
          <w:szCs w:val="22"/>
        </w:rPr>
        <w:t>stavební práce</w:t>
      </w:r>
      <w:r w:rsidR="00E55A59">
        <w:rPr>
          <w:rFonts w:ascii="Garamond" w:hAnsi="Garamond"/>
          <w:b/>
          <w:color w:val="000000"/>
          <w:sz w:val="22"/>
          <w:szCs w:val="22"/>
        </w:rPr>
        <w:t>, které splňují požadavek Zadavatele na prokázání splnění technické kvalifikace:</w:t>
      </w:r>
      <w:r>
        <w:rPr>
          <w:rFonts w:ascii="Garamond" w:hAnsi="Garamond"/>
          <w:b/>
          <w:color w:val="000000"/>
          <w:sz w:val="22"/>
          <w:szCs w:val="22"/>
        </w:rPr>
        <w:t xml:space="preserve"> </w:t>
      </w:r>
    </w:p>
    <w:p w:rsidR="002D3B42" w:rsidRPr="00590873" w:rsidRDefault="002D3B42" w:rsidP="002D3B42">
      <w:pPr>
        <w:pStyle w:val="Zkladntext"/>
        <w:spacing w:after="0"/>
        <w:jc w:val="both"/>
        <w:rPr>
          <w:rFonts w:ascii="Garamond" w:hAnsi="Garamond"/>
          <w:sz w:val="22"/>
          <w:szCs w:val="22"/>
        </w:rPr>
      </w:pPr>
    </w:p>
    <w:tbl>
      <w:tblPr>
        <w:tblW w:w="8789" w:type="dxa"/>
        <w:tblInd w:w="67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817"/>
        <w:gridCol w:w="1734"/>
        <w:gridCol w:w="1984"/>
        <w:gridCol w:w="1559"/>
        <w:gridCol w:w="1309"/>
        <w:gridCol w:w="1386"/>
      </w:tblGrid>
      <w:tr w:rsidR="002D3B42" w:rsidRPr="00590873" w:rsidTr="005C509F">
        <w:tc>
          <w:tcPr>
            <w:tcW w:w="817" w:type="dxa"/>
            <w:shd w:val="clear" w:color="auto" w:fill="A6A6A6"/>
            <w:vAlign w:val="center"/>
          </w:tcPr>
          <w:p w:rsidR="002D3B42" w:rsidRPr="00590873" w:rsidRDefault="002D3B42" w:rsidP="00862BFC">
            <w:pPr>
              <w:pStyle w:val="Zkladntext"/>
              <w:jc w:val="center"/>
              <w:rPr>
                <w:rFonts w:ascii="Garamond" w:hAnsi="Garamond"/>
                <w:b/>
                <w:sz w:val="2"/>
                <w:szCs w:val="2"/>
              </w:rPr>
            </w:pPr>
          </w:p>
          <w:p w:rsidR="002D3B42" w:rsidRPr="00590873" w:rsidRDefault="002D3B42" w:rsidP="00862BFC">
            <w:pPr>
              <w:pStyle w:val="Zkladntext"/>
              <w:jc w:val="center"/>
              <w:rPr>
                <w:rFonts w:ascii="Garamond" w:hAnsi="Garamond"/>
                <w:b/>
                <w:sz w:val="20"/>
                <w:szCs w:val="20"/>
              </w:rPr>
            </w:pPr>
            <w:r w:rsidRPr="00590873">
              <w:rPr>
                <w:rFonts w:ascii="Garamond" w:hAnsi="Garamond"/>
                <w:b/>
                <w:sz w:val="20"/>
                <w:szCs w:val="20"/>
              </w:rPr>
              <w:t>Pořad.číslo</w:t>
            </w:r>
          </w:p>
        </w:tc>
        <w:tc>
          <w:tcPr>
            <w:tcW w:w="1734" w:type="dxa"/>
            <w:shd w:val="clear" w:color="auto" w:fill="A6A6A6"/>
            <w:vAlign w:val="center"/>
          </w:tcPr>
          <w:p w:rsidR="002D3B42" w:rsidRPr="00590873" w:rsidRDefault="002D3B42" w:rsidP="00862BFC">
            <w:pPr>
              <w:pStyle w:val="Zkladntext"/>
              <w:jc w:val="center"/>
              <w:rPr>
                <w:rFonts w:ascii="Garamond" w:hAnsi="Garamond"/>
                <w:b/>
                <w:sz w:val="2"/>
                <w:szCs w:val="2"/>
              </w:rPr>
            </w:pPr>
          </w:p>
          <w:p w:rsidR="002D3B42" w:rsidRPr="00590873" w:rsidRDefault="002D3B42" w:rsidP="00E55A59">
            <w:pPr>
              <w:pStyle w:val="Zkladntext"/>
              <w:jc w:val="center"/>
              <w:rPr>
                <w:rFonts w:ascii="Garamond" w:hAnsi="Garamond"/>
                <w:b/>
                <w:sz w:val="20"/>
                <w:szCs w:val="20"/>
              </w:rPr>
            </w:pPr>
            <w:r w:rsidRPr="00590873">
              <w:rPr>
                <w:rFonts w:ascii="Garamond" w:hAnsi="Garamond"/>
                <w:b/>
                <w:sz w:val="20"/>
                <w:szCs w:val="20"/>
              </w:rPr>
              <w:t>Identifikace objednatele (název</w:t>
            </w:r>
            <w:r w:rsidR="00E55A59">
              <w:rPr>
                <w:rFonts w:ascii="Garamond" w:hAnsi="Garamond"/>
                <w:b/>
                <w:sz w:val="20"/>
                <w:szCs w:val="20"/>
              </w:rPr>
              <w:t>,</w:t>
            </w:r>
            <w:r w:rsidRPr="00590873">
              <w:rPr>
                <w:rFonts w:ascii="Garamond" w:hAnsi="Garamond"/>
                <w:b/>
                <w:sz w:val="20"/>
                <w:szCs w:val="20"/>
              </w:rPr>
              <w:t xml:space="preserve"> sídlo, IČ)</w:t>
            </w:r>
          </w:p>
        </w:tc>
        <w:tc>
          <w:tcPr>
            <w:tcW w:w="1984" w:type="dxa"/>
            <w:shd w:val="clear" w:color="auto" w:fill="A6A6A6"/>
            <w:vAlign w:val="center"/>
          </w:tcPr>
          <w:p w:rsidR="002D3B42" w:rsidRPr="00590873" w:rsidRDefault="002D3B42" w:rsidP="00862BFC">
            <w:pPr>
              <w:pStyle w:val="Zkladntext"/>
              <w:jc w:val="center"/>
              <w:rPr>
                <w:rFonts w:ascii="Garamond" w:hAnsi="Garamond"/>
                <w:b/>
                <w:sz w:val="2"/>
                <w:szCs w:val="2"/>
              </w:rPr>
            </w:pPr>
          </w:p>
          <w:p w:rsidR="002D3B42" w:rsidRPr="00590873" w:rsidRDefault="002D3B42" w:rsidP="00E55A59">
            <w:pPr>
              <w:pStyle w:val="Zkladntext"/>
              <w:jc w:val="center"/>
              <w:rPr>
                <w:rFonts w:ascii="Garamond" w:hAnsi="Garamond"/>
                <w:b/>
                <w:sz w:val="20"/>
                <w:szCs w:val="20"/>
              </w:rPr>
            </w:pPr>
            <w:r>
              <w:rPr>
                <w:rFonts w:ascii="Garamond" w:hAnsi="Garamond"/>
                <w:b/>
                <w:sz w:val="20"/>
                <w:szCs w:val="20"/>
              </w:rPr>
              <w:t>Název</w:t>
            </w:r>
            <w:r w:rsidRPr="00590873">
              <w:rPr>
                <w:rFonts w:ascii="Garamond" w:hAnsi="Garamond"/>
                <w:b/>
                <w:sz w:val="20"/>
                <w:szCs w:val="20"/>
              </w:rPr>
              <w:t xml:space="preserve"> stavební </w:t>
            </w:r>
            <w:r w:rsidR="00E55A59">
              <w:rPr>
                <w:rFonts w:ascii="Garamond" w:hAnsi="Garamond"/>
                <w:b/>
                <w:sz w:val="20"/>
                <w:szCs w:val="20"/>
              </w:rPr>
              <w:t>práce</w:t>
            </w:r>
            <w:r w:rsidRPr="00590873">
              <w:rPr>
                <w:rFonts w:ascii="Garamond" w:hAnsi="Garamond"/>
                <w:b/>
                <w:sz w:val="20"/>
                <w:szCs w:val="20"/>
              </w:rPr>
              <w:t xml:space="preserve"> </w:t>
            </w:r>
            <w:r w:rsidR="00E55A59">
              <w:rPr>
                <w:rFonts w:ascii="Garamond" w:hAnsi="Garamond"/>
                <w:b/>
                <w:sz w:val="20"/>
                <w:szCs w:val="20"/>
              </w:rPr>
              <w:t>vč. jejího</w:t>
            </w:r>
            <w:r>
              <w:rPr>
                <w:rFonts w:ascii="Garamond" w:hAnsi="Garamond"/>
                <w:b/>
                <w:sz w:val="20"/>
                <w:szCs w:val="20"/>
              </w:rPr>
              <w:t xml:space="preserve"> </w:t>
            </w:r>
            <w:r w:rsidRPr="00590873">
              <w:rPr>
                <w:rFonts w:ascii="Garamond" w:hAnsi="Garamond"/>
                <w:b/>
                <w:sz w:val="20"/>
                <w:szCs w:val="20"/>
              </w:rPr>
              <w:t>stručn</w:t>
            </w:r>
            <w:r>
              <w:rPr>
                <w:rFonts w:ascii="Garamond" w:hAnsi="Garamond"/>
                <w:b/>
                <w:sz w:val="20"/>
                <w:szCs w:val="20"/>
              </w:rPr>
              <w:t>ého</w:t>
            </w:r>
            <w:r w:rsidRPr="00590873">
              <w:rPr>
                <w:rFonts w:ascii="Garamond" w:hAnsi="Garamond"/>
                <w:b/>
                <w:sz w:val="20"/>
                <w:szCs w:val="20"/>
              </w:rPr>
              <w:t xml:space="preserve"> </w:t>
            </w:r>
            <w:r>
              <w:rPr>
                <w:rFonts w:ascii="Garamond" w:hAnsi="Garamond"/>
                <w:b/>
                <w:sz w:val="20"/>
                <w:szCs w:val="20"/>
              </w:rPr>
              <w:t>popisu</w:t>
            </w:r>
          </w:p>
        </w:tc>
        <w:tc>
          <w:tcPr>
            <w:tcW w:w="1559" w:type="dxa"/>
            <w:shd w:val="clear" w:color="auto" w:fill="A6A6A6"/>
            <w:vAlign w:val="center"/>
          </w:tcPr>
          <w:p w:rsidR="002D3B42" w:rsidRPr="00590873" w:rsidRDefault="002D3B42" w:rsidP="00862BFC">
            <w:pPr>
              <w:pStyle w:val="Zkladntext"/>
              <w:jc w:val="center"/>
              <w:rPr>
                <w:rFonts w:ascii="Garamond" w:hAnsi="Garamond"/>
                <w:b/>
                <w:sz w:val="2"/>
                <w:szCs w:val="2"/>
              </w:rPr>
            </w:pPr>
          </w:p>
          <w:p w:rsidR="002D3B42" w:rsidRPr="00590873" w:rsidRDefault="002D3B42" w:rsidP="00E55A59">
            <w:pPr>
              <w:pStyle w:val="Zkladntext"/>
              <w:jc w:val="center"/>
              <w:rPr>
                <w:rFonts w:ascii="Garamond" w:hAnsi="Garamond"/>
                <w:b/>
                <w:sz w:val="20"/>
                <w:szCs w:val="20"/>
              </w:rPr>
            </w:pPr>
            <w:r w:rsidRPr="00590873">
              <w:rPr>
                <w:rFonts w:ascii="Garamond" w:hAnsi="Garamond"/>
                <w:b/>
                <w:sz w:val="20"/>
                <w:szCs w:val="20"/>
              </w:rPr>
              <w:t xml:space="preserve">Doba realizace stavební </w:t>
            </w:r>
            <w:r w:rsidR="00E55A59">
              <w:rPr>
                <w:rFonts w:ascii="Garamond" w:hAnsi="Garamond"/>
                <w:b/>
                <w:sz w:val="20"/>
                <w:szCs w:val="20"/>
              </w:rPr>
              <w:t>práce</w:t>
            </w:r>
            <w:r w:rsidR="00E55A59" w:rsidRPr="00590873">
              <w:rPr>
                <w:rFonts w:ascii="Garamond" w:hAnsi="Garamond"/>
                <w:b/>
                <w:sz w:val="20"/>
                <w:szCs w:val="20"/>
              </w:rPr>
              <w:t xml:space="preserve"> </w:t>
            </w:r>
            <w:r w:rsidR="00E55A59">
              <w:rPr>
                <w:rFonts w:ascii="Garamond" w:hAnsi="Garamond"/>
                <w:b/>
                <w:sz w:val="20"/>
                <w:szCs w:val="20"/>
              </w:rPr>
              <w:t>(</w:t>
            </w:r>
            <w:r w:rsidRPr="00590873">
              <w:rPr>
                <w:rFonts w:ascii="Garamond" w:hAnsi="Garamond"/>
                <w:b/>
                <w:sz w:val="20"/>
                <w:szCs w:val="20"/>
              </w:rPr>
              <w:t>zahájení a ukončení)</w:t>
            </w:r>
          </w:p>
        </w:tc>
        <w:tc>
          <w:tcPr>
            <w:tcW w:w="1309" w:type="dxa"/>
            <w:shd w:val="clear" w:color="auto" w:fill="A6A6A6"/>
            <w:vAlign w:val="center"/>
          </w:tcPr>
          <w:p w:rsidR="002D3B42" w:rsidRPr="00590873" w:rsidRDefault="002D3B42" w:rsidP="00862BFC">
            <w:pPr>
              <w:pStyle w:val="Zkladntext"/>
              <w:rPr>
                <w:rFonts w:ascii="Garamond" w:hAnsi="Garamond"/>
                <w:b/>
                <w:sz w:val="2"/>
                <w:szCs w:val="2"/>
              </w:rPr>
            </w:pPr>
          </w:p>
          <w:p w:rsidR="002D3B42" w:rsidRPr="00590873" w:rsidRDefault="002D3B42" w:rsidP="00E55A59">
            <w:pPr>
              <w:pStyle w:val="Zkladntext"/>
              <w:jc w:val="center"/>
              <w:rPr>
                <w:rFonts w:ascii="Garamond" w:hAnsi="Garamond"/>
                <w:b/>
                <w:sz w:val="20"/>
                <w:szCs w:val="20"/>
              </w:rPr>
            </w:pPr>
            <w:r w:rsidRPr="00590873">
              <w:rPr>
                <w:rFonts w:ascii="Garamond" w:hAnsi="Garamond"/>
                <w:b/>
                <w:sz w:val="20"/>
                <w:szCs w:val="20"/>
              </w:rPr>
              <w:t xml:space="preserve">Místo </w:t>
            </w:r>
            <w:r>
              <w:rPr>
                <w:rFonts w:ascii="Garamond" w:hAnsi="Garamond"/>
                <w:b/>
                <w:sz w:val="20"/>
                <w:szCs w:val="20"/>
              </w:rPr>
              <w:t>provádění</w:t>
            </w:r>
            <w:r w:rsidRPr="00590873">
              <w:rPr>
                <w:rFonts w:ascii="Garamond" w:hAnsi="Garamond"/>
                <w:b/>
                <w:sz w:val="20"/>
                <w:szCs w:val="20"/>
              </w:rPr>
              <w:t xml:space="preserve"> stavební </w:t>
            </w:r>
            <w:r w:rsidR="00E55A59">
              <w:rPr>
                <w:rFonts w:ascii="Garamond" w:hAnsi="Garamond"/>
                <w:b/>
                <w:sz w:val="20"/>
                <w:szCs w:val="20"/>
              </w:rPr>
              <w:t>práce</w:t>
            </w:r>
          </w:p>
        </w:tc>
        <w:tc>
          <w:tcPr>
            <w:tcW w:w="1386" w:type="dxa"/>
            <w:shd w:val="clear" w:color="auto" w:fill="A6A6A6"/>
            <w:vAlign w:val="center"/>
          </w:tcPr>
          <w:p w:rsidR="002D3B42" w:rsidRPr="00590873" w:rsidRDefault="002D3B42" w:rsidP="00E55A59">
            <w:pPr>
              <w:pStyle w:val="Zkladntext"/>
              <w:jc w:val="center"/>
              <w:rPr>
                <w:rFonts w:ascii="Garamond" w:hAnsi="Garamond"/>
                <w:b/>
                <w:sz w:val="2"/>
                <w:szCs w:val="2"/>
              </w:rPr>
            </w:pPr>
            <w:r w:rsidRPr="00590873">
              <w:rPr>
                <w:rFonts w:ascii="Garamond" w:hAnsi="Garamond"/>
                <w:b/>
                <w:sz w:val="20"/>
                <w:szCs w:val="20"/>
              </w:rPr>
              <w:t>Cena stavebn</w:t>
            </w:r>
            <w:r w:rsidR="00E55A59">
              <w:rPr>
                <w:rFonts w:ascii="Garamond" w:hAnsi="Garamond"/>
                <w:b/>
                <w:sz w:val="20"/>
                <w:szCs w:val="20"/>
              </w:rPr>
              <w:t>í</w:t>
            </w:r>
            <w:r w:rsidRPr="00590873">
              <w:rPr>
                <w:rFonts w:ascii="Garamond" w:hAnsi="Garamond"/>
                <w:b/>
                <w:sz w:val="20"/>
                <w:szCs w:val="20"/>
              </w:rPr>
              <w:t xml:space="preserve"> </w:t>
            </w:r>
            <w:r w:rsidR="00E55A59">
              <w:rPr>
                <w:rFonts w:ascii="Garamond" w:hAnsi="Garamond"/>
                <w:b/>
                <w:sz w:val="20"/>
                <w:szCs w:val="20"/>
              </w:rPr>
              <w:t>práce</w:t>
            </w:r>
            <w:r w:rsidRPr="00590873">
              <w:rPr>
                <w:rFonts w:ascii="Garamond" w:hAnsi="Garamond"/>
                <w:b/>
                <w:sz w:val="20"/>
                <w:szCs w:val="20"/>
              </w:rPr>
              <w:t xml:space="preserve"> </w:t>
            </w:r>
            <w:r>
              <w:rPr>
                <w:rFonts w:ascii="Garamond" w:hAnsi="Garamond"/>
                <w:b/>
                <w:sz w:val="20"/>
                <w:szCs w:val="20"/>
              </w:rPr>
              <w:t xml:space="preserve">v Kč </w:t>
            </w:r>
            <w:r w:rsidRPr="00590873">
              <w:rPr>
                <w:rFonts w:ascii="Garamond" w:hAnsi="Garamond"/>
                <w:b/>
                <w:sz w:val="20"/>
                <w:szCs w:val="20"/>
              </w:rPr>
              <w:t>bez DPH</w:t>
            </w:r>
          </w:p>
        </w:tc>
      </w:tr>
      <w:tr w:rsidR="002D3B42" w:rsidRPr="00590873" w:rsidTr="005C509F">
        <w:tc>
          <w:tcPr>
            <w:tcW w:w="817" w:type="dxa"/>
            <w:vAlign w:val="center"/>
          </w:tcPr>
          <w:p w:rsidR="002D3B42" w:rsidRPr="00590873" w:rsidRDefault="002D3B42" w:rsidP="00862BFC">
            <w:pPr>
              <w:pStyle w:val="Zkladntext"/>
              <w:jc w:val="center"/>
              <w:rPr>
                <w:rFonts w:ascii="Garamond" w:hAnsi="Garamond"/>
              </w:rPr>
            </w:pPr>
            <w:r>
              <w:rPr>
                <w:rFonts w:ascii="Garamond" w:hAnsi="Garamond"/>
              </w:rPr>
              <w:t>1.</w:t>
            </w:r>
          </w:p>
        </w:tc>
        <w:tc>
          <w:tcPr>
            <w:tcW w:w="1734" w:type="dxa"/>
          </w:tcPr>
          <w:p w:rsidR="002D3B42" w:rsidRPr="00590873" w:rsidRDefault="002D3B42" w:rsidP="00862BFC">
            <w:pPr>
              <w:pStyle w:val="Zkladntext"/>
              <w:jc w:val="both"/>
              <w:rPr>
                <w:rFonts w:ascii="Garamond" w:hAnsi="Garamond"/>
              </w:rPr>
            </w:pPr>
          </w:p>
          <w:p w:rsidR="002D3B42" w:rsidRPr="00590873" w:rsidRDefault="002D3B42" w:rsidP="00862BFC">
            <w:pPr>
              <w:pStyle w:val="Zkladntext"/>
              <w:jc w:val="both"/>
              <w:rPr>
                <w:rFonts w:ascii="Garamond" w:hAnsi="Garamond"/>
              </w:rPr>
            </w:pPr>
          </w:p>
          <w:p w:rsidR="002D3B42" w:rsidRPr="00590873" w:rsidRDefault="002D3B42" w:rsidP="00862BFC">
            <w:pPr>
              <w:pStyle w:val="Zkladntext"/>
              <w:jc w:val="both"/>
              <w:rPr>
                <w:rFonts w:ascii="Garamond" w:hAnsi="Garamond"/>
              </w:rPr>
            </w:pPr>
          </w:p>
        </w:tc>
        <w:tc>
          <w:tcPr>
            <w:tcW w:w="1984" w:type="dxa"/>
            <w:vAlign w:val="center"/>
          </w:tcPr>
          <w:p w:rsidR="002D3B42" w:rsidRPr="00590873" w:rsidRDefault="002D3B42" w:rsidP="00862BFC">
            <w:pPr>
              <w:pStyle w:val="Zkladntext"/>
              <w:jc w:val="both"/>
              <w:rPr>
                <w:rFonts w:ascii="Garamond" w:hAnsi="Garamond"/>
              </w:rPr>
            </w:pPr>
          </w:p>
        </w:tc>
        <w:tc>
          <w:tcPr>
            <w:tcW w:w="1559" w:type="dxa"/>
            <w:vAlign w:val="center"/>
          </w:tcPr>
          <w:p w:rsidR="002D3B42" w:rsidRPr="00590873" w:rsidRDefault="002D3B42" w:rsidP="00862BFC">
            <w:pPr>
              <w:pStyle w:val="Zkladntext"/>
              <w:jc w:val="both"/>
              <w:rPr>
                <w:rFonts w:ascii="Garamond" w:hAnsi="Garamond"/>
              </w:rPr>
            </w:pPr>
          </w:p>
        </w:tc>
        <w:tc>
          <w:tcPr>
            <w:tcW w:w="1309" w:type="dxa"/>
            <w:vAlign w:val="center"/>
          </w:tcPr>
          <w:p w:rsidR="002D3B42" w:rsidRPr="00590873" w:rsidRDefault="002D3B42" w:rsidP="00862BFC">
            <w:pPr>
              <w:pStyle w:val="Zkladntext"/>
              <w:jc w:val="both"/>
              <w:rPr>
                <w:rFonts w:ascii="Garamond" w:hAnsi="Garamond"/>
              </w:rPr>
            </w:pPr>
          </w:p>
        </w:tc>
        <w:tc>
          <w:tcPr>
            <w:tcW w:w="1386" w:type="dxa"/>
            <w:vAlign w:val="center"/>
          </w:tcPr>
          <w:p w:rsidR="002D3B42" w:rsidRPr="00590873" w:rsidRDefault="002D3B42" w:rsidP="00862BFC">
            <w:pPr>
              <w:pStyle w:val="Zkladntext"/>
              <w:jc w:val="both"/>
              <w:rPr>
                <w:rFonts w:ascii="Garamond" w:hAnsi="Garamond"/>
              </w:rPr>
            </w:pPr>
          </w:p>
        </w:tc>
      </w:tr>
      <w:tr w:rsidR="002D3B42" w:rsidRPr="00590873" w:rsidTr="005C509F">
        <w:tc>
          <w:tcPr>
            <w:tcW w:w="817" w:type="dxa"/>
            <w:vAlign w:val="center"/>
          </w:tcPr>
          <w:p w:rsidR="002D3B42" w:rsidRPr="00590873" w:rsidRDefault="002D3B42" w:rsidP="00862BFC">
            <w:pPr>
              <w:pStyle w:val="Zkladntext"/>
              <w:jc w:val="center"/>
              <w:rPr>
                <w:rFonts w:ascii="Garamond" w:hAnsi="Garamond"/>
              </w:rPr>
            </w:pPr>
            <w:r>
              <w:rPr>
                <w:rFonts w:ascii="Garamond" w:hAnsi="Garamond"/>
              </w:rPr>
              <w:t>2.</w:t>
            </w:r>
          </w:p>
        </w:tc>
        <w:tc>
          <w:tcPr>
            <w:tcW w:w="1734" w:type="dxa"/>
          </w:tcPr>
          <w:p w:rsidR="002D3B42" w:rsidRPr="00590873" w:rsidRDefault="002D3B42" w:rsidP="00862BFC">
            <w:pPr>
              <w:pStyle w:val="Zkladntext"/>
              <w:jc w:val="both"/>
              <w:rPr>
                <w:rFonts w:ascii="Garamond" w:hAnsi="Garamond"/>
              </w:rPr>
            </w:pPr>
          </w:p>
          <w:p w:rsidR="002D3B42" w:rsidRPr="00590873" w:rsidRDefault="002D3B42" w:rsidP="00862BFC">
            <w:pPr>
              <w:pStyle w:val="Zkladntext"/>
              <w:jc w:val="both"/>
              <w:rPr>
                <w:rFonts w:ascii="Garamond" w:hAnsi="Garamond"/>
              </w:rPr>
            </w:pPr>
          </w:p>
          <w:p w:rsidR="002D3B42" w:rsidRPr="00590873" w:rsidRDefault="002D3B42" w:rsidP="00862BFC">
            <w:pPr>
              <w:pStyle w:val="Zkladntext"/>
              <w:jc w:val="both"/>
              <w:rPr>
                <w:rFonts w:ascii="Garamond" w:hAnsi="Garamond"/>
              </w:rPr>
            </w:pPr>
          </w:p>
        </w:tc>
        <w:tc>
          <w:tcPr>
            <w:tcW w:w="1984" w:type="dxa"/>
            <w:vAlign w:val="center"/>
          </w:tcPr>
          <w:p w:rsidR="002D3B42" w:rsidRPr="00590873" w:rsidRDefault="002D3B42" w:rsidP="00862BFC">
            <w:pPr>
              <w:pStyle w:val="Zkladntext"/>
              <w:jc w:val="both"/>
              <w:rPr>
                <w:rFonts w:ascii="Garamond" w:hAnsi="Garamond"/>
              </w:rPr>
            </w:pPr>
          </w:p>
        </w:tc>
        <w:tc>
          <w:tcPr>
            <w:tcW w:w="1559" w:type="dxa"/>
            <w:vAlign w:val="center"/>
          </w:tcPr>
          <w:p w:rsidR="002D3B42" w:rsidRPr="00590873" w:rsidRDefault="002D3B42" w:rsidP="00862BFC">
            <w:pPr>
              <w:pStyle w:val="Zkladntext"/>
              <w:jc w:val="both"/>
              <w:rPr>
                <w:rFonts w:ascii="Garamond" w:hAnsi="Garamond"/>
              </w:rPr>
            </w:pPr>
          </w:p>
        </w:tc>
        <w:tc>
          <w:tcPr>
            <w:tcW w:w="1309" w:type="dxa"/>
            <w:vAlign w:val="center"/>
          </w:tcPr>
          <w:p w:rsidR="002D3B42" w:rsidRPr="00590873" w:rsidRDefault="002D3B42" w:rsidP="00862BFC">
            <w:pPr>
              <w:pStyle w:val="Zkladntext"/>
              <w:jc w:val="both"/>
              <w:rPr>
                <w:rFonts w:ascii="Garamond" w:hAnsi="Garamond"/>
              </w:rPr>
            </w:pPr>
          </w:p>
        </w:tc>
        <w:tc>
          <w:tcPr>
            <w:tcW w:w="1386" w:type="dxa"/>
            <w:vAlign w:val="center"/>
          </w:tcPr>
          <w:p w:rsidR="002D3B42" w:rsidRPr="00590873" w:rsidRDefault="002D3B42" w:rsidP="00862BFC">
            <w:pPr>
              <w:pStyle w:val="Zkladntext"/>
              <w:jc w:val="both"/>
              <w:rPr>
                <w:rFonts w:ascii="Garamond" w:hAnsi="Garamond"/>
              </w:rPr>
            </w:pPr>
          </w:p>
        </w:tc>
      </w:tr>
    </w:tbl>
    <w:p w:rsidR="002D3B42" w:rsidRPr="00590873" w:rsidRDefault="002D3B42" w:rsidP="002D3B42">
      <w:pPr>
        <w:pStyle w:val="Zkladntext"/>
        <w:jc w:val="both"/>
        <w:rPr>
          <w:rFonts w:ascii="Garamond" w:hAnsi="Garamond"/>
          <w:sz w:val="22"/>
          <w:szCs w:val="22"/>
        </w:rPr>
      </w:pPr>
    </w:p>
    <w:p w:rsidR="002D3B42" w:rsidRPr="00E55A59" w:rsidRDefault="002D3B42" w:rsidP="001233A7">
      <w:pPr>
        <w:ind w:left="567"/>
        <w:jc w:val="both"/>
        <w:rPr>
          <w:rFonts w:ascii="Garamond" w:hAnsi="Garamond"/>
          <w:b/>
          <w:sz w:val="22"/>
          <w:szCs w:val="22"/>
        </w:rPr>
      </w:pPr>
      <w:r w:rsidRPr="00E55A59">
        <w:rPr>
          <w:rFonts w:ascii="Garamond" w:hAnsi="Garamond"/>
          <w:b/>
          <w:sz w:val="22"/>
          <w:szCs w:val="22"/>
        </w:rPr>
        <w:t xml:space="preserve">Účastník zadávacího řízení dále prohlašuje, že přílohu tohoto seznamu tvoří: </w:t>
      </w:r>
    </w:p>
    <w:p w:rsidR="002D3B42" w:rsidRPr="00590873" w:rsidRDefault="002D3B42" w:rsidP="001233A7">
      <w:pPr>
        <w:ind w:left="567"/>
        <w:jc w:val="both"/>
        <w:rPr>
          <w:rFonts w:ascii="Garamond" w:hAnsi="Garamond"/>
          <w:sz w:val="10"/>
          <w:szCs w:val="10"/>
        </w:rPr>
      </w:pPr>
    </w:p>
    <w:p w:rsidR="002D3B42" w:rsidRPr="00590873" w:rsidRDefault="002D3B42" w:rsidP="001233A7">
      <w:pPr>
        <w:pStyle w:val="Zkladntext"/>
        <w:spacing w:after="0"/>
        <w:ind w:left="567"/>
        <w:jc w:val="both"/>
        <w:rPr>
          <w:rFonts w:ascii="Garamond" w:hAnsi="Garamond"/>
          <w:sz w:val="22"/>
          <w:szCs w:val="22"/>
        </w:rPr>
      </w:pPr>
      <w:r w:rsidRPr="00590873">
        <w:rPr>
          <w:rFonts w:ascii="Garamond" w:hAnsi="Garamond"/>
          <w:sz w:val="22"/>
          <w:szCs w:val="22"/>
        </w:rPr>
        <w:t xml:space="preserve">Osvědčení objednatelů o řádném </w:t>
      </w:r>
      <w:r>
        <w:rPr>
          <w:rFonts w:ascii="Garamond" w:hAnsi="Garamond"/>
          <w:sz w:val="22"/>
          <w:szCs w:val="22"/>
        </w:rPr>
        <w:t>poskytnutí a dokončení uvedených</w:t>
      </w:r>
      <w:r w:rsidRPr="00590873">
        <w:rPr>
          <w:rFonts w:ascii="Garamond" w:hAnsi="Garamond"/>
          <w:sz w:val="22"/>
          <w:szCs w:val="22"/>
        </w:rPr>
        <w:t xml:space="preserve"> stavebních prací. Osvědčení objednatel</w:t>
      </w:r>
      <w:r>
        <w:rPr>
          <w:rFonts w:ascii="Garamond" w:hAnsi="Garamond"/>
          <w:sz w:val="22"/>
          <w:szCs w:val="22"/>
        </w:rPr>
        <w:t>e</w:t>
      </w:r>
      <w:r w:rsidRPr="00590873">
        <w:rPr>
          <w:rFonts w:ascii="Garamond" w:hAnsi="Garamond"/>
          <w:sz w:val="22"/>
          <w:szCs w:val="22"/>
        </w:rPr>
        <w:t xml:space="preserve"> musí zahrnovat minimálně:</w:t>
      </w:r>
    </w:p>
    <w:p w:rsidR="002D3B42" w:rsidRDefault="002D3B42" w:rsidP="001233A7">
      <w:pPr>
        <w:pStyle w:val="Zkladntext"/>
        <w:numPr>
          <w:ilvl w:val="1"/>
          <w:numId w:val="46"/>
        </w:numPr>
        <w:spacing w:after="0"/>
        <w:ind w:left="851" w:hanging="284"/>
        <w:jc w:val="both"/>
        <w:rPr>
          <w:rFonts w:ascii="Garamond" w:hAnsi="Garamond"/>
          <w:sz w:val="22"/>
          <w:szCs w:val="22"/>
        </w:rPr>
      </w:pPr>
      <w:r>
        <w:rPr>
          <w:rFonts w:ascii="Garamond" w:hAnsi="Garamond"/>
          <w:sz w:val="22"/>
          <w:szCs w:val="22"/>
        </w:rPr>
        <w:t>identifikaci objednatele,</w:t>
      </w:r>
    </w:p>
    <w:p w:rsidR="002D3B42" w:rsidRPr="00590873" w:rsidRDefault="002D3B42" w:rsidP="001233A7">
      <w:pPr>
        <w:pStyle w:val="Zkladntext"/>
        <w:numPr>
          <w:ilvl w:val="1"/>
          <w:numId w:val="46"/>
        </w:numPr>
        <w:spacing w:after="0"/>
        <w:ind w:left="851" w:hanging="284"/>
        <w:jc w:val="both"/>
        <w:rPr>
          <w:rFonts w:ascii="Garamond" w:hAnsi="Garamond"/>
          <w:sz w:val="22"/>
          <w:szCs w:val="22"/>
        </w:rPr>
      </w:pPr>
      <w:r>
        <w:rPr>
          <w:rFonts w:ascii="Garamond" w:hAnsi="Garamond"/>
          <w:sz w:val="22"/>
          <w:szCs w:val="22"/>
        </w:rPr>
        <w:t xml:space="preserve">název </w:t>
      </w:r>
      <w:r w:rsidRPr="00590873">
        <w:rPr>
          <w:rFonts w:ascii="Garamond" w:hAnsi="Garamond"/>
          <w:sz w:val="22"/>
          <w:szCs w:val="22"/>
        </w:rPr>
        <w:t>stavební práce</w:t>
      </w:r>
      <w:r>
        <w:rPr>
          <w:rFonts w:ascii="Garamond" w:hAnsi="Garamond"/>
          <w:sz w:val="22"/>
          <w:szCs w:val="22"/>
        </w:rPr>
        <w:t xml:space="preserve"> včetně jejího stručného popisu,</w:t>
      </w:r>
    </w:p>
    <w:p w:rsidR="002D3B42" w:rsidRPr="00590873" w:rsidRDefault="002D3B42" w:rsidP="001233A7">
      <w:pPr>
        <w:pStyle w:val="Zkladntext"/>
        <w:numPr>
          <w:ilvl w:val="1"/>
          <w:numId w:val="46"/>
        </w:numPr>
        <w:spacing w:after="0"/>
        <w:ind w:left="851" w:hanging="284"/>
        <w:jc w:val="both"/>
        <w:rPr>
          <w:rFonts w:ascii="Garamond" w:hAnsi="Garamond"/>
          <w:sz w:val="22"/>
          <w:szCs w:val="22"/>
        </w:rPr>
      </w:pPr>
      <w:r w:rsidRPr="00590873">
        <w:rPr>
          <w:rFonts w:ascii="Garamond" w:hAnsi="Garamond"/>
          <w:sz w:val="22"/>
          <w:szCs w:val="22"/>
        </w:rPr>
        <w:t xml:space="preserve">cenu stavební práce (její finanční objem) </w:t>
      </w:r>
      <w:r w:rsidR="00E55A59">
        <w:rPr>
          <w:rFonts w:ascii="Garamond" w:hAnsi="Garamond"/>
          <w:sz w:val="22"/>
          <w:szCs w:val="22"/>
        </w:rPr>
        <w:t xml:space="preserve">v Kč </w:t>
      </w:r>
      <w:r w:rsidRPr="00590873">
        <w:rPr>
          <w:rFonts w:ascii="Garamond" w:hAnsi="Garamond"/>
          <w:sz w:val="22"/>
          <w:szCs w:val="22"/>
        </w:rPr>
        <w:t>bez DPH</w:t>
      </w:r>
      <w:r>
        <w:rPr>
          <w:rFonts w:ascii="Garamond" w:hAnsi="Garamond"/>
          <w:sz w:val="22"/>
          <w:szCs w:val="22"/>
        </w:rPr>
        <w:t>,</w:t>
      </w:r>
    </w:p>
    <w:p w:rsidR="002D3B42" w:rsidRPr="00590873" w:rsidRDefault="002D3B42" w:rsidP="001233A7">
      <w:pPr>
        <w:pStyle w:val="Zkladntext"/>
        <w:numPr>
          <w:ilvl w:val="1"/>
          <w:numId w:val="46"/>
        </w:numPr>
        <w:spacing w:after="0"/>
        <w:ind w:left="851" w:hanging="284"/>
        <w:jc w:val="both"/>
        <w:rPr>
          <w:rFonts w:ascii="Garamond" w:hAnsi="Garamond"/>
          <w:sz w:val="22"/>
          <w:szCs w:val="22"/>
        </w:rPr>
      </w:pPr>
      <w:r>
        <w:rPr>
          <w:rFonts w:ascii="Garamond" w:hAnsi="Garamond"/>
          <w:sz w:val="22"/>
          <w:szCs w:val="22"/>
        </w:rPr>
        <w:t xml:space="preserve">místo a </w:t>
      </w:r>
      <w:r w:rsidRPr="00590873">
        <w:rPr>
          <w:rFonts w:ascii="Garamond" w:hAnsi="Garamond"/>
          <w:sz w:val="22"/>
          <w:szCs w:val="22"/>
        </w:rPr>
        <w:t>dobu provádění stavební práce (termín zahájení a ukončení stavebních prací)</w:t>
      </w:r>
      <w:r>
        <w:rPr>
          <w:rFonts w:ascii="Garamond" w:hAnsi="Garamond"/>
          <w:sz w:val="22"/>
          <w:szCs w:val="22"/>
        </w:rPr>
        <w:t>,</w:t>
      </w:r>
    </w:p>
    <w:p w:rsidR="002D3B42" w:rsidRPr="00590873" w:rsidRDefault="002D3B42" w:rsidP="001233A7">
      <w:pPr>
        <w:pStyle w:val="Zkladntext"/>
        <w:numPr>
          <w:ilvl w:val="1"/>
          <w:numId w:val="46"/>
        </w:numPr>
        <w:spacing w:after="0"/>
        <w:ind w:left="851" w:hanging="284"/>
        <w:jc w:val="both"/>
        <w:rPr>
          <w:rFonts w:ascii="Garamond" w:hAnsi="Garamond"/>
          <w:sz w:val="22"/>
          <w:szCs w:val="22"/>
        </w:rPr>
      </w:pPr>
      <w:r>
        <w:rPr>
          <w:rFonts w:ascii="Garamond" w:hAnsi="Garamond"/>
          <w:sz w:val="22"/>
          <w:szCs w:val="22"/>
        </w:rPr>
        <w:t>informaci</w:t>
      </w:r>
      <w:r w:rsidRPr="00590873">
        <w:rPr>
          <w:rFonts w:ascii="Garamond" w:hAnsi="Garamond"/>
          <w:sz w:val="22"/>
          <w:szCs w:val="22"/>
        </w:rPr>
        <w:t xml:space="preserve"> o tom, zda byl</w:t>
      </w:r>
      <w:r>
        <w:rPr>
          <w:rFonts w:ascii="Garamond" w:hAnsi="Garamond"/>
          <w:sz w:val="22"/>
          <w:szCs w:val="22"/>
        </w:rPr>
        <w:t>a</w:t>
      </w:r>
      <w:r w:rsidRPr="00590873">
        <w:rPr>
          <w:rFonts w:ascii="Garamond" w:hAnsi="Garamond"/>
          <w:sz w:val="22"/>
          <w:szCs w:val="22"/>
        </w:rPr>
        <w:t xml:space="preserve"> </w:t>
      </w:r>
      <w:r>
        <w:rPr>
          <w:rFonts w:ascii="Garamond" w:hAnsi="Garamond"/>
          <w:sz w:val="22"/>
          <w:szCs w:val="22"/>
        </w:rPr>
        <w:t xml:space="preserve">tato </w:t>
      </w:r>
      <w:r w:rsidRPr="00590873">
        <w:rPr>
          <w:rFonts w:ascii="Garamond" w:hAnsi="Garamond"/>
          <w:sz w:val="22"/>
          <w:szCs w:val="22"/>
        </w:rPr>
        <w:t>stavební práce proveden</w:t>
      </w:r>
      <w:r>
        <w:rPr>
          <w:rFonts w:ascii="Garamond" w:hAnsi="Garamond"/>
          <w:sz w:val="22"/>
          <w:szCs w:val="22"/>
        </w:rPr>
        <w:t>a</w:t>
      </w:r>
      <w:r w:rsidRPr="00590873">
        <w:rPr>
          <w:rFonts w:ascii="Garamond" w:hAnsi="Garamond"/>
          <w:sz w:val="22"/>
          <w:szCs w:val="22"/>
        </w:rPr>
        <w:t xml:space="preserve"> řádně a odborně, tj. došlo k </w:t>
      </w:r>
      <w:r>
        <w:rPr>
          <w:rFonts w:ascii="Garamond" w:hAnsi="Garamond"/>
          <w:sz w:val="22"/>
          <w:szCs w:val="22"/>
        </w:rPr>
        <w:t>jejímu řádnému do</w:t>
      </w:r>
      <w:r w:rsidRPr="00590873">
        <w:rPr>
          <w:rFonts w:ascii="Garamond" w:hAnsi="Garamond"/>
          <w:sz w:val="22"/>
          <w:szCs w:val="22"/>
        </w:rPr>
        <w:t>končení</w:t>
      </w:r>
      <w:r>
        <w:rPr>
          <w:rFonts w:ascii="Garamond" w:hAnsi="Garamond"/>
          <w:sz w:val="22"/>
          <w:szCs w:val="22"/>
        </w:rPr>
        <w:t>,</w:t>
      </w:r>
    </w:p>
    <w:p w:rsidR="002D3B42" w:rsidRDefault="002D3B42" w:rsidP="001233A7">
      <w:pPr>
        <w:pStyle w:val="Zkladntext"/>
        <w:numPr>
          <w:ilvl w:val="1"/>
          <w:numId w:val="46"/>
        </w:numPr>
        <w:spacing w:after="0"/>
        <w:ind w:left="851" w:hanging="284"/>
        <w:jc w:val="both"/>
        <w:rPr>
          <w:rFonts w:ascii="Garamond" w:hAnsi="Garamond"/>
          <w:sz w:val="22"/>
          <w:szCs w:val="22"/>
        </w:rPr>
      </w:pPr>
      <w:r w:rsidRPr="00590873">
        <w:rPr>
          <w:rFonts w:ascii="Garamond" w:hAnsi="Garamond"/>
          <w:sz w:val="22"/>
          <w:szCs w:val="22"/>
        </w:rPr>
        <w:t xml:space="preserve">v případě, že se </w:t>
      </w:r>
      <w:r>
        <w:rPr>
          <w:rFonts w:ascii="Garamond" w:hAnsi="Garamond"/>
          <w:sz w:val="22"/>
          <w:szCs w:val="22"/>
        </w:rPr>
        <w:t>ú</w:t>
      </w:r>
      <w:r w:rsidRPr="0015506B">
        <w:rPr>
          <w:rFonts w:ascii="Garamond" w:hAnsi="Garamond"/>
          <w:sz w:val="22"/>
          <w:szCs w:val="22"/>
        </w:rPr>
        <w:t xml:space="preserve">častník zadávacího řízení </w:t>
      </w:r>
      <w:r w:rsidRPr="00590873">
        <w:rPr>
          <w:rFonts w:ascii="Garamond" w:hAnsi="Garamond"/>
          <w:sz w:val="22"/>
          <w:szCs w:val="22"/>
        </w:rPr>
        <w:t xml:space="preserve">podílel na konkrétním plnění jako </w:t>
      </w:r>
      <w:r w:rsidRPr="00155EAE">
        <w:rPr>
          <w:rFonts w:ascii="Garamond" w:hAnsi="Garamond"/>
          <w:sz w:val="22"/>
          <w:szCs w:val="22"/>
        </w:rPr>
        <w:t xml:space="preserve">člen </w:t>
      </w:r>
      <w:r>
        <w:rPr>
          <w:rFonts w:ascii="Garamond" w:hAnsi="Garamond"/>
          <w:sz w:val="22"/>
          <w:szCs w:val="22"/>
        </w:rPr>
        <w:t>Sdružení</w:t>
      </w:r>
      <w:r w:rsidRPr="00155EAE">
        <w:rPr>
          <w:rFonts w:ascii="Garamond" w:hAnsi="Garamond"/>
          <w:sz w:val="22"/>
          <w:szCs w:val="22"/>
        </w:rPr>
        <w:t>, musí</w:t>
      </w:r>
      <w:r w:rsidRPr="00590873">
        <w:rPr>
          <w:rFonts w:ascii="Garamond" w:hAnsi="Garamond"/>
          <w:sz w:val="22"/>
          <w:szCs w:val="22"/>
        </w:rPr>
        <w:t xml:space="preserve"> osvědčení obsahovat údaj o tom, jakým procentuálním a finančním podílem se </w:t>
      </w:r>
      <w:r>
        <w:rPr>
          <w:rFonts w:ascii="Garamond" w:hAnsi="Garamond"/>
          <w:sz w:val="22"/>
          <w:szCs w:val="22"/>
        </w:rPr>
        <w:t>ú</w:t>
      </w:r>
      <w:r w:rsidRPr="0015506B">
        <w:rPr>
          <w:rFonts w:ascii="Garamond" w:hAnsi="Garamond"/>
          <w:sz w:val="22"/>
          <w:szCs w:val="22"/>
        </w:rPr>
        <w:t xml:space="preserve">častník zadávacího řízení </w:t>
      </w:r>
      <w:r w:rsidRPr="00590873">
        <w:rPr>
          <w:rFonts w:ascii="Garamond" w:hAnsi="Garamond"/>
          <w:sz w:val="22"/>
          <w:szCs w:val="22"/>
        </w:rPr>
        <w:t>na realizaci stavební práce podílel vlastními kapacitami</w:t>
      </w:r>
    </w:p>
    <w:p w:rsidR="00EE5C22" w:rsidRDefault="00EE5C22" w:rsidP="00EE5C22">
      <w:pPr>
        <w:pStyle w:val="Zkladntext"/>
        <w:spacing w:after="0"/>
        <w:ind w:left="567"/>
        <w:jc w:val="both"/>
        <w:rPr>
          <w:rFonts w:ascii="Garamond" w:hAnsi="Garamond"/>
          <w:sz w:val="22"/>
          <w:szCs w:val="22"/>
        </w:rPr>
      </w:pPr>
    </w:p>
    <w:p w:rsidR="00711DCC" w:rsidRDefault="00711DCC" w:rsidP="00711DCC">
      <w:pPr>
        <w:numPr>
          <w:ilvl w:val="0"/>
          <w:numId w:val="26"/>
        </w:numPr>
        <w:spacing w:before="120" w:after="120"/>
        <w:ind w:left="567" w:hanging="567"/>
        <w:jc w:val="both"/>
        <w:rPr>
          <w:rFonts w:ascii="Garamond" w:eastAsia="Times New Roman" w:hAnsi="Garamond" w:cs="LuxiMono"/>
          <w:sz w:val="22"/>
          <w:szCs w:val="22"/>
        </w:rPr>
      </w:pPr>
      <w:r>
        <w:rPr>
          <w:rFonts w:ascii="Garamond" w:hAnsi="Garamond"/>
          <w:b/>
          <w:sz w:val="22"/>
          <w:szCs w:val="22"/>
        </w:rPr>
        <w:lastRenderedPageBreak/>
        <w:t>Seznam techniků</w:t>
      </w:r>
      <w:r w:rsidRPr="00E82AA1">
        <w:rPr>
          <w:rFonts w:ascii="Garamond" w:hAnsi="Garamond"/>
          <w:b/>
          <w:sz w:val="22"/>
          <w:szCs w:val="22"/>
        </w:rPr>
        <w:t xml:space="preserve">: </w:t>
      </w:r>
    </w:p>
    <w:p w:rsidR="00617CBC" w:rsidRDefault="00617CBC" w:rsidP="00617CBC">
      <w:pPr>
        <w:pStyle w:val="Zkladntext"/>
        <w:spacing w:after="0"/>
        <w:ind w:left="567"/>
        <w:jc w:val="both"/>
        <w:rPr>
          <w:rFonts w:ascii="Garamond" w:hAnsi="Garamond"/>
          <w:sz w:val="22"/>
          <w:szCs w:val="22"/>
        </w:rPr>
      </w:pPr>
      <w:r>
        <w:rPr>
          <w:rFonts w:ascii="Garamond" w:hAnsi="Garamond"/>
          <w:sz w:val="22"/>
          <w:szCs w:val="22"/>
        </w:rPr>
        <w:t>K prokázání této části technické kvalifikace podle ust. § 79 odst. 2 písm. c) ZZVZ (čl. 4.4 písm. b) zadávací dokumentace) uvádí účastník zadávacího řízení seznam techniků, kteří se budou podílet na plnění shora uvedené veřejné zakázky a budou zajišťovat kontrolu kvality:</w:t>
      </w:r>
    </w:p>
    <w:p w:rsidR="00617CBC" w:rsidRDefault="00617CBC" w:rsidP="00617CBC">
      <w:pPr>
        <w:pStyle w:val="Zkladntext"/>
        <w:spacing w:after="0"/>
        <w:ind w:left="567"/>
        <w:jc w:val="both"/>
        <w:rPr>
          <w:rFonts w:ascii="Garamond" w:hAnsi="Garamond"/>
          <w:sz w:val="22"/>
          <w:szCs w:val="22"/>
        </w:rPr>
      </w:pPr>
    </w:p>
    <w:p w:rsidR="00617CBC" w:rsidRDefault="00617CBC" w:rsidP="00617CBC">
      <w:pPr>
        <w:pStyle w:val="Zkladntext"/>
        <w:spacing w:after="0"/>
        <w:ind w:left="567"/>
        <w:jc w:val="both"/>
        <w:rPr>
          <w:rFonts w:ascii="Garamond" w:hAnsi="Garamond"/>
          <w:sz w:val="22"/>
          <w:szCs w:val="22"/>
        </w:rPr>
      </w:pPr>
      <w:r>
        <w:rPr>
          <w:rFonts w:ascii="Garamond" w:hAnsi="Garamond"/>
          <w:sz w:val="22"/>
          <w:szCs w:val="22"/>
        </w:rPr>
        <w:t>Osoba č. 1 odpovědná za vedení vlastní realizace stavby (díla)</w:t>
      </w:r>
      <w:r w:rsidRPr="00590873">
        <w:rPr>
          <w:rFonts w:ascii="Garamond" w:hAnsi="Garamond"/>
          <w:sz w:val="22"/>
          <w:szCs w:val="22"/>
        </w:rPr>
        <w:t>:</w:t>
      </w:r>
    </w:p>
    <w:p w:rsidR="00617CBC" w:rsidRPr="00590873" w:rsidRDefault="00617CBC" w:rsidP="00617CBC">
      <w:pPr>
        <w:pStyle w:val="Zkladntext"/>
        <w:spacing w:after="0"/>
        <w:ind w:left="567"/>
        <w:jc w:val="both"/>
        <w:rPr>
          <w:rFonts w:ascii="Garamond" w:hAnsi="Garamond"/>
          <w:sz w:val="22"/>
          <w:szCs w:val="22"/>
        </w:rPr>
      </w:pPr>
      <w:r>
        <w:rPr>
          <w:rFonts w:ascii="Garamond" w:hAnsi="Garamond"/>
          <w:sz w:val="22"/>
          <w:szCs w:val="22"/>
        </w:rPr>
        <w:t>Jméno a příjmení</w:t>
      </w:r>
      <w:r>
        <w:rPr>
          <w:rFonts w:ascii="Garamond" w:hAnsi="Garamond"/>
          <w:sz w:val="22"/>
          <w:szCs w:val="22"/>
        </w:rPr>
        <w:tab/>
      </w:r>
      <w:r>
        <w:rPr>
          <w:rFonts w:ascii="Garamond" w:hAnsi="Garamond"/>
          <w:sz w:val="22"/>
          <w:szCs w:val="22"/>
        </w:rPr>
        <w:tab/>
      </w:r>
      <w:r w:rsidRPr="00573252">
        <w:rPr>
          <w:rFonts w:ascii="Garamond" w:hAnsi="Garamond"/>
          <w:sz w:val="22"/>
          <w:szCs w:val="22"/>
        </w:rPr>
        <w:t>[</w:t>
      </w:r>
      <w:r w:rsidRPr="00573252">
        <w:rPr>
          <w:rFonts w:ascii="Garamond" w:hAnsi="Garamond"/>
          <w:sz w:val="22"/>
          <w:szCs w:val="22"/>
          <w:highlight w:val="cyan"/>
        </w:rPr>
        <w:t>DOPLNÍ DODAVATEL</w:t>
      </w:r>
      <w:r w:rsidRPr="00573252">
        <w:rPr>
          <w:rFonts w:ascii="Garamond" w:hAnsi="Garamond"/>
          <w:sz w:val="22"/>
          <w:szCs w:val="22"/>
        </w:rPr>
        <w:t>]</w:t>
      </w:r>
    </w:p>
    <w:p w:rsidR="00617CBC" w:rsidRDefault="00617CBC" w:rsidP="00617CBC">
      <w:pPr>
        <w:pStyle w:val="Zkladntext"/>
        <w:spacing w:after="0"/>
        <w:ind w:left="567"/>
        <w:jc w:val="both"/>
        <w:rPr>
          <w:rFonts w:ascii="Garamond" w:hAnsi="Garamond"/>
          <w:sz w:val="22"/>
          <w:szCs w:val="22"/>
        </w:rPr>
      </w:pPr>
    </w:p>
    <w:p w:rsidR="00617CBC" w:rsidRDefault="00617CBC" w:rsidP="00617CBC">
      <w:pPr>
        <w:pStyle w:val="Zkladntext"/>
        <w:spacing w:after="0"/>
        <w:ind w:left="567"/>
        <w:jc w:val="both"/>
        <w:rPr>
          <w:rFonts w:ascii="Garamond" w:hAnsi="Garamond"/>
          <w:sz w:val="22"/>
          <w:szCs w:val="22"/>
        </w:rPr>
      </w:pPr>
      <w:r>
        <w:rPr>
          <w:rFonts w:ascii="Garamond" w:hAnsi="Garamond"/>
          <w:sz w:val="22"/>
          <w:szCs w:val="22"/>
        </w:rPr>
        <w:t>Osoba č. 2 odpovědná za vedení vlastní realizace stavby (díla) v pozici náhradníka</w:t>
      </w:r>
      <w:r w:rsidRPr="00590873">
        <w:rPr>
          <w:rFonts w:ascii="Garamond" w:hAnsi="Garamond"/>
          <w:sz w:val="22"/>
          <w:szCs w:val="22"/>
        </w:rPr>
        <w:t>:</w:t>
      </w:r>
    </w:p>
    <w:p w:rsidR="00617CBC" w:rsidRPr="00590873" w:rsidRDefault="00617CBC" w:rsidP="00617CBC">
      <w:pPr>
        <w:pStyle w:val="Zkladntext"/>
        <w:spacing w:after="0"/>
        <w:ind w:left="567"/>
        <w:jc w:val="both"/>
        <w:rPr>
          <w:rFonts w:ascii="Garamond" w:hAnsi="Garamond"/>
          <w:sz w:val="22"/>
          <w:szCs w:val="22"/>
        </w:rPr>
      </w:pPr>
      <w:r>
        <w:rPr>
          <w:rFonts w:ascii="Garamond" w:hAnsi="Garamond"/>
          <w:sz w:val="22"/>
          <w:szCs w:val="22"/>
        </w:rPr>
        <w:t>Jméno a příjmení</w:t>
      </w:r>
      <w:r>
        <w:rPr>
          <w:rFonts w:ascii="Garamond" w:hAnsi="Garamond"/>
          <w:sz w:val="22"/>
          <w:szCs w:val="22"/>
        </w:rPr>
        <w:tab/>
      </w:r>
      <w:r>
        <w:rPr>
          <w:rFonts w:ascii="Garamond" w:hAnsi="Garamond"/>
          <w:sz w:val="22"/>
          <w:szCs w:val="22"/>
        </w:rPr>
        <w:tab/>
      </w:r>
      <w:r w:rsidRPr="00573252">
        <w:rPr>
          <w:rFonts w:ascii="Garamond" w:hAnsi="Garamond"/>
          <w:sz w:val="22"/>
          <w:szCs w:val="22"/>
        </w:rPr>
        <w:t>[</w:t>
      </w:r>
      <w:r w:rsidRPr="00573252">
        <w:rPr>
          <w:rFonts w:ascii="Garamond" w:hAnsi="Garamond"/>
          <w:sz w:val="22"/>
          <w:szCs w:val="22"/>
          <w:highlight w:val="cyan"/>
        </w:rPr>
        <w:t>DOPLNÍ DODAVATEL</w:t>
      </w:r>
      <w:r w:rsidRPr="00573252">
        <w:rPr>
          <w:rFonts w:ascii="Garamond" w:hAnsi="Garamond"/>
          <w:sz w:val="22"/>
          <w:szCs w:val="22"/>
        </w:rPr>
        <w:t>]</w:t>
      </w:r>
    </w:p>
    <w:p w:rsidR="00711DCC" w:rsidRPr="00590873" w:rsidRDefault="00711DCC" w:rsidP="00617CBC">
      <w:pPr>
        <w:pStyle w:val="Zkladntext"/>
        <w:spacing w:after="0"/>
        <w:ind w:left="567"/>
        <w:jc w:val="both"/>
        <w:rPr>
          <w:rFonts w:ascii="Garamond" w:hAnsi="Garamond"/>
          <w:sz w:val="22"/>
          <w:szCs w:val="22"/>
        </w:rPr>
      </w:pPr>
    </w:p>
    <w:p w:rsidR="00711DCC" w:rsidRPr="00590873" w:rsidRDefault="00711DCC" w:rsidP="00711DCC">
      <w:pPr>
        <w:pStyle w:val="Zkladntext"/>
        <w:spacing w:after="0"/>
        <w:ind w:left="567"/>
        <w:jc w:val="both"/>
        <w:rPr>
          <w:rFonts w:ascii="Garamond" w:hAnsi="Garamond"/>
          <w:sz w:val="22"/>
          <w:szCs w:val="22"/>
        </w:rPr>
      </w:pPr>
    </w:p>
    <w:p w:rsidR="00326C53" w:rsidRDefault="00BE5CA4" w:rsidP="00617CBC">
      <w:pPr>
        <w:numPr>
          <w:ilvl w:val="0"/>
          <w:numId w:val="26"/>
        </w:numPr>
        <w:spacing w:before="120" w:after="120" w:line="276" w:lineRule="auto"/>
        <w:ind w:left="567" w:hanging="567"/>
        <w:rPr>
          <w:rFonts w:ascii="Garamond" w:hAnsi="Garamond" w:cs="Arial"/>
          <w:sz w:val="22"/>
          <w:szCs w:val="22"/>
        </w:rPr>
      </w:pPr>
      <w:r>
        <w:rPr>
          <w:rFonts w:ascii="Garamond" w:hAnsi="Garamond"/>
          <w:b/>
          <w:sz w:val="22"/>
          <w:szCs w:val="22"/>
        </w:rPr>
        <w:t>Osvědčení o vzdělání a odborn</w:t>
      </w:r>
      <w:r w:rsidR="009223D4">
        <w:rPr>
          <w:rFonts w:ascii="Garamond" w:hAnsi="Garamond"/>
          <w:b/>
          <w:sz w:val="22"/>
          <w:szCs w:val="22"/>
        </w:rPr>
        <w:t>é</w:t>
      </w:r>
      <w:r>
        <w:rPr>
          <w:rFonts w:ascii="Garamond" w:hAnsi="Garamond"/>
          <w:b/>
          <w:sz w:val="22"/>
          <w:szCs w:val="22"/>
        </w:rPr>
        <w:t xml:space="preserve"> kvalifikaci </w:t>
      </w:r>
      <w:r>
        <w:rPr>
          <w:rFonts w:ascii="Garamond" w:hAnsi="Garamond" w:cs="Arial"/>
          <w:sz w:val="22"/>
          <w:szCs w:val="22"/>
        </w:rPr>
        <w:t>vztahující se k požadovaným stavebním pracem:</w:t>
      </w:r>
    </w:p>
    <w:p w:rsidR="00CC4A33" w:rsidRDefault="00CC4A33" w:rsidP="00CC4A33">
      <w:pPr>
        <w:pStyle w:val="Zkladntext"/>
        <w:spacing w:after="0"/>
        <w:ind w:left="567"/>
        <w:jc w:val="both"/>
        <w:rPr>
          <w:rFonts w:ascii="Garamond" w:hAnsi="Garamond"/>
          <w:sz w:val="22"/>
          <w:szCs w:val="22"/>
        </w:rPr>
      </w:pPr>
      <w:r>
        <w:rPr>
          <w:rFonts w:ascii="Garamond" w:hAnsi="Garamond"/>
          <w:sz w:val="22"/>
          <w:szCs w:val="22"/>
        </w:rPr>
        <w:t>K prokázání této části technické kvalifikace podle ust. § 79 odst. 2 písm. d) ZZVZ (čl. 4.4 písm. c) zadávací dokumentace) uvádí účastník zadávacího řízení údaje o vzdělání a odborné kvalifikaci výše uvedených osob odpovědných za vedení vlastní realizace stavby:</w:t>
      </w:r>
    </w:p>
    <w:p w:rsidR="00CC4A33" w:rsidRDefault="00CC4A33" w:rsidP="00CC4A33">
      <w:pPr>
        <w:pStyle w:val="Zkladntext"/>
        <w:spacing w:after="0"/>
        <w:jc w:val="both"/>
        <w:rPr>
          <w:rFonts w:ascii="Garamond" w:hAnsi="Garamond"/>
          <w:sz w:val="22"/>
          <w:szCs w:val="22"/>
        </w:rPr>
      </w:pPr>
    </w:p>
    <w:p w:rsidR="00CC4A33" w:rsidRPr="008C2FEC" w:rsidRDefault="00CC4A33" w:rsidP="00CC4A33">
      <w:pPr>
        <w:pStyle w:val="Zkladntext"/>
        <w:spacing w:after="0"/>
        <w:ind w:left="567"/>
        <w:jc w:val="both"/>
        <w:rPr>
          <w:rFonts w:ascii="Garamond" w:hAnsi="Garamond"/>
          <w:sz w:val="22"/>
          <w:szCs w:val="22"/>
          <w:u w:val="single"/>
        </w:rPr>
      </w:pPr>
      <w:r w:rsidRPr="008C2FEC">
        <w:rPr>
          <w:rFonts w:ascii="Garamond" w:hAnsi="Garamond"/>
          <w:sz w:val="22"/>
          <w:szCs w:val="22"/>
          <w:u w:val="single"/>
        </w:rPr>
        <w:t>Osoba č. 1 odpovědná za vedení vlastní realizace stavby (díla):</w:t>
      </w:r>
    </w:p>
    <w:p w:rsidR="00CC4A33" w:rsidRDefault="00CC4A33" w:rsidP="00CC4A33">
      <w:pPr>
        <w:pStyle w:val="Zkladntext"/>
        <w:spacing w:after="0"/>
        <w:ind w:left="567"/>
        <w:jc w:val="both"/>
        <w:rPr>
          <w:rFonts w:ascii="Garamond" w:hAnsi="Garamond"/>
          <w:sz w:val="22"/>
          <w:szCs w:val="22"/>
        </w:rPr>
      </w:pPr>
      <w:r>
        <w:rPr>
          <w:rFonts w:ascii="Garamond" w:hAnsi="Garamond"/>
          <w:sz w:val="22"/>
          <w:szCs w:val="22"/>
        </w:rPr>
        <w:t>Jméno a příjmení</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Pr="00573252">
        <w:rPr>
          <w:rFonts w:ascii="Garamond" w:hAnsi="Garamond"/>
          <w:sz w:val="22"/>
          <w:szCs w:val="22"/>
        </w:rPr>
        <w:t>[</w:t>
      </w:r>
      <w:r w:rsidRPr="00573252">
        <w:rPr>
          <w:rFonts w:ascii="Garamond" w:hAnsi="Garamond"/>
          <w:sz w:val="22"/>
          <w:szCs w:val="22"/>
          <w:highlight w:val="cyan"/>
        </w:rPr>
        <w:t>DOPLNÍ DODAVATEL</w:t>
      </w:r>
      <w:r w:rsidRPr="00573252">
        <w:rPr>
          <w:rFonts w:ascii="Garamond" w:hAnsi="Garamond"/>
          <w:sz w:val="22"/>
          <w:szCs w:val="22"/>
        </w:rPr>
        <w:t>]</w:t>
      </w:r>
    </w:p>
    <w:p w:rsidR="00CC4A33" w:rsidRDefault="00CC4A33" w:rsidP="00CC4A33">
      <w:pPr>
        <w:pStyle w:val="Zkladntext"/>
        <w:spacing w:after="0"/>
        <w:ind w:left="567"/>
        <w:jc w:val="both"/>
        <w:rPr>
          <w:rFonts w:ascii="Garamond" w:hAnsi="Garamond"/>
          <w:sz w:val="22"/>
          <w:szCs w:val="22"/>
        </w:rPr>
      </w:pPr>
      <w:r>
        <w:rPr>
          <w:rFonts w:ascii="Garamond" w:hAnsi="Garamond"/>
          <w:sz w:val="22"/>
          <w:szCs w:val="22"/>
        </w:rPr>
        <w:t>Nejvyšší dosažené vzdělání</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Pr="00573252">
        <w:rPr>
          <w:rFonts w:ascii="Garamond" w:hAnsi="Garamond"/>
          <w:sz w:val="22"/>
          <w:szCs w:val="22"/>
        </w:rPr>
        <w:t>[</w:t>
      </w:r>
      <w:r w:rsidRPr="00573252">
        <w:rPr>
          <w:rFonts w:ascii="Garamond" w:hAnsi="Garamond"/>
          <w:sz w:val="22"/>
          <w:szCs w:val="22"/>
          <w:highlight w:val="cyan"/>
        </w:rPr>
        <w:t>DOPLNÍ DODAVATEL</w:t>
      </w:r>
      <w:r w:rsidRPr="00573252">
        <w:rPr>
          <w:rFonts w:ascii="Garamond" w:hAnsi="Garamond"/>
          <w:sz w:val="22"/>
          <w:szCs w:val="22"/>
        </w:rPr>
        <w:t>]</w:t>
      </w:r>
    </w:p>
    <w:p w:rsidR="00CC4A33" w:rsidRDefault="00CC4A33" w:rsidP="00CC4A33">
      <w:pPr>
        <w:pStyle w:val="Zkladntext"/>
        <w:spacing w:after="0"/>
        <w:ind w:left="567"/>
        <w:jc w:val="both"/>
        <w:rPr>
          <w:rFonts w:ascii="Garamond" w:hAnsi="Garamond"/>
          <w:sz w:val="22"/>
          <w:szCs w:val="22"/>
        </w:rPr>
      </w:pPr>
      <w:r>
        <w:rPr>
          <w:rFonts w:ascii="Garamond" w:hAnsi="Garamond"/>
          <w:sz w:val="22"/>
          <w:szCs w:val="22"/>
        </w:rPr>
        <w:t>Délka praxe v oboru pozemní stavby</w:t>
      </w:r>
      <w:r>
        <w:rPr>
          <w:rFonts w:ascii="Garamond" w:hAnsi="Garamond"/>
          <w:sz w:val="22"/>
          <w:szCs w:val="22"/>
        </w:rPr>
        <w:tab/>
      </w:r>
      <w:r w:rsidRPr="00573252">
        <w:rPr>
          <w:rFonts w:ascii="Garamond" w:hAnsi="Garamond"/>
          <w:sz w:val="22"/>
          <w:szCs w:val="22"/>
        </w:rPr>
        <w:t>[</w:t>
      </w:r>
      <w:r w:rsidRPr="00573252">
        <w:rPr>
          <w:rFonts w:ascii="Garamond" w:hAnsi="Garamond"/>
          <w:sz w:val="22"/>
          <w:szCs w:val="22"/>
          <w:highlight w:val="cyan"/>
        </w:rPr>
        <w:t>DOPLNÍ DODAVATEL</w:t>
      </w:r>
      <w:r w:rsidRPr="00573252">
        <w:rPr>
          <w:rFonts w:ascii="Garamond" w:hAnsi="Garamond"/>
          <w:sz w:val="22"/>
          <w:szCs w:val="22"/>
        </w:rPr>
        <w:t>]</w:t>
      </w:r>
      <w:r>
        <w:rPr>
          <w:rFonts w:ascii="Garamond" w:hAnsi="Garamond"/>
          <w:sz w:val="22"/>
          <w:szCs w:val="22"/>
        </w:rPr>
        <w:tab/>
      </w:r>
      <w:r>
        <w:rPr>
          <w:rFonts w:ascii="Garamond" w:hAnsi="Garamond"/>
          <w:sz w:val="22"/>
          <w:szCs w:val="22"/>
        </w:rPr>
        <w:tab/>
      </w:r>
    </w:p>
    <w:p w:rsidR="00CC4A33" w:rsidRDefault="00CC4A33" w:rsidP="00CC4A33">
      <w:pPr>
        <w:pStyle w:val="Zkladntext"/>
        <w:spacing w:after="0"/>
        <w:ind w:left="567"/>
        <w:jc w:val="both"/>
        <w:rPr>
          <w:rFonts w:ascii="Garamond" w:hAnsi="Garamond"/>
          <w:sz w:val="22"/>
          <w:szCs w:val="22"/>
        </w:rPr>
      </w:pPr>
      <w:r>
        <w:rPr>
          <w:rFonts w:ascii="Garamond" w:hAnsi="Garamond"/>
          <w:sz w:val="22"/>
          <w:szCs w:val="22"/>
        </w:rPr>
        <w:t xml:space="preserve">Zkušenost s realizací min. 1 stavby v min. hodnotě </w:t>
      </w:r>
      <w:r w:rsidR="008472DE">
        <w:rPr>
          <w:rFonts w:ascii="Garamond" w:hAnsi="Garamond"/>
          <w:sz w:val="22"/>
          <w:szCs w:val="22"/>
        </w:rPr>
        <w:t>2</w:t>
      </w:r>
      <w:r>
        <w:rPr>
          <w:rFonts w:ascii="Garamond" w:hAnsi="Garamond"/>
          <w:sz w:val="22"/>
          <w:szCs w:val="22"/>
        </w:rPr>
        <w:t xml:space="preserve"> mil. Kč bez DPH v pozici odpovědné osoby za vedení realizace stavby</w:t>
      </w:r>
      <w:r>
        <w:rPr>
          <w:rFonts w:ascii="Garamond" w:hAnsi="Garamond"/>
          <w:sz w:val="22"/>
          <w:szCs w:val="22"/>
        </w:rPr>
        <w:tab/>
      </w:r>
      <w:r w:rsidRPr="008C2FEC">
        <w:rPr>
          <w:rFonts w:ascii="Garamond" w:hAnsi="Garamond"/>
          <w:sz w:val="22"/>
          <w:szCs w:val="22"/>
          <w:highlight w:val="cyan"/>
        </w:rPr>
        <w:t>ANO / NE</w:t>
      </w:r>
      <w:r>
        <w:rPr>
          <w:rFonts w:ascii="Garamond" w:hAnsi="Garamond"/>
          <w:sz w:val="22"/>
          <w:szCs w:val="22"/>
        </w:rPr>
        <w:t xml:space="preserve"> </w:t>
      </w:r>
      <w:r w:rsidRPr="00573252">
        <w:rPr>
          <w:rFonts w:ascii="Garamond" w:hAnsi="Garamond"/>
          <w:sz w:val="22"/>
          <w:szCs w:val="22"/>
        </w:rPr>
        <w:t>[</w:t>
      </w:r>
      <w:r w:rsidRPr="00573252">
        <w:rPr>
          <w:rFonts w:ascii="Garamond" w:hAnsi="Garamond"/>
          <w:sz w:val="22"/>
          <w:szCs w:val="22"/>
          <w:highlight w:val="cyan"/>
        </w:rPr>
        <w:t>DOPLNÍ DODAVATEL</w:t>
      </w:r>
      <w:r w:rsidRPr="00573252">
        <w:rPr>
          <w:rFonts w:ascii="Garamond" w:hAnsi="Garamond"/>
          <w:sz w:val="22"/>
          <w:szCs w:val="22"/>
        </w:rPr>
        <w:t>]</w:t>
      </w:r>
    </w:p>
    <w:p w:rsidR="00CC4A33" w:rsidRDefault="00CC4A33" w:rsidP="00CC4A33">
      <w:pPr>
        <w:pStyle w:val="Zkladntext"/>
        <w:spacing w:after="0"/>
        <w:ind w:left="567"/>
        <w:jc w:val="both"/>
        <w:rPr>
          <w:rFonts w:ascii="Garamond" w:hAnsi="Garamond"/>
          <w:sz w:val="22"/>
          <w:szCs w:val="22"/>
        </w:rPr>
      </w:pPr>
      <w:r>
        <w:rPr>
          <w:rFonts w:ascii="Garamond" w:hAnsi="Garamond"/>
          <w:sz w:val="22"/>
          <w:szCs w:val="22"/>
        </w:rPr>
        <w:t xml:space="preserve">Osvědčení č. </w:t>
      </w:r>
      <w:r w:rsidRPr="00573252">
        <w:rPr>
          <w:rFonts w:ascii="Garamond" w:hAnsi="Garamond"/>
          <w:sz w:val="22"/>
          <w:szCs w:val="22"/>
        </w:rPr>
        <w:t>[</w:t>
      </w:r>
      <w:r w:rsidRPr="00573252">
        <w:rPr>
          <w:rFonts w:ascii="Garamond" w:hAnsi="Garamond"/>
          <w:sz w:val="22"/>
          <w:szCs w:val="22"/>
          <w:highlight w:val="cyan"/>
        </w:rPr>
        <w:t>DOPLNÍ DODAVATEL</w:t>
      </w:r>
      <w:r w:rsidRPr="00573252">
        <w:rPr>
          <w:rFonts w:ascii="Garamond" w:hAnsi="Garamond"/>
          <w:sz w:val="22"/>
          <w:szCs w:val="22"/>
        </w:rPr>
        <w:t>]</w:t>
      </w:r>
      <w:r w:rsidR="008472DE">
        <w:rPr>
          <w:rFonts w:ascii="Garamond" w:hAnsi="Garamond"/>
          <w:sz w:val="22"/>
          <w:szCs w:val="22"/>
        </w:rPr>
        <w:t xml:space="preserve"> </w:t>
      </w:r>
      <w:r>
        <w:rPr>
          <w:rFonts w:ascii="Garamond" w:hAnsi="Garamond"/>
          <w:sz w:val="22"/>
          <w:szCs w:val="22"/>
        </w:rPr>
        <w:t>o autorizaci v oboru pozemní stavby</w:t>
      </w:r>
      <w:r w:rsidR="008472DE">
        <w:rPr>
          <w:rFonts w:ascii="Garamond" w:hAnsi="Garamond"/>
          <w:sz w:val="22"/>
          <w:szCs w:val="22"/>
        </w:rPr>
        <w:t>, a to „autorizovaný inženýr“ nebo „autorizovaný technik“, vydané dle zákona č. 360/1992 Sb., ve znění pozdějších předpisů</w:t>
      </w:r>
      <w:r>
        <w:rPr>
          <w:rFonts w:ascii="Garamond" w:hAnsi="Garamond"/>
          <w:sz w:val="22"/>
          <w:szCs w:val="22"/>
        </w:rPr>
        <w:t xml:space="preserve"> </w:t>
      </w:r>
    </w:p>
    <w:p w:rsidR="00CC4A33" w:rsidRPr="00590873" w:rsidRDefault="00CC4A33" w:rsidP="00CC4A33">
      <w:pPr>
        <w:pStyle w:val="Zkladntext"/>
        <w:spacing w:after="0"/>
        <w:ind w:left="567"/>
        <w:jc w:val="both"/>
        <w:rPr>
          <w:rFonts w:ascii="Garamond" w:hAnsi="Garamond"/>
          <w:sz w:val="22"/>
          <w:szCs w:val="22"/>
        </w:rPr>
      </w:pPr>
      <w:r>
        <w:rPr>
          <w:rFonts w:ascii="Garamond" w:hAnsi="Garamond"/>
          <w:sz w:val="22"/>
          <w:szCs w:val="22"/>
        </w:rPr>
        <w:t>Pracovní poměr nebo obdobný poměr u dodavatele</w:t>
      </w:r>
      <w:r>
        <w:rPr>
          <w:rFonts w:ascii="Garamond" w:hAnsi="Garamond"/>
          <w:sz w:val="22"/>
          <w:szCs w:val="22"/>
        </w:rPr>
        <w:tab/>
      </w:r>
      <w:r w:rsidRPr="008C2FEC">
        <w:rPr>
          <w:rFonts w:ascii="Garamond" w:hAnsi="Garamond"/>
          <w:sz w:val="22"/>
          <w:szCs w:val="22"/>
          <w:highlight w:val="cyan"/>
        </w:rPr>
        <w:t>ANO / NE</w:t>
      </w:r>
      <w:r>
        <w:rPr>
          <w:rFonts w:ascii="Garamond" w:hAnsi="Garamond"/>
          <w:sz w:val="22"/>
          <w:szCs w:val="22"/>
        </w:rPr>
        <w:t xml:space="preserve"> </w:t>
      </w:r>
      <w:r w:rsidRPr="00573252">
        <w:rPr>
          <w:rFonts w:ascii="Garamond" w:hAnsi="Garamond"/>
          <w:sz w:val="22"/>
          <w:szCs w:val="22"/>
        </w:rPr>
        <w:t>[</w:t>
      </w:r>
      <w:r w:rsidRPr="00573252">
        <w:rPr>
          <w:rFonts w:ascii="Garamond" w:hAnsi="Garamond"/>
          <w:sz w:val="22"/>
          <w:szCs w:val="22"/>
          <w:highlight w:val="cyan"/>
        </w:rPr>
        <w:t>DOPLNÍ DODAVATEL</w:t>
      </w:r>
      <w:r w:rsidRPr="00573252">
        <w:rPr>
          <w:rFonts w:ascii="Garamond" w:hAnsi="Garamond"/>
          <w:sz w:val="22"/>
          <w:szCs w:val="22"/>
        </w:rPr>
        <w:t>]</w:t>
      </w:r>
    </w:p>
    <w:p w:rsidR="00CC4A33" w:rsidRDefault="00CC4A33" w:rsidP="00CC4A33">
      <w:pPr>
        <w:ind w:left="567"/>
        <w:jc w:val="both"/>
        <w:rPr>
          <w:rFonts w:ascii="Garamond" w:hAnsi="Garamond"/>
          <w:sz w:val="22"/>
          <w:szCs w:val="22"/>
        </w:rPr>
      </w:pPr>
    </w:p>
    <w:p w:rsidR="00CC4A33" w:rsidRPr="008C2FEC" w:rsidRDefault="00CC4A33" w:rsidP="00CC4A33">
      <w:pPr>
        <w:pStyle w:val="Zkladntext"/>
        <w:spacing w:after="0"/>
        <w:ind w:left="567"/>
        <w:jc w:val="both"/>
        <w:rPr>
          <w:rFonts w:ascii="Garamond" w:hAnsi="Garamond"/>
          <w:sz w:val="22"/>
          <w:szCs w:val="22"/>
          <w:u w:val="single"/>
        </w:rPr>
      </w:pPr>
      <w:r w:rsidRPr="008C2FEC">
        <w:rPr>
          <w:rFonts w:ascii="Garamond" w:hAnsi="Garamond"/>
          <w:sz w:val="22"/>
          <w:szCs w:val="22"/>
          <w:u w:val="single"/>
        </w:rPr>
        <w:t xml:space="preserve">Osoba č. </w:t>
      </w:r>
      <w:r>
        <w:rPr>
          <w:rFonts w:ascii="Garamond" w:hAnsi="Garamond"/>
          <w:sz w:val="22"/>
          <w:szCs w:val="22"/>
          <w:u w:val="single"/>
        </w:rPr>
        <w:t>2</w:t>
      </w:r>
      <w:r w:rsidRPr="008C2FEC">
        <w:rPr>
          <w:rFonts w:ascii="Garamond" w:hAnsi="Garamond"/>
          <w:sz w:val="22"/>
          <w:szCs w:val="22"/>
          <w:u w:val="single"/>
        </w:rPr>
        <w:t xml:space="preserve"> odpovědná za vedení vlastní realizace stavby (díla)</w:t>
      </w:r>
      <w:r>
        <w:rPr>
          <w:rFonts w:ascii="Garamond" w:hAnsi="Garamond"/>
          <w:sz w:val="22"/>
          <w:szCs w:val="22"/>
          <w:u w:val="single"/>
        </w:rPr>
        <w:t xml:space="preserve"> </w:t>
      </w:r>
      <w:r w:rsidRPr="00437B08">
        <w:rPr>
          <w:rFonts w:ascii="Garamond" w:hAnsi="Garamond"/>
          <w:sz w:val="22"/>
          <w:szCs w:val="22"/>
          <w:u w:val="single"/>
        </w:rPr>
        <w:t>v pozici náhradníka</w:t>
      </w:r>
      <w:r w:rsidRPr="008C2FEC">
        <w:rPr>
          <w:rFonts w:ascii="Garamond" w:hAnsi="Garamond"/>
          <w:sz w:val="22"/>
          <w:szCs w:val="22"/>
          <w:u w:val="single"/>
        </w:rPr>
        <w:t>:</w:t>
      </w:r>
    </w:p>
    <w:p w:rsidR="008472DE" w:rsidRDefault="008472DE" w:rsidP="008472DE">
      <w:pPr>
        <w:pStyle w:val="Zkladntext"/>
        <w:spacing w:after="0"/>
        <w:ind w:left="567"/>
        <w:jc w:val="both"/>
        <w:rPr>
          <w:rFonts w:ascii="Garamond" w:hAnsi="Garamond"/>
          <w:sz w:val="22"/>
          <w:szCs w:val="22"/>
        </w:rPr>
      </w:pPr>
      <w:r>
        <w:rPr>
          <w:rFonts w:ascii="Garamond" w:hAnsi="Garamond"/>
          <w:sz w:val="22"/>
          <w:szCs w:val="22"/>
        </w:rPr>
        <w:t>Jméno a příjmení</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Pr="00573252">
        <w:rPr>
          <w:rFonts w:ascii="Garamond" w:hAnsi="Garamond"/>
          <w:sz w:val="22"/>
          <w:szCs w:val="22"/>
        </w:rPr>
        <w:t>[</w:t>
      </w:r>
      <w:r w:rsidRPr="00573252">
        <w:rPr>
          <w:rFonts w:ascii="Garamond" w:hAnsi="Garamond"/>
          <w:sz w:val="22"/>
          <w:szCs w:val="22"/>
          <w:highlight w:val="cyan"/>
        </w:rPr>
        <w:t>DOPLNÍ DODAVATEL</w:t>
      </w:r>
      <w:r w:rsidRPr="00573252">
        <w:rPr>
          <w:rFonts w:ascii="Garamond" w:hAnsi="Garamond"/>
          <w:sz w:val="22"/>
          <w:szCs w:val="22"/>
        </w:rPr>
        <w:t>]</w:t>
      </w:r>
    </w:p>
    <w:p w:rsidR="008472DE" w:rsidRDefault="008472DE" w:rsidP="008472DE">
      <w:pPr>
        <w:pStyle w:val="Zkladntext"/>
        <w:spacing w:after="0"/>
        <w:ind w:left="567"/>
        <w:jc w:val="both"/>
        <w:rPr>
          <w:rFonts w:ascii="Garamond" w:hAnsi="Garamond"/>
          <w:sz w:val="22"/>
          <w:szCs w:val="22"/>
        </w:rPr>
      </w:pPr>
      <w:r>
        <w:rPr>
          <w:rFonts w:ascii="Garamond" w:hAnsi="Garamond"/>
          <w:sz w:val="22"/>
          <w:szCs w:val="22"/>
        </w:rPr>
        <w:t>Nejvyšší dosažené vzdělání</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Pr="00573252">
        <w:rPr>
          <w:rFonts w:ascii="Garamond" w:hAnsi="Garamond"/>
          <w:sz w:val="22"/>
          <w:szCs w:val="22"/>
        </w:rPr>
        <w:t>[</w:t>
      </w:r>
      <w:r w:rsidRPr="00573252">
        <w:rPr>
          <w:rFonts w:ascii="Garamond" w:hAnsi="Garamond"/>
          <w:sz w:val="22"/>
          <w:szCs w:val="22"/>
          <w:highlight w:val="cyan"/>
        </w:rPr>
        <w:t>DOPLNÍ DODAVATEL</w:t>
      </w:r>
      <w:r w:rsidRPr="00573252">
        <w:rPr>
          <w:rFonts w:ascii="Garamond" w:hAnsi="Garamond"/>
          <w:sz w:val="22"/>
          <w:szCs w:val="22"/>
        </w:rPr>
        <w:t>]</w:t>
      </w:r>
    </w:p>
    <w:p w:rsidR="008472DE" w:rsidRDefault="008472DE" w:rsidP="008472DE">
      <w:pPr>
        <w:pStyle w:val="Zkladntext"/>
        <w:spacing w:after="0"/>
        <w:ind w:left="567"/>
        <w:jc w:val="both"/>
        <w:rPr>
          <w:rFonts w:ascii="Garamond" w:hAnsi="Garamond"/>
          <w:sz w:val="22"/>
          <w:szCs w:val="22"/>
        </w:rPr>
      </w:pPr>
      <w:r>
        <w:rPr>
          <w:rFonts w:ascii="Garamond" w:hAnsi="Garamond"/>
          <w:sz w:val="22"/>
          <w:szCs w:val="22"/>
        </w:rPr>
        <w:t>Délka praxe v oboru pozemní stavby</w:t>
      </w:r>
      <w:r>
        <w:rPr>
          <w:rFonts w:ascii="Garamond" w:hAnsi="Garamond"/>
          <w:sz w:val="22"/>
          <w:szCs w:val="22"/>
        </w:rPr>
        <w:tab/>
      </w:r>
      <w:r w:rsidRPr="00573252">
        <w:rPr>
          <w:rFonts w:ascii="Garamond" w:hAnsi="Garamond"/>
          <w:sz w:val="22"/>
          <w:szCs w:val="22"/>
        </w:rPr>
        <w:t>[</w:t>
      </w:r>
      <w:r w:rsidRPr="00573252">
        <w:rPr>
          <w:rFonts w:ascii="Garamond" w:hAnsi="Garamond"/>
          <w:sz w:val="22"/>
          <w:szCs w:val="22"/>
          <w:highlight w:val="cyan"/>
        </w:rPr>
        <w:t>DOPLNÍ DODAVATEL</w:t>
      </w:r>
      <w:r w:rsidRPr="00573252">
        <w:rPr>
          <w:rFonts w:ascii="Garamond" w:hAnsi="Garamond"/>
          <w:sz w:val="22"/>
          <w:szCs w:val="22"/>
        </w:rPr>
        <w:t>]</w:t>
      </w:r>
      <w:r>
        <w:rPr>
          <w:rFonts w:ascii="Garamond" w:hAnsi="Garamond"/>
          <w:sz w:val="22"/>
          <w:szCs w:val="22"/>
        </w:rPr>
        <w:tab/>
      </w:r>
      <w:r>
        <w:rPr>
          <w:rFonts w:ascii="Garamond" w:hAnsi="Garamond"/>
          <w:sz w:val="22"/>
          <w:szCs w:val="22"/>
        </w:rPr>
        <w:tab/>
      </w:r>
    </w:p>
    <w:p w:rsidR="008472DE" w:rsidRDefault="008472DE" w:rsidP="008472DE">
      <w:pPr>
        <w:pStyle w:val="Zkladntext"/>
        <w:spacing w:after="0"/>
        <w:ind w:left="567"/>
        <w:jc w:val="both"/>
        <w:rPr>
          <w:rFonts w:ascii="Garamond" w:hAnsi="Garamond"/>
          <w:sz w:val="22"/>
          <w:szCs w:val="22"/>
        </w:rPr>
      </w:pPr>
      <w:r>
        <w:rPr>
          <w:rFonts w:ascii="Garamond" w:hAnsi="Garamond"/>
          <w:sz w:val="22"/>
          <w:szCs w:val="22"/>
        </w:rPr>
        <w:t>Zkušenost s realizací min. 1 stavby v min. hodnotě 2 mil. Kč bez DPH v pozici odpovědné osoby za vedení realizace stavby</w:t>
      </w:r>
      <w:r>
        <w:rPr>
          <w:rFonts w:ascii="Garamond" w:hAnsi="Garamond"/>
          <w:sz w:val="22"/>
          <w:szCs w:val="22"/>
        </w:rPr>
        <w:tab/>
      </w:r>
      <w:r w:rsidRPr="008C2FEC">
        <w:rPr>
          <w:rFonts w:ascii="Garamond" w:hAnsi="Garamond"/>
          <w:sz w:val="22"/>
          <w:szCs w:val="22"/>
          <w:highlight w:val="cyan"/>
        </w:rPr>
        <w:t>ANO / NE</w:t>
      </w:r>
      <w:r>
        <w:rPr>
          <w:rFonts w:ascii="Garamond" w:hAnsi="Garamond"/>
          <w:sz w:val="22"/>
          <w:szCs w:val="22"/>
        </w:rPr>
        <w:t xml:space="preserve"> </w:t>
      </w:r>
      <w:r w:rsidRPr="00573252">
        <w:rPr>
          <w:rFonts w:ascii="Garamond" w:hAnsi="Garamond"/>
          <w:sz w:val="22"/>
          <w:szCs w:val="22"/>
        </w:rPr>
        <w:t>[</w:t>
      </w:r>
      <w:r w:rsidRPr="00573252">
        <w:rPr>
          <w:rFonts w:ascii="Garamond" w:hAnsi="Garamond"/>
          <w:sz w:val="22"/>
          <w:szCs w:val="22"/>
          <w:highlight w:val="cyan"/>
        </w:rPr>
        <w:t>DOPLNÍ DODAVATEL</w:t>
      </w:r>
      <w:r w:rsidRPr="00573252">
        <w:rPr>
          <w:rFonts w:ascii="Garamond" w:hAnsi="Garamond"/>
          <w:sz w:val="22"/>
          <w:szCs w:val="22"/>
        </w:rPr>
        <w:t>]</w:t>
      </w:r>
    </w:p>
    <w:p w:rsidR="008472DE" w:rsidRDefault="008472DE" w:rsidP="008472DE">
      <w:pPr>
        <w:pStyle w:val="Zkladntext"/>
        <w:spacing w:after="0"/>
        <w:ind w:left="567"/>
        <w:jc w:val="both"/>
        <w:rPr>
          <w:rFonts w:ascii="Garamond" w:hAnsi="Garamond"/>
          <w:sz w:val="22"/>
          <w:szCs w:val="22"/>
        </w:rPr>
      </w:pPr>
      <w:r>
        <w:rPr>
          <w:rFonts w:ascii="Garamond" w:hAnsi="Garamond"/>
          <w:sz w:val="22"/>
          <w:szCs w:val="22"/>
        </w:rPr>
        <w:t xml:space="preserve">Osvědčení č. </w:t>
      </w:r>
      <w:r w:rsidRPr="00573252">
        <w:rPr>
          <w:rFonts w:ascii="Garamond" w:hAnsi="Garamond"/>
          <w:sz w:val="22"/>
          <w:szCs w:val="22"/>
        </w:rPr>
        <w:t>[</w:t>
      </w:r>
      <w:r w:rsidRPr="00573252">
        <w:rPr>
          <w:rFonts w:ascii="Garamond" w:hAnsi="Garamond"/>
          <w:sz w:val="22"/>
          <w:szCs w:val="22"/>
          <w:highlight w:val="cyan"/>
        </w:rPr>
        <w:t>DOPLNÍ DODAVATEL</w:t>
      </w:r>
      <w:r w:rsidRPr="00573252">
        <w:rPr>
          <w:rFonts w:ascii="Garamond" w:hAnsi="Garamond"/>
          <w:sz w:val="22"/>
          <w:szCs w:val="22"/>
        </w:rPr>
        <w:t>]</w:t>
      </w:r>
      <w:r>
        <w:rPr>
          <w:rFonts w:ascii="Garamond" w:hAnsi="Garamond"/>
          <w:sz w:val="22"/>
          <w:szCs w:val="22"/>
        </w:rPr>
        <w:t xml:space="preserve"> o autorizaci v oboru pozemní stavby, a to „autorizovaný inženýr“ nebo „autorizovaný technik“, vydané dle zákona č. 360/1992 Sb., ve znění pozdějších předpisů </w:t>
      </w:r>
    </w:p>
    <w:p w:rsidR="008472DE" w:rsidRPr="00590873" w:rsidRDefault="008472DE" w:rsidP="008472DE">
      <w:pPr>
        <w:pStyle w:val="Zkladntext"/>
        <w:spacing w:after="0"/>
        <w:ind w:left="567"/>
        <w:jc w:val="both"/>
        <w:rPr>
          <w:rFonts w:ascii="Garamond" w:hAnsi="Garamond"/>
          <w:sz w:val="22"/>
          <w:szCs w:val="22"/>
        </w:rPr>
      </w:pPr>
      <w:r>
        <w:rPr>
          <w:rFonts w:ascii="Garamond" w:hAnsi="Garamond"/>
          <w:sz w:val="22"/>
          <w:szCs w:val="22"/>
        </w:rPr>
        <w:t>Pracovní poměr nebo obdobný poměr u dodavatele</w:t>
      </w:r>
      <w:r>
        <w:rPr>
          <w:rFonts w:ascii="Garamond" w:hAnsi="Garamond"/>
          <w:sz w:val="22"/>
          <w:szCs w:val="22"/>
        </w:rPr>
        <w:tab/>
      </w:r>
      <w:r w:rsidRPr="008C2FEC">
        <w:rPr>
          <w:rFonts w:ascii="Garamond" w:hAnsi="Garamond"/>
          <w:sz w:val="22"/>
          <w:szCs w:val="22"/>
          <w:highlight w:val="cyan"/>
        </w:rPr>
        <w:t>ANO / NE</w:t>
      </w:r>
      <w:r>
        <w:rPr>
          <w:rFonts w:ascii="Garamond" w:hAnsi="Garamond"/>
          <w:sz w:val="22"/>
          <w:szCs w:val="22"/>
        </w:rPr>
        <w:t xml:space="preserve"> </w:t>
      </w:r>
      <w:r w:rsidRPr="00573252">
        <w:rPr>
          <w:rFonts w:ascii="Garamond" w:hAnsi="Garamond"/>
          <w:sz w:val="22"/>
          <w:szCs w:val="22"/>
        </w:rPr>
        <w:t>[</w:t>
      </w:r>
      <w:r w:rsidRPr="00573252">
        <w:rPr>
          <w:rFonts w:ascii="Garamond" w:hAnsi="Garamond"/>
          <w:sz w:val="22"/>
          <w:szCs w:val="22"/>
          <w:highlight w:val="cyan"/>
        </w:rPr>
        <w:t>DOPLNÍ DODAVATEL</w:t>
      </w:r>
      <w:r w:rsidRPr="00573252">
        <w:rPr>
          <w:rFonts w:ascii="Garamond" w:hAnsi="Garamond"/>
          <w:sz w:val="22"/>
          <w:szCs w:val="22"/>
        </w:rPr>
        <w:t>]</w:t>
      </w:r>
    </w:p>
    <w:p w:rsidR="00CC4A33" w:rsidRDefault="00CC4A33" w:rsidP="00CC4A33">
      <w:pPr>
        <w:jc w:val="both"/>
        <w:rPr>
          <w:rFonts w:ascii="Garamond" w:hAnsi="Garamond"/>
          <w:sz w:val="22"/>
          <w:szCs w:val="22"/>
        </w:rPr>
      </w:pPr>
    </w:p>
    <w:p w:rsidR="00CC4A33" w:rsidRDefault="00CC4A33" w:rsidP="00617CBC">
      <w:pPr>
        <w:pStyle w:val="Zkladntext"/>
        <w:spacing w:after="0"/>
        <w:ind w:left="567"/>
        <w:jc w:val="both"/>
        <w:rPr>
          <w:rFonts w:ascii="Garamond" w:hAnsi="Garamond"/>
          <w:sz w:val="22"/>
          <w:szCs w:val="22"/>
        </w:rPr>
      </w:pPr>
    </w:p>
    <w:p w:rsidR="00711DCC" w:rsidRPr="004F6718" w:rsidRDefault="00711DCC" w:rsidP="00326C53">
      <w:pPr>
        <w:spacing w:line="276" w:lineRule="auto"/>
        <w:rPr>
          <w:rFonts w:ascii="Garamond" w:hAnsi="Garamond" w:cs="Arial"/>
          <w:sz w:val="22"/>
          <w:szCs w:val="22"/>
        </w:rPr>
      </w:pPr>
    </w:p>
    <w:p w:rsidR="00326C53" w:rsidRDefault="00326C53" w:rsidP="00326C53">
      <w:pPr>
        <w:spacing w:line="276" w:lineRule="auto"/>
        <w:rPr>
          <w:rFonts w:ascii="Garamond" w:hAnsi="Garamond"/>
          <w:sz w:val="22"/>
          <w:szCs w:val="22"/>
        </w:rPr>
      </w:pPr>
      <w:r w:rsidRPr="004F6718">
        <w:rPr>
          <w:rFonts w:ascii="Garamond" w:hAnsi="Garamond" w:cs="Arial"/>
          <w:sz w:val="22"/>
          <w:szCs w:val="22"/>
        </w:rPr>
        <w:t xml:space="preserve">V </w:t>
      </w:r>
      <w:r w:rsidRPr="004F6718">
        <w:rPr>
          <w:rFonts w:ascii="Garamond" w:hAnsi="Garamond"/>
          <w:sz w:val="22"/>
          <w:szCs w:val="22"/>
          <w:highlight w:val="cyan"/>
        </w:rPr>
        <w:t xml:space="preserve">[DOPLNÍ </w:t>
      </w:r>
      <w:r w:rsidR="005979D2" w:rsidRPr="004F6718">
        <w:rPr>
          <w:rFonts w:ascii="Garamond" w:hAnsi="Garamond"/>
          <w:sz w:val="22"/>
          <w:szCs w:val="22"/>
          <w:highlight w:val="cyan"/>
        </w:rPr>
        <w:t>DODAVATEL</w:t>
      </w:r>
      <w:r w:rsidRPr="004F6718">
        <w:rPr>
          <w:rFonts w:ascii="Garamond" w:hAnsi="Garamond"/>
          <w:sz w:val="22"/>
          <w:szCs w:val="22"/>
          <w:highlight w:val="cyan"/>
        </w:rPr>
        <w:t>]</w:t>
      </w:r>
      <w:r w:rsidRPr="004F6718">
        <w:rPr>
          <w:rFonts w:ascii="Garamond" w:hAnsi="Garamond" w:cs="Arial"/>
          <w:sz w:val="22"/>
          <w:szCs w:val="22"/>
        </w:rPr>
        <w:t xml:space="preserve"> dne </w:t>
      </w:r>
      <w:r w:rsidRPr="004F6718">
        <w:rPr>
          <w:rFonts w:ascii="Garamond" w:hAnsi="Garamond"/>
          <w:sz w:val="22"/>
          <w:szCs w:val="22"/>
          <w:highlight w:val="cyan"/>
        </w:rPr>
        <w:t xml:space="preserve">[DOPLNÍ </w:t>
      </w:r>
      <w:r w:rsidR="005979D2" w:rsidRPr="004F6718">
        <w:rPr>
          <w:rFonts w:ascii="Garamond" w:hAnsi="Garamond"/>
          <w:sz w:val="22"/>
          <w:szCs w:val="22"/>
          <w:highlight w:val="cyan"/>
        </w:rPr>
        <w:t>DODAVATEL</w:t>
      </w:r>
      <w:r w:rsidRPr="004F6718">
        <w:rPr>
          <w:rFonts w:ascii="Garamond" w:hAnsi="Garamond"/>
          <w:sz w:val="22"/>
          <w:szCs w:val="22"/>
          <w:highlight w:val="cyan"/>
        </w:rPr>
        <w:t>]</w:t>
      </w:r>
    </w:p>
    <w:p w:rsidR="00F35390" w:rsidRDefault="00F35390" w:rsidP="00326C53">
      <w:pPr>
        <w:spacing w:line="276" w:lineRule="auto"/>
        <w:rPr>
          <w:rFonts w:ascii="Garamond" w:hAnsi="Garamond"/>
          <w:sz w:val="22"/>
          <w:szCs w:val="22"/>
        </w:rPr>
      </w:pPr>
    </w:p>
    <w:p w:rsidR="00F35390" w:rsidRDefault="00F35390" w:rsidP="00326C53">
      <w:pPr>
        <w:spacing w:line="276" w:lineRule="auto"/>
        <w:rPr>
          <w:rFonts w:ascii="Garamond" w:hAnsi="Garamond"/>
          <w:sz w:val="22"/>
          <w:szCs w:val="22"/>
        </w:rPr>
      </w:pPr>
    </w:p>
    <w:p w:rsidR="00290527" w:rsidRDefault="00290527" w:rsidP="00326C53">
      <w:pPr>
        <w:spacing w:line="276" w:lineRule="auto"/>
        <w:rPr>
          <w:rFonts w:ascii="Garamond" w:hAnsi="Garamond"/>
          <w:sz w:val="22"/>
          <w:szCs w:val="22"/>
        </w:rPr>
      </w:pPr>
    </w:p>
    <w:p w:rsidR="00290527" w:rsidRDefault="00290527" w:rsidP="00326C53">
      <w:pPr>
        <w:spacing w:line="276" w:lineRule="auto"/>
        <w:rPr>
          <w:rFonts w:ascii="Garamond" w:hAnsi="Garamond"/>
          <w:sz w:val="22"/>
          <w:szCs w:val="22"/>
        </w:rPr>
      </w:pPr>
    </w:p>
    <w:p w:rsidR="00F35390" w:rsidRPr="004F6718" w:rsidRDefault="00F35390" w:rsidP="00326C53">
      <w:pPr>
        <w:spacing w:line="276" w:lineRule="auto"/>
        <w:rPr>
          <w:rFonts w:ascii="Garamond" w:hAnsi="Garamond" w:cs="Arial"/>
          <w:sz w:val="22"/>
          <w:szCs w:val="22"/>
        </w:rPr>
      </w:pPr>
    </w:p>
    <w:p w:rsidR="00326C53" w:rsidRPr="004F6718" w:rsidRDefault="00326C53" w:rsidP="00326C53">
      <w:pPr>
        <w:spacing w:line="276" w:lineRule="auto"/>
        <w:ind w:left="4820"/>
        <w:rPr>
          <w:rFonts w:ascii="Garamond" w:hAnsi="Garamond" w:cs="Arial"/>
          <w:sz w:val="22"/>
          <w:szCs w:val="22"/>
        </w:rPr>
      </w:pPr>
      <w:r w:rsidRPr="004F6718">
        <w:rPr>
          <w:rFonts w:ascii="Garamond" w:hAnsi="Garamond" w:cs="Arial"/>
          <w:sz w:val="22"/>
          <w:szCs w:val="22"/>
        </w:rPr>
        <w:t>………………………………</w:t>
      </w:r>
      <w:r w:rsidR="00F35390">
        <w:rPr>
          <w:rFonts w:ascii="Garamond" w:hAnsi="Garamond" w:cs="Arial"/>
          <w:sz w:val="22"/>
          <w:szCs w:val="22"/>
        </w:rPr>
        <w:t>………</w:t>
      </w:r>
      <w:r w:rsidRPr="004F6718">
        <w:rPr>
          <w:rFonts w:ascii="Garamond" w:hAnsi="Garamond" w:cs="Arial"/>
          <w:sz w:val="22"/>
          <w:szCs w:val="22"/>
        </w:rPr>
        <w:t>…………….</w:t>
      </w:r>
      <w:bookmarkStart w:id="15" w:name="_Toc390844582"/>
      <w:bookmarkStart w:id="16" w:name="_Toc391039271"/>
      <w:bookmarkStart w:id="17" w:name="_Toc396117462"/>
      <w:bookmarkStart w:id="18" w:name="_Toc397368472"/>
    </w:p>
    <w:p w:rsidR="00326C53" w:rsidRPr="004F6718" w:rsidRDefault="00326C53" w:rsidP="00326C53">
      <w:pPr>
        <w:jc w:val="right"/>
        <w:rPr>
          <w:rFonts w:ascii="Garamond" w:hAnsi="Garamond" w:cs="Arial"/>
          <w:sz w:val="22"/>
          <w:szCs w:val="22"/>
          <w:highlight w:val="cyan"/>
        </w:rPr>
      </w:pPr>
      <w:r w:rsidRPr="004F6718">
        <w:rPr>
          <w:rFonts w:ascii="Garamond" w:hAnsi="Garamond"/>
          <w:sz w:val="22"/>
          <w:szCs w:val="22"/>
          <w:highlight w:val="cyan"/>
        </w:rPr>
        <w:t xml:space="preserve">[DOPLNÍ </w:t>
      </w:r>
      <w:r w:rsidR="005979D2" w:rsidRPr="004F6718">
        <w:rPr>
          <w:rFonts w:ascii="Garamond" w:hAnsi="Garamond"/>
          <w:sz w:val="22"/>
          <w:szCs w:val="22"/>
          <w:highlight w:val="cyan"/>
        </w:rPr>
        <w:t>DODAVATEL</w:t>
      </w:r>
      <w:r w:rsidRPr="004F6718">
        <w:rPr>
          <w:rFonts w:ascii="Garamond" w:hAnsi="Garamond" w:cs="Arial"/>
          <w:sz w:val="22"/>
          <w:szCs w:val="22"/>
          <w:highlight w:val="cyan"/>
        </w:rPr>
        <w:t xml:space="preserve"> – obchodní firma</w:t>
      </w:r>
    </w:p>
    <w:p w:rsidR="00326C53" w:rsidRPr="004F6718" w:rsidRDefault="00326C53" w:rsidP="00326C53">
      <w:pPr>
        <w:jc w:val="right"/>
        <w:rPr>
          <w:rFonts w:ascii="Garamond" w:hAnsi="Garamond"/>
          <w:sz w:val="22"/>
          <w:szCs w:val="22"/>
        </w:rPr>
      </w:pPr>
      <w:r w:rsidRPr="004F6718">
        <w:rPr>
          <w:rFonts w:ascii="Garamond" w:hAnsi="Garamond" w:cs="Arial"/>
          <w:sz w:val="22"/>
          <w:szCs w:val="22"/>
          <w:highlight w:val="cyan"/>
        </w:rPr>
        <w:t xml:space="preserve"> + osoba oprávně</w:t>
      </w:r>
      <w:r w:rsidR="00285102">
        <w:rPr>
          <w:rFonts w:ascii="Garamond" w:hAnsi="Garamond" w:cs="Arial"/>
          <w:sz w:val="22"/>
          <w:szCs w:val="22"/>
          <w:highlight w:val="cyan"/>
        </w:rPr>
        <w:t>n</w:t>
      </w:r>
      <w:r w:rsidRPr="004F6718">
        <w:rPr>
          <w:rFonts w:ascii="Garamond" w:hAnsi="Garamond" w:cs="Arial"/>
          <w:sz w:val="22"/>
          <w:szCs w:val="22"/>
          <w:highlight w:val="cyan"/>
        </w:rPr>
        <w:t xml:space="preserve">á </w:t>
      </w:r>
      <w:r w:rsidR="00285102">
        <w:rPr>
          <w:rFonts w:ascii="Garamond" w:hAnsi="Garamond" w:cs="Arial"/>
          <w:sz w:val="22"/>
          <w:szCs w:val="22"/>
          <w:highlight w:val="cyan"/>
        </w:rPr>
        <w:t>z</w:t>
      </w:r>
      <w:r w:rsidRPr="004F6718">
        <w:rPr>
          <w:rFonts w:ascii="Garamond" w:hAnsi="Garamond" w:cs="Arial"/>
          <w:sz w:val="22"/>
          <w:szCs w:val="22"/>
          <w:highlight w:val="cyan"/>
        </w:rPr>
        <w:t xml:space="preserve">astupovat </w:t>
      </w:r>
      <w:bookmarkEnd w:id="15"/>
      <w:bookmarkEnd w:id="16"/>
      <w:bookmarkEnd w:id="17"/>
      <w:bookmarkEnd w:id="18"/>
      <w:r w:rsidR="005979D2" w:rsidRPr="004F6718">
        <w:rPr>
          <w:rFonts w:ascii="Garamond" w:hAnsi="Garamond" w:cs="Arial"/>
          <w:sz w:val="22"/>
          <w:szCs w:val="22"/>
          <w:highlight w:val="cyan"/>
        </w:rPr>
        <w:t>DODAVATELE</w:t>
      </w:r>
      <w:r w:rsidR="005979D2" w:rsidRPr="004F6718">
        <w:rPr>
          <w:rFonts w:ascii="Garamond" w:hAnsi="Garamond"/>
          <w:sz w:val="22"/>
          <w:szCs w:val="22"/>
          <w:highlight w:val="cyan"/>
        </w:rPr>
        <w:t>]</w:t>
      </w:r>
    </w:p>
    <w:p w:rsidR="005C325A" w:rsidRPr="000A5819" w:rsidRDefault="008C00A6" w:rsidP="005C325A">
      <w:pPr>
        <w:pStyle w:val="Nadpis1"/>
        <w:jc w:val="right"/>
        <w:rPr>
          <w:rFonts w:ascii="Garamond" w:hAnsi="Garamond"/>
          <w:sz w:val="22"/>
          <w:szCs w:val="22"/>
        </w:rPr>
      </w:pPr>
      <w:bookmarkStart w:id="19" w:name="_Toc330212597"/>
      <w:bookmarkStart w:id="20" w:name="_Toc336650037"/>
      <w:bookmarkStart w:id="21" w:name="_Toc336650267"/>
      <w:bookmarkStart w:id="22" w:name="_Ref337140350"/>
      <w:bookmarkStart w:id="23" w:name="_Ref337140894"/>
      <w:bookmarkStart w:id="24" w:name="_Toc452537711"/>
      <w:bookmarkStart w:id="25" w:name="_Toc336650035"/>
      <w:bookmarkStart w:id="26" w:name="_Toc336650265"/>
      <w:bookmarkStart w:id="27" w:name="_Ref337138368"/>
      <w:bookmarkStart w:id="28" w:name="_Ref337139911"/>
      <w:bookmarkStart w:id="29" w:name="_Ref337140882"/>
      <w:bookmarkStart w:id="30" w:name="_Toc452537708"/>
      <w:bookmarkStart w:id="31" w:name="_Toc330212593"/>
      <w:bookmarkEnd w:id="8"/>
      <w:bookmarkEnd w:id="9"/>
      <w:bookmarkEnd w:id="10"/>
      <w:bookmarkEnd w:id="11"/>
      <w:bookmarkEnd w:id="12"/>
      <w:bookmarkEnd w:id="13"/>
      <w:bookmarkEnd w:id="14"/>
      <w:r>
        <w:rPr>
          <w:rFonts w:ascii="Garamond" w:hAnsi="Garamond"/>
          <w:sz w:val="22"/>
          <w:szCs w:val="22"/>
        </w:rPr>
        <w:lastRenderedPageBreak/>
        <w:t>P</w:t>
      </w:r>
      <w:r w:rsidR="005C325A">
        <w:rPr>
          <w:rFonts w:ascii="Garamond" w:hAnsi="Garamond"/>
          <w:sz w:val="22"/>
          <w:szCs w:val="22"/>
        </w:rPr>
        <w:t xml:space="preserve">říloha č. </w:t>
      </w:r>
      <w:r w:rsidR="001C0C74">
        <w:rPr>
          <w:rFonts w:ascii="Garamond" w:hAnsi="Garamond"/>
          <w:sz w:val="22"/>
          <w:szCs w:val="22"/>
        </w:rPr>
        <w:t>3</w:t>
      </w:r>
      <w:r w:rsidR="005C325A">
        <w:rPr>
          <w:rFonts w:ascii="Garamond" w:hAnsi="Garamond"/>
          <w:sz w:val="22"/>
          <w:szCs w:val="22"/>
        </w:rPr>
        <w:t xml:space="preserve"> </w:t>
      </w:r>
      <w:r w:rsidR="005C325A" w:rsidRPr="006B07F3">
        <w:rPr>
          <w:rFonts w:ascii="Garamond" w:hAnsi="Garamond"/>
          <w:sz w:val="22"/>
          <w:szCs w:val="22"/>
        </w:rPr>
        <w:t>zadávací dokumentace</w:t>
      </w:r>
      <w:bookmarkEnd w:id="19"/>
      <w:bookmarkEnd w:id="20"/>
      <w:bookmarkEnd w:id="21"/>
      <w:bookmarkEnd w:id="22"/>
      <w:bookmarkEnd w:id="23"/>
      <w:bookmarkEnd w:id="24"/>
    </w:p>
    <w:p w:rsidR="005C325A" w:rsidRPr="008356BA" w:rsidRDefault="005C325A" w:rsidP="005C325A">
      <w:pPr>
        <w:spacing w:before="240" w:after="120"/>
        <w:jc w:val="center"/>
        <w:rPr>
          <w:rFonts w:ascii="Garamond" w:hAnsi="Garamond"/>
          <w:b/>
          <w:color w:val="984806" w:themeColor="accent6" w:themeShade="80"/>
          <w:sz w:val="36"/>
          <w:szCs w:val="36"/>
        </w:rPr>
      </w:pPr>
      <w:r w:rsidRPr="008356BA">
        <w:rPr>
          <w:rFonts w:ascii="Garamond" w:hAnsi="Garamond"/>
          <w:b/>
          <w:color w:val="984806" w:themeColor="accent6" w:themeShade="80"/>
          <w:sz w:val="36"/>
          <w:szCs w:val="36"/>
        </w:rPr>
        <w:t>Rejstřík poddodavatelů</w:t>
      </w:r>
    </w:p>
    <w:p w:rsidR="008356BA" w:rsidRDefault="005C325A" w:rsidP="005C325A">
      <w:pPr>
        <w:spacing w:before="120"/>
        <w:ind w:left="360"/>
        <w:jc w:val="center"/>
        <w:rPr>
          <w:rFonts w:ascii="Garamond" w:hAnsi="Garamond"/>
          <w:b/>
          <w:sz w:val="22"/>
          <w:szCs w:val="22"/>
        </w:rPr>
      </w:pPr>
      <w:r w:rsidRPr="0092617B">
        <w:rPr>
          <w:rFonts w:ascii="Garamond" w:hAnsi="Garamond"/>
          <w:b/>
          <w:sz w:val="22"/>
          <w:szCs w:val="22"/>
        </w:rPr>
        <w:t>k veřejné zakázce</w:t>
      </w:r>
    </w:p>
    <w:p w:rsidR="00657285" w:rsidRDefault="00657285" w:rsidP="005C325A">
      <w:pPr>
        <w:spacing w:before="120"/>
        <w:ind w:left="360"/>
        <w:jc w:val="center"/>
        <w:rPr>
          <w:rFonts w:ascii="Garamond" w:hAnsi="Garamond"/>
          <w:b/>
          <w:sz w:val="22"/>
          <w:szCs w:val="22"/>
        </w:rPr>
      </w:pPr>
    </w:p>
    <w:p w:rsidR="00657285" w:rsidRDefault="00787E3D" w:rsidP="00657285">
      <w:pPr>
        <w:pStyle w:val="Textvbloku"/>
        <w:tabs>
          <w:tab w:val="left" w:pos="4820"/>
        </w:tabs>
        <w:ind w:left="142" w:right="-2"/>
        <w:jc w:val="center"/>
        <w:rPr>
          <w:rFonts w:ascii="Garamond" w:hAnsi="Garamond"/>
          <w:b/>
          <w:sz w:val="28"/>
          <w:szCs w:val="28"/>
        </w:rPr>
      </w:pPr>
      <w:r>
        <w:rPr>
          <w:rFonts w:ascii="Garamond" w:hAnsi="Garamond"/>
          <w:b/>
          <w:sz w:val="28"/>
          <w:szCs w:val="28"/>
        </w:rPr>
        <w:t>Rekonstrukce kolektoru ZČU</w:t>
      </w:r>
    </w:p>
    <w:p w:rsidR="008356BA" w:rsidRPr="008356BA" w:rsidRDefault="008356BA" w:rsidP="005C325A">
      <w:pPr>
        <w:spacing w:before="120"/>
        <w:ind w:left="360"/>
        <w:jc w:val="center"/>
        <w:rPr>
          <w:b/>
        </w:rPr>
      </w:pPr>
    </w:p>
    <w:p w:rsidR="005C325A" w:rsidRDefault="005C325A" w:rsidP="005C325A">
      <w:pPr>
        <w:ind w:left="360"/>
        <w:rPr>
          <w:rFonts w:ascii="Garamond" w:hAnsi="Garamond"/>
          <w:b/>
          <w:sz w:val="22"/>
          <w:szCs w:val="22"/>
        </w:rPr>
      </w:pPr>
    </w:p>
    <w:p w:rsidR="00657285" w:rsidRDefault="00657285" w:rsidP="005C325A">
      <w:pPr>
        <w:ind w:left="360"/>
        <w:rPr>
          <w:rFonts w:ascii="Garamond" w:hAnsi="Garamond"/>
          <w:b/>
          <w:sz w:val="22"/>
          <w:szCs w:val="22"/>
        </w:rPr>
      </w:pPr>
    </w:p>
    <w:p w:rsidR="005C325A" w:rsidRPr="00E06A6E" w:rsidRDefault="005C325A" w:rsidP="002F1AA5">
      <w:pPr>
        <w:numPr>
          <w:ilvl w:val="0"/>
          <w:numId w:val="15"/>
        </w:numPr>
        <w:spacing w:before="240" w:after="120"/>
        <w:ind w:left="851" w:hanging="567"/>
        <w:rPr>
          <w:rFonts w:ascii="Garamond" w:hAnsi="Garamond"/>
          <w:b/>
          <w:sz w:val="22"/>
          <w:szCs w:val="22"/>
        </w:rPr>
      </w:pPr>
      <w:r w:rsidRPr="00E06A6E">
        <w:rPr>
          <w:rFonts w:ascii="Garamond" w:hAnsi="Garamond"/>
          <w:b/>
          <w:sz w:val="22"/>
          <w:szCs w:val="22"/>
        </w:rPr>
        <w:t xml:space="preserve">Identifikace </w:t>
      </w:r>
      <w:r>
        <w:rPr>
          <w:rFonts w:ascii="Garamond" w:hAnsi="Garamond"/>
          <w:b/>
          <w:sz w:val="22"/>
          <w:szCs w:val="22"/>
        </w:rPr>
        <w:t>účastníka zadávacího řízení</w:t>
      </w:r>
      <w:r w:rsidRPr="00E06A6E">
        <w:rPr>
          <w:rFonts w:ascii="Garamond" w:hAnsi="Garamond"/>
          <w:b/>
          <w:sz w:val="22"/>
          <w:szCs w:val="22"/>
        </w:rPr>
        <w:t>:</w:t>
      </w:r>
    </w:p>
    <w:p w:rsidR="005C325A" w:rsidRPr="00E06A6E" w:rsidRDefault="008356BA" w:rsidP="005C325A">
      <w:pPr>
        <w:pStyle w:val="Zkladntext"/>
        <w:spacing w:before="120"/>
        <w:ind w:left="360"/>
        <w:jc w:val="both"/>
        <w:rPr>
          <w:rFonts w:ascii="Garamond" w:hAnsi="Garamond"/>
          <w:sz w:val="22"/>
          <w:szCs w:val="22"/>
        </w:rPr>
      </w:pPr>
      <w:r>
        <w:rPr>
          <w:rFonts w:ascii="Garamond" w:hAnsi="Garamond"/>
          <w:sz w:val="22"/>
          <w:szCs w:val="22"/>
        </w:rPr>
        <w:t>Dodavatel</w:t>
      </w:r>
      <w:r w:rsidR="005C325A" w:rsidRPr="00E06A6E">
        <w:rPr>
          <w:rFonts w:ascii="Garamond" w:hAnsi="Garamond"/>
          <w:sz w:val="22"/>
          <w:szCs w:val="22"/>
        </w:rPr>
        <w:t>:</w:t>
      </w:r>
      <w:r w:rsidR="005C325A">
        <w:rPr>
          <w:rFonts w:ascii="Garamond" w:hAnsi="Garamond"/>
          <w:sz w:val="22"/>
          <w:szCs w:val="22"/>
        </w:rPr>
        <w:tab/>
      </w:r>
      <w:r w:rsidR="005C325A">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005C325A">
        <w:rPr>
          <w:rFonts w:ascii="Garamond" w:hAnsi="Garamond"/>
          <w:sz w:val="22"/>
          <w:szCs w:val="22"/>
        </w:rPr>
        <w:tab/>
      </w:r>
      <w:r w:rsidR="0037662A">
        <w:rPr>
          <w:rFonts w:ascii="Garamond" w:hAnsi="Garamond"/>
          <w:sz w:val="22"/>
          <w:szCs w:val="22"/>
        </w:rPr>
        <w:t>[</w:t>
      </w:r>
      <w:r w:rsidR="0037662A" w:rsidRPr="00034199">
        <w:rPr>
          <w:rFonts w:ascii="Garamond" w:hAnsi="Garamond"/>
          <w:sz w:val="22"/>
          <w:szCs w:val="22"/>
          <w:highlight w:val="cyan"/>
        </w:rPr>
        <w:t xml:space="preserve">DOPLNÍ </w:t>
      </w:r>
      <w:r w:rsidR="0037662A" w:rsidRPr="00F55829">
        <w:rPr>
          <w:rFonts w:ascii="Garamond" w:hAnsi="Garamond"/>
          <w:sz w:val="22"/>
          <w:szCs w:val="22"/>
          <w:highlight w:val="cyan"/>
        </w:rPr>
        <w:t>DODAVATEL</w:t>
      </w:r>
      <w:r w:rsidR="0037662A" w:rsidRPr="00F55829">
        <w:rPr>
          <w:rFonts w:ascii="Garamond" w:hAnsi="Garamond"/>
          <w:sz w:val="22"/>
          <w:szCs w:val="22"/>
        </w:rPr>
        <w:t>]</w:t>
      </w:r>
    </w:p>
    <w:p w:rsidR="005C325A" w:rsidRPr="00E06A6E" w:rsidRDefault="008356BA" w:rsidP="005C325A">
      <w:pPr>
        <w:pStyle w:val="Zkladntext"/>
        <w:tabs>
          <w:tab w:val="left" w:pos="2835"/>
        </w:tabs>
        <w:spacing w:before="120"/>
        <w:ind w:left="360"/>
        <w:jc w:val="both"/>
        <w:rPr>
          <w:rFonts w:ascii="Garamond" w:hAnsi="Garamond"/>
          <w:sz w:val="22"/>
          <w:szCs w:val="22"/>
        </w:rPr>
      </w:pPr>
      <w:r>
        <w:rPr>
          <w:rFonts w:ascii="Garamond" w:hAnsi="Garamond"/>
          <w:sz w:val="22"/>
          <w:szCs w:val="22"/>
        </w:rPr>
        <w:t>Sídlo/místo podnikání</w:t>
      </w:r>
      <w:r w:rsidR="005C325A" w:rsidRPr="00E06A6E">
        <w:rPr>
          <w:rFonts w:ascii="Garamond" w:hAnsi="Garamond"/>
          <w:sz w:val="22"/>
          <w:szCs w:val="22"/>
        </w:rPr>
        <w:t>:</w:t>
      </w:r>
      <w:r w:rsidR="005C325A">
        <w:rPr>
          <w:rFonts w:ascii="Garamond" w:hAnsi="Garamond"/>
          <w:sz w:val="22"/>
          <w:szCs w:val="22"/>
        </w:rPr>
        <w:tab/>
      </w:r>
      <w:r w:rsidR="0037662A">
        <w:rPr>
          <w:rFonts w:ascii="Garamond" w:hAnsi="Garamond"/>
          <w:sz w:val="22"/>
          <w:szCs w:val="22"/>
        </w:rPr>
        <w:t>[</w:t>
      </w:r>
      <w:r w:rsidR="0037662A" w:rsidRPr="00034199">
        <w:rPr>
          <w:rFonts w:ascii="Garamond" w:hAnsi="Garamond"/>
          <w:sz w:val="22"/>
          <w:szCs w:val="22"/>
          <w:highlight w:val="cyan"/>
        </w:rPr>
        <w:t xml:space="preserve">DOPLNÍ </w:t>
      </w:r>
      <w:r w:rsidR="0037662A" w:rsidRPr="00F55829">
        <w:rPr>
          <w:rFonts w:ascii="Garamond" w:hAnsi="Garamond"/>
          <w:sz w:val="22"/>
          <w:szCs w:val="22"/>
          <w:highlight w:val="cyan"/>
        </w:rPr>
        <w:t>DODAVATEL</w:t>
      </w:r>
      <w:r w:rsidR="0037662A" w:rsidRPr="00F55829">
        <w:rPr>
          <w:rFonts w:ascii="Garamond" w:hAnsi="Garamond"/>
          <w:sz w:val="22"/>
          <w:szCs w:val="22"/>
        </w:rPr>
        <w:t>]</w:t>
      </w:r>
    </w:p>
    <w:p w:rsidR="005C325A" w:rsidRDefault="005C325A" w:rsidP="005C325A">
      <w:pPr>
        <w:pStyle w:val="Zkladntext"/>
        <w:tabs>
          <w:tab w:val="left" w:pos="2835"/>
        </w:tabs>
        <w:spacing w:before="120"/>
        <w:ind w:left="360"/>
        <w:jc w:val="both"/>
        <w:rPr>
          <w:rFonts w:ascii="Garamond" w:hAnsi="Garamond"/>
          <w:sz w:val="22"/>
          <w:szCs w:val="22"/>
        </w:rPr>
      </w:pPr>
      <w:r>
        <w:rPr>
          <w:rFonts w:ascii="Garamond" w:hAnsi="Garamond"/>
          <w:sz w:val="22"/>
          <w:szCs w:val="22"/>
        </w:rPr>
        <w:t>IČ</w:t>
      </w:r>
      <w:r w:rsidRPr="00E06A6E">
        <w:rPr>
          <w:rFonts w:ascii="Garamond" w:hAnsi="Garamond"/>
          <w:sz w:val="22"/>
          <w:szCs w:val="22"/>
        </w:rPr>
        <w:t>:</w:t>
      </w:r>
      <w:r>
        <w:rPr>
          <w:rFonts w:ascii="Garamond" w:hAnsi="Garamond"/>
          <w:sz w:val="22"/>
          <w:szCs w:val="22"/>
        </w:rPr>
        <w:tab/>
      </w:r>
      <w:r>
        <w:rPr>
          <w:rFonts w:ascii="Garamond" w:hAnsi="Garamond"/>
          <w:sz w:val="22"/>
          <w:szCs w:val="22"/>
        </w:rPr>
        <w:tab/>
      </w:r>
      <w:r w:rsidR="0037662A">
        <w:rPr>
          <w:rFonts w:ascii="Garamond" w:hAnsi="Garamond"/>
          <w:sz w:val="22"/>
          <w:szCs w:val="22"/>
        </w:rPr>
        <w:t>[</w:t>
      </w:r>
      <w:r w:rsidR="0037662A" w:rsidRPr="00034199">
        <w:rPr>
          <w:rFonts w:ascii="Garamond" w:hAnsi="Garamond"/>
          <w:sz w:val="22"/>
          <w:szCs w:val="22"/>
          <w:highlight w:val="cyan"/>
        </w:rPr>
        <w:t xml:space="preserve">DOPLNÍ </w:t>
      </w:r>
      <w:r w:rsidR="0037662A" w:rsidRPr="00F55829">
        <w:rPr>
          <w:rFonts w:ascii="Garamond" w:hAnsi="Garamond"/>
          <w:sz w:val="22"/>
          <w:szCs w:val="22"/>
          <w:highlight w:val="cyan"/>
        </w:rPr>
        <w:t>DODAVATEL</w:t>
      </w:r>
      <w:r w:rsidR="0037662A" w:rsidRPr="00F55829">
        <w:rPr>
          <w:rFonts w:ascii="Garamond" w:hAnsi="Garamond"/>
          <w:sz w:val="22"/>
          <w:szCs w:val="22"/>
        </w:rPr>
        <w:t>]</w:t>
      </w:r>
    </w:p>
    <w:p w:rsidR="008356BA" w:rsidRPr="00E06A6E" w:rsidRDefault="008356BA" w:rsidP="005C325A">
      <w:pPr>
        <w:pStyle w:val="Zkladntext"/>
        <w:tabs>
          <w:tab w:val="left" w:pos="2835"/>
        </w:tabs>
        <w:spacing w:before="120"/>
        <w:ind w:left="360"/>
        <w:jc w:val="both"/>
        <w:rPr>
          <w:rFonts w:ascii="Garamond" w:hAnsi="Garamond"/>
          <w:sz w:val="22"/>
          <w:szCs w:val="22"/>
        </w:rPr>
      </w:pPr>
    </w:p>
    <w:p w:rsidR="005C325A" w:rsidRPr="00C3483D" w:rsidRDefault="005C325A" w:rsidP="002F1AA5">
      <w:pPr>
        <w:numPr>
          <w:ilvl w:val="0"/>
          <w:numId w:val="15"/>
        </w:numPr>
        <w:spacing w:before="240" w:after="120"/>
        <w:ind w:left="851" w:hanging="567"/>
        <w:rPr>
          <w:rFonts w:ascii="Garamond" w:hAnsi="Garamond"/>
          <w:b/>
          <w:sz w:val="22"/>
          <w:szCs w:val="22"/>
        </w:rPr>
      </w:pPr>
      <w:r w:rsidRPr="00C3483D">
        <w:rPr>
          <w:rFonts w:ascii="Garamond" w:hAnsi="Garamond"/>
          <w:b/>
          <w:sz w:val="22"/>
          <w:szCs w:val="22"/>
        </w:rPr>
        <w:t xml:space="preserve">Rejstřík </w:t>
      </w:r>
      <w:r>
        <w:rPr>
          <w:rFonts w:ascii="Garamond" w:hAnsi="Garamond"/>
          <w:b/>
          <w:sz w:val="22"/>
          <w:szCs w:val="22"/>
        </w:rPr>
        <w:t>pod</w:t>
      </w:r>
      <w:r w:rsidRPr="00C3483D">
        <w:rPr>
          <w:rFonts w:ascii="Garamond" w:hAnsi="Garamond"/>
          <w:b/>
          <w:sz w:val="22"/>
          <w:szCs w:val="22"/>
        </w:rPr>
        <w:t>dodavatelů</w:t>
      </w:r>
    </w:p>
    <w:p w:rsidR="005C325A" w:rsidRDefault="005C325A" w:rsidP="005C325A">
      <w:pPr>
        <w:spacing w:before="120" w:after="120"/>
        <w:jc w:val="both"/>
        <w:rPr>
          <w:rFonts w:ascii="Garamond" w:hAnsi="Garamond"/>
          <w:sz w:val="22"/>
          <w:szCs w:val="22"/>
        </w:rPr>
      </w:pPr>
      <w:r w:rsidRPr="008734AA">
        <w:rPr>
          <w:rFonts w:ascii="Garamond" w:hAnsi="Garamond"/>
          <w:sz w:val="22"/>
          <w:szCs w:val="22"/>
        </w:rPr>
        <w:t xml:space="preserve">V rámci realizace veřejné zakázky </w:t>
      </w:r>
      <w:r>
        <w:rPr>
          <w:rFonts w:ascii="Garamond" w:hAnsi="Garamond"/>
          <w:sz w:val="22"/>
          <w:szCs w:val="22"/>
        </w:rPr>
        <w:t>hodlá</w:t>
      </w:r>
      <w:r w:rsidRPr="008734AA">
        <w:rPr>
          <w:rFonts w:ascii="Garamond" w:hAnsi="Garamond"/>
          <w:sz w:val="22"/>
          <w:szCs w:val="22"/>
        </w:rPr>
        <w:t xml:space="preserve"> </w:t>
      </w:r>
      <w:r>
        <w:rPr>
          <w:rFonts w:ascii="Garamond" w:hAnsi="Garamond"/>
          <w:sz w:val="22"/>
          <w:szCs w:val="22"/>
        </w:rPr>
        <w:t>účastník zadávacího řízení</w:t>
      </w:r>
      <w:r w:rsidRPr="008734AA">
        <w:rPr>
          <w:rFonts w:ascii="Garamond" w:hAnsi="Garamond"/>
          <w:sz w:val="22"/>
          <w:szCs w:val="22"/>
        </w:rPr>
        <w:t xml:space="preserve"> </w:t>
      </w:r>
      <w:r>
        <w:rPr>
          <w:rFonts w:ascii="Garamond" w:hAnsi="Garamond"/>
          <w:sz w:val="22"/>
          <w:szCs w:val="22"/>
        </w:rPr>
        <w:t>plnit</w:t>
      </w:r>
      <w:r w:rsidRPr="008734AA">
        <w:rPr>
          <w:rFonts w:ascii="Garamond" w:hAnsi="Garamond"/>
          <w:sz w:val="22"/>
          <w:szCs w:val="22"/>
        </w:rPr>
        <w:t xml:space="preserve"> prostřednictvím níže uvedených </w:t>
      </w:r>
      <w:r>
        <w:rPr>
          <w:rFonts w:ascii="Garamond" w:hAnsi="Garamond"/>
          <w:sz w:val="22"/>
          <w:szCs w:val="22"/>
        </w:rPr>
        <w:t>pod</w:t>
      </w:r>
      <w:r w:rsidRPr="008734AA">
        <w:rPr>
          <w:rFonts w:ascii="Garamond" w:hAnsi="Garamond"/>
          <w:sz w:val="22"/>
          <w:szCs w:val="22"/>
        </w:rPr>
        <w:t xml:space="preserve">dodavatelů níže uvedené </w:t>
      </w:r>
      <w:r>
        <w:rPr>
          <w:rFonts w:ascii="Garamond" w:hAnsi="Garamond"/>
          <w:sz w:val="22"/>
          <w:szCs w:val="22"/>
        </w:rPr>
        <w:t>části veřejné zakázky</w:t>
      </w:r>
      <w:r w:rsidRPr="008734AA">
        <w:rPr>
          <w:rFonts w:ascii="Garamond" w:hAnsi="Garamond"/>
          <w:sz w:val="22"/>
          <w:szCs w:val="22"/>
        </w:rPr>
        <w:t xml:space="preserve">. </w:t>
      </w:r>
      <w:r>
        <w:rPr>
          <w:rFonts w:ascii="Garamond" w:hAnsi="Garamond"/>
          <w:sz w:val="22"/>
          <w:szCs w:val="22"/>
        </w:rPr>
        <w:t>Účastník zadávacího řízení</w:t>
      </w:r>
      <w:r w:rsidRPr="008734AA">
        <w:rPr>
          <w:rFonts w:ascii="Garamond" w:hAnsi="Garamond"/>
          <w:sz w:val="22"/>
          <w:szCs w:val="22"/>
        </w:rPr>
        <w:t xml:space="preserve"> je povinen ve formuláři uvést veškeré </w:t>
      </w:r>
      <w:r>
        <w:rPr>
          <w:rFonts w:ascii="Garamond" w:hAnsi="Garamond"/>
          <w:sz w:val="22"/>
          <w:szCs w:val="22"/>
        </w:rPr>
        <w:t>plnění</w:t>
      </w:r>
      <w:r w:rsidRPr="008734AA">
        <w:rPr>
          <w:rFonts w:ascii="Garamond" w:hAnsi="Garamond"/>
          <w:sz w:val="22"/>
          <w:szCs w:val="22"/>
        </w:rPr>
        <w:t>, je</w:t>
      </w:r>
      <w:r>
        <w:rPr>
          <w:rFonts w:ascii="Garamond" w:hAnsi="Garamond"/>
          <w:sz w:val="22"/>
          <w:szCs w:val="22"/>
        </w:rPr>
        <w:t>hož realizaci</w:t>
      </w:r>
      <w:r w:rsidRPr="008734AA">
        <w:rPr>
          <w:rFonts w:ascii="Garamond" w:hAnsi="Garamond"/>
          <w:sz w:val="22"/>
          <w:szCs w:val="22"/>
        </w:rPr>
        <w:t xml:space="preserve"> hodlá </w:t>
      </w:r>
      <w:r>
        <w:rPr>
          <w:rFonts w:ascii="Garamond" w:hAnsi="Garamond"/>
          <w:sz w:val="22"/>
          <w:szCs w:val="22"/>
        </w:rPr>
        <w:t>plnit</w:t>
      </w:r>
      <w:r w:rsidRPr="008734AA">
        <w:rPr>
          <w:rFonts w:ascii="Garamond" w:hAnsi="Garamond"/>
          <w:sz w:val="22"/>
          <w:szCs w:val="22"/>
        </w:rPr>
        <w:t xml:space="preserve"> prostřednictvím </w:t>
      </w:r>
      <w:r>
        <w:rPr>
          <w:rFonts w:ascii="Garamond" w:hAnsi="Garamond"/>
          <w:sz w:val="22"/>
          <w:szCs w:val="22"/>
        </w:rPr>
        <w:t>pod</w:t>
      </w:r>
      <w:r w:rsidRPr="008734AA">
        <w:rPr>
          <w:rFonts w:ascii="Garamond" w:hAnsi="Garamond"/>
          <w:sz w:val="22"/>
          <w:szCs w:val="22"/>
        </w:rPr>
        <w:t xml:space="preserve">dodavatelů. </w:t>
      </w:r>
      <w:r>
        <w:rPr>
          <w:rFonts w:ascii="Garamond" w:hAnsi="Garamond"/>
          <w:sz w:val="22"/>
          <w:szCs w:val="22"/>
        </w:rPr>
        <w:t>Účastník zadávacího řízení</w:t>
      </w:r>
      <w:r w:rsidRPr="008734AA">
        <w:rPr>
          <w:rFonts w:ascii="Garamond" w:hAnsi="Garamond"/>
          <w:sz w:val="22"/>
          <w:szCs w:val="22"/>
        </w:rPr>
        <w:t xml:space="preserve"> je povinen jednotlivé </w:t>
      </w:r>
      <w:r>
        <w:rPr>
          <w:rFonts w:ascii="Garamond" w:hAnsi="Garamond"/>
          <w:sz w:val="22"/>
          <w:szCs w:val="22"/>
        </w:rPr>
        <w:t xml:space="preserve">plnění </w:t>
      </w:r>
      <w:r w:rsidRPr="008734AA">
        <w:rPr>
          <w:rFonts w:ascii="Garamond" w:hAnsi="Garamond"/>
          <w:sz w:val="22"/>
          <w:szCs w:val="22"/>
        </w:rPr>
        <w:t>označit pořadovým číslem, specifikovat s dostatečnou určitostí</w:t>
      </w:r>
      <w:r>
        <w:rPr>
          <w:rFonts w:ascii="Garamond" w:hAnsi="Garamond"/>
          <w:sz w:val="22"/>
          <w:szCs w:val="22"/>
        </w:rPr>
        <w:t>,</w:t>
      </w:r>
      <w:r w:rsidRPr="008734AA">
        <w:rPr>
          <w:rFonts w:ascii="Garamond" w:hAnsi="Garamond"/>
          <w:sz w:val="22"/>
          <w:szCs w:val="22"/>
        </w:rPr>
        <w:t xml:space="preserve"> o jaké </w:t>
      </w:r>
      <w:r>
        <w:rPr>
          <w:rFonts w:ascii="Garamond" w:hAnsi="Garamond"/>
          <w:sz w:val="22"/>
          <w:szCs w:val="22"/>
        </w:rPr>
        <w:t xml:space="preserve">plnění </w:t>
      </w:r>
      <w:r w:rsidRPr="008734AA">
        <w:rPr>
          <w:rFonts w:ascii="Garamond" w:hAnsi="Garamond"/>
          <w:sz w:val="22"/>
          <w:szCs w:val="22"/>
        </w:rPr>
        <w:t>se jedná</w:t>
      </w:r>
      <w:r>
        <w:rPr>
          <w:rFonts w:ascii="Garamond" w:hAnsi="Garamond"/>
          <w:sz w:val="22"/>
          <w:szCs w:val="22"/>
        </w:rPr>
        <w:t>, a</w:t>
      </w:r>
      <w:r w:rsidRPr="008734AA">
        <w:rPr>
          <w:rFonts w:ascii="Garamond" w:hAnsi="Garamond"/>
          <w:sz w:val="22"/>
          <w:szCs w:val="22"/>
        </w:rPr>
        <w:t xml:space="preserve"> dostatečně určitě identifikovat </w:t>
      </w:r>
      <w:r>
        <w:rPr>
          <w:rFonts w:ascii="Garamond" w:hAnsi="Garamond"/>
          <w:sz w:val="22"/>
          <w:szCs w:val="22"/>
        </w:rPr>
        <w:t>pod</w:t>
      </w:r>
      <w:r w:rsidRPr="008734AA">
        <w:rPr>
          <w:rFonts w:ascii="Garamond" w:hAnsi="Garamond"/>
          <w:sz w:val="22"/>
          <w:szCs w:val="22"/>
        </w:rPr>
        <w:t xml:space="preserve">dodavatele dle požadavků uvedených v tabulce níže. </w:t>
      </w:r>
    </w:p>
    <w:p w:rsidR="005C325A" w:rsidRPr="00A64321" w:rsidRDefault="005C325A" w:rsidP="005C325A">
      <w:pPr>
        <w:spacing w:before="120" w:after="120"/>
        <w:jc w:val="both"/>
        <w:rPr>
          <w:rFonts w:ascii="Garamond" w:hAnsi="Garamond"/>
          <w:bCs/>
          <w:sz w:val="22"/>
          <w:szCs w:val="22"/>
        </w:rPr>
      </w:pPr>
      <w:r>
        <w:rPr>
          <w:rFonts w:ascii="Garamond" w:hAnsi="Garamond"/>
          <w:bCs/>
          <w:sz w:val="22"/>
          <w:szCs w:val="22"/>
        </w:rPr>
        <w:t>Účastník zadávacího řízení</w:t>
      </w:r>
      <w:r w:rsidRPr="00A64321">
        <w:rPr>
          <w:rFonts w:ascii="Garamond" w:hAnsi="Garamond"/>
          <w:bCs/>
          <w:sz w:val="22"/>
          <w:szCs w:val="22"/>
        </w:rPr>
        <w:t xml:space="preserve"> tento doklad předkládá pouze v případě, že hodlá svěřit některé části plnění </w:t>
      </w:r>
      <w:r>
        <w:rPr>
          <w:rFonts w:ascii="Garamond" w:hAnsi="Garamond"/>
          <w:bCs/>
          <w:sz w:val="22"/>
          <w:szCs w:val="22"/>
        </w:rPr>
        <w:t>pod</w:t>
      </w:r>
      <w:r w:rsidRPr="00A64321">
        <w:rPr>
          <w:rFonts w:ascii="Garamond" w:hAnsi="Garamond"/>
          <w:bCs/>
          <w:sz w:val="22"/>
          <w:szCs w:val="22"/>
        </w:rPr>
        <w:t>dodavateli.</w:t>
      </w:r>
    </w:p>
    <w:tbl>
      <w:tblPr>
        <w:tblW w:w="9178"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firstRow="1" w:lastRow="0" w:firstColumn="1" w:lastColumn="0" w:noHBand="0" w:noVBand="0"/>
      </w:tblPr>
      <w:tblGrid>
        <w:gridCol w:w="709"/>
        <w:gridCol w:w="3402"/>
        <w:gridCol w:w="5067"/>
      </w:tblGrid>
      <w:tr w:rsidR="005C325A" w:rsidRPr="007A3E24" w:rsidTr="00005054">
        <w:trPr>
          <w:trHeight w:val="1210"/>
        </w:trPr>
        <w:tc>
          <w:tcPr>
            <w:tcW w:w="709" w:type="dxa"/>
            <w:tcBorders>
              <w:top w:val="single" w:sz="18" w:space="0" w:color="auto"/>
            </w:tcBorders>
            <w:shd w:val="clear" w:color="auto" w:fill="A6A6A6"/>
            <w:vAlign w:val="center"/>
          </w:tcPr>
          <w:p w:rsidR="005C325A" w:rsidRDefault="005C325A" w:rsidP="00005054">
            <w:pPr>
              <w:jc w:val="center"/>
              <w:rPr>
                <w:rFonts w:ascii="Garamond" w:hAnsi="Garamond"/>
                <w:b/>
                <w:bCs/>
              </w:rPr>
            </w:pPr>
            <w:r w:rsidRPr="007A3E24">
              <w:rPr>
                <w:rFonts w:ascii="Garamond" w:hAnsi="Garamond"/>
                <w:b/>
                <w:bCs/>
                <w:sz w:val="22"/>
                <w:szCs w:val="22"/>
              </w:rPr>
              <w:t>Poř.</w:t>
            </w:r>
          </w:p>
          <w:p w:rsidR="005C325A" w:rsidRPr="007A3E24" w:rsidRDefault="005C325A" w:rsidP="00005054">
            <w:pPr>
              <w:jc w:val="center"/>
              <w:rPr>
                <w:rFonts w:ascii="Garamond" w:hAnsi="Garamond"/>
              </w:rPr>
            </w:pPr>
            <w:r w:rsidRPr="007A3E24">
              <w:rPr>
                <w:rFonts w:ascii="Garamond" w:hAnsi="Garamond"/>
                <w:b/>
                <w:bCs/>
                <w:sz w:val="22"/>
                <w:szCs w:val="22"/>
              </w:rPr>
              <w:t xml:space="preserve">č. </w:t>
            </w:r>
          </w:p>
        </w:tc>
        <w:tc>
          <w:tcPr>
            <w:tcW w:w="3402" w:type="dxa"/>
            <w:tcBorders>
              <w:top w:val="single" w:sz="18" w:space="0" w:color="auto"/>
            </w:tcBorders>
            <w:shd w:val="clear" w:color="auto" w:fill="A6A6A6"/>
            <w:vAlign w:val="center"/>
          </w:tcPr>
          <w:p w:rsidR="005C325A" w:rsidRPr="007A3E24" w:rsidRDefault="005C325A" w:rsidP="00005054">
            <w:pPr>
              <w:jc w:val="center"/>
              <w:rPr>
                <w:rFonts w:ascii="Garamond" w:hAnsi="Garamond"/>
              </w:rPr>
            </w:pPr>
            <w:r w:rsidRPr="007A3E24">
              <w:rPr>
                <w:rFonts w:ascii="Garamond" w:hAnsi="Garamond"/>
                <w:b/>
                <w:bCs/>
                <w:sz w:val="22"/>
                <w:szCs w:val="22"/>
              </w:rPr>
              <w:t xml:space="preserve">Specifikace </w:t>
            </w:r>
            <w:r>
              <w:rPr>
                <w:rFonts w:ascii="Garamond" w:hAnsi="Garamond"/>
                <w:b/>
                <w:bCs/>
                <w:sz w:val="22"/>
                <w:szCs w:val="22"/>
              </w:rPr>
              <w:t>plnění</w:t>
            </w:r>
          </w:p>
        </w:tc>
        <w:tc>
          <w:tcPr>
            <w:tcW w:w="5067" w:type="dxa"/>
            <w:tcBorders>
              <w:top w:val="single" w:sz="18" w:space="0" w:color="auto"/>
            </w:tcBorders>
            <w:shd w:val="clear" w:color="auto" w:fill="A6A6A6"/>
            <w:vAlign w:val="center"/>
          </w:tcPr>
          <w:p w:rsidR="005C325A" w:rsidRPr="007A3E24" w:rsidRDefault="005C325A" w:rsidP="00005054">
            <w:pPr>
              <w:jc w:val="center"/>
              <w:rPr>
                <w:rFonts w:ascii="Garamond" w:hAnsi="Garamond"/>
                <w:b/>
                <w:bCs/>
              </w:rPr>
            </w:pPr>
            <w:r w:rsidRPr="007A3E24">
              <w:rPr>
                <w:rFonts w:ascii="Garamond" w:hAnsi="Garamond"/>
                <w:b/>
                <w:bCs/>
                <w:sz w:val="22"/>
                <w:szCs w:val="22"/>
              </w:rPr>
              <w:t xml:space="preserve">Identifikace </w:t>
            </w:r>
            <w:r>
              <w:rPr>
                <w:rFonts w:ascii="Garamond" w:hAnsi="Garamond"/>
                <w:b/>
                <w:bCs/>
                <w:sz w:val="22"/>
                <w:szCs w:val="22"/>
              </w:rPr>
              <w:t>pod</w:t>
            </w:r>
            <w:r w:rsidRPr="007A3E24">
              <w:rPr>
                <w:rFonts w:ascii="Garamond" w:hAnsi="Garamond"/>
                <w:b/>
                <w:bCs/>
                <w:sz w:val="22"/>
                <w:szCs w:val="22"/>
              </w:rPr>
              <w:t>dodavatele</w:t>
            </w:r>
          </w:p>
          <w:p w:rsidR="005C325A" w:rsidRDefault="005C325A" w:rsidP="00005054">
            <w:pPr>
              <w:jc w:val="center"/>
              <w:rPr>
                <w:rFonts w:ascii="Garamond" w:hAnsi="Garamond"/>
                <w:b/>
                <w:bCs/>
              </w:rPr>
            </w:pPr>
            <w:r w:rsidRPr="007A3E24">
              <w:rPr>
                <w:rFonts w:ascii="Garamond" w:hAnsi="Garamond"/>
                <w:b/>
                <w:bCs/>
                <w:sz w:val="22"/>
                <w:szCs w:val="22"/>
              </w:rPr>
              <w:t xml:space="preserve"> (</w:t>
            </w:r>
            <w:r>
              <w:rPr>
                <w:rFonts w:ascii="Garamond" w:hAnsi="Garamond"/>
                <w:b/>
                <w:bCs/>
                <w:sz w:val="22"/>
                <w:szCs w:val="22"/>
              </w:rPr>
              <w:t>obchodní firma</w:t>
            </w:r>
            <w:r w:rsidRPr="007A3E24">
              <w:rPr>
                <w:rFonts w:ascii="Garamond" w:hAnsi="Garamond"/>
                <w:b/>
                <w:bCs/>
                <w:sz w:val="22"/>
                <w:szCs w:val="22"/>
              </w:rPr>
              <w:t xml:space="preserve"> / název, </w:t>
            </w:r>
          </w:p>
          <w:p w:rsidR="005C325A" w:rsidRPr="007A3E24" w:rsidRDefault="005C325A" w:rsidP="008356BA">
            <w:pPr>
              <w:jc w:val="center"/>
              <w:rPr>
                <w:rFonts w:ascii="Garamond" w:hAnsi="Garamond"/>
              </w:rPr>
            </w:pPr>
            <w:r w:rsidRPr="007A3E24">
              <w:rPr>
                <w:rFonts w:ascii="Garamond" w:hAnsi="Garamond"/>
                <w:b/>
                <w:bCs/>
                <w:sz w:val="22"/>
                <w:szCs w:val="22"/>
              </w:rPr>
              <w:t>místo podnikání / sídlo, IČ, tele</w:t>
            </w:r>
            <w:r>
              <w:rPr>
                <w:rFonts w:ascii="Garamond" w:hAnsi="Garamond"/>
                <w:b/>
                <w:bCs/>
                <w:sz w:val="22"/>
                <w:szCs w:val="22"/>
              </w:rPr>
              <w:t>fonní / faxové a</w:t>
            </w:r>
            <w:r w:rsidR="008356BA">
              <w:rPr>
                <w:rFonts w:ascii="Garamond" w:hAnsi="Garamond"/>
                <w:b/>
                <w:bCs/>
                <w:sz w:val="22"/>
                <w:szCs w:val="22"/>
              </w:rPr>
              <w:t xml:space="preserve">      </w:t>
            </w:r>
            <w:r w:rsidRPr="007A3E24">
              <w:rPr>
                <w:rFonts w:ascii="Garamond" w:hAnsi="Garamond"/>
                <w:b/>
                <w:bCs/>
                <w:sz w:val="22"/>
                <w:szCs w:val="22"/>
              </w:rPr>
              <w:t>e</w:t>
            </w:r>
            <w:r w:rsidR="008356BA">
              <w:rPr>
                <w:rFonts w:ascii="Garamond" w:hAnsi="Garamond"/>
                <w:b/>
                <w:bCs/>
                <w:sz w:val="22"/>
                <w:szCs w:val="22"/>
              </w:rPr>
              <w:t>-</w:t>
            </w:r>
            <w:r w:rsidRPr="007A3E24">
              <w:rPr>
                <w:rFonts w:ascii="Garamond" w:hAnsi="Garamond"/>
                <w:b/>
                <w:bCs/>
                <w:sz w:val="22"/>
                <w:szCs w:val="22"/>
              </w:rPr>
              <w:t>mailové spojení)</w:t>
            </w:r>
          </w:p>
        </w:tc>
      </w:tr>
      <w:tr w:rsidR="005C325A" w:rsidRPr="007A3E24" w:rsidTr="00005054">
        <w:tc>
          <w:tcPr>
            <w:tcW w:w="709" w:type="dxa"/>
            <w:tcBorders>
              <w:bottom w:val="single" w:sz="18" w:space="0" w:color="auto"/>
            </w:tcBorders>
          </w:tcPr>
          <w:p w:rsidR="005C325A" w:rsidRPr="007A3E24" w:rsidRDefault="005C325A" w:rsidP="00005054">
            <w:pPr>
              <w:rPr>
                <w:rFonts w:ascii="Garamond" w:hAnsi="Garamond"/>
              </w:rPr>
            </w:pPr>
          </w:p>
          <w:p w:rsidR="005C325A" w:rsidRPr="007A3E24" w:rsidRDefault="005C325A" w:rsidP="00005054">
            <w:pPr>
              <w:rPr>
                <w:rFonts w:ascii="Garamond" w:hAnsi="Garamond"/>
              </w:rPr>
            </w:pPr>
          </w:p>
          <w:p w:rsidR="005C325A" w:rsidRPr="007A3E24" w:rsidRDefault="005C325A" w:rsidP="00005054">
            <w:pPr>
              <w:rPr>
                <w:rFonts w:ascii="Garamond" w:hAnsi="Garamond"/>
              </w:rPr>
            </w:pPr>
          </w:p>
          <w:p w:rsidR="005C325A" w:rsidRPr="007A3E24" w:rsidRDefault="005C325A" w:rsidP="00005054">
            <w:pPr>
              <w:rPr>
                <w:rFonts w:ascii="Garamond" w:hAnsi="Garamond"/>
              </w:rPr>
            </w:pPr>
          </w:p>
          <w:p w:rsidR="005C325A" w:rsidRPr="007A3E24" w:rsidRDefault="005C325A" w:rsidP="00005054">
            <w:pPr>
              <w:rPr>
                <w:rFonts w:ascii="Garamond" w:hAnsi="Garamond"/>
              </w:rPr>
            </w:pPr>
          </w:p>
          <w:p w:rsidR="005C325A" w:rsidRPr="007A3E24" w:rsidRDefault="005C325A" w:rsidP="00005054">
            <w:pPr>
              <w:rPr>
                <w:rFonts w:ascii="Garamond" w:hAnsi="Garamond"/>
              </w:rPr>
            </w:pPr>
          </w:p>
        </w:tc>
        <w:tc>
          <w:tcPr>
            <w:tcW w:w="3402" w:type="dxa"/>
            <w:tcBorders>
              <w:bottom w:val="single" w:sz="18" w:space="0" w:color="auto"/>
            </w:tcBorders>
          </w:tcPr>
          <w:p w:rsidR="005C325A" w:rsidRPr="007A3E24" w:rsidRDefault="005C325A" w:rsidP="00005054">
            <w:pPr>
              <w:rPr>
                <w:rFonts w:ascii="Garamond" w:hAnsi="Garamond"/>
              </w:rPr>
            </w:pPr>
          </w:p>
        </w:tc>
        <w:tc>
          <w:tcPr>
            <w:tcW w:w="5067" w:type="dxa"/>
            <w:tcBorders>
              <w:bottom w:val="single" w:sz="18" w:space="0" w:color="auto"/>
            </w:tcBorders>
          </w:tcPr>
          <w:p w:rsidR="005C325A" w:rsidRPr="007A3E24" w:rsidRDefault="005C325A" w:rsidP="00005054">
            <w:pPr>
              <w:rPr>
                <w:rFonts w:ascii="Garamond" w:hAnsi="Garamond"/>
              </w:rPr>
            </w:pPr>
          </w:p>
        </w:tc>
      </w:tr>
    </w:tbl>
    <w:p w:rsidR="005C325A" w:rsidRDefault="005C325A" w:rsidP="005C325A">
      <w:pPr>
        <w:spacing w:before="120"/>
        <w:jc w:val="both"/>
        <w:rPr>
          <w:rFonts w:ascii="Garamond" w:hAnsi="Garamond" w:cs="Arial"/>
          <w:sz w:val="22"/>
          <w:szCs w:val="22"/>
        </w:rPr>
      </w:pPr>
      <w:bookmarkStart w:id="32" w:name="_Ref334107634"/>
    </w:p>
    <w:p w:rsidR="005C325A" w:rsidRDefault="005C325A" w:rsidP="005C325A">
      <w:pPr>
        <w:spacing w:before="120"/>
        <w:jc w:val="both"/>
        <w:rPr>
          <w:rFonts w:ascii="Garamond" w:hAnsi="Garamond" w:cs="Arial"/>
          <w:sz w:val="22"/>
          <w:szCs w:val="22"/>
        </w:rPr>
      </w:pPr>
      <w:r w:rsidRPr="003E08FA">
        <w:rPr>
          <w:rFonts w:ascii="Garamond" w:hAnsi="Garamond" w:cs="Arial"/>
          <w:sz w:val="22"/>
          <w:szCs w:val="22"/>
        </w:rPr>
        <w:t>V</w:t>
      </w:r>
      <w:r w:rsidR="0037662A">
        <w:rPr>
          <w:rFonts w:ascii="Garamond" w:hAnsi="Garamond" w:cs="Arial"/>
          <w:sz w:val="22"/>
          <w:szCs w:val="22"/>
        </w:rPr>
        <w:t xml:space="preserve"> </w:t>
      </w:r>
      <w:r w:rsidR="0037662A">
        <w:rPr>
          <w:rFonts w:ascii="Garamond" w:hAnsi="Garamond"/>
          <w:sz w:val="22"/>
          <w:szCs w:val="22"/>
        </w:rPr>
        <w:t>[</w:t>
      </w:r>
      <w:r w:rsidR="0037662A" w:rsidRPr="00034199">
        <w:rPr>
          <w:rFonts w:ascii="Garamond" w:hAnsi="Garamond"/>
          <w:sz w:val="22"/>
          <w:szCs w:val="22"/>
          <w:highlight w:val="cyan"/>
        </w:rPr>
        <w:t xml:space="preserve">DOPLNÍ </w:t>
      </w:r>
      <w:r w:rsidR="0037662A" w:rsidRPr="00F55829">
        <w:rPr>
          <w:rFonts w:ascii="Garamond" w:hAnsi="Garamond"/>
          <w:sz w:val="22"/>
          <w:szCs w:val="22"/>
          <w:highlight w:val="cyan"/>
        </w:rPr>
        <w:t>DODAVATEL</w:t>
      </w:r>
      <w:r w:rsidR="0037662A" w:rsidRPr="00F55829">
        <w:rPr>
          <w:rFonts w:ascii="Garamond" w:hAnsi="Garamond"/>
          <w:sz w:val="22"/>
          <w:szCs w:val="22"/>
        </w:rPr>
        <w:t>]</w:t>
      </w:r>
      <w:r w:rsidR="0037662A">
        <w:rPr>
          <w:rFonts w:ascii="Garamond" w:hAnsi="Garamond" w:cs="Arial"/>
          <w:sz w:val="22"/>
          <w:szCs w:val="22"/>
        </w:rPr>
        <w:t xml:space="preserve"> dne </w:t>
      </w:r>
      <w:r w:rsidR="0037662A">
        <w:rPr>
          <w:rFonts w:ascii="Garamond" w:hAnsi="Garamond"/>
          <w:sz w:val="22"/>
          <w:szCs w:val="22"/>
        </w:rPr>
        <w:t>[</w:t>
      </w:r>
      <w:r w:rsidR="0037662A" w:rsidRPr="00034199">
        <w:rPr>
          <w:rFonts w:ascii="Garamond" w:hAnsi="Garamond"/>
          <w:sz w:val="22"/>
          <w:szCs w:val="22"/>
          <w:highlight w:val="cyan"/>
        </w:rPr>
        <w:t xml:space="preserve">DOPLNÍ </w:t>
      </w:r>
      <w:r w:rsidR="0037662A" w:rsidRPr="00F55829">
        <w:rPr>
          <w:rFonts w:ascii="Garamond" w:hAnsi="Garamond"/>
          <w:sz w:val="22"/>
          <w:szCs w:val="22"/>
          <w:highlight w:val="cyan"/>
        </w:rPr>
        <w:t>DODAVATEL</w:t>
      </w:r>
      <w:r w:rsidR="0037662A" w:rsidRPr="00F55829">
        <w:rPr>
          <w:rFonts w:ascii="Garamond" w:hAnsi="Garamond"/>
          <w:sz w:val="22"/>
          <w:szCs w:val="22"/>
        </w:rPr>
        <w:t>]</w:t>
      </w:r>
    </w:p>
    <w:p w:rsidR="005C325A" w:rsidRDefault="005C325A" w:rsidP="005C325A">
      <w:pPr>
        <w:spacing w:before="120"/>
        <w:jc w:val="both"/>
        <w:rPr>
          <w:rFonts w:ascii="Garamond" w:hAnsi="Garamond" w:cs="Arial"/>
          <w:sz w:val="22"/>
          <w:szCs w:val="22"/>
        </w:rPr>
      </w:pPr>
    </w:p>
    <w:p w:rsidR="005C325A" w:rsidRDefault="005C325A" w:rsidP="005C325A">
      <w:pPr>
        <w:spacing w:before="120"/>
        <w:jc w:val="both"/>
        <w:rPr>
          <w:rFonts w:ascii="Garamond" w:hAnsi="Garamond" w:cs="Arial"/>
          <w:sz w:val="22"/>
          <w:szCs w:val="22"/>
        </w:rPr>
      </w:pPr>
    </w:p>
    <w:p w:rsidR="005C325A" w:rsidRPr="003E08FA" w:rsidRDefault="005C325A" w:rsidP="005C325A">
      <w:pPr>
        <w:spacing w:before="120"/>
        <w:jc w:val="both"/>
        <w:rPr>
          <w:rFonts w:ascii="Garamond" w:hAnsi="Garamond" w:cs="Arial"/>
          <w:sz w:val="22"/>
          <w:szCs w:val="22"/>
        </w:rPr>
      </w:pPr>
    </w:p>
    <w:p w:rsidR="00180D29" w:rsidRPr="006A3E4A" w:rsidRDefault="00180D29" w:rsidP="00180D29">
      <w:pPr>
        <w:ind w:left="4820"/>
        <w:jc w:val="center"/>
        <w:rPr>
          <w:rFonts w:ascii="Garamond" w:hAnsi="Garamond" w:cs="Arial"/>
          <w:sz w:val="22"/>
          <w:szCs w:val="22"/>
        </w:rPr>
      </w:pPr>
      <w:r w:rsidRPr="006A3E4A">
        <w:rPr>
          <w:rFonts w:ascii="Garamond" w:hAnsi="Garamond" w:cs="Arial"/>
          <w:sz w:val="22"/>
          <w:szCs w:val="22"/>
        </w:rPr>
        <w:t>………………………………………………….</w:t>
      </w:r>
    </w:p>
    <w:p w:rsidR="00180D29" w:rsidRPr="00C42B4C" w:rsidRDefault="00180D29" w:rsidP="00180D29">
      <w:pPr>
        <w:pStyle w:val="Zkladntext2"/>
        <w:spacing w:after="0" w:line="240" w:lineRule="auto"/>
        <w:ind w:left="4820"/>
        <w:jc w:val="center"/>
        <w:rPr>
          <w:rFonts w:ascii="Garamond" w:hAnsi="Garamond" w:cs="Arial"/>
          <w:sz w:val="22"/>
          <w:szCs w:val="22"/>
        </w:rPr>
      </w:pPr>
      <w:r w:rsidRPr="00485BA4">
        <w:rPr>
          <w:rFonts w:ascii="Garamond" w:hAnsi="Garamond" w:cs="Arial"/>
          <w:sz w:val="22"/>
          <w:szCs w:val="22"/>
        </w:rPr>
        <w:t>[</w:t>
      </w:r>
      <w:r w:rsidRPr="00485BA4">
        <w:rPr>
          <w:rFonts w:ascii="Garamond" w:hAnsi="Garamond" w:cs="Arial"/>
          <w:sz w:val="22"/>
          <w:szCs w:val="22"/>
          <w:highlight w:val="cyan"/>
        </w:rPr>
        <w:t xml:space="preserve">DOPLNÍ </w:t>
      </w:r>
      <w:r>
        <w:rPr>
          <w:rFonts w:ascii="Garamond" w:hAnsi="Garamond" w:cs="Arial"/>
          <w:sz w:val="22"/>
          <w:szCs w:val="22"/>
          <w:highlight w:val="cyan"/>
        </w:rPr>
        <w:t>DODAVATEL</w:t>
      </w:r>
      <w:r w:rsidRPr="00485BA4">
        <w:rPr>
          <w:rFonts w:ascii="Garamond" w:hAnsi="Garamond" w:cs="Arial"/>
          <w:sz w:val="22"/>
          <w:szCs w:val="22"/>
          <w:highlight w:val="cyan"/>
        </w:rPr>
        <w:t xml:space="preserve"> – obchodní firma + osoba oprávněná jednat</w:t>
      </w:r>
      <w:r>
        <w:rPr>
          <w:rFonts w:ascii="Garamond" w:hAnsi="Garamond" w:cs="Arial"/>
          <w:sz w:val="22"/>
          <w:szCs w:val="22"/>
          <w:highlight w:val="cyan"/>
        </w:rPr>
        <w:t xml:space="preserve"> za dod</w:t>
      </w:r>
      <w:r w:rsidRPr="00276743">
        <w:rPr>
          <w:rFonts w:ascii="Garamond" w:hAnsi="Garamond" w:cs="Arial"/>
          <w:sz w:val="22"/>
          <w:szCs w:val="22"/>
          <w:highlight w:val="cyan"/>
        </w:rPr>
        <w:t>avatele</w:t>
      </w:r>
      <w:r w:rsidRPr="00485BA4">
        <w:rPr>
          <w:rFonts w:ascii="Garamond" w:hAnsi="Garamond" w:cs="Arial"/>
          <w:sz w:val="22"/>
          <w:szCs w:val="22"/>
        </w:rPr>
        <w:t>]</w:t>
      </w:r>
    </w:p>
    <w:p w:rsidR="005C325A" w:rsidRDefault="005C325A" w:rsidP="005C325A">
      <w:pPr>
        <w:rPr>
          <w:rFonts w:ascii="Garamond" w:hAnsi="Garamond"/>
          <w:sz w:val="22"/>
          <w:szCs w:val="22"/>
        </w:rPr>
        <w:sectPr w:rsidR="005C325A" w:rsidSect="004D2C01">
          <w:footerReference w:type="default" r:id="rId9"/>
          <w:pgSz w:w="11906" w:h="16838" w:code="9"/>
          <w:pgMar w:top="1560" w:right="1133" w:bottom="1644" w:left="1418" w:header="709" w:footer="680" w:gutter="0"/>
          <w:cols w:space="708"/>
          <w:titlePg/>
          <w:docGrid w:linePitch="360"/>
        </w:sectPr>
      </w:pPr>
    </w:p>
    <w:bookmarkEnd w:id="32"/>
    <w:p w:rsidR="005C325A" w:rsidRDefault="005C325A" w:rsidP="005C325A">
      <w:pPr>
        <w:pStyle w:val="Nadpis1"/>
        <w:jc w:val="both"/>
        <w:rPr>
          <w:rFonts w:ascii="Garamond" w:hAnsi="Garamond"/>
          <w:b w:val="0"/>
          <w:sz w:val="22"/>
          <w:szCs w:val="22"/>
        </w:rPr>
        <w:sectPr w:rsidR="005C325A" w:rsidSect="0090007A">
          <w:headerReference w:type="default" r:id="rId10"/>
          <w:footerReference w:type="default" r:id="rId11"/>
          <w:headerReference w:type="first" r:id="rId12"/>
          <w:footerReference w:type="first" r:id="rId13"/>
          <w:type w:val="continuous"/>
          <w:pgSz w:w="11906" w:h="16838" w:code="9"/>
          <w:pgMar w:top="1701" w:right="1418" w:bottom="1644" w:left="1418" w:header="709" w:footer="680" w:gutter="0"/>
          <w:cols w:space="708"/>
          <w:titlePg/>
          <w:docGrid w:linePitch="360"/>
        </w:sectPr>
      </w:pPr>
    </w:p>
    <w:p w:rsidR="005C325A" w:rsidRDefault="005C325A" w:rsidP="005C325A">
      <w:pPr>
        <w:jc w:val="both"/>
        <w:rPr>
          <w:rFonts w:ascii="Garamond" w:hAnsi="Garamond"/>
          <w:sz w:val="22"/>
          <w:szCs w:val="22"/>
        </w:rPr>
      </w:pPr>
    </w:p>
    <w:p w:rsidR="0014256D" w:rsidRDefault="000548CA" w:rsidP="00145E46">
      <w:pPr>
        <w:pStyle w:val="Nadpis1"/>
        <w:ind w:hanging="142"/>
        <w:jc w:val="right"/>
        <w:rPr>
          <w:rFonts w:ascii="Garamond" w:hAnsi="Garamond"/>
          <w:sz w:val="22"/>
          <w:szCs w:val="22"/>
        </w:rPr>
      </w:pPr>
      <w:r>
        <w:rPr>
          <w:rFonts w:ascii="Garamond" w:hAnsi="Garamond"/>
          <w:sz w:val="22"/>
          <w:szCs w:val="22"/>
        </w:rPr>
        <w:lastRenderedPageBreak/>
        <w:t xml:space="preserve">Příloha č. </w:t>
      </w:r>
      <w:r w:rsidR="001C0C74">
        <w:rPr>
          <w:rFonts w:ascii="Garamond" w:hAnsi="Garamond"/>
          <w:sz w:val="22"/>
          <w:szCs w:val="22"/>
        </w:rPr>
        <w:t>4</w:t>
      </w:r>
      <w:r w:rsidR="00FC00FA" w:rsidRPr="006B07F3">
        <w:rPr>
          <w:rFonts w:ascii="Garamond" w:hAnsi="Garamond"/>
          <w:sz w:val="22"/>
          <w:szCs w:val="22"/>
        </w:rPr>
        <w:t xml:space="preserve"> </w:t>
      </w:r>
      <w:r w:rsidR="0014256D" w:rsidRPr="006B07F3">
        <w:rPr>
          <w:rFonts w:ascii="Garamond" w:hAnsi="Garamond"/>
          <w:sz w:val="22"/>
          <w:szCs w:val="22"/>
        </w:rPr>
        <w:t>zadávací dokumentace</w:t>
      </w:r>
      <w:bookmarkEnd w:id="25"/>
      <w:bookmarkEnd w:id="26"/>
      <w:bookmarkEnd w:id="27"/>
      <w:bookmarkEnd w:id="28"/>
      <w:bookmarkEnd w:id="29"/>
      <w:bookmarkEnd w:id="30"/>
    </w:p>
    <w:bookmarkEnd w:id="31"/>
    <w:p w:rsidR="0014256D" w:rsidRDefault="00874089" w:rsidP="00874089">
      <w:pPr>
        <w:ind w:left="360" w:hanging="502"/>
        <w:rPr>
          <w:rFonts w:ascii="Garamond" w:hAnsi="Garamond"/>
          <w:sz w:val="22"/>
          <w:szCs w:val="22"/>
        </w:rPr>
      </w:pPr>
      <w:r w:rsidRPr="0038130A">
        <w:rPr>
          <w:rFonts w:ascii="Garamond" w:hAnsi="Garamond"/>
          <w:sz w:val="32"/>
          <w:szCs w:val="36"/>
        </w:rPr>
        <w:drawing>
          <wp:inline distT="0" distB="0" distL="0" distR="0" wp14:anchorId="6F8668E2" wp14:editId="12728AE2">
            <wp:extent cx="878774" cy="402553"/>
            <wp:effectExtent l="0" t="0" r="0" b="0"/>
            <wp:docPr id="2" name="obrázek 1" descr="ZCU_logotyp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CU_logotyp_cmyk"/>
                    <pic:cNvPicPr>
                      <a:picLocks noChangeAspect="1" noChangeArrowheads="1"/>
                    </pic:cNvPicPr>
                  </pic:nvPicPr>
                  <pic:blipFill>
                    <a:blip r:embed="rId14" cstate="print"/>
                    <a:srcRect/>
                    <a:stretch>
                      <a:fillRect/>
                    </a:stretch>
                  </pic:blipFill>
                  <pic:spPr bwMode="auto">
                    <a:xfrm>
                      <a:off x="0" y="0"/>
                      <a:ext cx="880223" cy="403217"/>
                    </a:xfrm>
                    <a:prstGeom prst="rect">
                      <a:avLst/>
                    </a:prstGeom>
                    <a:noFill/>
                    <a:ln w="9525">
                      <a:noFill/>
                      <a:miter lim="800000"/>
                      <a:headEnd/>
                      <a:tailEnd/>
                    </a:ln>
                  </pic:spPr>
                </pic:pic>
              </a:graphicData>
            </a:graphic>
          </wp:inline>
        </w:drawing>
      </w:r>
    </w:p>
    <w:p w:rsidR="002D46F3" w:rsidRPr="00D05EA4" w:rsidRDefault="002D46F3" w:rsidP="002D46F3">
      <w:pPr>
        <w:jc w:val="center"/>
        <w:rPr>
          <w:rFonts w:ascii="Garamond" w:hAnsi="Garamond" w:cs="Arial"/>
          <w:b/>
          <w:color w:val="984806" w:themeColor="accent6" w:themeShade="80"/>
          <w:sz w:val="36"/>
          <w:szCs w:val="36"/>
        </w:rPr>
      </w:pPr>
      <w:r>
        <w:rPr>
          <w:rFonts w:ascii="Garamond" w:hAnsi="Garamond" w:cs="Arial"/>
          <w:b/>
          <w:color w:val="984806" w:themeColor="accent6" w:themeShade="80"/>
          <w:sz w:val="36"/>
          <w:szCs w:val="36"/>
        </w:rPr>
        <w:t>S</w:t>
      </w:r>
      <w:r w:rsidRPr="00D05EA4">
        <w:rPr>
          <w:rFonts w:ascii="Garamond" w:hAnsi="Garamond" w:cs="Arial"/>
          <w:b/>
          <w:color w:val="984806" w:themeColor="accent6" w:themeShade="80"/>
          <w:sz w:val="36"/>
          <w:szCs w:val="36"/>
        </w:rPr>
        <w:t>mlouv</w:t>
      </w:r>
      <w:r>
        <w:rPr>
          <w:rFonts w:ascii="Garamond" w:hAnsi="Garamond" w:cs="Arial"/>
          <w:b/>
          <w:color w:val="984806" w:themeColor="accent6" w:themeShade="80"/>
          <w:sz w:val="36"/>
          <w:szCs w:val="36"/>
        </w:rPr>
        <w:t>a</w:t>
      </w:r>
      <w:r w:rsidRPr="00D05EA4">
        <w:rPr>
          <w:rFonts w:ascii="Garamond" w:hAnsi="Garamond" w:cs="Arial"/>
          <w:b/>
          <w:color w:val="984806" w:themeColor="accent6" w:themeShade="80"/>
          <w:sz w:val="36"/>
          <w:szCs w:val="36"/>
        </w:rPr>
        <w:t xml:space="preserve"> o dílo</w:t>
      </w:r>
    </w:p>
    <w:p w:rsidR="002D46F3" w:rsidRDefault="002D46F3" w:rsidP="002D46F3">
      <w:pPr>
        <w:jc w:val="center"/>
        <w:rPr>
          <w:rFonts w:ascii="Garamond" w:hAnsi="Garamond" w:cs="Arial"/>
          <w:sz w:val="22"/>
          <w:szCs w:val="22"/>
        </w:rPr>
      </w:pPr>
    </w:p>
    <w:p w:rsidR="00B33BD6" w:rsidRDefault="00B33BD6" w:rsidP="002D46F3">
      <w:pPr>
        <w:jc w:val="center"/>
        <w:rPr>
          <w:rFonts w:ascii="Garamond" w:hAnsi="Garamond" w:cs="Arial"/>
          <w:sz w:val="22"/>
          <w:szCs w:val="22"/>
        </w:rPr>
      </w:pPr>
    </w:p>
    <w:p w:rsidR="00B33BD6" w:rsidRPr="005F6B11" w:rsidRDefault="00B33BD6" w:rsidP="00B33BD6">
      <w:pPr>
        <w:jc w:val="both"/>
        <w:rPr>
          <w:rFonts w:ascii="Garamond" w:hAnsi="Garamond" w:cs="Arial"/>
        </w:rPr>
      </w:pPr>
    </w:p>
    <w:p w:rsidR="00B33BD6" w:rsidRPr="00B33BD6" w:rsidRDefault="00B33BD6" w:rsidP="00B33BD6">
      <w:pPr>
        <w:jc w:val="both"/>
        <w:rPr>
          <w:rFonts w:ascii="Garamond" w:hAnsi="Garamond" w:cs="Arial"/>
          <w:sz w:val="22"/>
          <w:szCs w:val="22"/>
        </w:rPr>
      </w:pPr>
      <w:r w:rsidRPr="00B33BD6">
        <w:rPr>
          <w:rFonts w:ascii="Garamond" w:hAnsi="Garamond" w:cs="Arial"/>
          <w:sz w:val="22"/>
          <w:szCs w:val="22"/>
        </w:rPr>
        <w:t>1.</w:t>
      </w:r>
      <w:r w:rsidRPr="00B33BD6">
        <w:rPr>
          <w:rFonts w:ascii="Garamond" w:hAnsi="Garamond" w:cs="Arial"/>
          <w:b/>
          <w:sz w:val="22"/>
          <w:szCs w:val="22"/>
        </w:rPr>
        <w:tab/>
        <w:t>Západočeská univerzita v Plzni</w:t>
      </w:r>
      <w:r w:rsidRPr="00B33BD6">
        <w:rPr>
          <w:rFonts w:ascii="Garamond" w:hAnsi="Garamond" w:cs="Arial"/>
          <w:b/>
          <w:sz w:val="22"/>
          <w:szCs w:val="22"/>
        </w:rPr>
        <w:tab/>
      </w:r>
    </w:p>
    <w:p w:rsidR="00B33BD6" w:rsidRPr="00B33BD6" w:rsidRDefault="00B33BD6" w:rsidP="00B33BD6">
      <w:pPr>
        <w:jc w:val="both"/>
        <w:rPr>
          <w:rFonts w:ascii="Garamond" w:hAnsi="Garamond" w:cs="Arial"/>
          <w:sz w:val="22"/>
          <w:szCs w:val="22"/>
        </w:rPr>
      </w:pPr>
      <w:r w:rsidRPr="00B33BD6">
        <w:rPr>
          <w:rFonts w:ascii="Garamond" w:hAnsi="Garamond" w:cs="Arial"/>
          <w:sz w:val="22"/>
          <w:szCs w:val="22"/>
        </w:rPr>
        <w:tab/>
        <w:t>Sídlo:</w:t>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t>Univerzitní 8, 306 14 Plzeň,</w:t>
      </w:r>
    </w:p>
    <w:p w:rsidR="00B33BD6" w:rsidRPr="00B33BD6" w:rsidRDefault="00B33BD6" w:rsidP="00B33BD6">
      <w:pPr>
        <w:jc w:val="both"/>
        <w:rPr>
          <w:rFonts w:ascii="Garamond" w:hAnsi="Garamond" w:cs="Arial"/>
          <w:sz w:val="22"/>
          <w:szCs w:val="22"/>
        </w:rPr>
      </w:pPr>
      <w:r w:rsidRPr="00B33BD6">
        <w:rPr>
          <w:rFonts w:ascii="Garamond" w:hAnsi="Garamond" w:cs="Arial"/>
          <w:sz w:val="22"/>
          <w:szCs w:val="22"/>
        </w:rPr>
        <w:tab/>
        <w:t>IČ:</w:t>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00F94F33">
        <w:rPr>
          <w:rFonts w:ascii="Garamond" w:hAnsi="Garamond" w:cs="Arial"/>
          <w:sz w:val="22"/>
          <w:szCs w:val="22"/>
        </w:rPr>
        <w:tab/>
      </w:r>
      <w:r w:rsidRPr="00B33BD6">
        <w:rPr>
          <w:rFonts w:ascii="Garamond" w:hAnsi="Garamond" w:cs="Arial"/>
          <w:sz w:val="22"/>
          <w:szCs w:val="22"/>
        </w:rPr>
        <w:t>49777513</w:t>
      </w:r>
    </w:p>
    <w:p w:rsidR="00B33BD6" w:rsidRPr="00B33BD6" w:rsidRDefault="00B33BD6" w:rsidP="00B33BD6">
      <w:pPr>
        <w:jc w:val="both"/>
        <w:rPr>
          <w:rFonts w:ascii="Garamond" w:hAnsi="Garamond" w:cs="Arial"/>
          <w:sz w:val="22"/>
          <w:szCs w:val="22"/>
        </w:rPr>
      </w:pPr>
      <w:r w:rsidRPr="00B33BD6">
        <w:rPr>
          <w:rFonts w:ascii="Garamond" w:hAnsi="Garamond" w:cs="Arial"/>
          <w:sz w:val="22"/>
          <w:szCs w:val="22"/>
        </w:rPr>
        <w:tab/>
        <w:t>DIČ:</w:t>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t>CZ49777513</w:t>
      </w:r>
    </w:p>
    <w:p w:rsidR="00B33BD6" w:rsidRPr="00B33BD6" w:rsidRDefault="00B33BD6" w:rsidP="00B33BD6">
      <w:pPr>
        <w:pStyle w:val="Zkladntext"/>
        <w:tabs>
          <w:tab w:val="left" w:pos="0"/>
        </w:tabs>
        <w:spacing w:after="0"/>
        <w:rPr>
          <w:rFonts w:ascii="Garamond" w:hAnsi="Garamond" w:cs="Arial"/>
          <w:b/>
          <w:sz w:val="22"/>
          <w:szCs w:val="22"/>
        </w:rPr>
      </w:pPr>
      <w:r w:rsidRPr="00B33BD6">
        <w:rPr>
          <w:rFonts w:ascii="Garamond" w:hAnsi="Garamond" w:cs="Arial"/>
          <w:sz w:val="22"/>
          <w:szCs w:val="22"/>
        </w:rPr>
        <w:tab/>
        <w:t>Zastoupená:</w:t>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00F94F33">
        <w:rPr>
          <w:rFonts w:ascii="Garamond" w:hAnsi="Garamond" w:cs="Arial"/>
          <w:sz w:val="22"/>
          <w:szCs w:val="22"/>
        </w:rPr>
        <w:tab/>
      </w:r>
      <w:r w:rsidRPr="00B33BD6">
        <w:rPr>
          <w:rFonts w:ascii="Garamond" w:hAnsi="Garamond"/>
          <w:sz w:val="22"/>
          <w:szCs w:val="22"/>
        </w:rPr>
        <w:t xml:space="preserve">doc. Dr. RNDr. </w:t>
      </w:r>
      <w:r w:rsidRPr="00B33BD6">
        <w:rPr>
          <w:rFonts w:ascii="Garamond" w:hAnsi="Garamond"/>
          <w:bCs/>
          <w:sz w:val="22"/>
          <w:szCs w:val="22"/>
        </w:rPr>
        <w:t>Miroslav Holeček</w:t>
      </w:r>
      <w:r w:rsidRPr="00B33BD6">
        <w:rPr>
          <w:rFonts w:ascii="Garamond" w:hAnsi="Garamond"/>
          <w:sz w:val="22"/>
          <w:szCs w:val="22"/>
        </w:rPr>
        <w:t>,  rektor</w:t>
      </w:r>
    </w:p>
    <w:p w:rsidR="00B33BD6" w:rsidRPr="00B33BD6" w:rsidRDefault="00B33BD6" w:rsidP="00B33BD6">
      <w:pPr>
        <w:ind w:left="708" w:hanging="424"/>
        <w:jc w:val="both"/>
        <w:rPr>
          <w:rFonts w:ascii="Garamond" w:hAnsi="Garamond" w:cs="Arial"/>
          <w:sz w:val="22"/>
          <w:szCs w:val="22"/>
        </w:rPr>
      </w:pPr>
      <w:r w:rsidRPr="00B33BD6">
        <w:rPr>
          <w:rFonts w:ascii="Garamond" w:hAnsi="Garamond" w:cs="Arial"/>
          <w:sz w:val="22"/>
          <w:szCs w:val="22"/>
        </w:rPr>
        <w:t>Bankovní spojení:</w:t>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t>4811530257/0100</w:t>
      </w:r>
    </w:p>
    <w:p w:rsidR="00B33BD6" w:rsidRPr="00B33BD6" w:rsidRDefault="00B33BD6" w:rsidP="00B33BD6">
      <w:pPr>
        <w:ind w:left="2272" w:firstLine="284"/>
        <w:jc w:val="both"/>
        <w:rPr>
          <w:rFonts w:ascii="Garamond" w:hAnsi="Garamond" w:cs="Arial"/>
          <w:sz w:val="22"/>
          <w:szCs w:val="22"/>
        </w:rPr>
      </w:pPr>
      <w:r w:rsidRPr="00B33BD6">
        <w:rPr>
          <w:rFonts w:ascii="Garamond" w:hAnsi="Garamond" w:cs="Arial"/>
          <w:sz w:val="22"/>
          <w:szCs w:val="22"/>
        </w:rPr>
        <w:t>Komerční banka, a.s., Plzeň – město</w:t>
      </w:r>
    </w:p>
    <w:p w:rsidR="00B33BD6" w:rsidRPr="00B33BD6" w:rsidRDefault="00B33BD6" w:rsidP="00B33BD6">
      <w:pPr>
        <w:jc w:val="both"/>
        <w:rPr>
          <w:rFonts w:ascii="Garamond" w:hAnsi="Garamond" w:cs="Arial"/>
          <w:sz w:val="22"/>
          <w:szCs w:val="22"/>
        </w:rPr>
      </w:pPr>
      <w:r w:rsidRPr="00B33BD6">
        <w:rPr>
          <w:rFonts w:ascii="Garamond" w:hAnsi="Garamond" w:cs="Arial"/>
          <w:sz w:val="22"/>
          <w:szCs w:val="22"/>
        </w:rPr>
        <w:tab/>
        <w:t>Zřízena zákonem č. 314/1991 Sb.</w:t>
      </w:r>
    </w:p>
    <w:p w:rsidR="00B33BD6" w:rsidRPr="00B33BD6" w:rsidRDefault="00B33BD6" w:rsidP="00B33BD6">
      <w:pPr>
        <w:ind w:firstLine="284"/>
        <w:jc w:val="both"/>
        <w:rPr>
          <w:rFonts w:ascii="Garamond" w:eastAsia="Times New Roman" w:hAnsi="Garamond" w:cs="Palatino Linotype"/>
          <w:color w:val="000000"/>
          <w:sz w:val="22"/>
          <w:szCs w:val="22"/>
        </w:rPr>
      </w:pPr>
    </w:p>
    <w:p w:rsidR="00B33BD6" w:rsidRPr="00B33BD6" w:rsidRDefault="00B33BD6" w:rsidP="00B33BD6">
      <w:pPr>
        <w:ind w:firstLine="284"/>
        <w:jc w:val="both"/>
        <w:rPr>
          <w:rFonts w:ascii="Garamond" w:eastAsia="Times New Roman" w:hAnsi="Garamond" w:cs="Palatino Linotype"/>
          <w:color w:val="000000"/>
          <w:sz w:val="22"/>
          <w:szCs w:val="22"/>
        </w:rPr>
      </w:pPr>
      <w:r w:rsidRPr="00B33BD6">
        <w:rPr>
          <w:rFonts w:ascii="Garamond" w:eastAsia="Times New Roman" w:hAnsi="Garamond" w:cs="Palatino Linotype"/>
          <w:color w:val="000000"/>
          <w:sz w:val="22"/>
          <w:szCs w:val="22"/>
        </w:rPr>
        <w:t xml:space="preserve">Osoba oprávněná </w:t>
      </w:r>
      <w:r w:rsidR="00AC7D2D">
        <w:rPr>
          <w:rFonts w:ascii="Garamond" w:eastAsia="Times New Roman" w:hAnsi="Garamond" w:cs="Palatino Linotype"/>
          <w:color w:val="000000"/>
          <w:sz w:val="22"/>
          <w:szCs w:val="22"/>
        </w:rPr>
        <w:t>jednat</w:t>
      </w:r>
      <w:r w:rsidRPr="00B33BD6">
        <w:rPr>
          <w:rFonts w:ascii="Garamond" w:eastAsia="Times New Roman" w:hAnsi="Garamond" w:cs="Palatino Linotype"/>
          <w:color w:val="000000"/>
          <w:sz w:val="22"/>
          <w:szCs w:val="22"/>
        </w:rPr>
        <w:t xml:space="preserve"> ve věcech technických:</w:t>
      </w:r>
      <w:r w:rsidRPr="00B33BD6">
        <w:rPr>
          <w:rFonts w:ascii="Garamond" w:eastAsia="Times New Roman" w:hAnsi="Garamond" w:cs="Palatino Linotype"/>
          <w:color w:val="000000"/>
          <w:sz w:val="22"/>
          <w:szCs w:val="22"/>
        </w:rPr>
        <w:tab/>
        <w:t xml:space="preserve"> </w:t>
      </w:r>
    </w:p>
    <w:p w:rsidR="00B33BD6" w:rsidRPr="00B33BD6" w:rsidRDefault="00F94F33" w:rsidP="00B33BD6">
      <w:pPr>
        <w:ind w:firstLine="284"/>
        <w:jc w:val="both"/>
        <w:rPr>
          <w:rFonts w:ascii="Garamond" w:hAnsi="Garamond" w:cs="Arial"/>
          <w:sz w:val="22"/>
          <w:szCs w:val="22"/>
        </w:rPr>
      </w:pPr>
      <w:r>
        <w:rPr>
          <w:rFonts w:ascii="Garamond" w:eastAsia="Times New Roman" w:hAnsi="Garamond" w:cs="Palatino Linotype"/>
          <w:color w:val="000000"/>
          <w:sz w:val="22"/>
          <w:szCs w:val="22"/>
        </w:rPr>
        <w:t>Martina Větrovská</w:t>
      </w:r>
      <w:r w:rsidR="00B33BD6" w:rsidRPr="00B33BD6">
        <w:rPr>
          <w:rFonts w:ascii="Garamond" w:eastAsia="Times New Roman" w:hAnsi="Garamond" w:cs="Palatino Linotype"/>
          <w:color w:val="000000"/>
          <w:sz w:val="22"/>
          <w:szCs w:val="22"/>
        </w:rPr>
        <w:t>,</w:t>
      </w:r>
      <w:r w:rsidR="00B33BD6" w:rsidRPr="00B33BD6">
        <w:rPr>
          <w:rFonts w:ascii="Garamond" w:hAnsi="Garamond" w:cs="Arial"/>
          <w:sz w:val="22"/>
          <w:szCs w:val="22"/>
        </w:rPr>
        <w:t xml:space="preserve"> tel. 377 631 31</w:t>
      </w:r>
      <w:r>
        <w:rPr>
          <w:rFonts w:ascii="Garamond" w:hAnsi="Garamond" w:cs="Arial"/>
          <w:sz w:val="22"/>
          <w:szCs w:val="22"/>
        </w:rPr>
        <w:t>6</w:t>
      </w:r>
    </w:p>
    <w:p w:rsidR="00B33BD6" w:rsidRPr="00B33BD6" w:rsidRDefault="00B33BD6" w:rsidP="00B33BD6">
      <w:pPr>
        <w:ind w:firstLine="708"/>
        <w:jc w:val="both"/>
        <w:rPr>
          <w:rFonts w:ascii="Garamond" w:hAnsi="Garamond" w:cs="Arial"/>
          <w:sz w:val="22"/>
          <w:szCs w:val="22"/>
        </w:rPr>
      </w:pPr>
    </w:p>
    <w:p w:rsidR="00B33BD6" w:rsidRPr="00B33BD6" w:rsidRDefault="00B33BD6" w:rsidP="00B33BD6">
      <w:pPr>
        <w:jc w:val="both"/>
        <w:rPr>
          <w:rFonts w:ascii="Garamond" w:hAnsi="Garamond" w:cs="Arial"/>
          <w:sz w:val="22"/>
          <w:szCs w:val="22"/>
        </w:rPr>
      </w:pPr>
      <w:r w:rsidRPr="00B33BD6">
        <w:rPr>
          <w:rFonts w:ascii="Garamond" w:hAnsi="Garamond" w:cs="Arial"/>
          <w:sz w:val="22"/>
          <w:szCs w:val="22"/>
        </w:rPr>
        <w:tab/>
        <w:t>(dále jen „</w:t>
      </w:r>
      <w:r w:rsidRPr="00B33BD6">
        <w:rPr>
          <w:rFonts w:ascii="Garamond" w:hAnsi="Garamond" w:cs="Arial"/>
          <w:b/>
          <w:sz w:val="22"/>
          <w:szCs w:val="22"/>
        </w:rPr>
        <w:t>Objednatel</w:t>
      </w:r>
      <w:r w:rsidRPr="00B33BD6">
        <w:rPr>
          <w:rFonts w:ascii="Garamond" w:hAnsi="Garamond" w:cs="Arial"/>
          <w:sz w:val="22"/>
          <w:szCs w:val="22"/>
        </w:rPr>
        <w:t>“ či „</w:t>
      </w:r>
      <w:r w:rsidRPr="00B33BD6">
        <w:rPr>
          <w:rFonts w:ascii="Garamond" w:hAnsi="Garamond" w:cs="Arial"/>
          <w:b/>
          <w:sz w:val="22"/>
          <w:szCs w:val="22"/>
        </w:rPr>
        <w:t>objednatel</w:t>
      </w:r>
      <w:r w:rsidRPr="00B33BD6">
        <w:rPr>
          <w:rFonts w:ascii="Garamond" w:hAnsi="Garamond" w:cs="Arial"/>
          <w:sz w:val="22"/>
          <w:szCs w:val="22"/>
        </w:rPr>
        <w:t>“)</w:t>
      </w:r>
    </w:p>
    <w:p w:rsidR="00B33BD6" w:rsidRPr="00B33BD6" w:rsidRDefault="00B33BD6" w:rsidP="00B33BD6">
      <w:pPr>
        <w:jc w:val="both"/>
        <w:rPr>
          <w:rFonts w:ascii="Garamond" w:hAnsi="Garamond" w:cs="Arial"/>
          <w:sz w:val="22"/>
          <w:szCs w:val="22"/>
        </w:rPr>
      </w:pPr>
    </w:p>
    <w:p w:rsidR="00B33BD6" w:rsidRPr="00B33BD6" w:rsidRDefault="00B33BD6" w:rsidP="00B33BD6">
      <w:pPr>
        <w:jc w:val="both"/>
        <w:rPr>
          <w:rFonts w:ascii="Garamond" w:hAnsi="Garamond" w:cs="Arial"/>
          <w:sz w:val="22"/>
          <w:szCs w:val="22"/>
        </w:rPr>
      </w:pPr>
    </w:p>
    <w:p w:rsidR="00B33BD6" w:rsidRPr="00B33BD6" w:rsidRDefault="00B33BD6" w:rsidP="00B33BD6">
      <w:pPr>
        <w:jc w:val="both"/>
        <w:rPr>
          <w:rFonts w:ascii="Garamond" w:hAnsi="Garamond" w:cs="Arial"/>
          <w:b/>
          <w:sz w:val="22"/>
          <w:szCs w:val="22"/>
        </w:rPr>
      </w:pPr>
      <w:r w:rsidRPr="00B33BD6">
        <w:rPr>
          <w:rFonts w:ascii="Garamond" w:hAnsi="Garamond" w:cs="Arial"/>
          <w:sz w:val="22"/>
          <w:szCs w:val="22"/>
        </w:rPr>
        <w:t>2.</w:t>
      </w:r>
      <w:r w:rsidRPr="00B33BD6">
        <w:rPr>
          <w:rFonts w:ascii="Garamond" w:hAnsi="Garamond" w:cs="Arial"/>
          <w:sz w:val="22"/>
          <w:szCs w:val="22"/>
        </w:rPr>
        <w:tab/>
      </w:r>
      <w:r w:rsidRPr="00B33BD6">
        <w:rPr>
          <w:rFonts w:ascii="Garamond" w:hAnsi="Garamond"/>
          <w:b/>
          <w:sz w:val="22"/>
          <w:szCs w:val="22"/>
        </w:rPr>
        <w:t>[</w:t>
      </w:r>
      <w:r w:rsidRPr="00B33BD6">
        <w:rPr>
          <w:rFonts w:ascii="Garamond" w:hAnsi="Garamond"/>
          <w:b/>
          <w:sz w:val="22"/>
          <w:szCs w:val="22"/>
          <w:highlight w:val="cyan"/>
        </w:rPr>
        <w:t>DOPLNÍ DODAVATEL</w:t>
      </w:r>
      <w:r w:rsidRPr="00B33BD6">
        <w:rPr>
          <w:rFonts w:ascii="Garamond" w:hAnsi="Garamond"/>
          <w:b/>
          <w:sz w:val="22"/>
          <w:szCs w:val="22"/>
        </w:rPr>
        <w:t>]</w:t>
      </w:r>
    </w:p>
    <w:p w:rsidR="00B33BD6" w:rsidRPr="00B33BD6" w:rsidRDefault="00B33BD6" w:rsidP="00B33BD6">
      <w:pPr>
        <w:jc w:val="both"/>
        <w:rPr>
          <w:rFonts w:ascii="Garamond" w:hAnsi="Garamond" w:cs="Arial"/>
          <w:sz w:val="22"/>
          <w:szCs w:val="22"/>
        </w:rPr>
      </w:pPr>
      <w:r w:rsidRPr="00B33BD6">
        <w:rPr>
          <w:rFonts w:ascii="Garamond" w:hAnsi="Garamond" w:cs="Arial"/>
          <w:sz w:val="22"/>
          <w:szCs w:val="22"/>
        </w:rPr>
        <w:tab/>
        <w:t>Sídlo:</w:t>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sz w:val="22"/>
          <w:szCs w:val="22"/>
        </w:rPr>
        <w:t>[</w:t>
      </w:r>
      <w:r w:rsidRPr="00B33BD6">
        <w:rPr>
          <w:rFonts w:ascii="Garamond" w:hAnsi="Garamond"/>
          <w:sz w:val="22"/>
          <w:szCs w:val="22"/>
          <w:highlight w:val="cyan"/>
        </w:rPr>
        <w:t>DOPLNÍ DODAVATEL</w:t>
      </w:r>
      <w:r w:rsidRPr="00B33BD6">
        <w:rPr>
          <w:rFonts w:ascii="Garamond" w:hAnsi="Garamond"/>
          <w:sz w:val="22"/>
          <w:szCs w:val="22"/>
        </w:rPr>
        <w:t xml:space="preserve">] </w:t>
      </w:r>
    </w:p>
    <w:p w:rsidR="00B33BD6" w:rsidRPr="00B33BD6" w:rsidRDefault="00B33BD6" w:rsidP="00B33BD6">
      <w:pPr>
        <w:jc w:val="both"/>
        <w:rPr>
          <w:rFonts w:ascii="Garamond" w:hAnsi="Garamond"/>
          <w:sz w:val="22"/>
          <w:szCs w:val="22"/>
          <w:lang w:val="en-US"/>
        </w:rPr>
      </w:pPr>
      <w:r w:rsidRPr="00B33BD6">
        <w:rPr>
          <w:rFonts w:ascii="Garamond" w:hAnsi="Garamond" w:cs="Arial"/>
          <w:sz w:val="22"/>
          <w:szCs w:val="22"/>
        </w:rPr>
        <w:tab/>
        <w:t>IČ:</w:t>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sz w:val="22"/>
          <w:szCs w:val="22"/>
        </w:rPr>
        <w:t>[</w:t>
      </w:r>
      <w:r w:rsidRPr="00B33BD6">
        <w:rPr>
          <w:rFonts w:ascii="Garamond" w:hAnsi="Garamond"/>
          <w:sz w:val="22"/>
          <w:szCs w:val="22"/>
          <w:highlight w:val="cyan"/>
        </w:rPr>
        <w:t>DOPLNÍ DODAVATEL</w:t>
      </w:r>
      <w:r w:rsidRPr="00B33BD6">
        <w:rPr>
          <w:rFonts w:ascii="Garamond" w:hAnsi="Garamond"/>
          <w:sz w:val="22"/>
          <w:szCs w:val="22"/>
        </w:rPr>
        <w:t>]</w:t>
      </w:r>
    </w:p>
    <w:p w:rsidR="00B33BD6" w:rsidRPr="00B33BD6" w:rsidRDefault="00B33BD6" w:rsidP="00B33BD6">
      <w:pPr>
        <w:jc w:val="both"/>
        <w:rPr>
          <w:rFonts w:ascii="Garamond" w:hAnsi="Garamond" w:cs="Arial"/>
          <w:sz w:val="22"/>
          <w:szCs w:val="22"/>
        </w:rPr>
      </w:pPr>
      <w:r>
        <w:rPr>
          <w:rFonts w:ascii="Garamond" w:hAnsi="Garamond" w:cs="Arial"/>
          <w:sz w:val="22"/>
          <w:szCs w:val="22"/>
        </w:rPr>
        <w:tab/>
        <w:t>DIČ:</w:t>
      </w:r>
      <w:r>
        <w:rPr>
          <w:rFonts w:ascii="Garamond" w:hAnsi="Garamond" w:cs="Arial"/>
          <w:sz w:val="22"/>
          <w:szCs w:val="22"/>
        </w:rPr>
        <w:tab/>
      </w:r>
      <w:r>
        <w:rPr>
          <w:rFonts w:ascii="Garamond" w:hAnsi="Garamond" w:cs="Arial"/>
          <w:sz w:val="22"/>
          <w:szCs w:val="22"/>
        </w:rPr>
        <w:tab/>
      </w:r>
      <w:r>
        <w:rPr>
          <w:rFonts w:ascii="Garamond" w:hAnsi="Garamond" w:cs="Arial"/>
          <w:sz w:val="22"/>
          <w:szCs w:val="22"/>
        </w:rPr>
        <w:tab/>
      </w:r>
      <w:r>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sz w:val="22"/>
          <w:szCs w:val="22"/>
        </w:rPr>
        <w:t>[</w:t>
      </w:r>
      <w:r w:rsidRPr="00B33BD6">
        <w:rPr>
          <w:rFonts w:ascii="Garamond" w:hAnsi="Garamond"/>
          <w:sz w:val="22"/>
          <w:szCs w:val="22"/>
          <w:highlight w:val="cyan"/>
        </w:rPr>
        <w:t>DOPLNÍ DODAVATEL</w:t>
      </w:r>
      <w:r w:rsidRPr="00B33BD6">
        <w:rPr>
          <w:rFonts w:ascii="Garamond" w:hAnsi="Garamond"/>
          <w:sz w:val="22"/>
          <w:szCs w:val="22"/>
        </w:rPr>
        <w:t>]</w:t>
      </w:r>
    </w:p>
    <w:p w:rsidR="00B33BD6" w:rsidRPr="00B33BD6" w:rsidRDefault="00B33BD6" w:rsidP="00B33BD6">
      <w:pPr>
        <w:jc w:val="both"/>
        <w:rPr>
          <w:rFonts w:ascii="Garamond" w:hAnsi="Garamond" w:cs="Arial"/>
          <w:sz w:val="22"/>
          <w:szCs w:val="22"/>
        </w:rPr>
      </w:pPr>
      <w:r w:rsidRPr="00B33BD6">
        <w:rPr>
          <w:rFonts w:ascii="Garamond" w:hAnsi="Garamond" w:cs="Arial"/>
          <w:sz w:val="22"/>
          <w:szCs w:val="22"/>
        </w:rPr>
        <w:tab/>
        <w:t>Zastoupený:</w:t>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sz w:val="22"/>
          <w:szCs w:val="22"/>
        </w:rPr>
        <w:t>[</w:t>
      </w:r>
      <w:r w:rsidRPr="00B33BD6">
        <w:rPr>
          <w:rFonts w:ascii="Garamond" w:hAnsi="Garamond"/>
          <w:sz w:val="22"/>
          <w:szCs w:val="22"/>
          <w:highlight w:val="cyan"/>
        </w:rPr>
        <w:t>DOPLNÍ DODAVATEL</w:t>
      </w:r>
      <w:r w:rsidRPr="00B33BD6">
        <w:rPr>
          <w:rFonts w:ascii="Garamond" w:hAnsi="Garamond"/>
          <w:sz w:val="22"/>
          <w:szCs w:val="22"/>
        </w:rPr>
        <w:t>]</w:t>
      </w:r>
    </w:p>
    <w:p w:rsidR="00B33BD6" w:rsidRPr="00B33BD6" w:rsidRDefault="00B33BD6" w:rsidP="00B33BD6">
      <w:pPr>
        <w:jc w:val="both"/>
        <w:rPr>
          <w:rFonts w:ascii="Garamond" w:hAnsi="Garamond" w:cs="Arial"/>
          <w:sz w:val="22"/>
          <w:szCs w:val="22"/>
        </w:rPr>
      </w:pPr>
      <w:r w:rsidRPr="00B33BD6">
        <w:rPr>
          <w:rFonts w:ascii="Garamond" w:hAnsi="Garamond" w:cs="Arial"/>
          <w:sz w:val="22"/>
          <w:szCs w:val="22"/>
        </w:rPr>
        <w:tab/>
        <w:t>Bankovní spojení:</w:t>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sz w:val="22"/>
          <w:szCs w:val="22"/>
        </w:rPr>
        <w:t>[</w:t>
      </w:r>
      <w:r w:rsidRPr="00B33BD6">
        <w:rPr>
          <w:rFonts w:ascii="Garamond" w:hAnsi="Garamond"/>
          <w:sz w:val="22"/>
          <w:szCs w:val="22"/>
          <w:highlight w:val="cyan"/>
        </w:rPr>
        <w:t>DOPLNÍ DODAVATEL</w:t>
      </w:r>
      <w:r w:rsidRPr="00B33BD6">
        <w:rPr>
          <w:rFonts w:ascii="Garamond" w:hAnsi="Garamond"/>
          <w:sz w:val="22"/>
          <w:szCs w:val="22"/>
        </w:rPr>
        <w:t>]</w:t>
      </w:r>
    </w:p>
    <w:p w:rsidR="00B33BD6" w:rsidRPr="00B33BD6" w:rsidRDefault="00B33BD6" w:rsidP="00B33BD6">
      <w:pPr>
        <w:ind w:left="2268"/>
        <w:jc w:val="both"/>
        <w:rPr>
          <w:rFonts w:ascii="Garamond" w:hAnsi="Garamond" w:cs="Arial"/>
          <w:sz w:val="22"/>
          <w:szCs w:val="22"/>
        </w:rPr>
      </w:pPr>
      <w:r w:rsidRPr="00B33BD6">
        <w:rPr>
          <w:rFonts w:ascii="Garamond" w:hAnsi="Garamond"/>
          <w:sz w:val="22"/>
          <w:szCs w:val="22"/>
        </w:rPr>
        <w:t>[</w:t>
      </w:r>
      <w:r w:rsidRPr="00B33BD6">
        <w:rPr>
          <w:rFonts w:ascii="Garamond" w:hAnsi="Garamond"/>
          <w:sz w:val="22"/>
          <w:szCs w:val="22"/>
          <w:highlight w:val="cyan"/>
        </w:rPr>
        <w:t>DOPLNÍ DODAVATEL</w:t>
      </w:r>
      <w:r w:rsidRPr="00B33BD6">
        <w:rPr>
          <w:rFonts w:ascii="Garamond" w:hAnsi="Garamond"/>
          <w:sz w:val="22"/>
          <w:szCs w:val="22"/>
        </w:rPr>
        <w:t>]</w:t>
      </w:r>
    </w:p>
    <w:p w:rsidR="00B33BD6" w:rsidRPr="00B33BD6" w:rsidRDefault="00B33BD6" w:rsidP="00B33BD6">
      <w:pPr>
        <w:ind w:left="284" w:hanging="284"/>
        <w:jc w:val="both"/>
        <w:rPr>
          <w:rFonts w:ascii="Garamond" w:hAnsi="Garamond"/>
          <w:sz w:val="22"/>
          <w:szCs w:val="22"/>
        </w:rPr>
      </w:pPr>
      <w:r w:rsidRPr="00B33BD6">
        <w:rPr>
          <w:rFonts w:ascii="Garamond" w:hAnsi="Garamond" w:cs="Arial"/>
          <w:sz w:val="22"/>
          <w:szCs w:val="22"/>
        </w:rPr>
        <w:tab/>
        <w:t>Zapsaný v obchodním rejstříku:</w:t>
      </w:r>
      <w:r w:rsidRPr="00B33BD6">
        <w:rPr>
          <w:rFonts w:ascii="Garamond" w:hAnsi="Garamond"/>
          <w:sz w:val="22"/>
          <w:szCs w:val="22"/>
        </w:rPr>
        <w:t xml:space="preserve"> vedeného [</w:t>
      </w:r>
      <w:r w:rsidRPr="00B33BD6">
        <w:rPr>
          <w:rFonts w:ascii="Garamond" w:hAnsi="Garamond"/>
          <w:sz w:val="22"/>
          <w:szCs w:val="22"/>
          <w:highlight w:val="cyan"/>
        </w:rPr>
        <w:t>DOPLNÍ DODAVATEL</w:t>
      </w:r>
      <w:r w:rsidRPr="00B33BD6">
        <w:rPr>
          <w:rFonts w:ascii="Garamond" w:hAnsi="Garamond"/>
          <w:sz w:val="22"/>
          <w:szCs w:val="22"/>
        </w:rPr>
        <w:t>], oddíl [</w:t>
      </w:r>
      <w:r w:rsidRPr="00B33BD6">
        <w:rPr>
          <w:rFonts w:ascii="Garamond" w:hAnsi="Garamond"/>
          <w:sz w:val="22"/>
          <w:szCs w:val="22"/>
          <w:highlight w:val="cyan"/>
        </w:rPr>
        <w:t>DOPLNÍ DODAVATEL</w:t>
      </w:r>
      <w:r w:rsidRPr="00B33BD6">
        <w:rPr>
          <w:rFonts w:ascii="Garamond" w:hAnsi="Garamond"/>
          <w:sz w:val="22"/>
          <w:szCs w:val="22"/>
        </w:rPr>
        <w:t>], vložka [</w:t>
      </w:r>
      <w:r w:rsidRPr="00B33BD6">
        <w:rPr>
          <w:rFonts w:ascii="Garamond" w:hAnsi="Garamond"/>
          <w:sz w:val="22"/>
          <w:szCs w:val="22"/>
          <w:highlight w:val="cyan"/>
        </w:rPr>
        <w:t>DOPLNÍ DODAVATEL</w:t>
      </w:r>
      <w:r w:rsidRPr="00B33BD6">
        <w:rPr>
          <w:rFonts w:ascii="Garamond" w:hAnsi="Garamond"/>
          <w:sz w:val="22"/>
          <w:szCs w:val="22"/>
        </w:rPr>
        <w:t>]</w:t>
      </w:r>
    </w:p>
    <w:p w:rsidR="00B33BD6" w:rsidRPr="00B33BD6" w:rsidRDefault="00B33BD6" w:rsidP="00B33BD6">
      <w:pPr>
        <w:ind w:left="284" w:hanging="284"/>
        <w:jc w:val="both"/>
        <w:rPr>
          <w:rFonts w:ascii="Garamond" w:hAnsi="Garamond" w:cs="Arial"/>
          <w:sz w:val="22"/>
          <w:szCs w:val="22"/>
        </w:rPr>
      </w:pPr>
    </w:p>
    <w:p w:rsidR="00B33BD6" w:rsidRPr="00B33BD6" w:rsidRDefault="00B33BD6" w:rsidP="00B33BD6">
      <w:pPr>
        <w:tabs>
          <w:tab w:val="left" w:pos="383"/>
        </w:tabs>
        <w:ind w:left="284" w:hanging="284"/>
        <w:rPr>
          <w:rFonts w:ascii="Garamond" w:eastAsia="Times New Roman" w:hAnsi="Garamond" w:cs="Palatino Linotype"/>
          <w:color w:val="000000"/>
          <w:sz w:val="22"/>
          <w:szCs w:val="22"/>
        </w:rPr>
      </w:pPr>
      <w:r w:rsidRPr="00B33BD6">
        <w:rPr>
          <w:rFonts w:ascii="Garamond" w:eastAsia="Times New Roman" w:hAnsi="Garamond" w:cs="Palatino Linotype"/>
          <w:color w:val="000000"/>
          <w:sz w:val="22"/>
          <w:szCs w:val="22"/>
        </w:rPr>
        <w:tab/>
        <w:t xml:space="preserve">Osoba oprávněna jednat ve věcech technických:    </w:t>
      </w:r>
    </w:p>
    <w:p w:rsidR="00B33BD6" w:rsidRPr="00B33BD6" w:rsidRDefault="00B33BD6" w:rsidP="00B33BD6">
      <w:pPr>
        <w:tabs>
          <w:tab w:val="left" w:pos="383"/>
        </w:tabs>
        <w:ind w:left="284" w:hanging="284"/>
        <w:rPr>
          <w:rFonts w:ascii="Garamond" w:eastAsia="Times New Roman" w:hAnsi="Garamond" w:cs="Palatino Linotype"/>
          <w:color w:val="000000"/>
          <w:sz w:val="22"/>
          <w:szCs w:val="22"/>
        </w:rPr>
      </w:pPr>
      <w:r w:rsidRPr="00B33BD6">
        <w:rPr>
          <w:rFonts w:ascii="Garamond" w:hAnsi="Garamond"/>
          <w:sz w:val="22"/>
          <w:szCs w:val="22"/>
        </w:rPr>
        <w:tab/>
        <w:t>[</w:t>
      </w:r>
      <w:r w:rsidRPr="00B33BD6">
        <w:rPr>
          <w:rFonts w:ascii="Garamond" w:hAnsi="Garamond"/>
          <w:sz w:val="22"/>
          <w:szCs w:val="22"/>
          <w:highlight w:val="cyan"/>
        </w:rPr>
        <w:t>DOPLNÍ DODAVATEL</w:t>
      </w:r>
      <w:r w:rsidRPr="00B33BD6">
        <w:rPr>
          <w:rFonts w:ascii="Garamond" w:hAnsi="Garamond"/>
          <w:sz w:val="22"/>
          <w:szCs w:val="22"/>
        </w:rPr>
        <w:t>], tel. [</w:t>
      </w:r>
      <w:r w:rsidRPr="00B33BD6">
        <w:rPr>
          <w:rFonts w:ascii="Garamond" w:hAnsi="Garamond"/>
          <w:sz w:val="22"/>
          <w:szCs w:val="22"/>
          <w:highlight w:val="cyan"/>
        </w:rPr>
        <w:t>DOPLNÍ DODAVATEL</w:t>
      </w:r>
      <w:r w:rsidRPr="00B33BD6">
        <w:rPr>
          <w:rFonts w:ascii="Garamond" w:hAnsi="Garamond"/>
          <w:sz w:val="22"/>
          <w:szCs w:val="22"/>
        </w:rPr>
        <w:t>]</w:t>
      </w:r>
      <w:r w:rsidRPr="00B33BD6">
        <w:rPr>
          <w:rFonts w:ascii="Garamond" w:eastAsia="Times New Roman" w:hAnsi="Garamond" w:cs="Palatino Linotype"/>
          <w:color w:val="000000"/>
          <w:sz w:val="22"/>
          <w:szCs w:val="22"/>
        </w:rPr>
        <w:tab/>
      </w:r>
      <w:r w:rsidRPr="00B33BD6">
        <w:rPr>
          <w:rFonts w:ascii="Garamond" w:hAnsi="Garamond"/>
          <w:sz w:val="22"/>
          <w:szCs w:val="22"/>
        </w:rPr>
        <w:t xml:space="preserve"> </w:t>
      </w:r>
    </w:p>
    <w:p w:rsidR="00B33BD6" w:rsidRPr="00B33BD6" w:rsidRDefault="00B33BD6" w:rsidP="00B33BD6">
      <w:pPr>
        <w:jc w:val="both"/>
        <w:rPr>
          <w:rFonts w:ascii="Garamond" w:hAnsi="Garamond" w:cs="Arial"/>
          <w:sz w:val="22"/>
          <w:szCs w:val="22"/>
        </w:rPr>
      </w:pPr>
    </w:p>
    <w:p w:rsidR="00B33BD6" w:rsidRPr="00B33BD6" w:rsidRDefault="00B33BD6" w:rsidP="00B33BD6">
      <w:pPr>
        <w:jc w:val="both"/>
        <w:rPr>
          <w:rFonts w:ascii="Garamond" w:hAnsi="Garamond" w:cs="Arial"/>
          <w:sz w:val="22"/>
          <w:szCs w:val="22"/>
        </w:rPr>
      </w:pPr>
      <w:r w:rsidRPr="00B33BD6">
        <w:rPr>
          <w:rFonts w:ascii="Garamond" w:hAnsi="Garamond" w:cs="Arial"/>
          <w:sz w:val="22"/>
          <w:szCs w:val="22"/>
        </w:rPr>
        <w:tab/>
        <w:t>(dále jen „</w:t>
      </w:r>
      <w:r w:rsidRPr="00B33BD6">
        <w:rPr>
          <w:rFonts w:ascii="Garamond" w:hAnsi="Garamond" w:cs="Arial"/>
          <w:b/>
          <w:sz w:val="22"/>
          <w:szCs w:val="22"/>
        </w:rPr>
        <w:t>Zhotovitel</w:t>
      </w:r>
      <w:r w:rsidRPr="00B33BD6">
        <w:rPr>
          <w:rFonts w:ascii="Garamond" w:hAnsi="Garamond" w:cs="Arial"/>
          <w:sz w:val="22"/>
          <w:szCs w:val="22"/>
        </w:rPr>
        <w:t>“ či „</w:t>
      </w:r>
      <w:r w:rsidRPr="00B33BD6">
        <w:rPr>
          <w:rFonts w:ascii="Garamond" w:hAnsi="Garamond" w:cs="Arial"/>
          <w:b/>
          <w:sz w:val="22"/>
          <w:szCs w:val="22"/>
        </w:rPr>
        <w:t>zhotovitel</w:t>
      </w:r>
      <w:r w:rsidRPr="00B33BD6">
        <w:rPr>
          <w:rFonts w:ascii="Garamond" w:hAnsi="Garamond" w:cs="Arial"/>
          <w:sz w:val="22"/>
          <w:szCs w:val="22"/>
        </w:rPr>
        <w:t>“)</w:t>
      </w:r>
    </w:p>
    <w:p w:rsidR="00B33BD6" w:rsidRPr="00B33BD6" w:rsidRDefault="00B33BD6" w:rsidP="00B33BD6">
      <w:pPr>
        <w:jc w:val="both"/>
        <w:rPr>
          <w:rFonts w:ascii="Garamond" w:hAnsi="Garamond" w:cs="Arial"/>
          <w:sz w:val="22"/>
          <w:szCs w:val="22"/>
        </w:rPr>
      </w:pPr>
    </w:p>
    <w:p w:rsidR="00B33BD6" w:rsidRDefault="00B33BD6" w:rsidP="00B33BD6">
      <w:pPr>
        <w:jc w:val="both"/>
        <w:rPr>
          <w:rFonts w:ascii="Garamond" w:hAnsi="Garamond" w:cs="Arial"/>
          <w:sz w:val="22"/>
          <w:szCs w:val="22"/>
        </w:rPr>
      </w:pPr>
    </w:p>
    <w:p w:rsidR="00B33BD6" w:rsidRPr="00B33BD6" w:rsidRDefault="00B33BD6" w:rsidP="00B33BD6">
      <w:pPr>
        <w:jc w:val="both"/>
        <w:rPr>
          <w:rFonts w:ascii="Garamond" w:hAnsi="Garamond" w:cs="Arial"/>
          <w:sz w:val="22"/>
          <w:szCs w:val="22"/>
        </w:rPr>
      </w:pPr>
    </w:p>
    <w:p w:rsidR="00B33BD6" w:rsidRPr="00B33BD6" w:rsidRDefault="00B33BD6" w:rsidP="00B33BD6">
      <w:pPr>
        <w:jc w:val="both"/>
        <w:rPr>
          <w:rFonts w:ascii="Garamond" w:hAnsi="Garamond" w:cs="Arial"/>
          <w:sz w:val="22"/>
          <w:szCs w:val="22"/>
        </w:rPr>
      </w:pPr>
    </w:p>
    <w:p w:rsidR="00B33BD6" w:rsidRDefault="00B33BD6" w:rsidP="00B33BD6">
      <w:pPr>
        <w:ind w:firstLine="708"/>
        <w:jc w:val="both"/>
        <w:rPr>
          <w:rFonts w:ascii="Garamond" w:hAnsi="Garamond" w:cs="Arial"/>
          <w:sz w:val="22"/>
          <w:szCs w:val="22"/>
        </w:rPr>
      </w:pPr>
      <w:r w:rsidRPr="00B33BD6">
        <w:rPr>
          <w:rFonts w:ascii="Garamond" w:hAnsi="Garamond" w:cs="Arial"/>
          <w:sz w:val="22"/>
          <w:szCs w:val="22"/>
        </w:rPr>
        <w:t>níže uvedeného dne, měsíce a roku uzavřely tuto</w:t>
      </w:r>
    </w:p>
    <w:p w:rsidR="00B33BD6" w:rsidRPr="00B33BD6" w:rsidRDefault="00B33BD6" w:rsidP="00B33BD6">
      <w:pPr>
        <w:ind w:firstLine="708"/>
        <w:jc w:val="both"/>
        <w:rPr>
          <w:rFonts w:ascii="Garamond" w:hAnsi="Garamond" w:cs="Arial"/>
          <w:sz w:val="22"/>
          <w:szCs w:val="22"/>
        </w:rPr>
      </w:pPr>
    </w:p>
    <w:p w:rsidR="00B33BD6" w:rsidRPr="00B33BD6" w:rsidRDefault="00B33BD6" w:rsidP="00B33BD6">
      <w:pPr>
        <w:jc w:val="center"/>
        <w:rPr>
          <w:rFonts w:ascii="Garamond" w:hAnsi="Garamond" w:cs="Arial"/>
          <w:b/>
          <w:sz w:val="22"/>
          <w:szCs w:val="22"/>
        </w:rPr>
      </w:pPr>
    </w:p>
    <w:p w:rsidR="00B33BD6" w:rsidRPr="00B33BD6" w:rsidRDefault="00B33BD6" w:rsidP="00B33BD6">
      <w:pPr>
        <w:pStyle w:val="Nadpistabulky"/>
        <w:suppressLineNumbers w:val="0"/>
        <w:suppressAutoHyphens w:val="0"/>
        <w:rPr>
          <w:rFonts w:ascii="Garamond" w:eastAsia="MS Mincho" w:hAnsi="Garamond" w:cs="Arial"/>
          <w:bCs w:val="0"/>
          <w:sz w:val="28"/>
          <w:szCs w:val="28"/>
          <w:lang w:eastAsia="cs-CZ"/>
        </w:rPr>
      </w:pPr>
      <w:r w:rsidRPr="00B33BD6">
        <w:rPr>
          <w:rFonts w:ascii="Garamond" w:eastAsia="MS Mincho" w:hAnsi="Garamond" w:cs="Arial"/>
          <w:bCs w:val="0"/>
          <w:sz w:val="28"/>
          <w:szCs w:val="28"/>
          <w:lang w:eastAsia="cs-CZ"/>
        </w:rPr>
        <w:t xml:space="preserve">smlouvu o dílo, </w:t>
      </w:r>
    </w:p>
    <w:p w:rsidR="00B33BD6" w:rsidRPr="00B33BD6" w:rsidRDefault="00B33BD6" w:rsidP="00B33BD6">
      <w:pPr>
        <w:pStyle w:val="Nadpistabulky"/>
        <w:suppressLineNumbers w:val="0"/>
        <w:suppressAutoHyphens w:val="0"/>
        <w:rPr>
          <w:rFonts w:ascii="Garamond" w:eastAsia="MS Mincho" w:hAnsi="Garamond" w:cs="Arial"/>
          <w:b w:val="0"/>
          <w:bCs w:val="0"/>
          <w:sz w:val="22"/>
          <w:szCs w:val="22"/>
          <w:lang w:eastAsia="cs-CZ"/>
        </w:rPr>
      </w:pPr>
      <w:r w:rsidRPr="00B33BD6">
        <w:rPr>
          <w:rFonts w:ascii="Garamond" w:hAnsi="Garamond" w:cs="Palatino Linotype"/>
          <w:b w:val="0"/>
          <w:color w:val="000000"/>
          <w:sz w:val="22"/>
          <w:szCs w:val="22"/>
        </w:rPr>
        <w:t xml:space="preserve"> (dále jen ''smlouva'')</w:t>
      </w:r>
    </w:p>
    <w:p w:rsidR="00B33BD6" w:rsidRPr="00B33BD6" w:rsidRDefault="00B33BD6" w:rsidP="00B33BD6">
      <w:pPr>
        <w:jc w:val="center"/>
        <w:rPr>
          <w:rFonts w:ascii="Garamond" w:hAnsi="Garamond" w:cs="Palatino Linotype"/>
          <w:color w:val="000000"/>
          <w:sz w:val="22"/>
          <w:szCs w:val="22"/>
        </w:rPr>
      </w:pPr>
      <w:r w:rsidRPr="00B33BD6">
        <w:rPr>
          <w:rFonts w:ascii="Garamond" w:hAnsi="Garamond" w:cs="Palatino Linotype"/>
          <w:color w:val="000000"/>
          <w:sz w:val="22"/>
          <w:szCs w:val="22"/>
        </w:rPr>
        <w:t xml:space="preserve">ve </w:t>
      </w:r>
      <w:r w:rsidRPr="00B33BD6">
        <w:rPr>
          <w:rFonts w:ascii="Garamond" w:hAnsi="Garamond" w:cs="Palatino Linotype"/>
          <w:i/>
          <w:color w:val="000000"/>
          <w:sz w:val="22"/>
          <w:szCs w:val="22"/>
        </w:rPr>
        <w:t>smyslu § 2586 a násl. zákona č. 89/2012 Sb., občanský zákoník, ve znění pozdějších předpisů, dále jen ''NOZ''.</w:t>
      </w:r>
      <w:r w:rsidRPr="00B33BD6">
        <w:rPr>
          <w:rFonts w:ascii="Garamond" w:hAnsi="Garamond" w:cs="Palatino Linotype"/>
          <w:i/>
          <w:color w:val="000000"/>
          <w:sz w:val="22"/>
          <w:szCs w:val="22"/>
        </w:rPr>
        <w:tab/>
      </w:r>
    </w:p>
    <w:p w:rsidR="00B33BD6" w:rsidRPr="00B33BD6" w:rsidRDefault="00B33BD6" w:rsidP="00B33BD6">
      <w:pPr>
        <w:jc w:val="center"/>
        <w:rPr>
          <w:rFonts w:ascii="Garamond" w:hAnsi="Garamond" w:cs="Palatino Linotype"/>
          <w:color w:val="000000"/>
          <w:sz w:val="22"/>
          <w:szCs w:val="22"/>
        </w:rPr>
      </w:pPr>
    </w:p>
    <w:p w:rsidR="00B33BD6" w:rsidRPr="00B33BD6" w:rsidRDefault="00B33BD6" w:rsidP="00B33BD6">
      <w:pPr>
        <w:jc w:val="center"/>
        <w:rPr>
          <w:rFonts w:ascii="Garamond" w:hAnsi="Garamond" w:cs="Palatino Linotype"/>
          <w:color w:val="000000"/>
          <w:sz w:val="22"/>
          <w:szCs w:val="22"/>
        </w:rPr>
      </w:pPr>
    </w:p>
    <w:p w:rsidR="00B33BD6" w:rsidRDefault="00B33BD6" w:rsidP="00B33BD6">
      <w:pPr>
        <w:jc w:val="center"/>
        <w:rPr>
          <w:rFonts w:ascii="Garamond" w:hAnsi="Garamond" w:cs="Palatino Linotype"/>
          <w:color w:val="000000"/>
        </w:rPr>
      </w:pPr>
    </w:p>
    <w:p w:rsidR="00B33BD6" w:rsidRDefault="00B33BD6" w:rsidP="00B33BD6">
      <w:pPr>
        <w:jc w:val="center"/>
        <w:rPr>
          <w:rFonts w:ascii="Garamond" w:hAnsi="Garamond" w:cs="Palatino Linotype"/>
          <w:b/>
          <w:bCs/>
          <w:color w:val="000000"/>
        </w:rPr>
      </w:pPr>
    </w:p>
    <w:p w:rsidR="00AC7D2D" w:rsidRDefault="00AC7D2D" w:rsidP="00B33BD6">
      <w:pPr>
        <w:jc w:val="center"/>
        <w:rPr>
          <w:rFonts w:ascii="Garamond" w:hAnsi="Garamond" w:cs="Palatino Linotype"/>
          <w:b/>
          <w:bCs/>
          <w:color w:val="000000"/>
        </w:rPr>
      </w:pPr>
    </w:p>
    <w:p w:rsidR="00B33BD6" w:rsidRDefault="00B33BD6" w:rsidP="00B33BD6">
      <w:pPr>
        <w:jc w:val="center"/>
        <w:rPr>
          <w:rFonts w:ascii="Garamond" w:hAnsi="Garamond" w:cs="Palatino Linotype"/>
          <w:b/>
          <w:bCs/>
          <w:color w:val="000000"/>
        </w:rPr>
      </w:pPr>
    </w:p>
    <w:p w:rsidR="00EC2995" w:rsidRPr="00EC2995" w:rsidRDefault="00EC2995" w:rsidP="00EC2995">
      <w:pPr>
        <w:spacing w:before="120" w:after="120"/>
        <w:jc w:val="center"/>
        <w:rPr>
          <w:rFonts w:ascii="Garamond" w:hAnsi="Garamond" w:cs="Palatino Linotype"/>
          <w:b/>
          <w:bCs/>
          <w:color w:val="000000"/>
          <w:sz w:val="22"/>
          <w:szCs w:val="22"/>
        </w:rPr>
      </w:pPr>
      <w:r w:rsidRPr="00EC2995">
        <w:rPr>
          <w:rFonts w:ascii="Garamond" w:hAnsi="Garamond" w:cs="Palatino Linotype"/>
          <w:b/>
          <w:bCs/>
          <w:color w:val="000000"/>
          <w:sz w:val="22"/>
          <w:szCs w:val="22"/>
        </w:rPr>
        <w:lastRenderedPageBreak/>
        <w:t>I.</w:t>
      </w:r>
    </w:p>
    <w:p w:rsidR="00EC2995" w:rsidRDefault="00EC2995" w:rsidP="00EC2995">
      <w:pPr>
        <w:spacing w:before="120" w:after="120"/>
        <w:jc w:val="center"/>
        <w:rPr>
          <w:rFonts w:ascii="Garamond" w:hAnsi="Garamond" w:cs="Palatino Linotype"/>
          <w:b/>
          <w:bCs/>
          <w:color w:val="000000"/>
          <w:sz w:val="22"/>
          <w:szCs w:val="22"/>
        </w:rPr>
      </w:pPr>
      <w:r w:rsidRPr="00EC2995">
        <w:rPr>
          <w:rFonts w:ascii="Garamond" w:hAnsi="Garamond" w:cs="Palatino Linotype"/>
          <w:b/>
          <w:bCs/>
          <w:color w:val="000000"/>
          <w:sz w:val="22"/>
          <w:szCs w:val="22"/>
        </w:rPr>
        <w:t>Předmět smlouvy</w:t>
      </w:r>
    </w:p>
    <w:p w:rsidR="00EC2995" w:rsidRPr="00EC2995" w:rsidRDefault="00EC2995" w:rsidP="00EC2995">
      <w:pPr>
        <w:widowControl w:val="0"/>
        <w:numPr>
          <w:ilvl w:val="0"/>
          <w:numId w:val="41"/>
        </w:numPr>
        <w:tabs>
          <w:tab w:val="left" w:pos="2850"/>
        </w:tabs>
        <w:suppressAutoHyphens/>
        <w:spacing w:before="120" w:after="120"/>
        <w:jc w:val="both"/>
        <w:rPr>
          <w:rFonts w:ascii="Garamond" w:hAnsi="Garamond" w:cs="Palatino Linotype"/>
          <w:sz w:val="22"/>
          <w:szCs w:val="22"/>
        </w:rPr>
      </w:pPr>
      <w:r w:rsidRPr="00EC2995">
        <w:rPr>
          <w:rFonts w:ascii="Garamond" w:hAnsi="Garamond" w:cs="Palatino Linotype"/>
          <w:sz w:val="22"/>
          <w:szCs w:val="22"/>
        </w:rPr>
        <w:t xml:space="preserve">Předmětem smlouvy je provedení </w:t>
      </w:r>
      <w:r>
        <w:rPr>
          <w:rFonts w:ascii="Garamond" w:hAnsi="Garamond" w:cs="Palatino Linotype"/>
          <w:sz w:val="22"/>
          <w:szCs w:val="22"/>
        </w:rPr>
        <w:t>díla</w:t>
      </w:r>
      <w:r w:rsidRPr="00EC2995">
        <w:rPr>
          <w:rFonts w:ascii="Garamond" w:hAnsi="Garamond" w:cs="Palatino Linotype"/>
          <w:sz w:val="22"/>
          <w:szCs w:val="22"/>
        </w:rPr>
        <w:t xml:space="preserve"> </w:t>
      </w:r>
      <w:r w:rsidRPr="00EC2995">
        <w:rPr>
          <w:rFonts w:ascii="Garamond" w:hAnsi="Garamond" w:cs="Palatino Linotype"/>
          <w:b/>
          <w:sz w:val="22"/>
          <w:szCs w:val="22"/>
        </w:rPr>
        <w:t>„</w:t>
      </w:r>
      <w:r w:rsidR="00787E3D">
        <w:rPr>
          <w:rFonts w:ascii="Garamond" w:hAnsi="Garamond" w:cs="Palatino Linotype"/>
          <w:b/>
          <w:sz w:val="22"/>
          <w:szCs w:val="22"/>
        </w:rPr>
        <w:t>Rekonstrukce kolektoru ZČU</w:t>
      </w:r>
      <w:r w:rsidRPr="00EC2995">
        <w:rPr>
          <w:rFonts w:ascii="Garamond" w:hAnsi="Garamond"/>
          <w:b/>
          <w:sz w:val="22"/>
          <w:szCs w:val="22"/>
        </w:rPr>
        <w:t>“</w:t>
      </w:r>
      <w:r w:rsidRPr="00EC2995">
        <w:rPr>
          <w:rFonts w:ascii="Garamond" w:hAnsi="Garamond" w:cs="Palatino Linotype"/>
          <w:sz w:val="22"/>
          <w:szCs w:val="22"/>
        </w:rPr>
        <w:t>. Předmět smlouvy spočívá ve zhotovení stavby specifikované touto smlouvou, projektovou dokumentací pro provádění stavby (DPS) dle příl</w:t>
      </w:r>
      <w:r w:rsidR="000E11AC">
        <w:rPr>
          <w:rFonts w:ascii="Garamond" w:hAnsi="Garamond" w:cs="Palatino Linotype"/>
          <w:sz w:val="22"/>
          <w:szCs w:val="22"/>
        </w:rPr>
        <w:t>ohy</w:t>
      </w:r>
      <w:r w:rsidRPr="00EC2995">
        <w:rPr>
          <w:rFonts w:ascii="Garamond" w:hAnsi="Garamond" w:cs="Palatino Linotype"/>
          <w:sz w:val="22"/>
          <w:szCs w:val="22"/>
        </w:rPr>
        <w:t xml:space="preserve"> č. </w:t>
      </w:r>
      <w:r w:rsidR="000E11AC">
        <w:rPr>
          <w:rFonts w:ascii="Garamond" w:hAnsi="Garamond" w:cs="Palatino Linotype"/>
          <w:sz w:val="22"/>
          <w:szCs w:val="22"/>
        </w:rPr>
        <w:t>13 k</w:t>
      </w:r>
      <w:r w:rsidR="000E11AC" w:rsidRPr="00EC2995">
        <w:rPr>
          <w:rFonts w:ascii="Garamond" w:hAnsi="Garamond" w:cs="Palatino Linotype"/>
          <w:sz w:val="22"/>
          <w:szCs w:val="22"/>
        </w:rPr>
        <w:t xml:space="preserve"> </w:t>
      </w:r>
      <w:r w:rsidRPr="00EC2995">
        <w:rPr>
          <w:rFonts w:ascii="Garamond" w:hAnsi="Garamond" w:cs="Palatino Linotype"/>
          <w:sz w:val="22"/>
          <w:szCs w:val="22"/>
        </w:rPr>
        <w:t xml:space="preserve">vyhl. č. 499/2006 Sb., o dokumentaci staveb, v platném znění, dále specifikované položkovým rozpočtem stavby (oceněným soupisem </w:t>
      </w:r>
      <w:r w:rsidRPr="00EC2995">
        <w:rPr>
          <w:rFonts w:ascii="Garamond" w:hAnsi="Garamond"/>
          <w:bCs/>
          <w:sz w:val="22"/>
          <w:szCs w:val="22"/>
        </w:rPr>
        <w:t>stavebních prací, dodávek a služeb</w:t>
      </w:r>
      <w:r>
        <w:rPr>
          <w:rFonts w:ascii="Garamond" w:hAnsi="Garamond"/>
          <w:bCs/>
          <w:sz w:val="22"/>
          <w:szCs w:val="22"/>
        </w:rPr>
        <w:t xml:space="preserve"> – výkazem výměr</w:t>
      </w:r>
      <w:r w:rsidRPr="00EC2995">
        <w:rPr>
          <w:rFonts w:ascii="Garamond" w:hAnsi="Garamond"/>
          <w:bCs/>
          <w:sz w:val="22"/>
          <w:szCs w:val="22"/>
        </w:rPr>
        <w:t>)</w:t>
      </w:r>
      <w:r w:rsidRPr="00EC2995">
        <w:rPr>
          <w:rFonts w:ascii="Garamond" w:hAnsi="Garamond" w:cs="Palatino Linotype"/>
          <w:sz w:val="22"/>
          <w:szCs w:val="22"/>
        </w:rPr>
        <w:t>, který je součástí této smlouvy a vydanými stanovisky dotčených orgánů státní správy</w:t>
      </w:r>
      <w:r w:rsidR="00787E3D">
        <w:rPr>
          <w:rFonts w:ascii="Garamond" w:hAnsi="Garamond" w:cs="Palatino Linotype"/>
          <w:sz w:val="22"/>
          <w:szCs w:val="22"/>
        </w:rPr>
        <w:t xml:space="preserve"> a správců sítí</w:t>
      </w:r>
      <w:r w:rsidRPr="00EC2995">
        <w:rPr>
          <w:rFonts w:ascii="Garamond" w:hAnsi="Garamond" w:cs="Palatino Linotype"/>
          <w:sz w:val="22"/>
          <w:szCs w:val="22"/>
        </w:rPr>
        <w:t xml:space="preserve">. Dílo bude prováděno za provozu </w:t>
      </w:r>
      <w:r w:rsidR="00787E3D">
        <w:rPr>
          <w:rFonts w:ascii="Garamond" w:hAnsi="Garamond" w:cs="Palatino Linotype"/>
          <w:sz w:val="22"/>
          <w:szCs w:val="22"/>
        </w:rPr>
        <w:t>areálu</w:t>
      </w:r>
      <w:r w:rsidR="0061654D">
        <w:rPr>
          <w:rFonts w:ascii="Garamond" w:hAnsi="Garamond" w:cs="Palatino Linotype"/>
          <w:sz w:val="22"/>
          <w:szCs w:val="22"/>
        </w:rPr>
        <w:t xml:space="preserve"> ZČU</w:t>
      </w:r>
      <w:r w:rsidRPr="00EC2995">
        <w:rPr>
          <w:rFonts w:ascii="Garamond" w:hAnsi="Garamond" w:cs="Palatino Linotype"/>
          <w:sz w:val="22"/>
          <w:szCs w:val="22"/>
        </w:rPr>
        <w:t xml:space="preserve">. </w:t>
      </w:r>
    </w:p>
    <w:p w:rsidR="00EC2995" w:rsidRPr="00EC2995" w:rsidRDefault="00EC2995" w:rsidP="00EC2995">
      <w:pPr>
        <w:widowControl w:val="0"/>
        <w:numPr>
          <w:ilvl w:val="0"/>
          <w:numId w:val="41"/>
        </w:numPr>
        <w:tabs>
          <w:tab w:val="left" w:pos="720"/>
        </w:tabs>
        <w:suppressAutoHyphens/>
        <w:spacing w:before="120" w:after="120"/>
        <w:ind w:left="714" w:hanging="357"/>
        <w:jc w:val="both"/>
        <w:rPr>
          <w:rFonts w:ascii="Garamond" w:hAnsi="Garamond" w:cs="Palatino Linotype"/>
          <w:sz w:val="22"/>
          <w:szCs w:val="22"/>
        </w:rPr>
      </w:pPr>
      <w:r w:rsidRPr="00EC2995">
        <w:rPr>
          <w:rFonts w:ascii="Garamond" w:hAnsi="Garamond" w:cs="Palatino Linotype"/>
          <w:sz w:val="22"/>
          <w:szCs w:val="22"/>
        </w:rPr>
        <w:t>Dílem se rozumí jeho provedení, a to zejména provedení stavebních a montážních prací a konstrukcí, a poskytnutí dalších služeb, nutných k řádnému provedení díla.</w:t>
      </w:r>
    </w:p>
    <w:p w:rsidR="00EC2995" w:rsidRPr="00EC2995" w:rsidRDefault="00EC2995" w:rsidP="00EC2995">
      <w:pPr>
        <w:widowControl w:val="0"/>
        <w:numPr>
          <w:ilvl w:val="0"/>
          <w:numId w:val="41"/>
        </w:numPr>
        <w:tabs>
          <w:tab w:val="left" w:pos="720"/>
        </w:tabs>
        <w:suppressAutoHyphens/>
        <w:spacing w:before="120" w:after="120"/>
        <w:ind w:left="714" w:hanging="357"/>
        <w:jc w:val="both"/>
        <w:rPr>
          <w:rFonts w:ascii="Garamond" w:hAnsi="Garamond" w:cs="Palatino Linotype"/>
          <w:sz w:val="22"/>
          <w:szCs w:val="22"/>
        </w:rPr>
      </w:pPr>
      <w:r w:rsidRPr="00EC2995">
        <w:rPr>
          <w:rFonts w:ascii="Garamond" w:hAnsi="Garamond" w:cs="Palatino Linotype"/>
          <w:sz w:val="22"/>
          <w:szCs w:val="22"/>
        </w:rPr>
        <w:t>Zhotovitel je povinen v rámci předmětu díla provést veškeré práce, služby, dodávky a výkony, kterých je třeba trvale nebo dočasně k zahájení, provedení, dokončení a předání díla a k jeho uvedení do řádného provozu.</w:t>
      </w:r>
    </w:p>
    <w:p w:rsidR="00EC2995" w:rsidRPr="008C717D" w:rsidRDefault="00EC2995" w:rsidP="006A7DF9">
      <w:pPr>
        <w:widowControl w:val="0"/>
        <w:numPr>
          <w:ilvl w:val="0"/>
          <w:numId w:val="41"/>
        </w:numPr>
        <w:tabs>
          <w:tab w:val="left" w:pos="2268"/>
        </w:tabs>
        <w:suppressAutoHyphens/>
        <w:spacing w:before="120" w:after="120"/>
        <w:jc w:val="both"/>
        <w:outlineLvl w:val="0"/>
        <w:rPr>
          <w:rFonts w:ascii="Garamond" w:hAnsi="Garamond" w:cs="Courier New"/>
          <w:i/>
          <w:sz w:val="22"/>
          <w:szCs w:val="22"/>
        </w:rPr>
      </w:pPr>
      <w:bookmarkStart w:id="33" w:name="_Toc394571754"/>
      <w:r w:rsidRPr="00EC2995">
        <w:rPr>
          <w:rFonts w:ascii="Garamond" w:hAnsi="Garamond" w:cs="Palatino Linotype"/>
          <w:color w:val="000000"/>
          <w:sz w:val="22"/>
          <w:szCs w:val="22"/>
        </w:rPr>
        <w:t>Zhotovitel se touto smlouvou zavazuje provést shora uvedené dílo v souladu s projektovou dokumentací</w:t>
      </w:r>
      <w:r w:rsidRPr="00EC2995">
        <w:rPr>
          <w:rFonts w:ascii="Garamond" w:hAnsi="Garamond" w:cs="Arial"/>
          <w:sz w:val="22"/>
          <w:szCs w:val="22"/>
        </w:rPr>
        <w:t xml:space="preserve"> s názvem „</w:t>
      </w:r>
      <w:r w:rsidR="006A7DF9">
        <w:rPr>
          <w:rFonts w:ascii="Garamond" w:hAnsi="Garamond" w:cs="Arial"/>
          <w:sz w:val="22"/>
          <w:szCs w:val="22"/>
        </w:rPr>
        <w:t xml:space="preserve">Rekonstrukce </w:t>
      </w:r>
      <w:r w:rsidR="00787E3D">
        <w:rPr>
          <w:rFonts w:ascii="Garamond" w:hAnsi="Garamond" w:cs="Arial"/>
          <w:sz w:val="22"/>
          <w:szCs w:val="22"/>
        </w:rPr>
        <w:t>staré části kolektoru ZČU</w:t>
      </w:r>
      <w:r w:rsidRPr="00EC2995">
        <w:rPr>
          <w:rFonts w:ascii="Garamond" w:hAnsi="Garamond" w:cs="Arial"/>
          <w:sz w:val="22"/>
          <w:szCs w:val="22"/>
        </w:rPr>
        <w:t>“</w:t>
      </w:r>
      <w:r w:rsidRPr="00EC2995">
        <w:rPr>
          <w:rFonts w:ascii="Garamond" w:hAnsi="Garamond" w:cs="Palatino Linotype"/>
          <w:color w:val="000000"/>
          <w:sz w:val="22"/>
          <w:szCs w:val="22"/>
        </w:rPr>
        <w:t xml:space="preserve">, vypracovanou </w:t>
      </w:r>
      <w:r w:rsidR="006A7DF9">
        <w:rPr>
          <w:rFonts w:ascii="Garamond" w:hAnsi="Garamond" w:cs="Palatino Linotype"/>
          <w:color w:val="000000"/>
          <w:sz w:val="22"/>
          <w:szCs w:val="22"/>
        </w:rPr>
        <w:t>společností</w:t>
      </w:r>
      <w:r w:rsidRPr="00EC2995">
        <w:rPr>
          <w:rFonts w:ascii="Garamond" w:hAnsi="Garamond" w:cs="Palatino Linotype"/>
          <w:sz w:val="22"/>
          <w:szCs w:val="22"/>
        </w:rPr>
        <w:t xml:space="preserve"> </w:t>
      </w:r>
      <w:r w:rsidR="006A7DF9">
        <w:rPr>
          <w:rFonts w:ascii="Garamond" w:hAnsi="Garamond" w:cs="Arial"/>
          <w:sz w:val="22"/>
          <w:szCs w:val="22"/>
        </w:rPr>
        <w:t>AVE architekt, a.s., IČ</w:t>
      </w:r>
      <w:r w:rsidRPr="00EC2995">
        <w:rPr>
          <w:rFonts w:ascii="Garamond" w:hAnsi="Garamond" w:cs="Arial"/>
          <w:sz w:val="22"/>
          <w:szCs w:val="22"/>
        </w:rPr>
        <w:t xml:space="preserve">: </w:t>
      </w:r>
      <w:r w:rsidR="006A7DF9">
        <w:rPr>
          <w:rFonts w:ascii="Garamond" w:hAnsi="Garamond" w:cs="Arial"/>
          <w:sz w:val="22"/>
          <w:szCs w:val="22"/>
        </w:rPr>
        <w:t>61779997</w:t>
      </w:r>
      <w:r w:rsidRPr="00EC2995">
        <w:rPr>
          <w:rFonts w:ascii="Garamond" w:hAnsi="Garamond" w:cs="Arial"/>
          <w:sz w:val="22"/>
          <w:szCs w:val="22"/>
        </w:rPr>
        <w:t>,</w:t>
      </w:r>
      <w:r w:rsidR="006A7DF9">
        <w:rPr>
          <w:rFonts w:ascii="Garamond" w:hAnsi="Garamond" w:cs="Arial"/>
          <w:sz w:val="22"/>
          <w:szCs w:val="22"/>
        </w:rPr>
        <w:t xml:space="preserve"> sídlem Částkova 55, 326 00 Plzeň,</w:t>
      </w:r>
      <w:r w:rsidRPr="00EC2995">
        <w:rPr>
          <w:rFonts w:ascii="Garamond" w:hAnsi="Garamond" w:cs="Arial"/>
          <w:sz w:val="22"/>
          <w:szCs w:val="22"/>
        </w:rPr>
        <w:t xml:space="preserve"> </w:t>
      </w:r>
      <w:r w:rsidR="00787E3D">
        <w:rPr>
          <w:rFonts w:ascii="Garamond" w:hAnsi="Garamond" w:cs="Arial"/>
          <w:sz w:val="22"/>
          <w:szCs w:val="22"/>
        </w:rPr>
        <w:t>v 11</w:t>
      </w:r>
      <w:r w:rsidRPr="00EC2995">
        <w:rPr>
          <w:rFonts w:ascii="Garamond" w:hAnsi="Garamond" w:cs="Arial"/>
          <w:sz w:val="22"/>
          <w:szCs w:val="22"/>
        </w:rPr>
        <w:t>/201</w:t>
      </w:r>
      <w:r w:rsidR="006A7DF9">
        <w:rPr>
          <w:rFonts w:ascii="Garamond" w:hAnsi="Garamond" w:cs="Arial"/>
          <w:sz w:val="22"/>
          <w:szCs w:val="22"/>
        </w:rPr>
        <w:t xml:space="preserve">5 </w:t>
      </w:r>
      <w:r w:rsidRPr="00EC2995">
        <w:rPr>
          <w:rFonts w:ascii="Garamond" w:hAnsi="Garamond" w:cs="Arial"/>
          <w:sz w:val="22"/>
          <w:szCs w:val="22"/>
        </w:rPr>
        <w:t>ve stupni dokumentace pro prov</w:t>
      </w:r>
      <w:r w:rsidR="006A7DF9">
        <w:rPr>
          <w:rFonts w:ascii="Garamond" w:hAnsi="Garamond" w:cs="Arial"/>
          <w:sz w:val="22"/>
          <w:szCs w:val="22"/>
        </w:rPr>
        <w:t>ádě</w:t>
      </w:r>
      <w:r w:rsidRPr="00EC2995">
        <w:rPr>
          <w:rFonts w:ascii="Garamond" w:hAnsi="Garamond" w:cs="Arial"/>
          <w:sz w:val="22"/>
          <w:szCs w:val="22"/>
        </w:rPr>
        <w:t xml:space="preserve">ní stavby </w:t>
      </w:r>
      <w:r w:rsidR="006A7DF9">
        <w:rPr>
          <w:rFonts w:ascii="Garamond" w:hAnsi="Garamond" w:cs="Arial"/>
          <w:sz w:val="22"/>
          <w:szCs w:val="22"/>
        </w:rPr>
        <w:t xml:space="preserve">(dále jen „DPS“) </w:t>
      </w:r>
      <w:r w:rsidRPr="00EC2995">
        <w:rPr>
          <w:rFonts w:ascii="Garamond" w:hAnsi="Garamond" w:cs="Arial"/>
          <w:sz w:val="22"/>
          <w:szCs w:val="22"/>
        </w:rPr>
        <w:t>vč. soupisu prací a výkazu výměr</w:t>
      </w:r>
      <w:r w:rsidRPr="00EC2995">
        <w:rPr>
          <w:rFonts w:ascii="Garamond" w:hAnsi="Garamond" w:cs="Palatino Linotype"/>
          <w:color w:val="000000"/>
          <w:sz w:val="22"/>
          <w:szCs w:val="22"/>
        </w:rPr>
        <w:t xml:space="preserve">, </w:t>
      </w:r>
      <w:r w:rsidR="006A7DF9">
        <w:rPr>
          <w:rFonts w:ascii="Garamond" w:hAnsi="Garamond" w:cs="Palatino Linotype"/>
          <w:color w:val="000000"/>
          <w:sz w:val="22"/>
          <w:szCs w:val="22"/>
        </w:rPr>
        <w:t xml:space="preserve">zadávacími podmínkami na zadání </w:t>
      </w:r>
      <w:r w:rsidRPr="006A7DF9">
        <w:rPr>
          <w:rFonts w:ascii="Garamond" w:hAnsi="Garamond" w:cs="Palatino Linotype"/>
          <w:color w:val="000000"/>
          <w:sz w:val="22"/>
          <w:szCs w:val="22"/>
        </w:rPr>
        <w:t>veřejn</w:t>
      </w:r>
      <w:r w:rsidR="006A7DF9">
        <w:rPr>
          <w:rFonts w:ascii="Garamond" w:hAnsi="Garamond" w:cs="Palatino Linotype"/>
          <w:color w:val="000000"/>
          <w:sz w:val="22"/>
          <w:szCs w:val="22"/>
        </w:rPr>
        <w:t>é</w:t>
      </w:r>
      <w:r w:rsidRPr="006A7DF9">
        <w:rPr>
          <w:rFonts w:ascii="Garamond" w:hAnsi="Garamond" w:cs="Palatino Linotype"/>
          <w:color w:val="000000"/>
          <w:sz w:val="22"/>
          <w:szCs w:val="22"/>
        </w:rPr>
        <w:t xml:space="preserve"> zakázk</w:t>
      </w:r>
      <w:r w:rsidR="009C2C83">
        <w:rPr>
          <w:rFonts w:ascii="Garamond" w:hAnsi="Garamond" w:cs="Palatino Linotype"/>
          <w:color w:val="000000"/>
          <w:sz w:val="22"/>
          <w:szCs w:val="22"/>
        </w:rPr>
        <w:t xml:space="preserve">y </w:t>
      </w:r>
      <w:r w:rsidR="00C71A2C">
        <w:rPr>
          <w:rFonts w:ascii="Garamond" w:hAnsi="Garamond" w:cs="Palatino Linotype"/>
          <w:color w:val="000000"/>
          <w:sz w:val="22"/>
          <w:szCs w:val="22"/>
        </w:rPr>
        <w:t xml:space="preserve">uvedené v odst. 1 čl. II této smlouvy </w:t>
      </w:r>
      <w:r w:rsidRPr="006A7DF9">
        <w:rPr>
          <w:rFonts w:ascii="Garamond" w:hAnsi="Garamond" w:cs="Palatino Linotype"/>
          <w:color w:val="000000"/>
          <w:sz w:val="22"/>
          <w:szCs w:val="22"/>
        </w:rPr>
        <w:t>a za dodržení podmínek dále uvedených</w:t>
      </w:r>
      <w:r w:rsidR="009C2C83">
        <w:rPr>
          <w:rFonts w:ascii="Garamond" w:hAnsi="Garamond" w:cs="Palatino Linotype"/>
          <w:color w:val="000000"/>
          <w:sz w:val="22"/>
          <w:szCs w:val="22"/>
        </w:rPr>
        <w:t xml:space="preserve"> v této smlouvě</w:t>
      </w:r>
      <w:r w:rsidRPr="006A7DF9">
        <w:rPr>
          <w:rFonts w:ascii="Garamond" w:hAnsi="Garamond" w:cs="Palatino Linotype"/>
          <w:color w:val="000000"/>
          <w:sz w:val="22"/>
          <w:szCs w:val="22"/>
        </w:rPr>
        <w:t>. Objednatel se zavazuje zaplatit Zhotoviteli za provedení díla podle této smlouvy sjednanou cenu.</w:t>
      </w:r>
      <w:bookmarkEnd w:id="33"/>
      <w:r w:rsidRPr="006A7DF9">
        <w:rPr>
          <w:rFonts w:ascii="Garamond" w:hAnsi="Garamond" w:cs="Palatino Linotype"/>
          <w:color w:val="000000"/>
          <w:sz w:val="22"/>
          <w:szCs w:val="22"/>
        </w:rPr>
        <w:t xml:space="preserve"> </w:t>
      </w:r>
    </w:p>
    <w:p w:rsidR="008C717D" w:rsidRPr="006A7DF9" w:rsidRDefault="008C717D" w:rsidP="006A7DF9">
      <w:pPr>
        <w:widowControl w:val="0"/>
        <w:numPr>
          <w:ilvl w:val="0"/>
          <w:numId w:val="41"/>
        </w:numPr>
        <w:tabs>
          <w:tab w:val="left" w:pos="2268"/>
        </w:tabs>
        <w:suppressAutoHyphens/>
        <w:spacing w:before="120" w:after="120"/>
        <w:jc w:val="both"/>
        <w:outlineLvl w:val="0"/>
        <w:rPr>
          <w:rFonts w:ascii="Garamond" w:hAnsi="Garamond" w:cs="Courier New"/>
          <w:i/>
          <w:sz w:val="22"/>
          <w:szCs w:val="22"/>
        </w:rPr>
      </w:pPr>
      <w:r>
        <w:rPr>
          <w:rFonts w:ascii="Garamond" w:hAnsi="Garamond" w:cs="Palatino Linotype"/>
          <w:color w:val="000000"/>
          <w:sz w:val="22"/>
          <w:szCs w:val="22"/>
        </w:rPr>
        <w:t>V odst. 4 tohoto článku uv</w:t>
      </w:r>
      <w:r w:rsidR="00787E3D">
        <w:rPr>
          <w:rFonts w:ascii="Garamond" w:hAnsi="Garamond" w:cs="Palatino Linotype"/>
          <w:color w:val="000000"/>
          <w:sz w:val="22"/>
          <w:szCs w:val="22"/>
        </w:rPr>
        <w:t>edená DPS je zpracována pro možnost realizace ve třech etapách, stavba bude provedena pouze v jedné etapě</w:t>
      </w:r>
      <w:r w:rsidR="000D54F4">
        <w:rPr>
          <w:rFonts w:ascii="Garamond" w:hAnsi="Garamond" w:cs="Palatino Linotype"/>
          <w:color w:val="000000"/>
          <w:sz w:val="22"/>
          <w:szCs w:val="22"/>
        </w:rPr>
        <w:t xml:space="preserve"> jako celek</w:t>
      </w:r>
      <w:r>
        <w:rPr>
          <w:rFonts w:ascii="Garamond" w:hAnsi="Garamond" w:cs="Palatino Linotype"/>
          <w:color w:val="000000"/>
          <w:sz w:val="22"/>
          <w:szCs w:val="22"/>
        </w:rPr>
        <w:t>.</w:t>
      </w:r>
      <w:r w:rsidR="000D54F4">
        <w:rPr>
          <w:rFonts w:ascii="Garamond" w:hAnsi="Garamond" w:cs="Palatino Linotype"/>
          <w:color w:val="000000"/>
          <w:sz w:val="22"/>
          <w:szCs w:val="22"/>
        </w:rPr>
        <w:t xml:space="preserve"> Realizace stavby 1.-3. etapy bude r</w:t>
      </w:r>
      <w:r w:rsidR="0061654D">
        <w:rPr>
          <w:rFonts w:ascii="Garamond" w:hAnsi="Garamond" w:cs="Palatino Linotype"/>
          <w:color w:val="000000"/>
          <w:sz w:val="22"/>
          <w:szCs w:val="22"/>
        </w:rPr>
        <w:t>e</w:t>
      </w:r>
      <w:r w:rsidR="000D54F4">
        <w:rPr>
          <w:rFonts w:ascii="Garamond" w:hAnsi="Garamond" w:cs="Palatino Linotype"/>
          <w:color w:val="000000"/>
          <w:sz w:val="22"/>
          <w:szCs w:val="22"/>
        </w:rPr>
        <w:t xml:space="preserve">alizována společně.  </w:t>
      </w:r>
    </w:p>
    <w:p w:rsidR="00EC2995" w:rsidRPr="00EC2995" w:rsidRDefault="00EC2995" w:rsidP="00EC2995">
      <w:pPr>
        <w:pStyle w:val="Pedformtovantext"/>
        <w:numPr>
          <w:ilvl w:val="0"/>
          <w:numId w:val="41"/>
        </w:numPr>
        <w:tabs>
          <w:tab w:val="left" w:pos="720"/>
          <w:tab w:val="left" w:pos="2268"/>
        </w:tabs>
        <w:spacing w:before="120" w:after="120"/>
        <w:ind w:left="714" w:hanging="357"/>
        <w:outlineLvl w:val="0"/>
        <w:rPr>
          <w:rFonts w:ascii="Garamond" w:hAnsi="Garamond"/>
          <w:i/>
          <w:sz w:val="22"/>
          <w:szCs w:val="22"/>
        </w:rPr>
      </w:pPr>
      <w:bookmarkStart w:id="34" w:name="_Toc394571755"/>
      <w:r w:rsidRPr="00EC2995">
        <w:rPr>
          <w:rFonts w:ascii="Garamond" w:hAnsi="Garamond" w:cs="Palatino Linotype"/>
          <w:sz w:val="22"/>
          <w:szCs w:val="22"/>
        </w:rPr>
        <w:t xml:space="preserve">Zhotovitel podpisem této smlouvy potvrzuje, že již před podpisem této smlouvy převzal od Objednatele veškerou příslušnou dokumentaci pro provádění díla dle této smlouvy, zejména převzal </w:t>
      </w:r>
      <w:r w:rsidR="000D54F4">
        <w:rPr>
          <w:rFonts w:ascii="Garamond" w:hAnsi="Garamond" w:cs="Palatino Linotype"/>
          <w:sz w:val="22"/>
          <w:szCs w:val="22"/>
        </w:rPr>
        <w:t>DPS dle odst. 4. tohoto článku, jejíž součástí (E. Dokladová část) je</w:t>
      </w:r>
      <w:r w:rsidR="008C717D">
        <w:rPr>
          <w:rFonts w:ascii="Garamond" w:hAnsi="Garamond" w:cs="Palatino Linotype"/>
          <w:sz w:val="22"/>
          <w:szCs w:val="22"/>
        </w:rPr>
        <w:t xml:space="preserve"> </w:t>
      </w:r>
      <w:r w:rsidR="000D54F4">
        <w:rPr>
          <w:rFonts w:ascii="Garamond" w:hAnsi="Garamond" w:cs="Palatino Linotype"/>
          <w:sz w:val="22"/>
          <w:szCs w:val="22"/>
        </w:rPr>
        <w:t>rozhodnutí</w:t>
      </w:r>
      <w:r w:rsidRPr="00EC2995">
        <w:rPr>
          <w:rFonts w:ascii="Garamond" w:hAnsi="Garamond" w:cs="Palatino Linotype"/>
          <w:sz w:val="22"/>
          <w:szCs w:val="22"/>
        </w:rPr>
        <w:t xml:space="preserve"> vydané</w:t>
      </w:r>
      <w:r w:rsidR="000D54F4">
        <w:rPr>
          <w:rFonts w:ascii="Garamond" w:hAnsi="Garamond" w:cs="Palatino Linotype"/>
          <w:sz w:val="22"/>
          <w:szCs w:val="22"/>
        </w:rPr>
        <w:t xml:space="preserve"> </w:t>
      </w:r>
      <w:r w:rsidRPr="00EC2995">
        <w:rPr>
          <w:rFonts w:ascii="Garamond" w:hAnsi="Garamond" w:cs="Palatino Linotype"/>
          <w:sz w:val="22"/>
          <w:szCs w:val="22"/>
        </w:rPr>
        <w:t xml:space="preserve"> </w:t>
      </w:r>
      <w:r w:rsidRPr="00EC2995">
        <w:rPr>
          <w:rFonts w:ascii="Garamond" w:hAnsi="Garamond" w:cs="Arial"/>
          <w:sz w:val="22"/>
          <w:szCs w:val="22"/>
        </w:rPr>
        <w:t>Úřadem městského obvodu Plzeň 3</w:t>
      </w:r>
      <w:r w:rsidR="008C717D">
        <w:rPr>
          <w:rFonts w:ascii="Garamond" w:hAnsi="Garamond" w:cs="Arial"/>
          <w:sz w:val="22"/>
          <w:szCs w:val="22"/>
        </w:rPr>
        <w:t xml:space="preserve"> – odbor </w:t>
      </w:r>
      <w:r w:rsidR="000D54F4">
        <w:rPr>
          <w:rFonts w:ascii="Garamond" w:hAnsi="Garamond" w:cs="Arial"/>
          <w:sz w:val="22"/>
          <w:szCs w:val="22"/>
        </w:rPr>
        <w:t>dopravy a životního prostředí</w:t>
      </w:r>
      <w:r w:rsidR="008C717D">
        <w:rPr>
          <w:rFonts w:ascii="Garamond" w:hAnsi="Garamond" w:cs="Arial"/>
          <w:sz w:val="22"/>
          <w:szCs w:val="22"/>
        </w:rPr>
        <w:t xml:space="preserve"> pod</w:t>
      </w:r>
      <w:r w:rsidRPr="00EC2995">
        <w:rPr>
          <w:rFonts w:ascii="Garamond" w:hAnsi="Garamond" w:cs="Arial"/>
          <w:sz w:val="22"/>
          <w:szCs w:val="22"/>
        </w:rPr>
        <w:t xml:space="preserve"> čj.: UMO3/</w:t>
      </w:r>
      <w:r w:rsidR="000D54F4">
        <w:rPr>
          <w:rFonts w:ascii="Garamond" w:hAnsi="Garamond" w:cs="Arial"/>
          <w:sz w:val="22"/>
          <w:szCs w:val="22"/>
        </w:rPr>
        <w:t>40215</w:t>
      </w:r>
      <w:r w:rsidRPr="00EC2995">
        <w:rPr>
          <w:rFonts w:ascii="Garamond" w:hAnsi="Garamond" w:cs="Arial"/>
          <w:sz w:val="22"/>
          <w:szCs w:val="22"/>
        </w:rPr>
        <w:t>/1</w:t>
      </w:r>
      <w:r w:rsidR="008C717D">
        <w:rPr>
          <w:rFonts w:ascii="Garamond" w:hAnsi="Garamond" w:cs="Arial"/>
          <w:sz w:val="22"/>
          <w:szCs w:val="22"/>
        </w:rPr>
        <w:t>5</w:t>
      </w:r>
      <w:r w:rsidRPr="00EC2995">
        <w:rPr>
          <w:rFonts w:ascii="Garamond" w:hAnsi="Garamond" w:cs="Arial"/>
          <w:sz w:val="22"/>
          <w:szCs w:val="22"/>
        </w:rPr>
        <w:t xml:space="preserve"> ze dne </w:t>
      </w:r>
      <w:r w:rsidR="000D54F4">
        <w:rPr>
          <w:rFonts w:ascii="Garamond" w:hAnsi="Garamond" w:cs="Arial"/>
          <w:sz w:val="22"/>
          <w:szCs w:val="22"/>
        </w:rPr>
        <w:t>24</w:t>
      </w:r>
      <w:r w:rsidR="008C717D">
        <w:rPr>
          <w:rFonts w:ascii="Garamond" w:hAnsi="Garamond" w:cs="Arial"/>
          <w:sz w:val="22"/>
          <w:szCs w:val="22"/>
        </w:rPr>
        <w:t>.</w:t>
      </w:r>
      <w:r w:rsidR="000D54F4">
        <w:rPr>
          <w:rFonts w:ascii="Garamond" w:hAnsi="Garamond" w:cs="Arial"/>
          <w:sz w:val="22"/>
          <w:szCs w:val="22"/>
        </w:rPr>
        <w:t>11</w:t>
      </w:r>
      <w:r w:rsidRPr="00EC2995">
        <w:rPr>
          <w:rFonts w:ascii="Garamond" w:hAnsi="Garamond" w:cs="Arial"/>
          <w:sz w:val="22"/>
          <w:szCs w:val="22"/>
        </w:rPr>
        <w:t>.201</w:t>
      </w:r>
      <w:r w:rsidR="008C717D">
        <w:rPr>
          <w:rFonts w:ascii="Garamond" w:hAnsi="Garamond" w:cs="Arial"/>
          <w:sz w:val="22"/>
          <w:szCs w:val="22"/>
        </w:rPr>
        <w:t>5</w:t>
      </w:r>
      <w:bookmarkEnd w:id="34"/>
      <w:r w:rsidR="000D54F4">
        <w:rPr>
          <w:rFonts w:ascii="Garamond" w:hAnsi="Garamond" w:cs="Arial"/>
          <w:sz w:val="22"/>
          <w:szCs w:val="22"/>
        </w:rPr>
        <w:t>, dle  ktrého bude provedena náhradní výsadba</w:t>
      </w:r>
      <w:r w:rsidR="0061654D">
        <w:rPr>
          <w:rFonts w:ascii="Garamond" w:hAnsi="Garamond" w:cs="Arial"/>
          <w:sz w:val="22"/>
          <w:szCs w:val="22"/>
        </w:rPr>
        <w:t xml:space="preserve"> a </w:t>
      </w:r>
      <w:r w:rsidR="0061654D">
        <w:rPr>
          <w:rFonts w:ascii="Garamond" w:hAnsi="Garamond"/>
          <w:sz w:val="22"/>
          <w:szCs w:val="22"/>
        </w:rPr>
        <w:t xml:space="preserve">závazné </w:t>
      </w:r>
      <w:r w:rsidR="0061654D">
        <w:rPr>
          <w:rFonts w:ascii="Garamond" w:hAnsi="Garamond" w:cs="Arial"/>
          <w:sz w:val="22"/>
          <w:szCs w:val="22"/>
        </w:rPr>
        <w:t xml:space="preserve">stanovisko </w:t>
      </w:r>
      <w:r w:rsidR="0061654D">
        <w:rPr>
          <w:rFonts w:ascii="Garamond" w:hAnsi="Garamond"/>
          <w:sz w:val="22"/>
          <w:szCs w:val="22"/>
        </w:rPr>
        <w:t>Hasičského záchranného sboru Plzeňského kraje ze dne 12.1.2016 pod č.j. HSPM-5523-2/2015 ÚPP</w:t>
      </w:r>
      <w:r w:rsidR="000D54F4">
        <w:rPr>
          <w:rFonts w:ascii="Garamond" w:hAnsi="Garamond" w:cs="Arial"/>
          <w:sz w:val="22"/>
          <w:szCs w:val="22"/>
        </w:rPr>
        <w:t>.</w:t>
      </w:r>
    </w:p>
    <w:p w:rsidR="00EC2995" w:rsidRPr="00EC2995" w:rsidRDefault="00EC2995" w:rsidP="00EC2995">
      <w:pPr>
        <w:pStyle w:val="Pedformtovantext"/>
        <w:numPr>
          <w:ilvl w:val="0"/>
          <w:numId w:val="41"/>
        </w:numPr>
        <w:tabs>
          <w:tab w:val="left" w:pos="720"/>
          <w:tab w:val="left" w:pos="2268"/>
        </w:tabs>
        <w:spacing w:before="120" w:after="120"/>
        <w:ind w:left="714" w:hanging="357"/>
        <w:outlineLvl w:val="0"/>
        <w:rPr>
          <w:rFonts w:ascii="Garamond" w:hAnsi="Garamond"/>
          <w:i/>
          <w:sz w:val="22"/>
          <w:szCs w:val="22"/>
        </w:rPr>
      </w:pPr>
      <w:r w:rsidRPr="00EC2995">
        <w:rPr>
          <w:rFonts w:ascii="Garamond" w:hAnsi="Garamond"/>
          <w:sz w:val="22"/>
          <w:szCs w:val="22"/>
        </w:rPr>
        <w:t>Dílo musí být provedeno odborně, kvalitně, musí mít vlastnosti v první jakosti kvality provedení a musí být zejména (i) v souladu se zadávacími podmínkami, časovým a finančním harmonogramem, jež je přílohou č. 2 této smlouvy, (ii) obecně závaznými právními předpisy, ČSN, (iii) jakož i musí být provedeno s ověřenou technickou praxí.</w:t>
      </w:r>
    </w:p>
    <w:p w:rsidR="00EC2995" w:rsidRPr="00EC2995" w:rsidRDefault="00EC2995" w:rsidP="00EC2995">
      <w:pPr>
        <w:pStyle w:val="Pedformtovantext"/>
        <w:numPr>
          <w:ilvl w:val="0"/>
          <w:numId w:val="41"/>
        </w:numPr>
        <w:tabs>
          <w:tab w:val="left" w:pos="720"/>
          <w:tab w:val="left" w:pos="2268"/>
        </w:tabs>
        <w:spacing w:before="120" w:after="120"/>
        <w:ind w:left="714" w:hanging="357"/>
        <w:outlineLvl w:val="0"/>
        <w:rPr>
          <w:rFonts w:ascii="Garamond" w:hAnsi="Garamond"/>
          <w:i/>
          <w:sz w:val="22"/>
          <w:szCs w:val="22"/>
        </w:rPr>
      </w:pPr>
      <w:r w:rsidRPr="00EC2995">
        <w:rPr>
          <w:rFonts w:ascii="Garamond" w:hAnsi="Garamond"/>
          <w:sz w:val="22"/>
          <w:szCs w:val="22"/>
        </w:rPr>
        <w:t>Dílo dále zahrnuje provedení, dodání a zajištění všech činností prací, služeb, věcí a dodávek nutných k realizaci díla, v tom zejména:</w:t>
      </w:r>
    </w:p>
    <w:p w:rsidR="00EC2995" w:rsidRPr="00EC2995" w:rsidRDefault="00EC2995" w:rsidP="00EC2995">
      <w:pPr>
        <w:pStyle w:val="Pedformtovantext"/>
        <w:numPr>
          <w:ilvl w:val="1"/>
          <w:numId w:val="41"/>
        </w:numPr>
        <w:tabs>
          <w:tab w:val="left" w:pos="720"/>
          <w:tab w:val="left" w:pos="2268"/>
        </w:tabs>
        <w:spacing w:before="120" w:after="120"/>
        <w:outlineLvl w:val="0"/>
        <w:rPr>
          <w:rFonts w:ascii="Garamond" w:hAnsi="Garamond"/>
          <w:sz w:val="22"/>
          <w:szCs w:val="22"/>
        </w:rPr>
      </w:pPr>
      <w:r w:rsidRPr="00EC2995">
        <w:rPr>
          <w:rFonts w:ascii="Garamond" w:hAnsi="Garamond"/>
          <w:sz w:val="22"/>
          <w:szCs w:val="22"/>
        </w:rPr>
        <w:t>zajištění zařízení staveniště, a to podle potřeby pro řádné provedení díla včetně jeho zřízení, údržby, odstranění a likvidace; zajištění případných záborů komunikací (např. pro provádění prací, umístění kontejneru pro odvoz odpadu) na náklady Zhotovitele;</w:t>
      </w:r>
    </w:p>
    <w:p w:rsidR="00EC2995" w:rsidRPr="00EC2995" w:rsidRDefault="00EC2995" w:rsidP="00EC2995">
      <w:pPr>
        <w:pStyle w:val="Pedformtovantext"/>
        <w:numPr>
          <w:ilvl w:val="1"/>
          <w:numId w:val="41"/>
        </w:numPr>
        <w:tabs>
          <w:tab w:val="left" w:pos="720"/>
          <w:tab w:val="left" w:pos="2268"/>
        </w:tabs>
        <w:spacing w:before="120" w:after="120"/>
        <w:outlineLvl w:val="0"/>
        <w:rPr>
          <w:rFonts w:ascii="Garamond" w:hAnsi="Garamond"/>
          <w:sz w:val="22"/>
          <w:szCs w:val="22"/>
        </w:rPr>
      </w:pPr>
      <w:r w:rsidRPr="00EC2995">
        <w:rPr>
          <w:rFonts w:ascii="Garamond" w:hAnsi="Garamond"/>
          <w:sz w:val="22"/>
          <w:szCs w:val="22"/>
        </w:rPr>
        <w:t>provedení závěrečného úklidu místa plnění vč. úklidu stavby; uvedení pozemků a komunikací případně dotčených dílem do původního stavu, nebo do stavu dle podmínek orgánů státní správy;</w:t>
      </w:r>
    </w:p>
    <w:p w:rsidR="00EC2995" w:rsidRPr="00EC2995" w:rsidRDefault="00EC2995" w:rsidP="00EC2995">
      <w:pPr>
        <w:pStyle w:val="Pedformtovantext"/>
        <w:numPr>
          <w:ilvl w:val="1"/>
          <w:numId w:val="41"/>
        </w:numPr>
        <w:tabs>
          <w:tab w:val="left" w:pos="720"/>
          <w:tab w:val="left" w:pos="2268"/>
        </w:tabs>
        <w:spacing w:before="120" w:after="120"/>
        <w:outlineLvl w:val="0"/>
        <w:rPr>
          <w:rFonts w:ascii="Garamond" w:hAnsi="Garamond"/>
          <w:sz w:val="22"/>
          <w:szCs w:val="22"/>
        </w:rPr>
      </w:pPr>
      <w:r w:rsidRPr="00EC2995">
        <w:rPr>
          <w:rFonts w:ascii="Garamond" w:hAnsi="Garamond"/>
          <w:sz w:val="22"/>
          <w:szCs w:val="22"/>
        </w:rPr>
        <w:t>zpracování a dodání dokumentace skutečného provedení stavby</w:t>
      </w:r>
      <w:r w:rsidR="00E03603">
        <w:rPr>
          <w:rFonts w:ascii="Garamond" w:hAnsi="Garamond"/>
          <w:sz w:val="22"/>
          <w:szCs w:val="22"/>
        </w:rPr>
        <w:t>. Dokumentace bude Objednateli předána</w:t>
      </w:r>
      <w:r w:rsidRPr="00EC2995">
        <w:rPr>
          <w:rFonts w:ascii="Garamond" w:hAnsi="Garamond"/>
          <w:sz w:val="22"/>
          <w:szCs w:val="22"/>
        </w:rPr>
        <w:t xml:space="preserve"> ve 3 (třech) tištěných vyhotoven</w:t>
      </w:r>
      <w:r w:rsidR="000E4C64">
        <w:rPr>
          <w:rFonts w:ascii="Garamond" w:hAnsi="Garamond"/>
          <w:sz w:val="22"/>
          <w:szCs w:val="22"/>
        </w:rPr>
        <w:t>í</w:t>
      </w:r>
      <w:r w:rsidRPr="00EC2995">
        <w:rPr>
          <w:rFonts w:ascii="Garamond" w:hAnsi="Garamond"/>
          <w:sz w:val="22"/>
          <w:szCs w:val="22"/>
        </w:rPr>
        <w:t>ch a 1x (jedenkrát) v digitální podobě ve formátu *.dwg (případně *.dxf) a *.pdf, textová část ve formátu *.doc, na CD</w:t>
      </w:r>
      <w:r w:rsidR="000E4C64">
        <w:rPr>
          <w:rFonts w:ascii="Garamond" w:hAnsi="Garamond"/>
          <w:sz w:val="22"/>
          <w:szCs w:val="22"/>
        </w:rPr>
        <w:t>/</w:t>
      </w:r>
      <w:r w:rsidRPr="00EC2995">
        <w:rPr>
          <w:rFonts w:ascii="Garamond" w:hAnsi="Garamond"/>
          <w:sz w:val="22"/>
          <w:szCs w:val="22"/>
        </w:rPr>
        <w:t>DVD a zpracované v souladu s vyhláškou č. 499/2006 Sb., o dokumentaci staveb, ve znění pozdějších předpisů a v souladu s platnými normami a předpisy;</w:t>
      </w:r>
    </w:p>
    <w:p w:rsidR="00EC2995" w:rsidRPr="00EC2995" w:rsidRDefault="00EC2995" w:rsidP="00EC2995">
      <w:pPr>
        <w:pStyle w:val="Pedformtovantext"/>
        <w:numPr>
          <w:ilvl w:val="1"/>
          <w:numId w:val="41"/>
        </w:numPr>
        <w:tabs>
          <w:tab w:val="left" w:pos="2268"/>
        </w:tabs>
        <w:spacing w:before="120" w:after="120"/>
        <w:ind w:left="1134"/>
        <w:outlineLvl w:val="0"/>
        <w:rPr>
          <w:rFonts w:ascii="Garamond" w:hAnsi="Garamond" w:cs="Palatino Linotype"/>
          <w:sz w:val="22"/>
          <w:szCs w:val="22"/>
        </w:rPr>
      </w:pPr>
      <w:r w:rsidRPr="00EC2995">
        <w:rPr>
          <w:rFonts w:ascii="Garamond" w:hAnsi="Garamond"/>
          <w:sz w:val="22"/>
          <w:szCs w:val="22"/>
        </w:rPr>
        <w:lastRenderedPageBreak/>
        <w:t>zprovoznění, oživení systémů a zařízení včetně dodání všech příslušných atestů</w:t>
      </w:r>
      <w:r w:rsidR="00266049">
        <w:rPr>
          <w:rFonts w:ascii="Garamond" w:hAnsi="Garamond"/>
          <w:sz w:val="22"/>
          <w:szCs w:val="22"/>
        </w:rPr>
        <w:t xml:space="preserve"> či</w:t>
      </w:r>
      <w:r w:rsidRPr="00EC2995">
        <w:rPr>
          <w:rFonts w:ascii="Garamond" w:hAnsi="Garamond"/>
          <w:sz w:val="22"/>
          <w:szCs w:val="22"/>
        </w:rPr>
        <w:t xml:space="preserve"> </w:t>
      </w:r>
      <w:r w:rsidR="00266049">
        <w:rPr>
          <w:rFonts w:ascii="Garamond" w:hAnsi="Garamond"/>
          <w:sz w:val="22"/>
          <w:szCs w:val="22"/>
        </w:rPr>
        <w:t xml:space="preserve">certifikátů, </w:t>
      </w:r>
      <w:r w:rsidRPr="00EC2995">
        <w:rPr>
          <w:rFonts w:ascii="Garamond" w:hAnsi="Garamond"/>
          <w:sz w:val="22"/>
          <w:szCs w:val="22"/>
        </w:rPr>
        <w:t>prohlášení o shodě, provedení nezbytných zkoušek a revizí včetně vyhotovení revizních zpráv, příp. zaškolení obsluhy, a to vše dle příslušných předpisů;</w:t>
      </w:r>
    </w:p>
    <w:p w:rsidR="00266049" w:rsidRPr="00266049" w:rsidRDefault="00EC2995" w:rsidP="00EC2995">
      <w:pPr>
        <w:pStyle w:val="Pedformtovantext"/>
        <w:numPr>
          <w:ilvl w:val="1"/>
          <w:numId w:val="41"/>
        </w:numPr>
        <w:tabs>
          <w:tab w:val="num" w:pos="1134"/>
          <w:tab w:val="left" w:pos="2268"/>
        </w:tabs>
        <w:spacing w:before="120" w:after="120"/>
        <w:ind w:left="1134"/>
        <w:outlineLvl w:val="0"/>
        <w:rPr>
          <w:rFonts w:ascii="Garamond" w:hAnsi="Garamond" w:cs="Palatino Linotype"/>
          <w:sz w:val="22"/>
          <w:szCs w:val="22"/>
        </w:rPr>
      </w:pPr>
      <w:r w:rsidRPr="00EC2995">
        <w:rPr>
          <w:rFonts w:ascii="Garamond" w:hAnsi="Garamond"/>
          <w:sz w:val="22"/>
          <w:szCs w:val="22"/>
        </w:rPr>
        <w:t xml:space="preserve">zajištění uložení stavební suti a ekologická likvidace stavebních odpadů a doložení </w:t>
      </w:r>
      <w:r w:rsidRPr="00EC2995">
        <w:rPr>
          <w:rFonts w:ascii="Garamond" w:hAnsi="Garamond" w:cs="Arial"/>
          <w:sz w:val="22"/>
          <w:szCs w:val="22"/>
        </w:rPr>
        <w:t xml:space="preserve">příslušných potvrzení </w:t>
      </w:r>
      <w:r w:rsidRPr="00EC2995">
        <w:rPr>
          <w:rFonts w:ascii="Garamond" w:hAnsi="Garamond"/>
          <w:sz w:val="22"/>
          <w:szCs w:val="22"/>
        </w:rPr>
        <w:t>o této likvidaci, včetně úhrady poplatků za toto uložení, likvidaci a dopravu</w:t>
      </w:r>
    </w:p>
    <w:p w:rsidR="00EC2995" w:rsidRPr="00EC2995" w:rsidRDefault="00266049" w:rsidP="00EC2995">
      <w:pPr>
        <w:pStyle w:val="Pedformtovantext"/>
        <w:numPr>
          <w:ilvl w:val="1"/>
          <w:numId w:val="41"/>
        </w:numPr>
        <w:tabs>
          <w:tab w:val="num" w:pos="1134"/>
          <w:tab w:val="left" w:pos="2268"/>
        </w:tabs>
        <w:spacing w:before="120" w:after="120"/>
        <w:ind w:left="1134"/>
        <w:outlineLvl w:val="0"/>
        <w:rPr>
          <w:rFonts w:ascii="Garamond" w:hAnsi="Garamond" w:cs="Palatino Linotype"/>
          <w:sz w:val="22"/>
          <w:szCs w:val="22"/>
        </w:rPr>
      </w:pPr>
      <w:r>
        <w:rPr>
          <w:rFonts w:ascii="Garamond" w:hAnsi="Garamond"/>
          <w:sz w:val="22"/>
          <w:szCs w:val="22"/>
        </w:rPr>
        <w:t>zajištění provádění díla ve spolupráci s techniky správců inženýrských sítí, které jsou umístěny v kolektoru nebo jeho blízkosti, dle vydaných stanovisek správců sítí, případně zajištění aktuálních vyjádření správců sítí</w:t>
      </w:r>
      <w:r w:rsidR="000E4C64">
        <w:rPr>
          <w:rFonts w:ascii="Garamond" w:hAnsi="Garamond"/>
          <w:sz w:val="22"/>
          <w:szCs w:val="22"/>
        </w:rPr>
        <w:t>.</w:t>
      </w:r>
    </w:p>
    <w:p w:rsidR="00EC2995" w:rsidRPr="00EC2995" w:rsidRDefault="00EC2995" w:rsidP="00EC2995">
      <w:pPr>
        <w:tabs>
          <w:tab w:val="num" w:pos="1080"/>
          <w:tab w:val="left" w:pos="7485"/>
        </w:tabs>
        <w:spacing w:before="120" w:after="120"/>
        <w:ind w:hanging="360"/>
        <w:jc w:val="center"/>
        <w:rPr>
          <w:rFonts w:ascii="Garamond" w:hAnsi="Garamond" w:cs="Palatino Linotype"/>
          <w:b/>
          <w:bCs/>
          <w:sz w:val="22"/>
          <w:szCs w:val="22"/>
        </w:rPr>
      </w:pPr>
      <w:r w:rsidRPr="00EC2995">
        <w:rPr>
          <w:rFonts w:ascii="Garamond" w:hAnsi="Garamond" w:cs="Palatino Linotype"/>
          <w:sz w:val="22"/>
          <w:szCs w:val="22"/>
        </w:rPr>
        <w:br/>
      </w:r>
      <w:r w:rsidRPr="00EC2995">
        <w:rPr>
          <w:rFonts w:ascii="Garamond" w:hAnsi="Garamond" w:cs="Palatino Linotype"/>
          <w:b/>
          <w:bCs/>
          <w:sz w:val="22"/>
          <w:szCs w:val="22"/>
        </w:rPr>
        <w:t>II.</w:t>
      </w:r>
    </w:p>
    <w:p w:rsidR="00EC2995" w:rsidRPr="00EC2995" w:rsidRDefault="00EC2995" w:rsidP="00EC2995">
      <w:pPr>
        <w:spacing w:before="120" w:after="120"/>
        <w:jc w:val="center"/>
        <w:rPr>
          <w:rFonts w:ascii="Garamond" w:hAnsi="Garamond" w:cs="Palatino Linotype"/>
          <w:b/>
          <w:bCs/>
          <w:sz w:val="22"/>
          <w:szCs w:val="22"/>
        </w:rPr>
      </w:pPr>
      <w:r w:rsidRPr="00EC2995">
        <w:rPr>
          <w:rFonts w:ascii="Garamond" w:hAnsi="Garamond" w:cs="Palatino Linotype"/>
          <w:b/>
          <w:bCs/>
          <w:sz w:val="22"/>
          <w:szCs w:val="22"/>
        </w:rPr>
        <w:t>Způsob provedení díla</w:t>
      </w:r>
    </w:p>
    <w:p w:rsidR="00EC2995" w:rsidRPr="00EC2995" w:rsidRDefault="00EC2995" w:rsidP="00EC2995">
      <w:pPr>
        <w:widowControl w:val="0"/>
        <w:numPr>
          <w:ilvl w:val="0"/>
          <w:numId w:val="33"/>
        </w:numPr>
        <w:tabs>
          <w:tab w:val="left" w:pos="720"/>
        </w:tabs>
        <w:suppressAutoHyphens/>
        <w:spacing w:before="120" w:after="120"/>
        <w:jc w:val="both"/>
        <w:rPr>
          <w:rFonts w:ascii="Garamond" w:hAnsi="Garamond" w:cs="Palatino Linotype"/>
          <w:sz w:val="22"/>
          <w:szCs w:val="22"/>
        </w:rPr>
      </w:pPr>
      <w:r w:rsidRPr="00EC2995">
        <w:rPr>
          <w:rFonts w:ascii="Garamond" w:hAnsi="Garamond" w:cs="Palatino Linotype"/>
          <w:sz w:val="22"/>
          <w:szCs w:val="22"/>
        </w:rPr>
        <w:t xml:space="preserve">Zhotovitel se zavazuje provést výše uvedené dílo v souladu s příslušnou částí </w:t>
      </w:r>
      <w:r w:rsidR="00C71A2C">
        <w:rPr>
          <w:rFonts w:ascii="Garamond" w:hAnsi="Garamond" w:cs="Palatino Linotype"/>
          <w:sz w:val="22"/>
          <w:szCs w:val="22"/>
        </w:rPr>
        <w:t>DPS</w:t>
      </w:r>
      <w:r w:rsidRPr="00EC2995">
        <w:rPr>
          <w:rFonts w:ascii="Garamond" w:hAnsi="Garamond" w:cs="Palatino Linotype"/>
          <w:sz w:val="22"/>
          <w:szCs w:val="22"/>
        </w:rPr>
        <w:t xml:space="preserve">, </w:t>
      </w:r>
      <w:r w:rsidR="00C71A2C">
        <w:rPr>
          <w:rFonts w:ascii="Garamond" w:hAnsi="Garamond" w:cs="Palatino Linotype"/>
          <w:sz w:val="22"/>
          <w:szCs w:val="22"/>
        </w:rPr>
        <w:t>zadávacími podmínkami na zadání</w:t>
      </w:r>
      <w:r w:rsidRPr="00EC2995">
        <w:rPr>
          <w:rFonts w:ascii="Garamond" w:hAnsi="Garamond" w:cs="Palatino Linotype"/>
          <w:sz w:val="22"/>
          <w:szCs w:val="22"/>
        </w:rPr>
        <w:t xml:space="preserve"> podlimitní veřejn</w:t>
      </w:r>
      <w:r w:rsidR="00C71A2C">
        <w:rPr>
          <w:rFonts w:ascii="Garamond" w:hAnsi="Garamond" w:cs="Palatino Linotype"/>
          <w:sz w:val="22"/>
          <w:szCs w:val="22"/>
        </w:rPr>
        <w:t>é</w:t>
      </w:r>
      <w:r w:rsidRPr="00EC2995">
        <w:rPr>
          <w:rFonts w:ascii="Garamond" w:hAnsi="Garamond" w:cs="Palatino Linotype"/>
          <w:sz w:val="22"/>
          <w:szCs w:val="22"/>
        </w:rPr>
        <w:t xml:space="preserve"> zakázk</w:t>
      </w:r>
      <w:r w:rsidR="00C71A2C">
        <w:rPr>
          <w:rFonts w:ascii="Garamond" w:hAnsi="Garamond" w:cs="Palatino Linotype"/>
          <w:sz w:val="22"/>
          <w:szCs w:val="22"/>
        </w:rPr>
        <w:t>y</w:t>
      </w:r>
      <w:r w:rsidRPr="00EC2995">
        <w:rPr>
          <w:rFonts w:ascii="Garamond" w:hAnsi="Garamond" w:cs="Palatino Linotype"/>
          <w:sz w:val="22"/>
          <w:szCs w:val="22"/>
        </w:rPr>
        <w:t xml:space="preserve"> </w:t>
      </w:r>
      <w:r w:rsidR="00C71A2C">
        <w:rPr>
          <w:rFonts w:ascii="Garamond" w:hAnsi="Garamond" w:cs="Palatino Linotype"/>
          <w:sz w:val="22"/>
          <w:szCs w:val="22"/>
        </w:rPr>
        <w:t>s</w:t>
      </w:r>
      <w:r w:rsidRPr="00EC2995">
        <w:rPr>
          <w:rFonts w:ascii="Garamond" w:hAnsi="Garamond" w:cs="Palatino Linotype"/>
          <w:sz w:val="22"/>
          <w:szCs w:val="22"/>
        </w:rPr>
        <w:t xml:space="preserve"> názvem </w:t>
      </w:r>
      <w:r w:rsidRPr="00C71A2C">
        <w:rPr>
          <w:rFonts w:ascii="Garamond" w:hAnsi="Garamond" w:cs="Palatino Linotype"/>
          <w:sz w:val="22"/>
          <w:szCs w:val="22"/>
          <w:u w:val="single"/>
        </w:rPr>
        <w:t>„</w:t>
      </w:r>
      <w:r w:rsidR="000D54F4">
        <w:rPr>
          <w:rFonts w:ascii="Garamond" w:hAnsi="Garamond" w:cs="Palatino Linotype"/>
          <w:sz w:val="22"/>
          <w:szCs w:val="22"/>
          <w:u w:val="single"/>
        </w:rPr>
        <w:t>Rekonstrukce kolektoru ZČU</w:t>
      </w:r>
      <w:r w:rsidRPr="00C71A2C">
        <w:rPr>
          <w:rFonts w:ascii="Garamond" w:eastAsia="Times New Roman" w:hAnsi="Garamond" w:cs="Palatino Linotype"/>
          <w:sz w:val="22"/>
          <w:szCs w:val="22"/>
          <w:u w:val="single"/>
        </w:rPr>
        <w:t>“</w:t>
      </w:r>
      <w:r w:rsidRPr="00EC2995">
        <w:rPr>
          <w:rFonts w:ascii="Garamond" w:hAnsi="Garamond" w:cs="Palatino Linotype"/>
          <w:sz w:val="22"/>
          <w:szCs w:val="22"/>
        </w:rPr>
        <w:t xml:space="preserve"> a touto smlouvou. </w:t>
      </w:r>
      <w:r w:rsidRPr="00EC2995">
        <w:rPr>
          <w:rFonts w:ascii="Garamond" w:hAnsi="Garamond"/>
          <w:sz w:val="22"/>
          <w:szCs w:val="22"/>
        </w:rPr>
        <w:t xml:space="preserve">Kvalita Zhotovitelem uskutečněného plnění musí odpovídat veškerým požadavkům uvedeným v normách vztahujících se k plnění díla, zejména pak v ČSN, ČSN EN. Zhotovitel je povinen dodržet při provádění díla veškeré platné právní předpisy, jakož i všechny podmínky určené </w:t>
      </w:r>
      <w:r w:rsidR="00C3121C">
        <w:rPr>
          <w:rFonts w:ascii="Garamond" w:hAnsi="Garamond"/>
          <w:sz w:val="22"/>
          <w:szCs w:val="22"/>
        </w:rPr>
        <w:t xml:space="preserve">touto </w:t>
      </w:r>
      <w:r w:rsidRPr="00EC2995">
        <w:rPr>
          <w:rFonts w:ascii="Garamond" w:hAnsi="Garamond"/>
          <w:sz w:val="22"/>
          <w:szCs w:val="22"/>
        </w:rPr>
        <w:t>smlouvou. Dílo bude provedeno v souladu se zákonem č. 183/2006 Sb., stavební zákon, ve znění pozdějších předpisů a v souladu se souvisejícími předpisy (jedná se zejména o prováděcí vyhlášky k tomuto zákonu a zákony související). Zhotovitel je povinen zajistit, že na výrobky, které budou zabudovány do díla, a na které se vztahuje ustanovení § 13 zákona č. 22/1997 Sb., o technických požadavcích na výrobky a o změně a doplnění některých zákonů, ve znění pozdějších předpisů, bude Objednateli, nebo jím určené osobě, nebo k tomu příslušnému orgánu, předloženo Zhotovitelem prohlášení o shodě. Práce a dodávky budou dále provedeny v souladu s českými hygienickými, protipožárními, bezpečnostními předpisy a dalšími souvisejícími předpisy.</w:t>
      </w:r>
    </w:p>
    <w:p w:rsidR="00EC2995" w:rsidRPr="00EC2995" w:rsidRDefault="00EC2995" w:rsidP="00EC2995">
      <w:pPr>
        <w:widowControl w:val="0"/>
        <w:numPr>
          <w:ilvl w:val="0"/>
          <w:numId w:val="33"/>
        </w:numPr>
        <w:tabs>
          <w:tab w:val="left" w:pos="720"/>
        </w:tabs>
        <w:suppressAutoHyphens/>
        <w:spacing w:before="120" w:after="120"/>
        <w:ind w:left="714" w:hanging="357"/>
        <w:jc w:val="both"/>
        <w:rPr>
          <w:rFonts w:ascii="Garamond" w:hAnsi="Garamond" w:cs="Palatino Linotype"/>
          <w:color w:val="000000"/>
          <w:sz w:val="22"/>
          <w:szCs w:val="22"/>
        </w:rPr>
      </w:pPr>
      <w:r w:rsidRPr="00EC2995">
        <w:rPr>
          <w:rFonts w:ascii="Garamond" w:hAnsi="Garamond" w:cs="Palatino Linotype"/>
          <w:color w:val="000000"/>
          <w:sz w:val="22"/>
          <w:szCs w:val="22"/>
        </w:rPr>
        <w:t xml:space="preserve">O průběhu prací na díle vede Zhotovitel stavební deník podle § 157 zákona č.183/2006 Sb., stavebního zákona, ve znění pozdějších předpisů </w:t>
      </w:r>
      <w:r w:rsidRPr="00EC2995">
        <w:rPr>
          <w:rFonts w:ascii="Garamond" w:hAnsi="Garamond"/>
          <w:sz w:val="22"/>
          <w:szCs w:val="22"/>
        </w:rPr>
        <w:t xml:space="preserve">a přílohou č. </w:t>
      </w:r>
      <w:r w:rsidR="000E11AC">
        <w:rPr>
          <w:rFonts w:ascii="Garamond" w:hAnsi="Garamond"/>
          <w:sz w:val="22"/>
          <w:szCs w:val="22"/>
        </w:rPr>
        <w:t>16</w:t>
      </w:r>
      <w:r w:rsidRPr="00EC2995">
        <w:rPr>
          <w:rFonts w:ascii="Garamond" w:hAnsi="Garamond"/>
          <w:sz w:val="22"/>
          <w:szCs w:val="22"/>
        </w:rPr>
        <w:t xml:space="preserve"> vyhlášky č. 499/2016 Sb., o dokumentaci staveb, ve znění pozdějších předpisů</w:t>
      </w:r>
      <w:r w:rsidRPr="00EC2995">
        <w:rPr>
          <w:rFonts w:ascii="Garamond" w:hAnsi="Garamond" w:cs="Palatino Linotype"/>
          <w:color w:val="000000"/>
          <w:sz w:val="22"/>
          <w:szCs w:val="22"/>
        </w:rPr>
        <w:t xml:space="preserve">. Během pracovní doby musí být stavební deník na staveništi trvale přístupný. Denní záznamy čitelně zapisuje a podepisuje stavbyvedoucí po provedení prací. Jestliže stavbyvedoucí nesouhlasí s provedeným záznamem ze strany Objednatele nebo jím pověřené osoby ve stavebním deníku, je povinen připojit k záznamu do 6 pracovních dnů svoje vyjádření, jinak se má </w:t>
      </w:r>
      <w:r w:rsidRPr="00EC2995">
        <w:rPr>
          <w:rFonts w:ascii="Garamond" w:hAnsi="Garamond" w:cs="Palatino Linotype"/>
          <w:sz w:val="22"/>
          <w:szCs w:val="22"/>
        </w:rPr>
        <w:t>za to, že s obsahem záznamu souhlasí. Jestliže zástupce Objednatele nebo jím pověřená osoba nesouhlasí s provedeným záznamem ve stavebním deníku ze strany stavbyvedoucího, postupuje stejným způsobem. Kopii stavebního deníku uchovává Zhotovitel po dobu záruční doby na předmět smlouvy,</w:t>
      </w:r>
      <w:r w:rsidRPr="00EC2995">
        <w:rPr>
          <w:rFonts w:ascii="Garamond" w:hAnsi="Garamond" w:cs="Palatino Linotype"/>
          <w:color w:val="000000"/>
          <w:sz w:val="22"/>
          <w:szCs w:val="22"/>
        </w:rPr>
        <w:t xml:space="preserve"> originál předá Objednateli při předání díla. Zápisy ve stavebním deníku se nepovažují za změnu smlouvy, ale slouží jako podklad pro možné vypracování písemných dodatků smlouvy o dílo. </w:t>
      </w:r>
      <w:r w:rsidRPr="00EC2995">
        <w:rPr>
          <w:rFonts w:ascii="Garamond" w:hAnsi="Garamond"/>
          <w:sz w:val="22"/>
          <w:szCs w:val="22"/>
        </w:rPr>
        <w:t xml:space="preserve">Při porušení povinnosti vedení stavebního deníku má Objednatel právo požadovat na Zhotoviteli zaplacení smluvní pokuty ve výši </w:t>
      </w:r>
      <w:r w:rsidRPr="00EC2995">
        <w:rPr>
          <w:rFonts w:ascii="Garamond" w:hAnsi="Garamond"/>
          <w:b/>
          <w:sz w:val="22"/>
          <w:szCs w:val="22"/>
        </w:rPr>
        <w:t>10.000,- Kč</w:t>
      </w:r>
      <w:r w:rsidRPr="00EC2995">
        <w:rPr>
          <w:rFonts w:ascii="Garamond" w:hAnsi="Garamond"/>
          <w:sz w:val="22"/>
          <w:szCs w:val="22"/>
        </w:rPr>
        <w:t xml:space="preserve"> za každý jednotlivý případ porušení. Sjednáním uvedené smluvní pokuty není dotčen nárok Objednatele na náhradu škody způsoben</w:t>
      </w:r>
      <w:r w:rsidR="00E03603">
        <w:rPr>
          <w:rFonts w:ascii="Garamond" w:hAnsi="Garamond"/>
          <w:sz w:val="22"/>
          <w:szCs w:val="22"/>
        </w:rPr>
        <w:t>é</w:t>
      </w:r>
      <w:r w:rsidRPr="00EC2995">
        <w:rPr>
          <w:rFonts w:ascii="Garamond" w:hAnsi="Garamond"/>
          <w:sz w:val="22"/>
          <w:szCs w:val="22"/>
        </w:rPr>
        <w:t xml:space="preserve"> porušením povinnosti, zajištěn</w:t>
      </w:r>
      <w:r w:rsidR="00E03603">
        <w:rPr>
          <w:rFonts w:ascii="Garamond" w:hAnsi="Garamond"/>
          <w:sz w:val="22"/>
          <w:szCs w:val="22"/>
        </w:rPr>
        <w:t>é</w:t>
      </w:r>
      <w:r w:rsidRPr="00EC2995">
        <w:rPr>
          <w:rFonts w:ascii="Garamond" w:hAnsi="Garamond"/>
          <w:sz w:val="22"/>
          <w:szCs w:val="22"/>
        </w:rPr>
        <w:t xml:space="preserve"> smluvní pokutou.</w:t>
      </w:r>
    </w:p>
    <w:p w:rsidR="00EC2995" w:rsidRPr="00EC2995" w:rsidRDefault="00EC2995" w:rsidP="00EC2995">
      <w:pPr>
        <w:widowControl w:val="0"/>
        <w:numPr>
          <w:ilvl w:val="0"/>
          <w:numId w:val="33"/>
        </w:numPr>
        <w:tabs>
          <w:tab w:val="left" w:pos="720"/>
        </w:tabs>
        <w:suppressAutoHyphens/>
        <w:spacing w:before="120" w:after="120"/>
        <w:ind w:left="714" w:hanging="357"/>
        <w:jc w:val="both"/>
        <w:rPr>
          <w:rFonts w:ascii="Garamond" w:hAnsi="Garamond" w:cs="Palatino Linotype"/>
          <w:color w:val="000000"/>
          <w:sz w:val="22"/>
          <w:szCs w:val="22"/>
        </w:rPr>
      </w:pPr>
      <w:r w:rsidRPr="00EC2995">
        <w:rPr>
          <w:rFonts w:ascii="Garamond" w:hAnsi="Garamond" w:cs="Palatino Linotype"/>
          <w:color w:val="000000"/>
          <w:sz w:val="22"/>
          <w:szCs w:val="22"/>
        </w:rPr>
        <w:t xml:space="preserve">Objednatel si vyhrazuje právo předem odsouhlasit veškeré postupy prací </w:t>
      </w:r>
      <w:r w:rsidRPr="00EC2995">
        <w:rPr>
          <w:rFonts w:ascii="Garamond" w:hAnsi="Garamond" w:cs="Palatino Linotype"/>
          <w:sz w:val="22"/>
          <w:szCs w:val="22"/>
        </w:rPr>
        <w:t>a dodávek a dále</w:t>
      </w:r>
      <w:r w:rsidRPr="00EC2995">
        <w:rPr>
          <w:rFonts w:ascii="Garamond" w:hAnsi="Garamond" w:cs="Palatino Linotype"/>
          <w:color w:val="000000"/>
          <w:sz w:val="22"/>
          <w:szCs w:val="22"/>
        </w:rPr>
        <w:t xml:space="preserve"> použité materiály a povrchové úpravy. </w:t>
      </w:r>
      <w:r w:rsidRPr="00EC2995">
        <w:rPr>
          <w:rFonts w:ascii="Garamond" w:hAnsi="Garamond" w:cs="Palatino Linotype"/>
          <w:color w:val="000000"/>
          <w:sz w:val="22"/>
          <w:szCs w:val="22"/>
        </w:rPr>
        <w:tab/>
      </w:r>
    </w:p>
    <w:p w:rsidR="00EC2995" w:rsidRPr="00EC2995" w:rsidRDefault="00EC2995" w:rsidP="00EC2995">
      <w:pPr>
        <w:widowControl w:val="0"/>
        <w:numPr>
          <w:ilvl w:val="0"/>
          <w:numId w:val="33"/>
        </w:numPr>
        <w:suppressAutoHyphens/>
        <w:spacing w:before="120" w:after="120"/>
        <w:ind w:left="714" w:hanging="357"/>
        <w:jc w:val="both"/>
        <w:rPr>
          <w:rFonts w:ascii="Garamond" w:hAnsi="Garamond" w:cs="Palatino Linotype"/>
          <w:color w:val="000000"/>
          <w:sz w:val="22"/>
          <w:szCs w:val="22"/>
        </w:rPr>
      </w:pPr>
      <w:r w:rsidRPr="00EC2995">
        <w:rPr>
          <w:rFonts w:ascii="Garamond" w:hAnsi="Garamond" w:cs="Palatino Linotype"/>
          <w:color w:val="000000"/>
          <w:sz w:val="22"/>
          <w:szCs w:val="22"/>
        </w:rPr>
        <w:t xml:space="preserve">Zhotovitel podpisem této smlouvy potvrzuje, že se před podpisem smlouvy podrobně seznámil se všemi podklady pro zhotovení díla a rovněž tak s místními podmínkami,  rozsahem a povahou díla dle Objednatelem předložené dokumentace, provedl kontrolu obsahu a rozsahu podkladů a jejich vzájemného souladu, a že jsou mu známy veškeré technické, kvalitativní a jiné podmínky nezbytné k realizaci díla, a že disponuje takovými kapacitami a odbornými znalostmi, které jsou pro provedení díla nezbytné. Dále rovněž potvrzuje, že k předložené </w:t>
      </w:r>
      <w:r w:rsidRPr="00EC2995">
        <w:rPr>
          <w:rFonts w:ascii="Garamond" w:hAnsi="Garamond" w:cs="Palatino Linotype"/>
          <w:sz w:val="22"/>
          <w:szCs w:val="22"/>
        </w:rPr>
        <w:t>projektové dokumentaci vč. vyjádření orgánů státní správy nemá žádných připomínek, a že je z hlediska své odb</w:t>
      </w:r>
      <w:r w:rsidRPr="00EC2995">
        <w:rPr>
          <w:rFonts w:ascii="Garamond" w:hAnsi="Garamond" w:cs="Palatino Linotype"/>
          <w:color w:val="000000"/>
          <w:sz w:val="22"/>
          <w:szCs w:val="22"/>
        </w:rPr>
        <w:t xml:space="preserve">ornosti schopen provést podle této dokumentace dílo v souladu s touto smlouvou v požadované kvalitě a </w:t>
      </w:r>
      <w:r w:rsidRPr="00EC2995">
        <w:rPr>
          <w:rFonts w:ascii="Garamond" w:hAnsi="Garamond" w:cs="Palatino Linotype"/>
          <w:color w:val="000000"/>
          <w:sz w:val="22"/>
          <w:szCs w:val="22"/>
        </w:rPr>
        <w:lastRenderedPageBreak/>
        <w:t>rozsahu. Zhotovitel není oprávněn činit nárok na úhradu víceprací, jejichž potřeba vznikla v důsledku neprovedení důsledné kontroly obsahu a rozsahu podkladů pro zhotovení díla a jejich vzájemného souladu ve smyslu tohoto ustanovení.</w:t>
      </w:r>
    </w:p>
    <w:p w:rsidR="00EC2995" w:rsidRPr="00EC2995" w:rsidRDefault="00EC2995" w:rsidP="00EC2995">
      <w:pPr>
        <w:widowControl w:val="0"/>
        <w:numPr>
          <w:ilvl w:val="0"/>
          <w:numId w:val="33"/>
        </w:numPr>
        <w:suppressAutoHyphens/>
        <w:spacing w:before="120" w:after="120"/>
        <w:jc w:val="both"/>
        <w:rPr>
          <w:rFonts w:ascii="Garamond" w:hAnsi="Garamond" w:cs="Palatino Linotype"/>
          <w:color w:val="000000"/>
          <w:sz w:val="22"/>
          <w:szCs w:val="22"/>
        </w:rPr>
      </w:pPr>
      <w:r w:rsidRPr="00EC2995">
        <w:rPr>
          <w:rFonts w:ascii="Garamond" w:hAnsi="Garamond" w:cs="Palatino Linotype"/>
          <w:color w:val="000000"/>
          <w:sz w:val="22"/>
          <w:szCs w:val="22"/>
        </w:rPr>
        <w:t xml:space="preserve">Zhotovitel musí při </w:t>
      </w:r>
      <w:r w:rsidR="009C38D2">
        <w:rPr>
          <w:rFonts w:ascii="Garamond" w:hAnsi="Garamond" w:cs="Palatino Linotype"/>
          <w:color w:val="000000"/>
          <w:sz w:val="22"/>
          <w:szCs w:val="22"/>
        </w:rPr>
        <w:t>realizaci díla</w:t>
      </w:r>
      <w:r w:rsidRPr="00EC2995">
        <w:rPr>
          <w:rFonts w:ascii="Garamond" w:hAnsi="Garamond" w:cs="Palatino Linotype"/>
          <w:color w:val="000000"/>
          <w:sz w:val="22"/>
          <w:szCs w:val="22"/>
        </w:rPr>
        <w:t xml:space="preserve"> zajistit vzájemnou </w:t>
      </w:r>
      <w:r w:rsidR="009C38D2">
        <w:rPr>
          <w:rFonts w:ascii="Garamond" w:hAnsi="Garamond" w:cs="Palatino Linotype"/>
          <w:color w:val="000000"/>
          <w:sz w:val="22"/>
          <w:szCs w:val="22"/>
        </w:rPr>
        <w:t>součinnost a koordinaci stavebních prací</w:t>
      </w:r>
      <w:r w:rsidRPr="00EC2995">
        <w:rPr>
          <w:rFonts w:ascii="Garamond" w:hAnsi="Garamond" w:cs="Palatino Linotype"/>
          <w:color w:val="000000"/>
          <w:sz w:val="22"/>
          <w:szCs w:val="22"/>
        </w:rPr>
        <w:t>.</w:t>
      </w:r>
    </w:p>
    <w:p w:rsidR="00EC2995" w:rsidRPr="00EC2995" w:rsidRDefault="00EC2995" w:rsidP="00ED3E22">
      <w:pPr>
        <w:widowControl w:val="0"/>
        <w:numPr>
          <w:ilvl w:val="0"/>
          <w:numId w:val="33"/>
        </w:numPr>
        <w:tabs>
          <w:tab w:val="left" w:pos="720"/>
        </w:tabs>
        <w:suppressAutoHyphens/>
        <w:spacing w:before="120" w:after="120"/>
        <w:ind w:left="714" w:hanging="357"/>
        <w:jc w:val="both"/>
        <w:rPr>
          <w:rFonts w:ascii="Garamond" w:hAnsi="Garamond" w:cs="Palatino Linotype"/>
          <w:color w:val="000000"/>
          <w:sz w:val="22"/>
          <w:szCs w:val="22"/>
        </w:rPr>
      </w:pPr>
      <w:r w:rsidRPr="00EC2995">
        <w:rPr>
          <w:rFonts w:ascii="Garamond" w:hAnsi="Garamond" w:cs="Palatino Linotype"/>
          <w:color w:val="000000"/>
          <w:sz w:val="22"/>
          <w:szCs w:val="22"/>
          <w:shd w:val="clear" w:color="auto" w:fill="FFFFFF"/>
        </w:rPr>
        <w:t xml:space="preserve">Změna rozsahu předmětu plnění díla může být provedena pouze, pokud tím nebudou porušeny technologické postupy, platné normy, nebo nebude mít toto rozhodnutí vliv na trvanlivost díla. </w:t>
      </w:r>
    </w:p>
    <w:p w:rsidR="00EC2995" w:rsidRPr="00EC2995" w:rsidRDefault="00EC2995" w:rsidP="00ED3E22">
      <w:pPr>
        <w:widowControl w:val="0"/>
        <w:numPr>
          <w:ilvl w:val="0"/>
          <w:numId w:val="33"/>
        </w:numPr>
        <w:tabs>
          <w:tab w:val="left" w:pos="720"/>
        </w:tabs>
        <w:suppressAutoHyphens/>
        <w:spacing w:before="120" w:after="120"/>
        <w:ind w:left="709" w:hanging="357"/>
        <w:jc w:val="both"/>
        <w:rPr>
          <w:rFonts w:ascii="Garamond" w:hAnsi="Garamond" w:cs="Palatino Linotype"/>
          <w:spacing w:val="-4"/>
          <w:sz w:val="22"/>
          <w:szCs w:val="22"/>
        </w:rPr>
      </w:pPr>
      <w:r w:rsidRPr="00EC2995">
        <w:rPr>
          <w:rFonts w:ascii="Garamond" w:hAnsi="Garamond" w:cs="Palatino Linotype"/>
          <w:color w:val="000000"/>
          <w:sz w:val="22"/>
          <w:szCs w:val="22"/>
        </w:rPr>
        <w:t>Pokud bude část předmětu smlouvy plněna prostřednictvím poddodavatele, předloží Zhotovitel před podpisem této smlouvy  Seznam poddodavatelů – viz příloha č. 3 Zadávací dokumentace</w:t>
      </w:r>
      <w:r w:rsidRPr="00EC2995">
        <w:rPr>
          <w:rFonts w:ascii="Garamond" w:hAnsi="Garamond" w:cs="Palatino Linotype"/>
          <w:sz w:val="22"/>
          <w:szCs w:val="22"/>
        </w:rPr>
        <w:t>.</w:t>
      </w:r>
    </w:p>
    <w:p w:rsidR="00EC2995" w:rsidRPr="00EC2995" w:rsidRDefault="00EC2995" w:rsidP="00ED3E22">
      <w:pPr>
        <w:widowControl w:val="0"/>
        <w:numPr>
          <w:ilvl w:val="0"/>
          <w:numId w:val="33"/>
        </w:numPr>
        <w:tabs>
          <w:tab w:val="left" w:pos="720"/>
        </w:tabs>
        <w:suppressAutoHyphens/>
        <w:spacing w:before="120" w:after="120"/>
        <w:ind w:left="709" w:hanging="357"/>
        <w:jc w:val="both"/>
        <w:rPr>
          <w:rFonts w:ascii="Garamond" w:hAnsi="Garamond" w:cs="Palatino Linotype"/>
          <w:spacing w:val="-4"/>
          <w:sz w:val="22"/>
          <w:szCs w:val="22"/>
        </w:rPr>
      </w:pPr>
      <w:r w:rsidRPr="00EC2995">
        <w:rPr>
          <w:rFonts w:ascii="Garamond" w:hAnsi="Garamond" w:cs="Palatino Linotype"/>
          <w:sz w:val="22"/>
          <w:szCs w:val="22"/>
        </w:rPr>
        <w:t xml:space="preserve">V případě potřeby změny </w:t>
      </w:r>
      <w:r w:rsidRPr="00EC2995">
        <w:rPr>
          <w:rFonts w:ascii="Garamond" w:hAnsi="Garamond" w:cs="Palatino Linotype"/>
          <w:color w:val="000000"/>
          <w:sz w:val="22"/>
          <w:szCs w:val="22"/>
        </w:rPr>
        <w:t>poddodavatele</w:t>
      </w:r>
      <w:r w:rsidRPr="00EC2995">
        <w:rPr>
          <w:rFonts w:ascii="Garamond" w:hAnsi="Garamond" w:cs="Palatino Linotype"/>
          <w:sz w:val="22"/>
          <w:szCs w:val="22"/>
        </w:rPr>
        <w:t xml:space="preserve">, jehož prostřednictvím Zhotovitel prokazoval plnění kvalifikačních předpokladů v zadávacím řízení, doloží Zhotovitel ke své písemné žádosti o změnu </w:t>
      </w:r>
      <w:r w:rsidRPr="00EC2995">
        <w:rPr>
          <w:rFonts w:ascii="Garamond" w:hAnsi="Garamond" w:cs="Palatino Linotype"/>
          <w:color w:val="000000"/>
          <w:sz w:val="22"/>
          <w:szCs w:val="22"/>
        </w:rPr>
        <w:t>poddodavatele</w:t>
      </w:r>
      <w:r w:rsidRPr="00EC2995">
        <w:rPr>
          <w:rFonts w:ascii="Garamond" w:hAnsi="Garamond" w:cs="Palatino Linotype"/>
          <w:sz w:val="22"/>
          <w:szCs w:val="22"/>
        </w:rPr>
        <w:t xml:space="preserve"> originály dokladů k prokázání stejného rozsahu kvalifikace, jakou prokazoval původní </w:t>
      </w:r>
      <w:r w:rsidRPr="00EC2995">
        <w:rPr>
          <w:rFonts w:ascii="Garamond" w:hAnsi="Garamond" w:cs="Palatino Linotype"/>
          <w:color w:val="000000"/>
          <w:sz w:val="22"/>
          <w:szCs w:val="22"/>
        </w:rPr>
        <w:t>poddodavatel</w:t>
      </w:r>
      <w:r w:rsidRPr="00EC2995">
        <w:rPr>
          <w:rFonts w:ascii="Garamond" w:hAnsi="Garamond" w:cs="Palatino Linotype"/>
          <w:sz w:val="22"/>
          <w:szCs w:val="22"/>
        </w:rPr>
        <w:t xml:space="preserve">. </w:t>
      </w:r>
      <w:r w:rsidRPr="00EC2995">
        <w:rPr>
          <w:rFonts w:ascii="Garamond" w:hAnsi="Garamond" w:cs="Palatino Linotype"/>
          <w:sz w:val="22"/>
          <w:szCs w:val="22"/>
        </w:rPr>
        <w:tab/>
      </w:r>
    </w:p>
    <w:p w:rsidR="00EC2995" w:rsidRPr="00EC2995" w:rsidRDefault="00EC2995" w:rsidP="00ED3E22">
      <w:pPr>
        <w:widowControl w:val="0"/>
        <w:numPr>
          <w:ilvl w:val="0"/>
          <w:numId w:val="33"/>
        </w:numPr>
        <w:suppressAutoHyphens/>
        <w:spacing w:before="120" w:after="120"/>
        <w:ind w:left="709" w:hanging="357"/>
        <w:jc w:val="both"/>
        <w:rPr>
          <w:rFonts w:ascii="Garamond" w:hAnsi="Garamond" w:cs="Palatino Linotype"/>
          <w:spacing w:val="-4"/>
          <w:sz w:val="22"/>
          <w:szCs w:val="22"/>
        </w:rPr>
      </w:pPr>
      <w:r w:rsidRPr="00EC2995">
        <w:rPr>
          <w:rFonts w:ascii="Garamond" w:hAnsi="Garamond" w:cs="Palatino Linotype"/>
          <w:sz w:val="22"/>
          <w:szCs w:val="22"/>
        </w:rPr>
        <w:t xml:space="preserve">Změna subdodavatele (poddodavatele) podléhá vždy předchozímu odsouhlasení ze strany Objednatele. </w:t>
      </w:r>
    </w:p>
    <w:p w:rsidR="00EC2995" w:rsidRPr="00EC2995" w:rsidRDefault="00EC2995" w:rsidP="00ED3E22">
      <w:pPr>
        <w:widowControl w:val="0"/>
        <w:numPr>
          <w:ilvl w:val="0"/>
          <w:numId w:val="33"/>
        </w:numPr>
        <w:suppressAutoHyphens/>
        <w:spacing w:before="120" w:after="120"/>
        <w:ind w:hanging="357"/>
        <w:jc w:val="both"/>
        <w:rPr>
          <w:rFonts w:ascii="Garamond" w:hAnsi="Garamond" w:cs="Arial"/>
          <w:sz w:val="22"/>
          <w:szCs w:val="22"/>
        </w:rPr>
      </w:pPr>
      <w:r w:rsidRPr="00EC2995">
        <w:rPr>
          <w:rFonts w:ascii="Garamond" w:hAnsi="Garamond" w:cs="Palatino Linotype"/>
          <w:color w:val="000000"/>
          <w:spacing w:val="-4"/>
          <w:sz w:val="22"/>
          <w:szCs w:val="22"/>
        </w:rPr>
        <w:t xml:space="preserve">Zhotovitel prohlašuje, že má uzavřenou pojistnou smlouvu na pojištění odpovědnosti za škody způsobené třetím osobám v souvislosti s plněním předmětu činnosti dle Smlouvy </w:t>
      </w:r>
      <w:r w:rsidRPr="00EC2995">
        <w:rPr>
          <w:rFonts w:ascii="Garamond" w:hAnsi="Garamond" w:cs="Arial"/>
          <w:sz w:val="22"/>
          <w:szCs w:val="22"/>
        </w:rPr>
        <w:t xml:space="preserve">, a to v minimální výši </w:t>
      </w:r>
      <w:r w:rsidR="00A87C76">
        <w:rPr>
          <w:rFonts w:ascii="Garamond" w:hAnsi="Garamond" w:cs="Arial"/>
          <w:sz w:val="22"/>
          <w:szCs w:val="22"/>
        </w:rPr>
        <w:t>5</w:t>
      </w:r>
      <w:r w:rsidRPr="00EC2995">
        <w:rPr>
          <w:rFonts w:ascii="Garamond" w:hAnsi="Garamond" w:cs="Arial"/>
          <w:sz w:val="22"/>
          <w:szCs w:val="22"/>
        </w:rPr>
        <w:t xml:space="preserve">.000.000,- Kč (slovy: </w:t>
      </w:r>
      <w:r w:rsidR="00A87C76">
        <w:rPr>
          <w:rFonts w:ascii="Garamond" w:hAnsi="Garamond" w:cs="Arial"/>
          <w:sz w:val="22"/>
          <w:szCs w:val="22"/>
        </w:rPr>
        <w:t>pět</w:t>
      </w:r>
      <w:r w:rsidRPr="00EC2995">
        <w:rPr>
          <w:rFonts w:ascii="Garamond" w:hAnsi="Garamond" w:cs="Arial"/>
          <w:sz w:val="22"/>
          <w:szCs w:val="22"/>
        </w:rPr>
        <w:t xml:space="preserve"> milióny korun českých) a zavazuje se udržet toto pojištění v platnosti a v účinnosti bez přerušení po dobu provádění díla až po jeho předání Objednateli bez vad a nedodělků. Pojištění musí být sjednáno ve vztahu k území České republiky a ve vztahu ke všem podnikatelským oprávněním, která jsou nutná pro plnění předmětu dle této Smlouvy. Pokud Zhotovitel takovýto doklad  Objednateli nepředloží, je tato skutečnost považována  za důvod k postupu v souladu s ust. § 122 odst. 5 zákona č. 134/2016 Sb., zákon o zadávání veřejných zakázek (dále jen jako „ZZVZ“).</w:t>
      </w:r>
    </w:p>
    <w:p w:rsidR="00EC2995" w:rsidRPr="00EC2995" w:rsidRDefault="00EC2995" w:rsidP="008B4FCD">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left" w:pos="709"/>
        </w:tabs>
        <w:spacing w:before="120" w:after="120"/>
        <w:ind w:left="709" w:hanging="283"/>
        <w:jc w:val="both"/>
        <w:rPr>
          <w:rFonts w:ascii="Garamond" w:hAnsi="Garamond"/>
          <w:sz w:val="22"/>
          <w:szCs w:val="22"/>
        </w:rPr>
      </w:pPr>
      <w:r w:rsidRPr="00EC2995">
        <w:rPr>
          <w:rFonts w:ascii="Garamond" w:hAnsi="Garamond" w:cs="Palatino Linotype"/>
          <w:color w:val="000000"/>
          <w:spacing w:val="-4"/>
          <w:sz w:val="22"/>
          <w:szCs w:val="22"/>
        </w:rPr>
        <w:t>1</w:t>
      </w:r>
      <w:r w:rsidR="00507E9B">
        <w:rPr>
          <w:rFonts w:ascii="Garamond" w:hAnsi="Garamond" w:cs="Palatino Linotype"/>
          <w:color w:val="000000"/>
          <w:spacing w:val="-4"/>
          <w:sz w:val="22"/>
          <w:szCs w:val="22"/>
        </w:rPr>
        <w:t>1</w:t>
      </w:r>
      <w:r w:rsidRPr="00EC2995">
        <w:rPr>
          <w:rFonts w:ascii="Garamond" w:hAnsi="Garamond" w:cs="Palatino Linotype"/>
          <w:color w:val="000000"/>
          <w:spacing w:val="-4"/>
          <w:sz w:val="22"/>
          <w:szCs w:val="22"/>
        </w:rPr>
        <w:t xml:space="preserve">. </w:t>
      </w:r>
      <w:r w:rsidR="00B52650">
        <w:rPr>
          <w:rFonts w:ascii="Garamond" w:hAnsi="Garamond"/>
          <w:sz w:val="22"/>
          <w:szCs w:val="22"/>
        </w:rPr>
        <w:t>Smluvní strany se dohodly, že O</w:t>
      </w:r>
      <w:r w:rsidRPr="00EC2995">
        <w:rPr>
          <w:rFonts w:ascii="Garamond" w:hAnsi="Garamond"/>
          <w:sz w:val="22"/>
          <w:szCs w:val="22"/>
        </w:rPr>
        <w:t xml:space="preserve">bjednatel protokolárně předá </w:t>
      </w:r>
      <w:r w:rsidR="00B52650">
        <w:rPr>
          <w:rFonts w:ascii="Garamond" w:hAnsi="Garamond"/>
          <w:sz w:val="22"/>
          <w:szCs w:val="22"/>
        </w:rPr>
        <w:t>Z</w:t>
      </w:r>
      <w:r w:rsidRPr="00EC2995">
        <w:rPr>
          <w:rFonts w:ascii="Garamond" w:hAnsi="Garamond"/>
          <w:sz w:val="22"/>
          <w:szCs w:val="22"/>
        </w:rPr>
        <w:t>hotoviteli staveniště v termínu uvedeném v článku III</w:t>
      </w:r>
      <w:r w:rsidR="00B52650">
        <w:rPr>
          <w:rFonts w:ascii="Garamond" w:hAnsi="Garamond"/>
          <w:sz w:val="22"/>
          <w:szCs w:val="22"/>
        </w:rPr>
        <w:t>.</w:t>
      </w:r>
      <w:r w:rsidRPr="00EC2995">
        <w:rPr>
          <w:rFonts w:ascii="Garamond" w:hAnsi="Garamond"/>
          <w:sz w:val="22"/>
          <w:szCs w:val="22"/>
        </w:rPr>
        <w:t xml:space="preserve"> této smlouvy. Plochu pro vybudování zařízení staveniště na pozemcích ve vlastnictví </w:t>
      </w:r>
      <w:r w:rsidR="00B52650">
        <w:rPr>
          <w:rFonts w:ascii="Garamond" w:hAnsi="Garamond"/>
          <w:sz w:val="22"/>
          <w:szCs w:val="22"/>
        </w:rPr>
        <w:t>Objednatele poskytne O</w:t>
      </w:r>
      <w:r w:rsidRPr="00EC2995">
        <w:rPr>
          <w:rFonts w:ascii="Garamond" w:hAnsi="Garamond"/>
          <w:sz w:val="22"/>
          <w:szCs w:val="22"/>
        </w:rPr>
        <w:t xml:space="preserve">bjednatel zhotoviteli zdarma. Rozsah zařízení staveniště bude vymezen při předání staveniště. O předání staveniště </w:t>
      </w:r>
      <w:r w:rsidR="00B52650">
        <w:rPr>
          <w:rFonts w:ascii="Garamond" w:hAnsi="Garamond"/>
          <w:sz w:val="22"/>
          <w:szCs w:val="22"/>
        </w:rPr>
        <w:t>O</w:t>
      </w:r>
      <w:r w:rsidRPr="00EC2995">
        <w:rPr>
          <w:rFonts w:ascii="Garamond" w:hAnsi="Garamond"/>
          <w:sz w:val="22"/>
          <w:szCs w:val="22"/>
        </w:rPr>
        <w:t xml:space="preserve">bjednatelem </w:t>
      </w:r>
      <w:r w:rsidR="00B52650">
        <w:rPr>
          <w:rFonts w:ascii="Garamond" w:hAnsi="Garamond"/>
          <w:sz w:val="22"/>
          <w:szCs w:val="22"/>
        </w:rPr>
        <w:t>Z</w:t>
      </w:r>
      <w:r w:rsidRPr="00EC2995">
        <w:rPr>
          <w:rFonts w:ascii="Garamond" w:hAnsi="Garamond"/>
          <w:sz w:val="22"/>
          <w:szCs w:val="22"/>
        </w:rPr>
        <w:t xml:space="preserve">hotoviteli bude sepsán písemný protokol, který bude vyhotoven ve dvou stejnopisech, z nichž každá smluvní strana obdrží po jednom stejnopise, a bude podepsán oprávněnými zástupci obou smluvních stran. Staveništěm se pro účely této smlouvy rozumí místo určené ke zhotovení díla. Při předání staveniště bude </w:t>
      </w:r>
      <w:r w:rsidR="00B52650">
        <w:rPr>
          <w:rFonts w:ascii="Garamond" w:hAnsi="Garamond"/>
          <w:sz w:val="22"/>
          <w:szCs w:val="22"/>
        </w:rPr>
        <w:t>O</w:t>
      </w:r>
      <w:r w:rsidRPr="00EC2995">
        <w:rPr>
          <w:rFonts w:ascii="Garamond" w:hAnsi="Garamond"/>
          <w:sz w:val="22"/>
          <w:szCs w:val="22"/>
        </w:rPr>
        <w:t>bjednatelem upřesněn způsob napojení na zdroj vody a elektřiny.</w:t>
      </w:r>
    </w:p>
    <w:p w:rsidR="00EC2995" w:rsidRPr="00EC2995" w:rsidRDefault="00EC2995" w:rsidP="00EC2995">
      <w:pPr>
        <w:pStyle w:val="Zkladntext2"/>
        <w:spacing w:before="120" w:line="240" w:lineRule="auto"/>
        <w:ind w:left="709" w:hanging="34"/>
        <w:jc w:val="both"/>
        <w:rPr>
          <w:rFonts w:ascii="Garamond" w:hAnsi="Garamond"/>
          <w:sz w:val="22"/>
          <w:szCs w:val="22"/>
        </w:rPr>
      </w:pPr>
      <w:r w:rsidRPr="00EC2995">
        <w:rPr>
          <w:rFonts w:ascii="Garamond" w:hAnsi="Garamond"/>
          <w:sz w:val="22"/>
          <w:szCs w:val="22"/>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dozoru bezpečnosti práce a technického dozoru stavebníka. V rozsahu tohoto závazku zajišťuje zhotovitel na své náklady zařízení staveniště, veškerou dopravu, úhradu a skládkovného, případně mezideponii materiálu, a to i vytěženého, přičemž náklady s plněním tohoto závazku, jsou zahrnuty v ceně díla.</w:t>
      </w:r>
    </w:p>
    <w:p w:rsidR="00EC2995" w:rsidRPr="00EC2995" w:rsidRDefault="00EC2995" w:rsidP="00EC2995">
      <w:pPr>
        <w:spacing w:before="120" w:after="120"/>
        <w:ind w:left="675"/>
        <w:jc w:val="both"/>
        <w:rPr>
          <w:rFonts w:ascii="Garamond" w:hAnsi="Garamond"/>
          <w:sz w:val="22"/>
          <w:szCs w:val="22"/>
        </w:rPr>
      </w:pPr>
      <w:r w:rsidRPr="00EC2995">
        <w:rPr>
          <w:rFonts w:ascii="Garamond" w:hAnsi="Garamond"/>
          <w:sz w:val="22"/>
          <w:szCs w:val="22"/>
        </w:rPr>
        <w:t>Zhotovitel bude mít v průběhu realizace a dokončování předmětu díla na staveništi výhradní odpovědnost za:</w:t>
      </w:r>
    </w:p>
    <w:p w:rsidR="00EC2995" w:rsidRPr="00EC2995" w:rsidRDefault="00EC2995" w:rsidP="00EC2995">
      <w:pPr>
        <w:numPr>
          <w:ilvl w:val="0"/>
          <w:numId w:val="48"/>
        </w:numPr>
        <w:spacing w:before="120" w:after="120"/>
        <w:jc w:val="both"/>
        <w:rPr>
          <w:rFonts w:ascii="Garamond" w:hAnsi="Garamond"/>
          <w:sz w:val="22"/>
          <w:szCs w:val="22"/>
        </w:rPr>
      </w:pPr>
      <w:r w:rsidRPr="00EC2995">
        <w:rPr>
          <w:rFonts w:ascii="Garamond" w:hAnsi="Garamond"/>
          <w:sz w:val="22"/>
          <w:szCs w:val="22"/>
        </w:rPr>
        <w:t>zajištění bezpečnosti všech osob oprávněných k pohybu na staveništi, udržování staveniště v uspořádaném stavu za účelem předcházení vzniku škod; a</w:t>
      </w:r>
    </w:p>
    <w:p w:rsidR="00EC2995" w:rsidRPr="00EC2995" w:rsidRDefault="00EC2995" w:rsidP="00EC2995">
      <w:pPr>
        <w:numPr>
          <w:ilvl w:val="0"/>
          <w:numId w:val="48"/>
        </w:numPr>
        <w:spacing w:before="120" w:after="120"/>
        <w:jc w:val="both"/>
        <w:rPr>
          <w:rFonts w:ascii="Garamond" w:hAnsi="Garamond"/>
          <w:sz w:val="22"/>
          <w:szCs w:val="22"/>
        </w:rPr>
      </w:pPr>
      <w:r w:rsidRPr="00EC2995">
        <w:rPr>
          <w:rFonts w:ascii="Garamond" w:hAnsi="Garamond"/>
          <w:sz w:val="22"/>
          <w:szCs w:val="22"/>
        </w:rPr>
        <w:t>zajištění veškerého osvětlení a zábran potřebných pro průběh prací, bezpečnostních a dopravních opatření pro ochranu staveniště, materiálů a techniky a zařízení vnesených, ponechaných nebo umístěných zhotovitelem na staveniště, jakož i odpovědnost za zajištění opatření pro zabezpečení bezpečnosti silničního provozu v souvislosti s omezeními spojenými s realizací díla a za osazení případného dopravního značení; a</w:t>
      </w:r>
    </w:p>
    <w:p w:rsidR="00EC2995" w:rsidRPr="00EC2995" w:rsidRDefault="00EC2995" w:rsidP="00EC2995">
      <w:pPr>
        <w:numPr>
          <w:ilvl w:val="0"/>
          <w:numId w:val="48"/>
        </w:numPr>
        <w:spacing w:before="120" w:after="120"/>
        <w:jc w:val="both"/>
        <w:rPr>
          <w:rFonts w:ascii="Garamond" w:hAnsi="Garamond"/>
          <w:sz w:val="22"/>
          <w:szCs w:val="22"/>
        </w:rPr>
      </w:pPr>
      <w:r w:rsidRPr="00EC2995">
        <w:rPr>
          <w:rFonts w:ascii="Garamond" w:hAnsi="Garamond"/>
          <w:sz w:val="22"/>
          <w:szCs w:val="22"/>
        </w:rPr>
        <w:lastRenderedPageBreak/>
        <w:t>provedení veškerých odpovídajících úkonů k ochraně životního prostředí na staveništi i mimo ně a k zabránění vzniku škod znečištěním, prachem, hlukem, nebo z jiných důvodů vyvolaných a způsobených provozní činností zhotovitele, likvidaci a uskladňování veškerého odpadu, vznikajícího při činnosti zhotovitele v souladu s právními předpisy.</w:t>
      </w:r>
    </w:p>
    <w:p w:rsidR="00EC2995" w:rsidRPr="00EC2995" w:rsidRDefault="00EC2995" w:rsidP="00EC2995">
      <w:pPr>
        <w:spacing w:before="120" w:after="120"/>
        <w:ind w:left="680" w:hanging="5"/>
        <w:jc w:val="both"/>
        <w:rPr>
          <w:rFonts w:ascii="Garamond" w:hAnsi="Garamond"/>
          <w:sz w:val="22"/>
          <w:szCs w:val="22"/>
        </w:rPr>
      </w:pPr>
      <w:r w:rsidRPr="00EC2995">
        <w:rPr>
          <w:rFonts w:ascii="Garamond" w:hAnsi="Garamond"/>
          <w:sz w:val="22"/>
          <w:szCs w:val="22"/>
        </w:rPr>
        <w:t>Zhotovitel až do konečného předání staveniště po ukončení prací odpovídá za bezpečné zajištění i označení staveniště vůči okolnímu provozu a chodcům.</w:t>
      </w:r>
      <w:r w:rsidR="00507E9B">
        <w:rPr>
          <w:rFonts w:ascii="Garamond" w:hAnsi="Garamond"/>
          <w:sz w:val="22"/>
          <w:szCs w:val="22"/>
        </w:rPr>
        <w:t xml:space="preserve"> </w:t>
      </w:r>
      <w:r w:rsidR="00507E9B" w:rsidRPr="005C7B11">
        <w:rPr>
          <w:rFonts w:ascii="Garamond" w:hAnsi="Garamond"/>
          <w:sz w:val="22"/>
          <w:szCs w:val="22"/>
        </w:rPr>
        <w:t>Vzhledem k pohybu velkého množství osob v</w:t>
      </w:r>
      <w:r w:rsidR="00507E9B">
        <w:rPr>
          <w:rFonts w:ascii="Garamond" w:hAnsi="Garamond"/>
          <w:sz w:val="22"/>
          <w:szCs w:val="22"/>
        </w:rPr>
        <w:t> </w:t>
      </w:r>
      <w:r w:rsidR="00507E9B" w:rsidRPr="005C7B11">
        <w:rPr>
          <w:rFonts w:ascii="Garamond" w:hAnsi="Garamond"/>
          <w:sz w:val="22"/>
          <w:szCs w:val="22"/>
        </w:rPr>
        <w:t>areálu</w:t>
      </w:r>
      <w:r w:rsidR="00507E9B">
        <w:rPr>
          <w:rFonts w:ascii="Garamond" w:hAnsi="Garamond"/>
          <w:sz w:val="22"/>
          <w:szCs w:val="22"/>
        </w:rPr>
        <w:t xml:space="preserve"> ZČU</w:t>
      </w:r>
      <w:r w:rsidR="00507E9B" w:rsidRPr="005C7B11">
        <w:rPr>
          <w:rFonts w:ascii="Garamond" w:hAnsi="Garamond"/>
          <w:sz w:val="22"/>
          <w:szCs w:val="22"/>
        </w:rPr>
        <w:t xml:space="preserve">, je </w:t>
      </w:r>
      <w:r w:rsidR="00507E9B">
        <w:rPr>
          <w:rFonts w:ascii="Garamond" w:hAnsi="Garamond"/>
          <w:sz w:val="22"/>
          <w:szCs w:val="22"/>
        </w:rPr>
        <w:t>Zhotovitel</w:t>
      </w:r>
      <w:r w:rsidR="00507E9B" w:rsidRPr="005C7B11">
        <w:rPr>
          <w:rFonts w:ascii="Garamond" w:hAnsi="Garamond"/>
          <w:sz w:val="22"/>
          <w:szCs w:val="22"/>
        </w:rPr>
        <w:t xml:space="preserve"> po</w:t>
      </w:r>
      <w:r w:rsidR="00507E9B">
        <w:rPr>
          <w:rFonts w:ascii="Garamond" w:hAnsi="Garamond"/>
          <w:sz w:val="22"/>
          <w:szCs w:val="22"/>
        </w:rPr>
        <w:t>v</w:t>
      </w:r>
      <w:r w:rsidR="00507E9B" w:rsidRPr="005C7B11">
        <w:rPr>
          <w:rFonts w:ascii="Garamond" w:hAnsi="Garamond"/>
          <w:sz w:val="22"/>
          <w:szCs w:val="22"/>
        </w:rPr>
        <w:t>inen dodržovat veškerá dostupná op</w:t>
      </w:r>
      <w:r w:rsidR="00507E9B">
        <w:rPr>
          <w:rFonts w:ascii="Garamond" w:hAnsi="Garamond"/>
          <w:sz w:val="22"/>
          <w:szCs w:val="22"/>
        </w:rPr>
        <w:t>a</w:t>
      </w:r>
      <w:r w:rsidR="00507E9B" w:rsidRPr="005C7B11">
        <w:rPr>
          <w:rFonts w:ascii="Garamond" w:hAnsi="Garamond"/>
          <w:sz w:val="22"/>
          <w:szCs w:val="22"/>
        </w:rPr>
        <w:t xml:space="preserve">tření pro zajištění bezpečnosti při pohybu na staveništi, zejména řádně zajistit výkopy, zabezpečit přechody a přejezdy v místech křížení komunikací. Veškeré zabezpečení musí odpovídat normám a musí být zajištěno i pro osoby se </w:t>
      </w:r>
      <w:r w:rsidR="00507E9B">
        <w:rPr>
          <w:rFonts w:ascii="Garamond" w:hAnsi="Garamond"/>
          <w:sz w:val="22"/>
          <w:szCs w:val="22"/>
        </w:rPr>
        <w:t>s</w:t>
      </w:r>
      <w:r w:rsidR="00507E9B" w:rsidRPr="005C7B11">
        <w:rPr>
          <w:rFonts w:ascii="Garamond" w:hAnsi="Garamond"/>
          <w:sz w:val="22"/>
          <w:szCs w:val="22"/>
        </w:rPr>
        <w:t>níženou</w:t>
      </w:r>
      <w:r w:rsidR="00507E9B">
        <w:rPr>
          <w:rFonts w:ascii="Garamond" w:hAnsi="Garamond"/>
          <w:sz w:val="22"/>
          <w:szCs w:val="22"/>
        </w:rPr>
        <w:t xml:space="preserve"> schopností pohybu a orientace.</w:t>
      </w:r>
    </w:p>
    <w:p w:rsidR="00EC2995" w:rsidRPr="00EC2995" w:rsidRDefault="00EC2995" w:rsidP="00EC2995">
      <w:pPr>
        <w:spacing w:before="120" w:after="120"/>
        <w:ind w:left="680" w:hanging="5"/>
        <w:jc w:val="both"/>
        <w:rPr>
          <w:rFonts w:ascii="Garamond" w:hAnsi="Garamond"/>
          <w:sz w:val="22"/>
          <w:szCs w:val="22"/>
        </w:rPr>
      </w:pPr>
      <w:r w:rsidRPr="00EC2995">
        <w:rPr>
          <w:rFonts w:ascii="Garamond" w:hAnsi="Garamond"/>
          <w:sz w:val="22"/>
          <w:szCs w:val="22"/>
        </w:rPr>
        <w:t xml:space="preserve">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činnost koordinátora BOZP však není předmětem plnění dle této smlouvy. Dále se </w:t>
      </w:r>
      <w:r w:rsidR="0085509E">
        <w:rPr>
          <w:rFonts w:ascii="Garamond" w:hAnsi="Garamond"/>
          <w:sz w:val="22"/>
          <w:szCs w:val="22"/>
        </w:rPr>
        <w:t>Z</w:t>
      </w:r>
      <w:r w:rsidRPr="00EC2995">
        <w:rPr>
          <w:rFonts w:ascii="Garamond" w:hAnsi="Garamond"/>
          <w:sz w:val="22"/>
          <w:szCs w:val="22"/>
        </w:rPr>
        <w:t>hotovitel zavazuje dodržovat hygienické předpisy.</w:t>
      </w:r>
    </w:p>
    <w:p w:rsidR="00EC2995" w:rsidRPr="00EC2995" w:rsidRDefault="00EC2995" w:rsidP="00EC2995">
      <w:pPr>
        <w:spacing w:before="120" w:after="120"/>
        <w:ind w:left="709" w:hanging="34"/>
        <w:jc w:val="both"/>
        <w:rPr>
          <w:rFonts w:ascii="Garamond" w:hAnsi="Garamond"/>
          <w:sz w:val="22"/>
          <w:szCs w:val="22"/>
        </w:rPr>
      </w:pPr>
      <w:r w:rsidRPr="00EC2995">
        <w:rPr>
          <w:rFonts w:ascii="Garamond" w:hAnsi="Garamond"/>
          <w:sz w:val="22"/>
          <w:szCs w:val="22"/>
        </w:rPr>
        <w:t xml:space="preserve">Zhotovitel zajišťuje přípravu staveniště, zařízení staveniště, včetně zajištění energií potřebných k provádění prací dle této smlouvy, na vlastní náklady.  </w:t>
      </w:r>
    </w:p>
    <w:p w:rsidR="00EC2995" w:rsidRPr="00EC2995" w:rsidRDefault="00EC2995" w:rsidP="00EC2995">
      <w:pPr>
        <w:spacing w:before="120" w:after="120"/>
        <w:ind w:left="709" w:hanging="34"/>
        <w:jc w:val="both"/>
        <w:rPr>
          <w:rFonts w:ascii="Garamond" w:hAnsi="Garamond"/>
          <w:sz w:val="22"/>
          <w:szCs w:val="22"/>
        </w:rPr>
      </w:pPr>
      <w:r w:rsidRPr="00EC2995">
        <w:rPr>
          <w:rFonts w:ascii="Garamond" w:hAnsi="Garamond"/>
          <w:sz w:val="22"/>
          <w:szCs w:val="22"/>
        </w:rPr>
        <w:t xml:space="preserve">Zhotovitel se zavazuje bez předchozího písemného souhlasu </w:t>
      </w:r>
      <w:r w:rsidR="0085509E">
        <w:rPr>
          <w:rFonts w:ascii="Garamond" w:hAnsi="Garamond"/>
          <w:sz w:val="22"/>
          <w:szCs w:val="22"/>
        </w:rPr>
        <w:t>O</w:t>
      </w:r>
      <w:r w:rsidRPr="00EC2995">
        <w:rPr>
          <w:rFonts w:ascii="Garamond" w:hAnsi="Garamond"/>
          <w:sz w:val="22"/>
          <w:szCs w:val="22"/>
        </w:rPr>
        <w:t xml:space="preserve">bjednatele neumístit na staveniště, jeho zařízení či prostory se staveništěm související, jakékoli reklamní zařízení, ať již vlastní či ve vlastnictví třetí osoby. </w:t>
      </w:r>
    </w:p>
    <w:p w:rsidR="00EC2995" w:rsidRPr="00EC2995" w:rsidRDefault="00EC2995" w:rsidP="00EC2995">
      <w:pPr>
        <w:pStyle w:val="Zkladntextodsazen3"/>
        <w:tabs>
          <w:tab w:val="left" w:pos="709"/>
        </w:tabs>
        <w:spacing w:before="120"/>
        <w:ind w:left="709" w:hanging="709"/>
        <w:jc w:val="both"/>
        <w:rPr>
          <w:rFonts w:ascii="Garamond" w:hAnsi="Garamond"/>
          <w:sz w:val="22"/>
          <w:szCs w:val="22"/>
        </w:rPr>
      </w:pPr>
      <w:r w:rsidRPr="00EC2995">
        <w:rPr>
          <w:rFonts w:ascii="Garamond" w:hAnsi="Garamond"/>
          <w:sz w:val="22"/>
          <w:szCs w:val="22"/>
        </w:rPr>
        <w:tab/>
        <w:t xml:space="preserve">Ke dni předání předmětu díla bez vad a nedodělků </w:t>
      </w:r>
      <w:r w:rsidR="0085509E">
        <w:rPr>
          <w:rFonts w:ascii="Garamond" w:hAnsi="Garamond"/>
          <w:sz w:val="22"/>
          <w:szCs w:val="22"/>
        </w:rPr>
        <w:t>O</w:t>
      </w:r>
      <w:r w:rsidRPr="00EC2995">
        <w:rPr>
          <w:rFonts w:ascii="Garamond" w:hAnsi="Garamond"/>
          <w:sz w:val="22"/>
          <w:szCs w:val="22"/>
        </w:rPr>
        <w:t xml:space="preserve">bjednateli bude staveniště vyklizeno a proveden závěrečný úklid místa provádění stavby včetně stavby samotné. Pozemky a komunikace dotčené stavbou budou k tomuto dni uvedeny do původního stavu nebo do stavu dle podmínek orgánů státní správy. </w:t>
      </w:r>
    </w:p>
    <w:p w:rsidR="00EC2995" w:rsidRPr="00EC2995" w:rsidRDefault="00EC2995" w:rsidP="00EC2995">
      <w:pPr>
        <w:widowControl w:val="0"/>
        <w:suppressAutoHyphens/>
        <w:spacing w:before="120" w:after="120"/>
        <w:ind w:left="708" w:hanging="348"/>
        <w:jc w:val="both"/>
        <w:rPr>
          <w:rFonts w:ascii="Garamond" w:hAnsi="Garamond" w:cs="Palatino Linotype"/>
          <w:b/>
          <w:bCs/>
          <w:color w:val="000000"/>
          <w:sz w:val="22"/>
          <w:szCs w:val="22"/>
        </w:rPr>
      </w:pPr>
      <w:r w:rsidRPr="00EC2995">
        <w:rPr>
          <w:rFonts w:ascii="Garamond" w:eastAsia="Times New Roman" w:hAnsi="Garamond" w:cs="Palatino Linotype"/>
          <w:spacing w:val="-4"/>
          <w:sz w:val="22"/>
          <w:szCs w:val="22"/>
        </w:rPr>
        <w:t>1</w:t>
      </w:r>
      <w:r w:rsidR="00507E9B">
        <w:rPr>
          <w:rFonts w:ascii="Garamond" w:eastAsia="Times New Roman" w:hAnsi="Garamond" w:cs="Palatino Linotype"/>
          <w:spacing w:val="-4"/>
          <w:sz w:val="22"/>
          <w:szCs w:val="22"/>
        </w:rPr>
        <w:t>2</w:t>
      </w:r>
      <w:r w:rsidRPr="00EC2995">
        <w:rPr>
          <w:rFonts w:ascii="Garamond" w:eastAsia="Times New Roman" w:hAnsi="Garamond" w:cs="Palatino Linotype"/>
          <w:spacing w:val="-4"/>
          <w:sz w:val="22"/>
          <w:szCs w:val="22"/>
        </w:rPr>
        <w:t>.</w:t>
      </w:r>
      <w:r w:rsidRPr="00EC2995">
        <w:rPr>
          <w:rFonts w:ascii="Garamond" w:eastAsia="Times New Roman" w:hAnsi="Garamond" w:cs="Palatino Linotype"/>
          <w:spacing w:val="-4"/>
          <w:sz w:val="22"/>
          <w:szCs w:val="22"/>
        </w:rPr>
        <w:tab/>
        <w:t>Smluvní strany si touto smlouvou sjednávají, že kontrolní dny budou probíhat pravidelně 1 x za týden, pokud nebude dohodnuto jinak, a to</w:t>
      </w:r>
      <w:r w:rsidRPr="00EC2995">
        <w:rPr>
          <w:rFonts w:ascii="Garamond" w:eastAsia="Times New Roman" w:hAnsi="Garamond" w:cs="Palatino Linotype"/>
          <w:color w:val="000000"/>
          <w:spacing w:val="-4"/>
          <w:sz w:val="22"/>
          <w:szCs w:val="22"/>
        </w:rPr>
        <w:t xml:space="preserve"> následujícím způsobem. Kontrolní den svolá zástupce Objednatele a zajistí písemný zápis o projednávaných skutečnostech, zejména ohledně </w:t>
      </w:r>
      <w:r w:rsidRPr="00EC2995">
        <w:rPr>
          <w:rFonts w:ascii="Garamond" w:eastAsia="Times New Roman" w:hAnsi="Garamond" w:cs="Palatino Linotype"/>
          <w:spacing w:val="-4"/>
          <w:sz w:val="22"/>
          <w:szCs w:val="22"/>
        </w:rPr>
        <w:t>zjištěného stavu díla, zjištěných</w:t>
      </w:r>
      <w:r w:rsidRPr="00EC2995">
        <w:rPr>
          <w:rFonts w:ascii="Garamond" w:eastAsia="Times New Roman" w:hAnsi="Garamond" w:cs="Palatino Linotype"/>
          <w:color w:val="000000"/>
          <w:spacing w:val="-4"/>
          <w:sz w:val="22"/>
          <w:szCs w:val="22"/>
        </w:rPr>
        <w:t xml:space="preserve"> problémech, požadavcích Zhotovitele či pokynů Objednatele. Zhotovitel je povinen zajistit v den konání kontrolního dne účast stavbyvedoucího. Kontrolní dny </w:t>
      </w:r>
      <w:r w:rsidRPr="00EC2995">
        <w:rPr>
          <w:rFonts w:ascii="Garamond" w:eastAsia="Times New Roman" w:hAnsi="Garamond" w:cs="Palatino Linotype"/>
          <w:spacing w:val="-4"/>
          <w:sz w:val="22"/>
          <w:szCs w:val="22"/>
        </w:rPr>
        <w:t>budou probíhat za účasti zástupce Objednatele, stavbyvedoucího, příp. autorského dozoru, případně zás</w:t>
      </w:r>
      <w:r w:rsidRPr="00EC2995">
        <w:rPr>
          <w:rFonts w:ascii="Garamond" w:eastAsia="Times New Roman" w:hAnsi="Garamond" w:cs="Palatino Linotype"/>
          <w:color w:val="000000"/>
          <w:spacing w:val="-4"/>
          <w:sz w:val="22"/>
          <w:szCs w:val="22"/>
        </w:rPr>
        <w:t>tupců smluvních stran a zástupců dotčených orgánů, které k účasti na jednání vyzve</w:t>
      </w:r>
      <w:r w:rsidRPr="00EC2995">
        <w:rPr>
          <w:rFonts w:ascii="Garamond" w:eastAsia="Times New Roman" w:hAnsi="Garamond" w:cs="Palatino Linotype"/>
          <w:color w:val="FF0000"/>
          <w:spacing w:val="-4"/>
          <w:sz w:val="22"/>
          <w:szCs w:val="22"/>
        </w:rPr>
        <w:t xml:space="preserve"> </w:t>
      </w:r>
      <w:r w:rsidRPr="00EC2995">
        <w:rPr>
          <w:rFonts w:ascii="Garamond" w:eastAsia="Times New Roman" w:hAnsi="Garamond" w:cs="Palatino Linotype"/>
          <w:spacing w:val="-4"/>
          <w:sz w:val="22"/>
          <w:szCs w:val="22"/>
        </w:rPr>
        <w:t>zástupce Objednatele.</w:t>
      </w:r>
    </w:p>
    <w:p w:rsidR="00EC2995" w:rsidRPr="00EC2995" w:rsidRDefault="00EC2995" w:rsidP="00EC2995">
      <w:pPr>
        <w:widowControl w:val="0"/>
        <w:suppressAutoHyphens/>
        <w:spacing w:before="120" w:after="120"/>
        <w:ind w:left="708" w:hanging="348"/>
        <w:jc w:val="both"/>
        <w:rPr>
          <w:rFonts w:ascii="Garamond" w:eastAsia="Times New Roman" w:hAnsi="Garamond" w:cs="Palatino Linotype"/>
          <w:spacing w:val="-4"/>
          <w:sz w:val="22"/>
          <w:szCs w:val="22"/>
        </w:rPr>
      </w:pPr>
      <w:r w:rsidRPr="00EC2995">
        <w:rPr>
          <w:rFonts w:ascii="Garamond" w:eastAsia="Times New Roman" w:hAnsi="Garamond" w:cs="Palatino Linotype"/>
          <w:spacing w:val="-4"/>
          <w:sz w:val="22"/>
          <w:szCs w:val="22"/>
        </w:rPr>
        <w:t>1</w:t>
      </w:r>
      <w:r w:rsidR="00507E9B">
        <w:rPr>
          <w:rFonts w:ascii="Garamond" w:eastAsia="Times New Roman" w:hAnsi="Garamond" w:cs="Palatino Linotype"/>
          <w:spacing w:val="-4"/>
          <w:sz w:val="22"/>
          <w:szCs w:val="22"/>
        </w:rPr>
        <w:t>3</w:t>
      </w:r>
      <w:r w:rsidRPr="00EC2995">
        <w:rPr>
          <w:rFonts w:ascii="Garamond" w:eastAsia="Times New Roman" w:hAnsi="Garamond" w:cs="Palatino Linotype"/>
          <w:spacing w:val="-4"/>
          <w:sz w:val="22"/>
          <w:szCs w:val="22"/>
        </w:rPr>
        <w:t>.</w:t>
      </w:r>
      <w:r w:rsidRPr="00EC2995">
        <w:rPr>
          <w:rFonts w:ascii="Garamond" w:eastAsia="Times New Roman" w:hAnsi="Garamond" w:cs="Palatino Linotype"/>
          <w:spacing w:val="-4"/>
          <w:sz w:val="22"/>
          <w:szCs w:val="22"/>
        </w:rPr>
        <w:tab/>
        <w:t xml:space="preserve">Zhotovitel je povinen na vlastní náklady obstarat a předat Objednateli neodvolatelnou a nepodmíněnou bankovní záruku na plnění závazků Zhotovitele dle této smlouvy, která bude vystavena bankou s bankovní licencí platnou na území Evropského hospodářského prostoru, a nebo zemí OECD, a to:  </w:t>
      </w:r>
      <w:r w:rsidRPr="00EC2995">
        <w:rPr>
          <w:rFonts w:ascii="Garamond" w:eastAsia="Times New Roman" w:hAnsi="Garamond" w:cs="Palatino Linotype"/>
          <w:spacing w:val="-4"/>
          <w:sz w:val="22"/>
          <w:szCs w:val="22"/>
          <w:u w:val="single"/>
        </w:rPr>
        <w:t>Bankovní záruku za záruční opravy</w:t>
      </w:r>
      <w:r w:rsidRPr="00EC2995">
        <w:rPr>
          <w:rFonts w:ascii="Garamond" w:eastAsia="Times New Roman" w:hAnsi="Garamond" w:cs="Palatino Linotype"/>
          <w:spacing w:val="-4"/>
          <w:sz w:val="22"/>
          <w:szCs w:val="22"/>
        </w:rPr>
        <w:t xml:space="preserve"> ve výši 300.000,-Kč (slovy</w:t>
      </w:r>
      <w:r w:rsidR="0085509E">
        <w:rPr>
          <w:rFonts w:ascii="Garamond" w:eastAsia="Times New Roman" w:hAnsi="Garamond" w:cs="Palatino Linotype"/>
          <w:spacing w:val="-4"/>
          <w:sz w:val="22"/>
          <w:szCs w:val="22"/>
        </w:rPr>
        <w:t>:</w:t>
      </w:r>
      <w:r w:rsidRPr="00EC2995">
        <w:rPr>
          <w:rFonts w:ascii="Garamond" w:eastAsia="Times New Roman" w:hAnsi="Garamond" w:cs="Palatino Linotype"/>
          <w:spacing w:val="-4"/>
          <w:sz w:val="22"/>
          <w:szCs w:val="22"/>
        </w:rPr>
        <w:t xml:space="preserve"> třistatisíc korun českých), a to za účelem zajištění (i) povinnosti udržovat záruku za záruční opravy v platnosti  dle podmínek této smlouvy, (ii) povinnosti Zhotovitele odstranit vady díla dle podmínek této smlouvy a (iii) povinnosti uspokojit další nároky Objednatele vzniklé z titulu odpovědnosti za vady díla v souladu s touto smlouvou(vč. smluvních pokut z titulu odpovědnosti za vady díla). Platná a účinná bankovní záruka bude Objednateli předána nejpozději ke dni podpisu protokolu o předání a  převzetí díla a musí být platnou a účinnou nejméně po dobu 60 (šedesáti) měsíců od tohoto data. Platnost a účinnost bankovní záruky za záruční opravy musí rovněž zohledňovat případné prodloužení záruční doby. V případě, že zhotovitel nepředloží objednateli platnou bankovní záruku, je objednatel oprávněn dílo nepřevzít. </w:t>
      </w:r>
    </w:p>
    <w:p w:rsidR="00EC2995" w:rsidRPr="00EC2995" w:rsidRDefault="00EC2995" w:rsidP="00EC2995">
      <w:pPr>
        <w:widowControl w:val="0"/>
        <w:suppressAutoHyphens/>
        <w:spacing w:before="120" w:after="120"/>
        <w:ind w:left="708" w:hanging="348"/>
        <w:jc w:val="both"/>
        <w:rPr>
          <w:rFonts w:ascii="Garamond" w:hAnsi="Garamond" w:cs="Palatino Linotype"/>
          <w:spacing w:val="-4"/>
          <w:sz w:val="22"/>
          <w:szCs w:val="22"/>
        </w:rPr>
      </w:pPr>
      <w:r w:rsidRPr="00EC2995">
        <w:rPr>
          <w:rFonts w:ascii="Garamond" w:eastAsia="Times New Roman" w:hAnsi="Garamond" w:cs="Palatino Linotype"/>
          <w:spacing w:val="-4"/>
          <w:sz w:val="22"/>
          <w:szCs w:val="22"/>
        </w:rPr>
        <w:t>1</w:t>
      </w:r>
      <w:r w:rsidR="00507E9B">
        <w:rPr>
          <w:rFonts w:ascii="Garamond" w:eastAsia="Times New Roman" w:hAnsi="Garamond" w:cs="Palatino Linotype"/>
          <w:spacing w:val="-4"/>
          <w:sz w:val="22"/>
          <w:szCs w:val="22"/>
        </w:rPr>
        <w:t>4</w:t>
      </w:r>
      <w:r w:rsidRPr="00EC2995">
        <w:rPr>
          <w:rFonts w:ascii="Garamond" w:eastAsia="Times New Roman" w:hAnsi="Garamond" w:cs="Palatino Linotype"/>
          <w:spacing w:val="-4"/>
          <w:sz w:val="22"/>
          <w:szCs w:val="22"/>
        </w:rPr>
        <w:t xml:space="preserve">. </w:t>
      </w:r>
      <w:r w:rsidRPr="00EC2995">
        <w:rPr>
          <w:rFonts w:ascii="Garamond" w:hAnsi="Garamond" w:cs="Palatino Linotype"/>
          <w:spacing w:val="-4"/>
          <w:sz w:val="22"/>
          <w:szCs w:val="22"/>
        </w:rPr>
        <w:t>Zhotovitel je povinen udržovat bankovní záruku dle odst. 1</w:t>
      </w:r>
      <w:r w:rsidR="00507BCB">
        <w:rPr>
          <w:rFonts w:ascii="Garamond" w:hAnsi="Garamond" w:cs="Palatino Linotype"/>
          <w:spacing w:val="-4"/>
          <w:sz w:val="22"/>
          <w:szCs w:val="22"/>
        </w:rPr>
        <w:t>3</w:t>
      </w:r>
      <w:r w:rsidRPr="00EC2995">
        <w:rPr>
          <w:rFonts w:ascii="Garamond" w:hAnsi="Garamond" w:cs="Palatino Linotype"/>
          <w:spacing w:val="-4"/>
          <w:sz w:val="22"/>
          <w:szCs w:val="22"/>
        </w:rPr>
        <w:t xml:space="preserve"> </w:t>
      </w:r>
      <w:r w:rsidR="000C0920">
        <w:rPr>
          <w:rFonts w:ascii="Garamond" w:hAnsi="Garamond" w:cs="Palatino Linotype"/>
          <w:spacing w:val="-4"/>
          <w:sz w:val="22"/>
          <w:szCs w:val="22"/>
        </w:rPr>
        <w:t>tohoto článku</w:t>
      </w:r>
      <w:r w:rsidRPr="00EC2995">
        <w:rPr>
          <w:rFonts w:ascii="Garamond" w:hAnsi="Garamond" w:cs="Palatino Linotype"/>
          <w:spacing w:val="-4"/>
          <w:sz w:val="22"/>
          <w:szCs w:val="22"/>
        </w:rPr>
        <w:t xml:space="preserve"> smlouvy v platnosti po celou sjednanou dobu. V případě čerpání záruky (přičemž Objednatel je oprávněn čerpat bankovní záruku v plném rozsahu) je Zhotovitel povinen poskytnout nejpozději do 15 (patnácti) pracovních dnů ode dne čerpání bankovní záruky </w:t>
      </w:r>
      <w:r w:rsidRPr="00EC2995">
        <w:rPr>
          <w:rFonts w:ascii="Garamond" w:hAnsi="Garamond"/>
          <w:sz w:val="22"/>
          <w:szCs w:val="22"/>
        </w:rPr>
        <w:t>Objednateli novou bankovní záruku tak, aby splnil povinnost udržovat příslušnou bankovní záruku</w:t>
      </w:r>
      <w:r w:rsidRPr="00EC2995">
        <w:rPr>
          <w:rFonts w:ascii="Garamond" w:hAnsi="Garamond" w:cs="Palatino Linotype"/>
          <w:spacing w:val="-4"/>
          <w:sz w:val="22"/>
          <w:szCs w:val="22"/>
        </w:rPr>
        <w:t xml:space="preserve"> v souladu s touto smlouvou. Objednatel je oprávněn čerpat záruku ihned po předchozím písemném oznámení Zhotoviteli, z jakého důvodu event. v jaké výši bude záruku čerpat. Právo Zhotovitele na odškodné v případě, kdy se následně, po čerpání záruky </w:t>
      </w:r>
      <w:r w:rsidRPr="00EC2995">
        <w:rPr>
          <w:rFonts w:ascii="Garamond" w:hAnsi="Garamond" w:cs="Palatino Linotype"/>
          <w:spacing w:val="-4"/>
          <w:sz w:val="22"/>
          <w:szCs w:val="22"/>
        </w:rPr>
        <w:lastRenderedPageBreak/>
        <w:t>prokáže, že Objednatel záruku čerpal neoprávněně, tím není dotčeno.</w:t>
      </w:r>
    </w:p>
    <w:p w:rsidR="00EC2995" w:rsidRPr="00EC2995" w:rsidRDefault="00EC2995" w:rsidP="00EC2995">
      <w:pPr>
        <w:widowControl w:val="0"/>
        <w:suppressAutoHyphens/>
        <w:spacing w:before="120" w:after="120"/>
        <w:ind w:left="708" w:hanging="348"/>
        <w:jc w:val="both"/>
        <w:rPr>
          <w:rFonts w:ascii="Garamond" w:eastAsia="Times New Roman" w:hAnsi="Garamond" w:cs="Palatino Linotype"/>
          <w:spacing w:val="-4"/>
          <w:sz w:val="22"/>
          <w:szCs w:val="22"/>
        </w:rPr>
      </w:pPr>
      <w:r w:rsidRPr="00EC2995">
        <w:rPr>
          <w:rFonts w:ascii="Garamond" w:eastAsia="Times New Roman" w:hAnsi="Garamond" w:cs="Palatino Linotype"/>
          <w:spacing w:val="-4"/>
          <w:sz w:val="22"/>
          <w:szCs w:val="22"/>
        </w:rPr>
        <w:t>1</w:t>
      </w:r>
      <w:r w:rsidR="00507E9B">
        <w:rPr>
          <w:rFonts w:ascii="Garamond" w:eastAsia="Times New Roman" w:hAnsi="Garamond" w:cs="Palatino Linotype"/>
          <w:spacing w:val="-4"/>
          <w:sz w:val="22"/>
          <w:szCs w:val="22"/>
        </w:rPr>
        <w:t>5</w:t>
      </w:r>
      <w:r w:rsidRPr="00EC2995">
        <w:rPr>
          <w:rFonts w:ascii="Garamond" w:eastAsia="Times New Roman" w:hAnsi="Garamond" w:cs="Palatino Linotype"/>
          <w:spacing w:val="-4"/>
          <w:sz w:val="22"/>
          <w:szCs w:val="22"/>
        </w:rPr>
        <w:t xml:space="preserve">. Bankovní záruka </w:t>
      </w:r>
      <w:r w:rsidR="000C0920">
        <w:rPr>
          <w:rFonts w:ascii="Garamond" w:eastAsia="Times New Roman" w:hAnsi="Garamond" w:cs="Palatino Linotype"/>
          <w:spacing w:val="-4"/>
          <w:sz w:val="22"/>
          <w:szCs w:val="22"/>
        </w:rPr>
        <w:t xml:space="preserve">dle </w:t>
      </w:r>
      <w:r w:rsidRPr="00EC2995">
        <w:rPr>
          <w:rFonts w:ascii="Garamond" w:eastAsia="Times New Roman" w:hAnsi="Garamond" w:cs="Palatino Linotype"/>
          <w:spacing w:val="-4"/>
          <w:sz w:val="22"/>
          <w:szCs w:val="22"/>
        </w:rPr>
        <w:t>odst. 1</w:t>
      </w:r>
      <w:r w:rsidR="00507BCB">
        <w:rPr>
          <w:rFonts w:ascii="Garamond" w:eastAsia="Times New Roman" w:hAnsi="Garamond" w:cs="Palatino Linotype"/>
          <w:spacing w:val="-4"/>
          <w:sz w:val="22"/>
          <w:szCs w:val="22"/>
        </w:rPr>
        <w:t>3</w:t>
      </w:r>
      <w:r w:rsidRPr="00EC2995">
        <w:rPr>
          <w:rFonts w:ascii="Garamond" w:eastAsia="Times New Roman" w:hAnsi="Garamond" w:cs="Palatino Linotype"/>
          <w:spacing w:val="-4"/>
          <w:sz w:val="22"/>
          <w:szCs w:val="22"/>
        </w:rPr>
        <w:t xml:space="preserve"> této </w:t>
      </w:r>
      <w:r w:rsidR="000C0920">
        <w:rPr>
          <w:rFonts w:ascii="Garamond" w:eastAsia="Times New Roman" w:hAnsi="Garamond" w:cs="Palatino Linotype"/>
          <w:spacing w:val="-4"/>
          <w:sz w:val="22"/>
          <w:szCs w:val="22"/>
        </w:rPr>
        <w:t xml:space="preserve">tohoto článku </w:t>
      </w:r>
      <w:r w:rsidRPr="00EC2995">
        <w:rPr>
          <w:rFonts w:ascii="Garamond" w:eastAsia="Times New Roman" w:hAnsi="Garamond" w:cs="Palatino Linotype"/>
          <w:spacing w:val="-4"/>
          <w:sz w:val="22"/>
          <w:szCs w:val="22"/>
        </w:rPr>
        <w:t>smlouvy bude po skončení závazku na základě písemné žádosti Zhotovitele vrácena Objednatelem do 15</w:t>
      </w:r>
      <w:r w:rsidR="000C0920">
        <w:rPr>
          <w:rFonts w:ascii="Garamond" w:eastAsia="Times New Roman" w:hAnsi="Garamond" w:cs="Palatino Linotype"/>
          <w:spacing w:val="-4"/>
          <w:sz w:val="22"/>
          <w:szCs w:val="22"/>
        </w:rPr>
        <w:t>-</w:t>
      </w:r>
      <w:r w:rsidRPr="00EC2995">
        <w:rPr>
          <w:rFonts w:ascii="Garamond" w:eastAsia="Times New Roman" w:hAnsi="Garamond" w:cs="Palatino Linotype"/>
          <w:spacing w:val="-4"/>
          <w:sz w:val="22"/>
          <w:szCs w:val="22"/>
        </w:rPr>
        <w:t xml:space="preserve">ti (patnácti) dnů od doručení žádosti, nejdříve </w:t>
      </w:r>
      <w:r w:rsidR="000C0920">
        <w:rPr>
          <w:rFonts w:ascii="Garamond" w:eastAsia="Times New Roman" w:hAnsi="Garamond" w:cs="Palatino Linotype"/>
          <w:spacing w:val="-4"/>
          <w:sz w:val="22"/>
          <w:szCs w:val="22"/>
        </w:rPr>
        <w:t xml:space="preserve">však do </w:t>
      </w:r>
      <w:r w:rsidRPr="00EC2995">
        <w:rPr>
          <w:rFonts w:ascii="Garamond" w:eastAsia="Times New Roman" w:hAnsi="Garamond" w:cs="Palatino Linotype"/>
          <w:spacing w:val="-4"/>
          <w:sz w:val="22"/>
          <w:szCs w:val="22"/>
        </w:rPr>
        <w:t>15</w:t>
      </w:r>
      <w:r w:rsidR="000C0920">
        <w:rPr>
          <w:rFonts w:ascii="Garamond" w:eastAsia="Times New Roman" w:hAnsi="Garamond" w:cs="Palatino Linotype"/>
          <w:spacing w:val="-4"/>
          <w:sz w:val="22"/>
          <w:szCs w:val="22"/>
        </w:rPr>
        <w:t xml:space="preserve">-ti </w:t>
      </w:r>
      <w:r w:rsidR="000C0920" w:rsidRPr="00EC2995">
        <w:rPr>
          <w:rFonts w:ascii="Garamond" w:eastAsia="Times New Roman" w:hAnsi="Garamond" w:cs="Palatino Linotype"/>
          <w:spacing w:val="-4"/>
          <w:sz w:val="22"/>
          <w:szCs w:val="22"/>
        </w:rPr>
        <w:t xml:space="preserve">(patnácti) </w:t>
      </w:r>
      <w:r w:rsidRPr="00EC2995">
        <w:rPr>
          <w:rFonts w:ascii="Garamond" w:eastAsia="Times New Roman" w:hAnsi="Garamond" w:cs="Palatino Linotype"/>
          <w:spacing w:val="-4"/>
          <w:sz w:val="22"/>
          <w:szCs w:val="22"/>
        </w:rPr>
        <w:t>pracovních dnů po skončení její platnosti.</w:t>
      </w:r>
    </w:p>
    <w:p w:rsidR="00D7339E" w:rsidRPr="00EC2995" w:rsidRDefault="00D7339E" w:rsidP="00EC2995">
      <w:pPr>
        <w:widowControl w:val="0"/>
        <w:suppressAutoHyphens/>
        <w:spacing w:before="120" w:after="120"/>
        <w:ind w:left="720"/>
        <w:jc w:val="both"/>
        <w:rPr>
          <w:rFonts w:ascii="Garamond" w:hAnsi="Garamond" w:cs="Palatino Linotype"/>
          <w:b/>
          <w:bCs/>
          <w:sz w:val="22"/>
          <w:szCs w:val="22"/>
        </w:rPr>
      </w:pPr>
    </w:p>
    <w:p w:rsidR="00EC2995" w:rsidRPr="00EC2995" w:rsidRDefault="00EC2995" w:rsidP="00EC2995">
      <w:pPr>
        <w:spacing w:before="120" w:after="120"/>
        <w:jc w:val="center"/>
        <w:rPr>
          <w:rFonts w:ascii="Garamond" w:hAnsi="Garamond" w:cs="Palatino Linotype"/>
          <w:b/>
          <w:bCs/>
          <w:color w:val="000000"/>
          <w:sz w:val="22"/>
          <w:szCs w:val="22"/>
        </w:rPr>
      </w:pPr>
      <w:r w:rsidRPr="00EC2995">
        <w:rPr>
          <w:rFonts w:ascii="Garamond" w:hAnsi="Garamond" w:cs="Palatino Linotype"/>
          <w:b/>
          <w:bCs/>
          <w:color w:val="000000"/>
          <w:sz w:val="22"/>
          <w:szCs w:val="22"/>
        </w:rPr>
        <w:t>III.</w:t>
      </w:r>
    </w:p>
    <w:p w:rsidR="00EC2995" w:rsidRPr="00EC2995" w:rsidRDefault="00EC2995" w:rsidP="00EC2995">
      <w:pPr>
        <w:spacing w:before="120" w:after="120"/>
        <w:jc w:val="center"/>
        <w:rPr>
          <w:rFonts w:ascii="Garamond" w:hAnsi="Garamond" w:cs="Palatino Linotype"/>
          <w:b/>
          <w:bCs/>
          <w:color w:val="000000"/>
          <w:sz w:val="22"/>
          <w:szCs w:val="22"/>
        </w:rPr>
      </w:pPr>
      <w:r w:rsidRPr="00EC2995">
        <w:rPr>
          <w:rFonts w:ascii="Garamond" w:hAnsi="Garamond" w:cs="Palatino Linotype"/>
          <w:b/>
          <w:bCs/>
          <w:color w:val="000000"/>
          <w:sz w:val="22"/>
          <w:szCs w:val="22"/>
        </w:rPr>
        <w:t>Termín plnění</w:t>
      </w:r>
    </w:p>
    <w:p w:rsidR="00EC2995" w:rsidRPr="00EC2995" w:rsidRDefault="00EC2995" w:rsidP="00EC2995">
      <w:pPr>
        <w:widowControl w:val="0"/>
        <w:numPr>
          <w:ilvl w:val="0"/>
          <w:numId w:val="34"/>
        </w:numPr>
        <w:tabs>
          <w:tab w:val="left" w:pos="720"/>
        </w:tabs>
        <w:suppressAutoHyphens/>
        <w:spacing w:before="120" w:after="120"/>
        <w:jc w:val="both"/>
        <w:rPr>
          <w:rFonts w:ascii="Garamond" w:hAnsi="Garamond" w:cs="Palatino Linotype"/>
          <w:sz w:val="22"/>
          <w:szCs w:val="22"/>
        </w:rPr>
      </w:pPr>
      <w:r w:rsidRPr="00EC2995">
        <w:rPr>
          <w:rFonts w:ascii="Garamond" w:hAnsi="Garamond" w:cs="Palatino Linotype"/>
          <w:color w:val="000000"/>
          <w:sz w:val="22"/>
          <w:szCs w:val="22"/>
        </w:rPr>
        <w:t>Smluvní strany se zavazují  provést předání a převzetí staveništ</w:t>
      </w:r>
      <w:r w:rsidR="0045421C">
        <w:rPr>
          <w:rFonts w:ascii="Garamond" w:hAnsi="Garamond" w:cs="Palatino Linotype"/>
          <w:color w:val="000000"/>
          <w:sz w:val="22"/>
          <w:szCs w:val="22"/>
        </w:rPr>
        <w:t xml:space="preserve">ě do </w:t>
      </w:r>
      <w:r w:rsidR="00731E55">
        <w:rPr>
          <w:rFonts w:ascii="Garamond" w:hAnsi="Garamond" w:cs="Palatino Linotype"/>
          <w:color w:val="000000"/>
          <w:sz w:val="22"/>
          <w:szCs w:val="22"/>
        </w:rPr>
        <w:t>5 (</w:t>
      </w:r>
      <w:r w:rsidR="0045421C">
        <w:rPr>
          <w:rFonts w:ascii="Garamond" w:hAnsi="Garamond" w:cs="Palatino Linotype"/>
          <w:color w:val="000000"/>
          <w:sz w:val="22"/>
          <w:szCs w:val="22"/>
        </w:rPr>
        <w:t>pěti</w:t>
      </w:r>
      <w:r w:rsidR="00731E55">
        <w:rPr>
          <w:rFonts w:ascii="Garamond" w:hAnsi="Garamond" w:cs="Palatino Linotype"/>
          <w:color w:val="000000"/>
          <w:sz w:val="22"/>
          <w:szCs w:val="22"/>
        </w:rPr>
        <w:t>)</w:t>
      </w:r>
      <w:r w:rsidR="0045421C">
        <w:rPr>
          <w:rFonts w:ascii="Garamond" w:hAnsi="Garamond" w:cs="Palatino Linotype"/>
          <w:color w:val="000000"/>
          <w:sz w:val="22"/>
          <w:szCs w:val="22"/>
        </w:rPr>
        <w:t xml:space="preserve"> pracovních dnů od </w:t>
      </w:r>
      <w:r w:rsidR="00731E55">
        <w:rPr>
          <w:rFonts w:ascii="Garamond" w:hAnsi="Garamond" w:cs="Palatino Linotype"/>
          <w:color w:val="000000"/>
          <w:sz w:val="22"/>
          <w:szCs w:val="22"/>
        </w:rPr>
        <w:t xml:space="preserve">nabytí účinnosti </w:t>
      </w:r>
      <w:r w:rsidR="0045421C">
        <w:rPr>
          <w:rFonts w:ascii="Garamond" w:hAnsi="Garamond" w:cs="Palatino Linotype"/>
          <w:color w:val="000000"/>
          <w:sz w:val="22"/>
          <w:szCs w:val="22"/>
        </w:rPr>
        <w:t>této smlouvy</w:t>
      </w:r>
      <w:r w:rsidRPr="00EC2995">
        <w:rPr>
          <w:rFonts w:ascii="Garamond" w:hAnsi="Garamond" w:cs="Palatino Linotype"/>
          <w:color w:val="000000"/>
          <w:sz w:val="22"/>
          <w:szCs w:val="22"/>
        </w:rPr>
        <w:t xml:space="preserve">. Rozsah staveniště bude vymezen </w:t>
      </w:r>
      <w:r w:rsidRPr="00EC2995">
        <w:rPr>
          <w:rFonts w:ascii="Garamond" w:hAnsi="Garamond" w:cs="Palatino Linotype"/>
          <w:sz w:val="22"/>
          <w:szCs w:val="22"/>
        </w:rPr>
        <w:t>v předávacím protokolu staveniště.</w:t>
      </w:r>
    </w:p>
    <w:p w:rsidR="00EC2995" w:rsidRPr="00EC2995" w:rsidRDefault="00EC2995" w:rsidP="00EC2995">
      <w:pPr>
        <w:pStyle w:val="Odstavecseseznamem"/>
        <w:widowControl w:val="0"/>
        <w:numPr>
          <w:ilvl w:val="0"/>
          <w:numId w:val="34"/>
        </w:numPr>
        <w:tabs>
          <w:tab w:val="left" w:pos="720"/>
        </w:tabs>
        <w:suppressAutoHyphens/>
        <w:spacing w:before="120" w:after="120"/>
        <w:jc w:val="both"/>
        <w:rPr>
          <w:rFonts w:ascii="Garamond" w:hAnsi="Garamond" w:cs="Palatino Linotype"/>
          <w:sz w:val="22"/>
          <w:szCs w:val="22"/>
        </w:rPr>
      </w:pPr>
      <w:r w:rsidRPr="00EC2995">
        <w:rPr>
          <w:rFonts w:ascii="Garamond" w:hAnsi="Garamond" w:cs="Palatino Linotype"/>
          <w:sz w:val="22"/>
          <w:szCs w:val="22"/>
        </w:rPr>
        <w:t>Smluvní strany se dohodly, že Zhotovitel je povinen předat Objednateli dílo řádně provedené v souladu s touto smlouvou takto:</w:t>
      </w:r>
    </w:p>
    <w:p w:rsidR="00D7339E" w:rsidRPr="0045421C" w:rsidRDefault="00EC2995" w:rsidP="0045421C">
      <w:pPr>
        <w:pStyle w:val="Odstavecseseznamem"/>
        <w:tabs>
          <w:tab w:val="left" w:pos="2268"/>
        </w:tabs>
        <w:spacing w:before="120" w:after="120"/>
        <w:ind w:left="720"/>
        <w:jc w:val="both"/>
        <w:outlineLvl w:val="0"/>
        <w:rPr>
          <w:rFonts w:ascii="Garamond" w:eastAsiaTheme="majorEastAsia" w:hAnsi="Garamond" w:cs="Arial"/>
          <w:sz w:val="22"/>
          <w:szCs w:val="22"/>
        </w:rPr>
      </w:pPr>
      <w:r w:rsidRPr="00EC2995">
        <w:rPr>
          <w:rStyle w:val="Zstupntext"/>
          <w:rFonts w:ascii="Garamond" w:eastAsiaTheme="majorEastAsia" w:hAnsi="Garamond" w:cs="Arial"/>
          <w:color w:val="auto"/>
          <w:sz w:val="22"/>
          <w:szCs w:val="22"/>
        </w:rPr>
        <w:t>Zahájení plnění:</w:t>
      </w:r>
      <w:r w:rsidRPr="00EC2995">
        <w:rPr>
          <w:rStyle w:val="Zstupntext"/>
          <w:rFonts w:ascii="Garamond" w:eastAsiaTheme="majorEastAsia" w:hAnsi="Garamond" w:cs="Arial"/>
          <w:color w:val="auto"/>
          <w:sz w:val="22"/>
          <w:szCs w:val="22"/>
        </w:rPr>
        <w:tab/>
      </w:r>
      <w:r w:rsidRPr="00EC2995">
        <w:rPr>
          <w:rStyle w:val="Zstupntext"/>
          <w:rFonts w:ascii="Garamond" w:eastAsiaTheme="majorEastAsia" w:hAnsi="Garamond" w:cs="Arial"/>
          <w:color w:val="auto"/>
          <w:sz w:val="22"/>
          <w:szCs w:val="22"/>
        </w:rPr>
        <w:tab/>
      </w:r>
      <w:r w:rsidRPr="00EC2995">
        <w:rPr>
          <w:rStyle w:val="Zstupntext"/>
          <w:rFonts w:ascii="Garamond" w:eastAsiaTheme="majorEastAsia" w:hAnsi="Garamond" w:cs="Arial"/>
          <w:color w:val="auto"/>
          <w:sz w:val="22"/>
          <w:szCs w:val="22"/>
        </w:rPr>
        <w:tab/>
      </w:r>
      <w:r w:rsidR="00D7339E">
        <w:rPr>
          <w:rStyle w:val="Zstupntext"/>
          <w:rFonts w:ascii="Garamond" w:eastAsiaTheme="majorEastAsia" w:hAnsi="Garamond" w:cs="Arial"/>
          <w:color w:val="auto"/>
          <w:sz w:val="22"/>
          <w:szCs w:val="22"/>
        </w:rPr>
        <w:tab/>
      </w:r>
      <w:r w:rsidR="00D7339E">
        <w:rPr>
          <w:rStyle w:val="Zstupntext"/>
          <w:rFonts w:ascii="Garamond" w:eastAsiaTheme="majorEastAsia" w:hAnsi="Garamond" w:cs="Arial"/>
          <w:color w:val="auto"/>
          <w:sz w:val="22"/>
          <w:szCs w:val="22"/>
        </w:rPr>
        <w:tab/>
      </w:r>
      <w:r w:rsidR="00D7339E">
        <w:rPr>
          <w:rStyle w:val="Zstupntext"/>
          <w:rFonts w:ascii="Garamond" w:eastAsiaTheme="majorEastAsia" w:hAnsi="Garamond" w:cs="Arial"/>
          <w:color w:val="auto"/>
          <w:sz w:val="22"/>
          <w:szCs w:val="22"/>
        </w:rPr>
        <w:tab/>
      </w:r>
      <w:r w:rsidR="0045421C">
        <w:rPr>
          <w:rStyle w:val="Zstupntext"/>
          <w:rFonts w:ascii="Garamond" w:eastAsiaTheme="majorEastAsia" w:hAnsi="Garamond" w:cs="Arial"/>
          <w:color w:val="auto"/>
          <w:sz w:val="22"/>
          <w:szCs w:val="22"/>
        </w:rPr>
        <w:t>ihned po nabytí účinosti smlouvy</w:t>
      </w:r>
    </w:p>
    <w:p w:rsidR="00D7339E" w:rsidRDefault="00D7339E" w:rsidP="002B43F4">
      <w:pPr>
        <w:tabs>
          <w:tab w:val="left" w:pos="2268"/>
        </w:tabs>
        <w:spacing w:after="120"/>
        <w:ind w:left="709"/>
        <w:jc w:val="both"/>
        <w:outlineLvl w:val="0"/>
        <w:rPr>
          <w:rFonts w:ascii="Garamond" w:hAnsi="Garamond"/>
          <w:b/>
          <w:sz w:val="22"/>
          <w:szCs w:val="22"/>
        </w:rPr>
      </w:pPr>
      <w:r>
        <w:rPr>
          <w:rFonts w:ascii="Garamond" w:hAnsi="Garamond"/>
          <w:sz w:val="22"/>
          <w:szCs w:val="22"/>
        </w:rPr>
        <w:t>Dokončení díla:</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Pr="00D7339E">
        <w:rPr>
          <w:rStyle w:val="Zstupntext"/>
          <w:rFonts w:ascii="Garamond" w:hAnsi="Garamond" w:cs="Arial"/>
          <w:b/>
          <w:color w:val="auto"/>
          <w:sz w:val="22"/>
          <w:szCs w:val="22"/>
        </w:rPr>
        <w:t xml:space="preserve">nejpozději do </w:t>
      </w:r>
      <w:r w:rsidR="0045421C">
        <w:rPr>
          <w:rFonts w:ascii="Garamond" w:hAnsi="Garamond"/>
          <w:b/>
          <w:sz w:val="22"/>
          <w:szCs w:val="22"/>
        </w:rPr>
        <w:t>28 týdnů</w:t>
      </w:r>
      <w:r w:rsidR="00731E55">
        <w:rPr>
          <w:rFonts w:ascii="Garamond" w:hAnsi="Garamond"/>
          <w:b/>
          <w:sz w:val="22"/>
          <w:szCs w:val="22"/>
        </w:rPr>
        <w:t xml:space="preserve"> </w:t>
      </w:r>
      <w:r w:rsidR="00731E55">
        <w:rPr>
          <w:rFonts w:ascii="Garamond" w:hAnsi="Garamond" w:cs="Palatino Linotype"/>
          <w:color w:val="000000"/>
          <w:sz w:val="22"/>
          <w:szCs w:val="22"/>
        </w:rPr>
        <w:t>od nabytí účinnosti této smlouvy</w:t>
      </w:r>
    </w:p>
    <w:p w:rsidR="00EC2995" w:rsidRPr="009917F1" w:rsidRDefault="00EC2995" w:rsidP="00EC2995">
      <w:pPr>
        <w:widowControl w:val="0"/>
        <w:numPr>
          <w:ilvl w:val="0"/>
          <w:numId w:val="34"/>
        </w:numPr>
        <w:tabs>
          <w:tab w:val="left" w:pos="2268"/>
        </w:tabs>
        <w:suppressAutoHyphens/>
        <w:spacing w:before="120" w:after="120"/>
        <w:jc w:val="both"/>
        <w:outlineLvl w:val="0"/>
        <w:rPr>
          <w:rFonts w:ascii="Garamond" w:hAnsi="Garamond" w:cs="Palatino Linotype"/>
          <w:color w:val="000000"/>
          <w:sz w:val="22"/>
          <w:szCs w:val="22"/>
        </w:rPr>
      </w:pPr>
      <w:r w:rsidRPr="00D55D80">
        <w:rPr>
          <w:rFonts w:ascii="Garamond" w:hAnsi="Garamond" w:cs="Palatino Linotype"/>
          <w:color w:val="000000"/>
          <w:sz w:val="22"/>
          <w:szCs w:val="22"/>
        </w:rPr>
        <w:t>Za den dodání provedeného díla se pro účely posuzování sjednané doby plnění považuje den podle čl. IV., odst. 3. této smlouvy.</w:t>
      </w:r>
      <w:r w:rsidR="009917F1">
        <w:rPr>
          <w:rFonts w:ascii="Garamond" w:hAnsi="Garamond" w:cs="Palatino Linotype"/>
          <w:color w:val="000000"/>
          <w:sz w:val="22"/>
          <w:szCs w:val="22"/>
        </w:rPr>
        <w:t xml:space="preserve"> </w:t>
      </w:r>
      <w:r w:rsidR="009917F1" w:rsidRPr="009917F1">
        <w:rPr>
          <w:rFonts w:ascii="Garamond" w:hAnsi="Garamond" w:cs="Palatino Linotype"/>
          <w:color w:val="000000"/>
          <w:sz w:val="22"/>
          <w:szCs w:val="22"/>
        </w:rPr>
        <w:t xml:space="preserve">O předání  díla </w:t>
      </w:r>
      <w:r w:rsidR="009917F1" w:rsidRPr="009917F1">
        <w:rPr>
          <w:rFonts w:ascii="Garamond" w:hAnsi="Garamond"/>
          <w:sz w:val="22"/>
          <w:szCs w:val="22"/>
        </w:rPr>
        <w:t>bude sepsán předávací protokol, který bude podepsán zástupci obou smluvních stran.</w:t>
      </w:r>
    </w:p>
    <w:p w:rsidR="00EC2995" w:rsidRPr="00EC2995" w:rsidRDefault="00EC2995" w:rsidP="00EC2995">
      <w:pPr>
        <w:widowControl w:val="0"/>
        <w:numPr>
          <w:ilvl w:val="0"/>
          <w:numId w:val="34"/>
        </w:numPr>
        <w:suppressAutoHyphens/>
        <w:spacing w:before="120" w:after="120"/>
        <w:jc w:val="both"/>
        <w:rPr>
          <w:rFonts w:ascii="Garamond" w:hAnsi="Garamond" w:cs="Palatino Linotype"/>
          <w:color w:val="000000"/>
          <w:sz w:val="22"/>
          <w:szCs w:val="22"/>
        </w:rPr>
      </w:pPr>
      <w:r w:rsidRPr="00EC2995">
        <w:rPr>
          <w:rFonts w:ascii="Garamond" w:hAnsi="Garamond" w:cs="Palatino Linotype"/>
          <w:color w:val="000000"/>
          <w:sz w:val="22"/>
          <w:szCs w:val="22"/>
        </w:rPr>
        <w:t>Změna termínu dokončení díla je možná pouze za předpokladu provádění prací dle článku VI.  odst. 11 této smlouvy (vícepráce) a na základě</w:t>
      </w:r>
      <w:r w:rsidR="00D55D80">
        <w:rPr>
          <w:rFonts w:ascii="Garamond" w:hAnsi="Garamond" w:cs="Palatino Linotype"/>
          <w:color w:val="000000"/>
          <w:sz w:val="22"/>
          <w:szCs w:val="22"/>
        </w:rPr>
        <w:t xml:space="preserve"> ust.</w:t>
      </w:r>
      <w:r w:rsidRPr="00EC2995">
        <w:rPr>
          <w:rFonts w:ascii="Garamond" w:hAnsi="Garamond" w:cs="Palatino Linotype"/>
          <w:color w:val="000000"/>
          <w:sz w:val="22"/>
          <w:szCs w:val="22"/>
        </w:rPr>
        <w:t xml:space="preserve"> § 100 odst</w:t>
      </w:r>
      <w:r w:rsidR="00D55D80">
        <w:rPr>
          <w:rFonts w:ascii="Garamond" w:hAnsi="Garamond" w:cs="Palatino Linotype"/>
          <w:color w:val="000000"/>
          <w:sz w:val="22"/>
          <w:szCs w:val="22"/>
        </w:rPr>
        <w:t>.</w:t>
      </w:r>
      <w:r w:rsidRPr="00EC2995">
        <w:rPr>
          <w:rFonts w:ascii="Garamond" w:hAnsi="Garamond" w:cs="Palatino Linotype"/>
          <w:color w:val="000000"/>
          <w:sz w:val="22"/>
          <w:szCs w:val="22"/>
        </w:rPr>
        <w:t xml:space="preserve"> 1 ZZVZ</w:t>
      </w:r>
      <w:r w:rsidR="00D55D80">
        <w:rPr>
          <w:rFonts w:ascii="Garamond" w:hAnsi="Garamond" w:cs="Palatino Linotype"/>
          <w:color w:val="000000"/>
          <w:sz w:val="22"/>
          <w:szCs w:val="22"/>
        </w:rPr>
        <w:t xml:space="preserve"> </w:t>
      </w:r>
      <w:r w:rsidRPr="00EC2995">
        <w:rPr>
          <w:rFonts w:ascii="Garamond" w:hAnsi="Garamond" w:cs="Palatino Linotype"/>
          <w:color w:val="000000"/>
          <w:sz w:val="22"/>
          <w:szCs w:val="22"/>
        </w:rPr>
        <w:t>- vyhrazených změn závazku, které jsou uvedeny v článku 3.</w:t>
      </w:r>
      <w:r w:rsidR="00D55D80">
        <w:rPr>
          <w:rFonts w:ascii="Garamond" w:hAnsi="Garamond" w:cs="Palatino Linotype"/>
          <w:color w:val="000000"/>
          <w:sz w:val="22"/>
          <w:szCs w:val="22"/>
        </w:rPr>
        <w:t>2 Zadávací dokumentace.</w:t>
      </w:r>
    </w:p>
    <w:p w:rsidR="00EC2995" w:rsidRPr="00EC2995" w:rsidRDefault="00EC2995" w:rsidP="00EC2995">
      <w:pPr>
        <w:widowControl w:val="0"/>
        <w:numPr>
          <w:ilvl w:val="0"/>
          <w:numId w:val="34"/>
        </w:numPr>
        <w:suppressAutoHyphens/>
        <w:spacing w:before="120" w:after="120"/>
        <w:jc w:val="both"/>
        <w:rPr>
          <w:rFonts w:ascii="Garamond" w:hAnsi="Garamond" w:cs="Palatino Linotype"/>
          <w:bCs/>
          <w:color w:val="000000"/>
          <w:sz w:val="22"/>
          <w:szCs w:val="22"/>
        </w:rPr>
      </w:pPr>
      <w:r w:rsidRPr="00EC2995">
        <w:rPr>
          <w:rFonts w:ascii="Garamond" w:hAnsi="Garamond" w:cs="Palatino Linotype"/>
          <w:color w:val="000000"/>
          <w:sz w:val="22"/>
          <w:szCs w:val="22"/>
        </w:rPr>
        <w:t xml:space="preserve">Zhotovitel </w:t>
      </w:r>
      <w:r w:rsidRPr="00EC2995">
        <w:rPr>
          <w:rFonts w:ascii="Garamond" w:hAnsi="Garamond" w:cs="Palatino Linotype"/>
          <w:sz w:val="22"/>
          <w:szCs w:val="22"/>
        </w:rPr>
        <w:t>staveniště vyklidí, uklidí a uvede do užívání schopného stavu a</w:t>
      </w:r>
      <w:r w:rsidRPr="00EC2995">
        <w:rPr>
          <w:rFonts w:ascii="Garamond" w:hAnsi="Garamond" w:cs="Palatino Linotype"/>
          <w:color w:val="000000"/>
          <w:sz w:val="22"/>
          <w:szCs w:val="22"/>
        </w:rPr>
        <w:t xml:space="preserve"> předá Objednateli nejpozději ke dni předání </w:t>
      </w:r>
      <w:r w:rsidR="00D55D80">
        <w:rPr>
          <w:rFonts w:ascii="Garamond" w:hAnsi="Garamond" w:cs="Palatino Linotype"/>
          <w:color w:val="000000"/>
          <w:sz w:val="22"/>
          <w:szCs w:val="22"/>
        </w:rPr>
        <w:t xml:space="preserve">dokončeného </w:t>
      </w:r>
      <w:r w:rsidRPr="00EC2995">
        <w:rPr>
          <w:rFonts w:ascii="Garamond" w:hAnsi="Garamond" w:cs="Palatino Linotype"/>
          <w:color w:val="000000"/>
          <w:sz w:val="22"/>
          <w:szCs w:val="22"/>
        </w:rPr>
        <w:t xml:space="preserve">díla bez vad a nedodělků. </w:t>
      </w:r>
      <w:r w:rsidRPr="00EC2995">
        <w:rPr>
          <w:rFonts w:ascii="Garamond" w:hAnsi="Garamond" w:cs="Palatino Linotype"/>
          <w:color w:val="000000"/>
          <w:sz w:val="22"/>
          <w:szCs w:val="22"/>
        </w:rPr>
        <w:tab/>
      </w:r>
      <w:r w:rsidRPr="00EC2995">
        <w:rPr>
          <w:rFonts w:ascii="Garamond" w:hAnsi="Garamond" w:cs="Palatino Linotype"/>
          <w:color w:val="000000"/>
          <w:sz w:val="22"/>
          <w:szCs w:val="22"/>
        </w:rPr>
        <w:br/>
      </w:r>
    </w:p>
    <w:p w:rsidR="00EC2995" w:rsidRPr="00EC2995" w:rsidRDefault="00EC2995" w:rsidP="00EC2995">
      <w:pPr>
        <w:widowControl w:val="0"/>
        <w:suppressAutoHyphens/>
        <w:spacing w:before="120" w:after="120"/>
        <w:jc w:val="both"/>
        <w:rPr>
          <w:rFonts w:ascii="Garamond" w:hAnsi="Garamond" w:cs="Palatino Linotype"/>
          <w:bCs/>
          <w:color w:val="000000"/>
          <w:sz w:val="22"/>
          <w:szCs w:val="22"/>
        </w:rPr>
      </w:pPr>
    </w:p>
    <w:p w:rsidR="00EC2995" w:rsidRPr="00EC2995" w:rsidRDefault="00EC2995" w:rsidP="00EC2995">
      <w:pPr>
        <w:spacing w:before="120" w:after="120"/>
        <w:jc w:val="center"/>
        <w:rPr>
          <w:rFonts w:ascii="Garamond" w:hAnsi="Garamond" w:cs="Palatino Linotype"/>
          <w:b/>
          <w:bCs/>
          <w:color w:val="000000"/>
          <w:sz w:val="22"/>
          <w:szCs w:val="22"/>
        </w:rPr>
      </w:pPr>
      <w:r w:rsidRPr="00EC2995">
        <w:rPr>
          <w:rFonts w:ascii="Garamond" w:hAnsi="Garamond" w:cs="Palatino Linotype"/>
          <w:b/>
          <w:bCs/>
          <w:color w:val="000000"/>
          <w:sz w:val="22"/>
          <w:szCs w:val="22"/>
        </w:rPr>
        <w:t>IV.</w:t>
      </w:r>
    </w:p>
    <w:p w:rsidR="00EC2995" w:rsidRPr="00EC2995" w:rsidRDefault="00EC2995" w:rsidP="00EC2995">
      <w:pPr>
        <w:spacing w:before="120" w:after="120"/>
        <w:jc w:val="center"/>
        <w:rPr>
          <w:rFonts w:ascii="Garamond" w:hAnsi="Garamond" w:cs="Palatino Linotype"/>
          <w:b/>
          <w:bCs/>
          <w:color w:val="000000"/>
          <w:sz w:val="22"/>
          <w:szCs w:val="22"/>
        </w:rPr>
      </w:pPr>
      <w:r w:rsidRPr="00EC2995">
        <w:rPr>
          <w:rFonts w:ascii="Garamond" w:hAnsi="Garamond" w:cs="Palatino Linotype"/>
          <w:b/>
          <w:bCs/>
          <w:color w:val="000000"/>
          <w:sz w:val="22"/>
          <w:szCs w:val="22"/>
        </w:rPr>
        <w:t>Převzetí díla - předání díla</w:t>
      </w:r>
    </w:p>
    <w:p w:rsidR="00EC2995" w:rsidRPr="00EC2995" w:rsidRDefault="00EC2995" w:rsidP="00ED3E22">
      <w:pPr>
        <w:widowControl w:val="0"/>
        <w:suppressAutoHyphens/>
        <w:spacing w:before="120" w:after="120"/>
        <w:ind w:left="709" w:hanging="425"/>
        <w:jc w:val="both"/>
        <w:rPr>
          <w:rFonts w:ascii="Garamond" w:hAnsi="Garamond" w:cs="Palatino Linotype"/>
          <w:color w:val="000000"/>
          <w:sz w:val="22"/>
          <w:szCs w:val="22"/>
        </w:rPr>
      </w:pPr>
      <w:r w:rsidRPr="00EC2995">
        <w:rPr>
          <w:rFonts w:ascii="Garamond" w:hAnsi="Garamond" w:cs="Palatino Linotype"/>
          <w:color w:val="000000"/>
          <w:sz w:val="22"/>
          <w:szCs w:val="22"/>
        </w:rPr>
        <w:t xml:space="preserve">1. </w:t>
      </w:r>
      <w:r w:rsidRPr="00EC2995">
        <w:rPr>
          <w:rFonts w:ascii="Garamond" w:hAnsi="Garamond" w:cs="Arial"/>
          <w:sz w:val="22"/>
          <w:szCs w:val="22"/>
        </w:rPr>
        <w:t xml:space="preserve">Zhotovitel se zavazuje Objednateli umožnit kdykoliv kontrolu rozestavěnosti prací. Objednatel se zavazuje provést kontrolu na vyzvání Zhotovitele nejpozději do 3 (tří) pracovních dnů od </w:t>
      </w:r>
      <w:r w:rsidRPr="00EC2995">
        <w:rPr>
          <w:rFonts w:ascii="Garamond" w:hAnsi="Garamond" w:cs="Palatino Linotype"/>
          <w:color w:val="000000"/>
          <w:sz w:val="22"/>
          <w:szCs w:val="22"/>
        </w:rPr>
        <w:t>vyzvání.</w:t>
      </w:r>
    </w:p>
    <w:p w:rsidR="00EC2995" w:rsidRPr="00EC2995" w:rsidRDefault="00EC2995" w:rsidP="00ED3E22">
      <w:pPr>
        <w:widowControl w:val="0"/>
        <w:suppressAutoHyphens/>
        <w:spacing w:before="120" w:after="120"/>
        <w:ind w:left="709" w:hanging="425"/>
        <w:jc w:val="both"/>
        <w:rPr>
          <w:rFonts w:ascii="Garamond" w:hAnsi="Garamond" w:cs="Palatino Linotype"/>
          <w:color w:val="000000"/>
          <w:sz w:val="22"/>
          <w:szCs w:val="22"/>
        </w:rPr>
      </w:pPr>
      <w:r w:rsidRPr="00EC2995">
        <w:rPr>
          <w:rFonts w:ascii="Garamond" w:hAnsi="Garamond" w:cs="Palatino Linotype"/>
          <w:color w:val="000000"/>
          <w:sz w:val="22"/>
          <w:szCs w:val="22"/>
        </w:rPr>
        <w:t xml:space="preserve">2.  Objednatel se zavazuje provést </w:t>
      </w:r>
      <w:r w:rsidR="009917F1">
        <w:rPr>
          <w:rFonts w:ascii="Garamond" w:hAnsi="Garamond" w:cs="Palatino Linotype"/>
          <w:color w:val="000000"/>
          <w:sz w:val="22"/>
          <w:szCs w:val="22"/>
        </w:rPr>
        <w:t xml:space="preserve">při </w:t>
      </w:r>
      <w:r w:rsidR="009917F1" w:rsidRPr="00EC2995">
        <w:rPr>
          <w:rFonts w:ascii="Garamond" w:hAnsi="Garamond" w:cs="Palatino Linotype"/>
          <w:color w:val="000000"/>
          <w:sz w:val="22"/>
          <w:szCs w:val="22"/>
        </w:rPr>
        <w:t>p</w:t>
      </w:r>
      <w:r w:rsidR="009917F1">
        <w:rPr>
          <w:rFonts w:ascii="Garamond" w:hAnsi="Garamond" w:cs="Palatino Linotype"/>
          <w:color w:val="000000"/>
          <w:sz w:val="22"/>
          <w:szCs w:val="22"/>
        </w:rPr>
        <w:t xml:space="preserve">ředání dokončeného díla </w:t>
      </w:r>
      <w:r w:rsidRPr="00EC2995">
        <w:rPr>
          <w:rFonts w:ascii="Garamond" w:hAnsi="Garamond" w:cs="Palatino Linotype"/>
          <w:color w:val="000000"/>
          <w:sz w:val="22"/>
          <w:szCs w:val="22"/>
        </w:rPr>
        <w:t>jeho řádnou prohlídku. Pokud nebude při prohlíd</w:t>
      </w:r>
      <w:r w:rsidR="002106DD">
        <w:rPr>
          <w:rFonts w:ascii="Garamond" w:hAnsi="Garamond" w:cs="Palatino Linotype"/>
          <w:color w:val="000000"/>
          <w:sz w:val="22"/>
          <w:szCs w:val="22"/>
        </w:rPr>
        <w:t>ce</w:t>
      </w:r>
      <w:r w:rsidRPr="00EC2995">
        <w:rPr>
          <w:rFonts w:ascii="Garamond" w:hAnsi="Garamond" w:cs="Palatino Linotype"/>
          <w:color w:val="000000"/>
          <w:sz w:val="22"/>
          <w:szCs w:val="22"/>
        </w:rPr>
        <w:t xml:space="preserve"> zjištěna žádná zjevná vada či nedodělek, zavazuje se Objednatel dílo převzít.</w:t>
      </w:r>
    </w:p>
    <w:p w:rsidR="00EC2995" w:rsidRPr="00EC2995" w:rsidRDefault="00EC2995" w:rsidP="00ED3E22">
      <w:pPr>
        <w:widowControl w:val="0"/>
        <w:suppressAutoHyphens/>
        <w:spacing w:before="120" w:after="120"/>
        <w:ind w:left="709" w:hanging="425"/>
        <w:jc w:val="both"/>
        <w:rPr>
          <w:rFonts w:ascii="Garamond" w:hAnsi="Garamond" w:cs="Palatino Linotype"/>
          <w:sz w:val="22"/>
          <w:szCs w:val="22"/>
        </w:rPr>
      </w:pPr>
      <w:r w:rsidRPr="00EC2995">
        <w:rPr>
          <w:rFonts w:ascii="Garamond" w:hAnsi="Garamond" w:cs="Palatino Linotype"/>
          <w:sz w:val="22"/>
          <w:szCs w:val="22"/>
        </w:rPr>
        <w:t>3.  Závazek Zhotovitele dodat dílo je splněn:</w:t>
      </w:r>
    </w:p>
    <w:p w:rsidR="00EC2995" w:rsidRPr="00EC2995" w:rsidRDefault="00EC2995" w:rsidP="00ED3E22">
      <w:pPr>
        <w:spacing w:before="120" w:after="120"/>
        <w:ind w:left="709"/>
        <w:jc w:val="both"/>
        <w:rPr>
          <w:rFonts w:ascii="Garamond" w:hAnsi="Garamond" w:cs="Palatino Linotype"/>
          <w:sz w:val="22"/>
          <w:szCs w:val="22"/>
        </w:rPr>
      </w:pPr>
      <w:r w:rsidRPr="00EC2995">
        <w:rPr>
          <w:rFonts w:ascii="Garamond" w:hAnsi="Garamond" w:cs="Palatino Linotype"/>
          <w:sz w:val="22"/>
          <w:szCs w:val="22"/>
        </w:rPr>
        <w:t>a) dnem, kdy Objednatel dílo převezme, nebo</w:t>
      </w:r>
    </w:p>
    <w:p w:rsidR="00EC2995" w:rsidRPr="00EC2995" w:rsidRDefault="00EC2995" w:rsidP="00ED3E22">
      <w:pPr>
        <w:spacing w:before="120" w:after="120"/>
        <w:ind w:left="709"/>
        <w:jc w:val="both"/>
        <w:rPr>
          <w:rFonts w:ascii="Garamond" w:hAnsi="Garamond" w:cs="Palatino Linotype"/>
          <w:sz w:val="22"/>
          <w:szCs w:val="22"/>
        </w:rPr>
      </w:pPr>
      <w:r w:rsidRPr="00EC2995">
        <w:rPr>
          <w:rFonts w:ascii="Garamond" w:hAnsi="Garamond" w:cs="Palatino Linotype"/>
          <w:sz w:val="22"/>
          <w:szCs w:val="22"/>
        </w:rPr>
        <w:t xml:space="preserve">b) dnem, kdy Zhotovitel umožní Objednateli převzít dílo bez zjevných vad  a nedodělků. </w:t>
      </w:r>
    </w:p>
    <w:p w:rsidR="00EC2995" w:rsidRDefault="00EC2995" w:rsidP="00ED3E22">
      <w:pPr>
        <w:widowControl w:val="0"/>
        <w:suppressAutoHyphens/>
        <w:spacing w:before="120" w:after="120"/>
        <w:ind w:left="709" w:hanging="425"/>
        <w:jc w:val="both"/>
        <w:rPr>
          <w:rFonts w:ascii="Garamond" w:hAnsi="Garamond" w:cs="Palatino Linotype"/>
          <w:color w:val="000000"/>
          <w:sz w:val="22"/>
          <w:szCs w:val="22"/>
        </w:rPr>
      </w:pPr>
      <w:r w:rsidRPr="00EC2995">
        <w:rPr>
          <w:rFonts w:ascii="Garamond" w:hAnsi="Garamond" w:cs="Palatino Linotype"/>
          <w:color w:val="000000"/>
          <w:sz w:val="22"/>
          <w:szCs w:val="22"/>
        </w:rPr>
        <w:t>4.  Smluvní strany se dohodly, že předání a převzetí díla bude zapsáno do stavebního deníku a bude o něm sepsán protokol. Pokud Objednatel dílo nepřevezme, zavazuje se uvést v protokolu zdůvodnění a připojit svůj podpis. Pokud se Objednatel nedostaví k převzetí a prohlídce díla, ačkoliv byl Zhotovitelem řádně vyzván minimálně 3 (tři) pracovní dny předem, zaznamená tuto skutečnost Zhotovitel v zápisu ve stavebním deníku a připojí svůj podpis.</w:t>
      </w:r>
    </w:p>
    <w:p w:rsidR="00301DBA" w:rsidRDefault="00301DBA" w:rsidP="00EC2995">
      <w:pPr>
        <w:widowControl w:val="0"/>
        <w:suppressAutoHyphens/>
        <w:spacing w:before="120" w:after="120"/>
        <w:ind w:left="284" w:hanging="284"/>
        <w:jc w:val="both"/>
        <w:rPr>
          <w:rFonts w:ascii="Garamond" w:hAnsi="Garamond" w:cs="Palatino Linotype"/>
          <w:color w:val="000000"/>
          <w:sz w:val="22"/>
          <w:szCs w:val="22"/>
        </w:rPr>
      </w:pPr>
    </w:p>
    <w:p w:rsidR="00EC2995" w:rsidRPr="00EC2995" w:rsidRDefault="00EC2995" w:rsidP="00EC2995">
      <w:pPr>
        <w:spacing w:before="120" w:after="120"/>
        <w:jc w:val="center"/>
        <w:rPr>
          <w:rFonts w:ascii="Garamond" w:hAnsi="Garamond" w:cs="Palatino Linotype"/>
          <w:b/>
          <w:bCs/>
          <w:color w:val="000000"/>
          <w:sz w:val="22"/>
          <w:szCs w:val="22"/>
        </w:rPr>
      </w:pPr>
      <w:r w:rsidRPr="00EC2995">
        <w:rPr>
          <w:rFonts w:ascii="Garamond" w:hAnsi="Garamond" w:cs="Palatino Linotype"/>
          <w:b/>
          <w:bCs/>
          <w:color w:val="000000"/>
          <w:sz w:val="22"/>
          <w:szCs w:val="22"/>
        </w:rPr>
        <w:t>V.</w:t>
      </w:r>
    </w:p>
    <w:p w:rsidR="00EC2995" w:rsidRPr="00EC2995" w:rsidRDefault="00EC2995" w:rsidP="00EC2995">
      <w:pPr>
        <w:spacing w:before="120" w:after="120"/>
        <w:jc w:val="center"/>
        <w:rPr>
          <w:rFonts w:ascii="Garamond" w:hAnsi="Garamond" w:cs="Palatino Linotype"/>
          <w:b/>
          <w:bCs/>
          <w:color w:val="000000"/>
          <w:sz w:val="22"/>
          <w:szCs w:val="22"/>
        </w:rPr>
      </w:pPr>
      <w:r w:rsidRPr="00EC2995">
        <w:rPr>
          <w:rFonts w:ascii="Garamond" w:hAnsi="Garamond" w:cs="Palatino Linotype"/>
          <w:b/>
          <w:bCs/>
          <w:color w:val="000000"/>
          <w:sz w:val="22"/>
          <w:szCs w:val="22"/>
        </w:rPr>
        <w:t>Smluvní pokuty</w:t>
      </w:r>
    </w:p>
    <w:p w:rsidR="00EC2995" w:rsidRPr="00EC2995" w:rsidRDefault="00EC2995" w:rsidP="00EC2995">
      <w:pPr>
        <w:widowControl w:val="0"/>
        <w:numPr>
          <w:ilvl w:val="0"/>
          <w:numId w:val="35"/>
        </w:numPr>
        <w:suppressAutoHyphens/>
        <w:spacing w:before="120" w:after="120"/>
        <w:ind w:hanging="357"/>
        <w:jc w:val="both"/>
        <w:rPr>
          <w:rFonts w:ascii="Garamond" w:hAnsi="Garamond" w:cs="Arial"/>
          <w:sz w:val="22"/>
          <w:szCs w:val="22"/>
        </w:rPr>
      </w:pPr>
      <w:r w:rsidRPr="00EC2995">
        <w:rPr>
          <w:rFonts w:ascii="Garamond" w:hAnsi="Garamond" w:cs="Arial"/>
          <w:sz w:val="22"/>
          <w:szCs w:val="22"/>
        </w:rPr>
        <w:t xml:space="preserve">Pro </w:t>
      </w:r>
      <w:r w:rsidRPr="00EC2995">
        <w:rPr>
          <w:rFonts w:ascii="Garamond" w:hAnsi="Garamond"/>
          <w:sz w:val="22"/>
          <w:szCs w:val="22"/>
        </w:rPr>
        <w:t xml:space="preserve">případ porušení níže uvedených smluvních povinností dohodly smluvní strany tyto, ve smyslu </w:t>
      </w:r>
      <w:r w:rsidRPr="00EC2995">
        <w:rPr>
          <w:rFonts w:ascii="Garamond" w:hAnsi="Garamond"/>
          <w:sz w:val="22"/>
          <w:szCs w:val="22"/>
        </w:rPr>
        <w:lastRenderedPageBreak/>
        <w:t xml:space="preserve">ustanovení § 2048 a násl. NOZ, níže uvedené smluvní pokuty, jejichž sjednáním není dotčen nárok </w:t>
      </w:r>
      <w:r w:rsidR="00BF37A2">
        <w:rPr>
          <w:rFonts w:ascii="Garamond" w:hAnsi="Garamond"/>
          <w:sz w:val="22"/>
          <w:szCs w:val="22"/>
        </w:rPr>
        <w:t>O</w:t>
      </w:r>
      <w:r w:rsidRPr="00EC2995">
        <w:rPr>
          <w:rFonts w:ascii="Garamond" w:hAnsi="Garamond"/>
          <w:sz w:val="22"/>
          <w:szCs w:val="22"/>
        </w:rPr>
        <w:t>bjednatele na náhradu újmy způsoben</w:t>
      </w:r>
      <w:r w:rsidR="00E03603">
        <w:rPr>
          <w:rFonts w:ascii="Garamond" w:hAnsi="Garamond"/>
          <w:sz w:val="22"/>
          <w:szCs w:val="22"/>
        </w:rPr>
        <w:t>é</w:t>
      </w:r>
      <w:r w:rsidRPr="00EC2995">
        <w:rPr>
          <w:rFonts w:ascii="Garamond" w:hAnsi="Garamond"/>
          <w:sz w:val="22"/>
          <w:szCs w:val="22"/>
        </w:rPr>
        <w:t xml:space="preserve"> porušením povinnosti, </w:t>
      </w:r>
      <w:r w:rsidR="00E03603" w:rsidRPr="00EC2995">
        <w:rPr>
          <w:rFonts w:ascii="Garamond" w:hAnsi="Garamond"/>
          <w:sz w:val="22"/>
          <w:szCs w:val="22"/>
        </w:rPr>
        <w:t>zajištěn</w:t>
      </w:r>
      <w:r w:rsidR="00E03603">
        <w:rPr>
          <w:rFonts w:ascii="Garamond" w:hAnsi="Garamond"/>
          <w:sz w:val="22"/>
          <w:szCs w:val="22"/>
        </w:rPr>
        <w:t>é</w:t>
      </w:r>
      <w:r w:rsidR="00E03603" w:rsidRPr="00EC2995">
        <w:rPr>
          <w:rFonts w:ascii="Garamond" w:hAnsi="Garamond"/>
          <w:sz w:val="22"/>
          <w:szCs w:val="22"/>
        </w:rPr>
        <w:t xml:space="preserve"> </w:t>
      </w:r>
      <w:r w:rsidRPr="00EC2995">
        <w:rPr>
          <w:rFonts w:ascii="Garamond" w:hAnsi="Garamond"/>
          <w:sz w:val="22"/>
          <w:szCs w:val="22"/>
        </w:rPr>
        <w:t xml:space="preserve">smluvní pokutou. Pohledávka </w:t>
      </w:r>
      <w:r w:rsidR="006A2331">
        <w:rPr>
          <w:rFonts w:ascii="Garamond" w:hAnsi="Garamond"/>
          <w:sz w:val="22"/>
          <w:szCs w:val="22"/>
        </w:rPr>
        <w:t>O</w:t>
      </w:r>
      <w:r w:rsidRPr="00EC2995">
        <w:rPr>
          <w:rFonts w:ascii="Garamond" w:hAnsi="Garamond"/>
          <w:sz w:val="22"/>
          <w:szCs w:val="22"/>
        </w:rPr>
        <w:t xml:space="preserve">bjednatele na zaplacení smluvní pokuty může být započítána s pohledávkou </w:t>
      </w:r>
      <w:r w:rsidR="006A2331">
        <w:rPr>
          <w:rFonts w:ascii="Garamond" w:hAnsi="Garamond"/>
          <w:sz w:val="22"/>
          <w:szCs w:val="22"/>
        </w:rPr>
        <w:t>Z</w:t>
      </w:r>
      <w:r w:rsidRPr="00EC2995">
        <w:rPr>
          <w:rFonts w:ascii="Garamond" w:hAnsi="Garamond"/>
          <w:sz w:val="22"/>
          <w:szCs w:val="22"/>
        </w:rPr>
        <w:t>hotovitele na zaplacení ceny.</w:t>
      </w:r>
    </w:p>
    <w:p w:rsidR="00EC2995" w:rsidRPr="008B4FCD" w:rsidRDefault="00EC2995" w:rsidP="00EC2995">
      <w:pPr>
        <w:widowControl w:val="0"/>
        <w:numPr>
          <w:ilvl w:val="0"/>
          <w:numId w:val="35"/>
        </w:numPr>
        <w:suppressAutoHyphens/>
        <w:spacing w:before="120" w:after="120"/>
        <w:ind w:hanging="357"/>
        <w:jc w:val="both"/>
        <w:rPr>
          <w:rFonts w:ascii="Garamond" w:hAnsi="Garamond" w:cs="Arial"/>
          <w:sz w:val="22"/>
          <w:szCs w:val="22"/>
        </w:rPr>
      </w:pPr>
      <w:r w:rsidRPr="008B4FCD">
        <w:rPr>
          <w:rFonts w:ascii="Garamond" w:hAnsi="Garamond" w:cs="Palatino Linotype"/>
          <w:color w:val="000000"/>
          <w:sz w:val="22"/>
          <w:szCs w:val="22"/>
        </w:rPr>
        <w:t xml:space="preserve">Smluvní strany se dohodly, </w:t>
      </w:r>
      <w:r w:rsidR="003E1BD4">
        <w:rPr>
          <w:rFonts w:ascii="Garamond" w:hAnsi="Garamond" w:cs="Palatino Linotype"/>
          <w:color w:val="000000"/>
          <w:sz w:val="22"/>
          <w:szCs w:val="22"/>
        </w:rPr>
        <w:t xml:space="preserve">že </w:t>
      </w:r>
      <w:r w:rsidRPr="008B4FCD">
        <w:rPr>
          <w:rFonts w:ascii="Garamond" w:hAnsi="Garamond" w:cs="Palatino Linotype"/>
          <w:color w:val="000000"/>
          <w:sz w:val="22"/>
          <w:szCs w:val="22"/>
        </w:rPr>
        <w:t xml:space="preserve">v </w:t>
      </w:r>
      <w:r w:rsidRPr="008B4FCD">
        <w:rPr>
          <w:rFonts w:ascii="Garamond" w:hAnsi="Garamond" w:cs="Arial"/>
          <w:sz w:val="22"/>
          <w:szCs w:val="22"/>
        </w:rPr>
        <w:t xml:space="preserve">případě prodlení Zhotovitele se splněním závazku </w:t>
      </w:r>
      <w:r w:rsidR="00ED3E22">
        <w:rPr>
          <w:rFonts w:ascii="Garamond" w:hAnsi="Garamond" w:cs="Arial"/>
          <w:sz w:val="22"/>
          <w:szCs w:val="22"/>
        </w:rPr>
        <w:t>dle čl. III. odst. 2 této smlouvy</w:t>
      </w:r>
      <w:r w:rsidRPr="008B4FCD">
        <w:rPr>
          <w:rFonts w:ascii="Garamond" w:hAnsi="Garamond" w:cs="Arial"/>
          <w:sz w:val="22"/>
          <w:szCs w:val="22"/>
        </w:rPr>
        <w:t xml:space="preserve"> dodat předmět plnění řádně a včas, včetně souvisejícího plnění, nebo porušení dalších smluvních povinností, je Objednatel oprávněn požadovat na Zhotoviteli zaplacení smluvní pokuty ve výši 0,5 % z celkové smluvní ceny bez DPH, a to vždy  za každý i jen započatý den prodlení Zhotovitele s plněním předmětu smlouvy, čímž není dotčen nárok Objednatele na náhradu újmy (materiální i nemateriální). Uhradit smluvní pokutu je Zhotovitel (resp. dlužník) povinen bez ohledu na zavinění. Zaplacením smluvní pokuty nezaniká nárok Objednatele na náhradu újmy (materiální i nemateriální).</w:t>
      </w:r>
    </w:p>
    <w:p w:rsidR="00EC2995" w:rsidRPr="00EC2995" w:rsidRDefault="00EC2995" w:rsidP="00EC2995">
      <w:pPr>
        <w:widowControl w:val="0"/>
        <w:numPr>
          <w:ilvl w:val="0"/>
          <w:numId w:val="35"/>
        </w:numPr>
        <w:tabs>
          <w:tab w:val="clear" w:pos="720"/>
          <w:tab w:val="left" w:pos="706"/>
        </w:tabs>
        <w:suppressAutoHyphens/>
        <w:spacing w:before="120" w:after="120"/>
        <w:ind w:left="706" w:hanging="357"/>
        <w:jc w:val="both"/>
        <w:rPr>
          <w:rFonts w:ascii="Garamond" w:hAnsi="Garamond" w:cs="Palatino Linotype"/>
          <w:color w:val="000000"/>
          <w:sz w:val="22"/>
          <w:szCs w:val="22"/>
        </w:rPr>
      </w:pPr>
      <w:r w:rsidRPr="00EC2995">
        <w:rPr>
          <w:rFonts w:ascii="Garamond" w:hAnsi="Garamond" w:cs="Palatino Linotype"/>
          <w:color w:val="000000"/>
          <w:sz w:val="22"/>
          <w:szCs w:val="22"/>
        </w:rPr>
        <w:t xml:space="preserve">Smluvní strany se dohodly, v případě, že bude Objednatel v </w:t>
      </w:r>
      <w:r w:rsidRPr="00EC2995">
        <w:rPr>
          <w:rFonts w:ascii="Garamond" w:hAnsi="Garamond" w:cs="Arial"/>
          <w:sz w:val="22"/>
          <w:szCs w:val="22"/>
        </w:rPr>
        <w:t xml:space="preserve">prodlení s úhradou faktury, je Zhotovitel oprávněn uplatnit vůči Objednateli smluvní pokutu ve výši 0,05 % z dlužné částky za každý i jen započatý den prodlení s úhradou faktury. </w:t>
      </w:r>
    </w:p>
    <w:p w:rsidR="00EC2995" w:rsidRPr="00EC2995" w:rsidRDefault="00EC2995" w:rsidP="00EC2995">
      <w:pPr>
        <w:widowControl w:val="0"/>
        <w:numPr>
          <w:ilvl w:val="0"/>
          <w:numId w:val="35"/>
        </w:numPr>
        <w:tabs>
          <w:tab w:val="clear" w:pos="720"/>
          <w:tab w:val="left" w:pos="706"/>
        </w:tabs>
        <w:suppressAutoHyphens/>
        <w:spacing w:before="120" w:after="120"/>
        <w:ind w:left="706" w:hanging="357"/>
        <w:jc w:val="both"/>
        <w:rPr>
          <w:rFonts w:ascii="Garamond" w:hAnsi="Garamond" w:cs="Palatino Linotype"/>
          <w:sz w:val="22"/>
          <w:szCs w:val="22"/>
        </w:rPr>
      </w:pPr>
      <w:r w:rsidRPr="00EC2995">
        <w:rPr>
          <w:rFonts w:ascii="Garamond" w:hAnsi="Garamond" w:cs="Palatino Linotype"/>
          <w:sz w:val="22"/>
          <w:szCs w:val="22"/>
        </w:rPr>
        <w:t xml:space="preserve">V případě, že Zhotovitel pověří provedením díla, popř. jeho části, jiného poddodavatele, a to bez předchozího písemného souhlasu Objednatele v souladu s ust. čl. II odst. </w:t>
      </w:r>
      <w:r w:rsidR="003E1BD4">
        <w:rPr>
          <w:rFonts w:ascii="Garamond" w:hAnsi="Garamond" w:cs="Palatino Linotype"/>
          <w:sz w:val="22"/>
          <w:szCs w:val="22"/>
        </w:rPr>
        <w:t xml:space="preserve">8 a </w:t>
      </w:r>
      <w:r w:rsidRPr="00EC2995">
        <w:rPr>
          <w:rFonts w:ascii="Garamond" w:hAnsi="Garamond" w:cs="Palatino Linotype"/>
          <w:sz w:val="22"/>
          <w:szCs w:val="22"/>
        </w:rPr>
        <w:t>9 této smlouvy, má Objednatel právo požadovat po Zhotoviteli zaplacení smluvní pokuty ve výši 50.000,- Kč za každý jednotlivý případ porušení</w:t>
      </w:r>
      <w:r w:rsidRPr="00EC2995">
        <w:rPr>
          <w:rFonts w:ascii="Garamond" w:hAnsi="Garamond" w:cs="Palatino Linotype"/>
          <w:color w:val="000000"/>
          <w:sz w:val="22"/>
          <w:szCs w:val="22"/>
        </w:rPr>
        <w:t>.</w:t>
      </w:r>
    </w:p>
    <w:p w:rsidR="00EC2995" w:rsidRPr="00EC2995" w:rsidRDefault="00EC2995" w:rsidP="00EC2995">
      <w:pPr>
        <w:widowControl w:val="0"/>
        <w:numPr>
          <w:ilvl w:val="0"/>
          <w:numId w:val="35"/>
        </w:numPr>
        <w:tabs>
          <w:tab w:val="clear" w:pos="720"/>
          <w:tab w:val="left" w:pos="706"/>
        </w:tabs>
        <w:suppressAutoHyphens/>
        <w:spacing w:before="120" w:after="120"/>
        <w:ind w:left="703" w:hanging="357"/>
        <w:jc w:val="both"/>
        <w:rPr>
          <w:rFonts w:ascii="Garamond" w:hAnsi="Garamond" w:cs="Palatino Linotype"/>
          <w:color w:val="000000"/>
          <w:sz w:val="22"/>
          <w:szCs w:val="22"/>
        </w:rPr>
      </w:pPr>
      <w:r w:rsidRPr="00EC2995">
        <w:rPr>
          <w:rFonts w:ascii="Garamond" w:hAnsi="Garamond" w:cs="Palatino Linotype"/>
          <w:sz w:val="22"/>
          <w:szCs w:val="22"/>
        </w:rPr>
        <w:t>Smluvní pokuta je splatná do 30 (třiceti) dnů od data, kdy byla povinné straně doručena písemná výzva</w:t>
      </w:r>
      <w:r w:rsidRPr="00EC2995">
        <w:rPr>
          <w:rFonts w:ascii="Garamond" w:hAnsi="Garamond" w:cs="Palatino Linotype"/>
          <w:color w:val="000000"/>
          <w:sz w:val="22"/>
          <w:szCs w:val="22"/>
        </w:rPr>
        <w:t xml:space="preserve"> k jejímu zaplacení ze strany oprávněného, a to na účet oprávněné strany uvedený v písemné výzvě. Ustanovením o smluvní pokutě není dotčeno právo oprávněné strany na náhradu škody/újmy v plné výši. </w:t>
      </w:r>
      <w:r w:rsidRPr="00EC2995">
        <w:rPr>
          <w:rFonts w:ascii="Garamond" w:hAnsi="Garamond" w:cs="Palatino Linotype"/>
          <w:color w:val="000000"/>
          <w:sz w:val="22"/>
          <w:szCs w:val="22"/>
        </w:rPr>
        <w:tab/>
      </w:r>
    </w:p>
    <w:p w:rsidR="00EC2995" w:rsidRPr="00EC2995" w:rsidRDefault="00EC2995" w:rsidP="00EC2995">
      <w:pPr>
        <w:widowControl w:val="0"/>
        <w:numPr>
          <w:ilvl w:val="0"/>
          <w:numId w:val="35"/>
        </w:numPr>
        <w:tabs>
          <w:tab w:val="clear" w:pos="720"/>
          <w:tab w:val="left" w:pos="706"/>
        </w:tabs>
        <w:suppressAutoHyphens/>
        <w:spacing w:before="120" w:after="120"/>
        <w:ind w:left="703" w:hanging="357"/>
        <w:jc w:val="both"/>
        <w:rPr>
          <w:rFonts w:ascii="Garamond" w:hAnsi="Garamond" w:cs="Palatino Linotype"/>
          <w:color w:val="000000"/>
          <w:sz w:val="22"/>
          <w:szCs w:val="22"/>
        </w:rPr>
      </w:pPr>
      <w:r w:rsidRPr="00EC2995">
        <w:rPr>
          <w:rFonts w:ascii="Garamond" w:hAnsi="Garamond" w:cs="Palatino Linotype"/>
          <w:color w:val="000000"/>
          <w:sz w:val="22"/>
          <w:szCs w:val="22"/>
        </w:rPr>
        <w:t xml:space="preserve">Smluvní strany si sjednávají pro případ prodlení kterékoliv smluvní strany s plněním peněžitého závazku dle této smlouvy úrok z prodlení ve výši 0,05 % (slovy: pět setin procenta) z neuhrazené části peněžitého závazku, a to za každý den prodlení. </w:t>
      </w:r>
    </w:p>
    <w:p w:rsidR="00EC2995" w:rsidRPr="00EC2995" w:rsidRDefault="00EC2995" w:rsidP="00EC2995">
      <w:pPr>
        <w:widowControl w:val="0"/>
        <w:suppressAutoHyphens/>
        <w:spacing w:before="120" w:after="120"/>
        <w:ind w:left="703"/>
        <w:jc w:val="both"/>
        <w:rPr>
          <w:rFonts w:ascii="Garamond" w:hAnsi="Garamond" w:cs="Palatino Linotype"/>
          <w:color w:val="000000"/>
          <w:sz w:val="22"/>
          <w:szCs w:val="22"/>
        </w:rPr>
      </w:pPr>
    </w:p>
    <w:p w:rsidR="00EC2995" w:rsidRPr="00EC2995" w:rsidRDefault="00EC2995" w:rsidP="00EC2995">
      <w:pPr>
        <w:spacing w:before="120" w:after="120"/>
        <w:jc w:val="center"/>
        <w:rPr>
          <w:rFonts w:ascii="Garamond" w:hAnsi="Garamond" w:cs="Palatino Linotype"/>
          <w:b/>
          <w:bCs/>
          <w:color w:val="000000"/>
          <w:sz w:val="22"/>
          <w:szCs w:val="22"/>
        </w:rPr>
      </w:pPr>
      <w:r w:rsidRPr="00EC2995">
        <w:rPr>
          <w:rFonts w:ascii="Garamond" w:hAnsi="Garamond" w:cs="Palatino Linotype"/>
          <w:b/>
          <w:bCs/>
          <w:color w:val="000000"/>
          <w:sz w:val="22"/>
          <w:szCs w:val="22"/>
        </w:rPr>
        <w:t>VI.</w:t>
      </w:r>
    </w:p>
    <w:p w:rsidR="00EC2995" w:rsidRPr="00EC2995" w:rsidRDefault="00EC2995" w:rsidP="00EC2995">
      <w:pPr>
        <w:spacing w:before="120" w:after="120"/>
        <w:jc w:val="center"/>
        <w:rPr>
          <w:rFonts w:ascii="Garamond" w:hAnsi="Garamond" w:cs="Palatino Linotype"/>
          <w:b/>
          <w:bCs/>
          <w:color w:val="000000"/>
          <w:sz w:val="22"/>
          <w:szCs w:val="22"/>
        </w:rPr>
      </w:pPr>
      <w:r w:rsidRPr="00EC2995">
        <w:rPr>
          <w:rFonts w:ascii="Garamond" w:hAnsi="Garamond" w:cs="Palatino Linotype"/>
          <w:b/>
          <w:bCs/>
          <w:color w:val="000000"/>
          <w:sz w:val="22"/>
          <w:szCs w:val="22"/>
        </w:rPr>
        <w:t>Cena díla - platební podmínky</w:t>
      </w:r>
    </w:p>
    <w:p w:rsidR="00EC2995" w:rsidRPr="00EC2995" w:rsidRDefault="00EC2995" w:rsidP="00EC2995">
      <w:pPr>
        <w:widowControl w:val="0"/>
        <w:numPr>
          <w:ilvl w:val="0"/>
          <w:numId w:val="36"/>
        </w:numPr>
        <w:tabs>
          <w:tab w:val="left" w:pos="720"/>
          <w:tab w:val="left" w:pos="2460"/>
          <w:tab w:val="left" w:pos="4620"/>
        </w:tabs>
        <w:suppressAutoHyphens/>
        <w:spacing w:before="120" w:after="120"/>
        <w:jc w:val="both"/>
        <w:rPr>
          <w:rFonts w:ascii="Garamond" w:hAnsi="Garamond" w:cs="Palatino Linotype"/>
          <w:sz w:val="22"/>
          <w:szCs w:val="22"/>
        </w:rPr>
      </w:pPr>
      <w:r w:rsidRPr="00EC2995">
        <w:rPr>
          <w:rFonts w:ascii="Garamond" w:hAnsi="Garamond" w:cs="Palatino Linotype"/>
          <w:color w:val="000000"/>
          <w:sz w:val="22"/>
          <w:szCs w:val="22"/>
        </w:rPr>
        <w:t xml:space="preserve">Cena za provedení díla je cena </w:t>
      </w:r>
      <w:r w:rsidRPr="00EC2995">
        <w:rPr>
          <w:rFonts w:ascii="Garamond" w:hAnsi="Garamond" w:cs="Palatino Linotype"/>
          <w:sz w:val="22"/>
          <w:szCs w:val="22"/>
        </w:rPr>
        <w:t xml:space="preserve">smluvní s pevnými jednotkovými cenami. Cena díla vychází z oceněného </w:t>
      </w:r>
      <w:r w:rsidR="003B78CD">
        <w:rPr>
          <w:rFonts w:ascii="Garamond" w:hAnsi="Garamond" w:cs="Palatino Linotype"/>
          <w:sz w:val="22"/>
          <w:szCs w:val="22"/>
        </w:rPr>
        <w:t>výkazu výměr</w:t>
      </w:r>
      <w:r w:rsidRPr="00EC2995">
        <w:rPr>
          <w:rFonts w:ascii="Garamond" w:hAnsi="Garamond" w:cs="Palatino Linotype"/>
          <w:sz w:val="22"/>
          <w:szCs w:val="22"/>
        </w:rPr>
        <w:t xml:space="preserve">, který Zhotovitel ocenil v rámci nabídky na předmětnou veřejnou zakázku, a jež tvoří přílohu č. 1 této smlouvy. </w:t>
      </w:r>
    </w:p>
    <w:p w:rsidR="00EC2995" w:rsidRPr="00EC2995" w:rsidRDefault="00EC2995" w:rsidP="00EC2995">
      <w:pPr>
        <w:tabs>
          <w:tab w:val="left" w:pos="2460"/>
          <w:tab w:val="left" w:pos="4620"/>
        </w:tabs>
        <w:spacing w:before="120" w:after="120"/>
        <w:ind w:left="720"/>
        <w:jc w:val="both"/>
        <w:rPr>
          <w:rFonts w:ascii="Garamond" w:hAnsi="Garamond" w:cs="Palatino Linotype"/>
          <w:sz w:val="22"/>
          <w:szCs w:val="22"/>
        </w:rPr>
      </w:pPr>
      <w:r w:rsidRPr="00EC2995">
        <w:rPr>
          <w:rFonts w:ascii="Garamond" w:hAnsi="Garamond" w:cs="Palatino Linotype"/>
          <w:sz w:val="22"/>
          <w:szCs w:val="22"/>
        </w:rPr>
        <w:t xml:space="preserve">Celková cena za provedení díla činí ke dni uzavření této smlouvy částku ve výši </w:t>
      </w:r>
      <w:r w:rsidR="00144AAF" w:rsidRPr="00144AAF">
        <w:rPr>
          <w:rFonts w:ascii="Garamond" w:hAnsi="Garamond"/>
          <w:b/>
          <w:sz w:val="22"/>
          <w:szCs w:val="22"/>
        </w:rPr>
        <w:t>[</w:t>
      </w:r>
      <w:r w:rsidR="00144AAF" w:rsidRPr="00144AAF">
        <w:rPr>
          <w:rFonts w:ascii="Garamond" w:hAnsi="Garamond"/>
          <w:b/>
          <w:sz w:val="22"/>
          <w:szCs w:val="22"/>
          <w:highlight w:val="cyan"/>
        </w:rPr>
        <w:t>DOPLNÍ DODAVATEL</w:t>
      </w:r>
      <w:r w:rsidR="00144AAF" w:rsidRPr="00144AAF">
        <w:rPr>
          <w:rFonts w:ascii="Garamond" w:hAnsi="Garamond"/>
          <w:b/>
          <w:sz w:val="22"/>
          <w:szCs w:val="22"/>
        </w:rPr>
        <w:t>]</w:t>
      </w:r>
      <w:r w:rsidR="00144AAF">
        <w:rPr>
          <w:rFonts w:ascii="Garamond" w:hAnsi="Garamond"/>
          <w:sz w:val="22"/>
          <w:szCs w:val="22"/>
        </w:rPr>
        <w:t xml:space="preserve"> </w:t>
      </w:r>
      <w:r w:rsidRPr="00EC2995">
        <w:rPr>
          <w:rFonts w:ascii="Garamond" w:hAnsi="Garamond" w:cs="Palatino Linotype"/>
          <w:b/>
          <w:sz w:val="22"/>
          <w:szCs w:val="22"/>
        </w:rPr>
        <w:t>Kč bez DPH.</w:t>
      </w:r>
    </w:p>
    <w:p w:rsidR="00EC2995" w:rsidRPr="00EC2995" w:rsidRDefault="00EC2995" w:rsidP="00EC2995">
      <w:pPr>
        <w:tabs>
          <w:tab w:val="left" w:pos="2460"/>
          <w:tab w:val="left" w:pos="4620"/>
        </w:tabs>
        <w:spacing w:before="120" w:after="120"/>
        <w:ind w:left="720"/>
        <w:jc w:val="both"/>
        <w:rPr>
          <w:rFonts w:ascii="Garamond" w:hAnsi="Garamond" w:cs="Palatino Linotype"/>
          <w:sz w:val="22"/>
          <w:szCs w:val="22"/>
        </w:rPr>
      </w:pPr>
      <w:r w:rsidRPr="00EC2995">
        <w:rPr>
          <w:rFonts w:ascii="Garamond" w:hAnsi="Garamond" w:cs="Palatino Linotype"/>
          <w:sz w:val="22"/>
          <w:szCs w:val="22"/>
        </w:rPr>
        <w:t>Cena díla je stanovena bez daně z přidané hodnoty (dále také jako „DPH“), přičemž DPH bude Zhotovitelem účtováno v souladu s platnými právními předpisy.</w:t>
      </w:r>
    </w:p>
    <w:p w:rsidR="00EC2995" w:rsidRPr="00EC2995" w:rsidRDefault="00EC2995" w:rsidP="00EC2995">
      <w:pPr>
        <w:widowControl w:val="0"/>
        <w:numPr>
          <w:ilvl w:val="0"/>
          <w:numId w:val="36"/>
        </w:numPr>
        <w:tabs>
          <w:tab w:val="left" w:pos="720"/>
        </w:tabs>
        <w:suppressAutoHyphens/>
        <w:spacing w:before="120" w:after="120"/>
        <w:jc w:val="both"/>
        <w:rPr>
          <w:rFonts w:ascii="Garamond" w:eastAsia="ArialNarrow-Italic" w:hAnsi="Garamond" w:cs="Palatino Linotype"/>
          <w:sz w:val="22"/>
          <w:szCs w:val="22"/>
        </w:rPr>
      </w:pPr>
      <w:r w:rsidRPr="00EC2995">
        <w:rPr>
          <w:rFonts w:ascii="Garamond" w:eastAsia="ArialNarrow-Italic" w:hAnsi="Garamond" w:cs="Palatino Linotype"/>
          <w:sz w:val="22"/>
          <w:szCs w:val="22"/>
        </w:rPr>
        <w:t xml:space="preserve">Výše uvedená </w:t>
      </w:r>
      <w:r w:rsidRPr="00EC2995">
        <w:rPr>
          <w:rStyle w:val="Zstupntext"/>
          <w:rFonts w:ascii="Garamond" w:hAnsi="Garamond"/>
          <w:color w:val="auto"/>
          <w:sz w:val="22"/>
          <w:szCs w:val="22"/>
        </w:rPr>
        <w:t>cena obsahuje</w:t>
      </w:r>
      <w:r w:rsidRPr="00EC2995">
        <w:rPr>
          <w:rFonts w:ascii="Garamond" w:hAnsi="Garamond" w:cs="Arial"/>
          <w:sz w:val="22"/>
          <w:szCs w:val="22"/>
        </w:rPr>
        <w:t xml:space="preserve"> veškeré náklady na dodávky a montážní práce (v rámci provádění stavebních prací), veškeré poplatky, které jsou platnými zákony, předpisy a nařízeními požadovány pro splnění smluvních závazků vč. plnění, která nejsou výslovně uvedena v projektové dokumentaci a oceněném soupisu prací, ale o kterých Zhotovitel vzhledem ke svým odborným znalostem s vynaložením veškeré odborné péče věděl nebo vědět měl a mohl. Součástí ceny díla je rovněž cena příp. výpomocí, dopravy, svislé přepravy, zařízení staveniště, zábory komunikací atd., tzn. vše, co je nutné pro úplné a bezvadné provedení prací. Cena díla dále zahrnuje veškeré náklady Zhotovitele, tj. zejména náklady na zpracování dokumentace skutečného provedení stavby, zaměření, na zařízení staveniště a jeho provoz, dodávku energií, vodné a stočné, odvoz a likvidaci odpadů, poplatky za skládky, daně, správní poplatky, pojištění, střežení staveniště, úklid staveniště a přilehlých prostor, vytýčení inženýrských sítí a jakékoliv další výdaje spojené s realizací díla</w:t>
      </w:r>
      <w:r w:rsidRPr="00EC2995">
        <w:rPr>
          <w:rFonts w:ascii="Garamond" w:eastAsia="ArialNarrow-Italic" w:hAnsi="Garamond" w:cs="Palatino Linotype"/>
          <w:sz w:val="22"/>
          <w:szCs w:val="22"/>
        </w:rPr>
        <w:t>.</w:t>
      </w:r>
    </w:p>
    <w:p w:rsidR="00EC2995" w:rsidRPr="00EC2995" w:rsidRDefault="00EC2995" w:rsidP="00EC2995">
      <w:pPr>
        <w:widowControl w:val="0"/>
        <w:numPr>
          <w:ilvl w:val="0"/>
          <w:numId w:val="36"/>
        </w:numPr>
        <w:tabs>
          <w:tab w:val="left" w:pos="142"/>
          <w:tab w:val="left" w:pos="720"/>
        </w:tabs>
        <w:suppressAutoHyphens/>
        <w:spacing w:before="120" w:after="120"/>
        <w:ind w:left="714" w:hanging="357"/>
        <w:jc w:val="both"/>
        <w:rPr>
          <w:rFonts w:ascii="Garamond" w:eastAsia="ArialNarrow-Italic" w:hAnsi="Garamond" w:cs="Palatino Linotype"/>
          <w:sz w:val="22"/>
          <w:szCs w:val="22"/>
        </w:rPr>
      </w:pPr>
      <w:r w:rsidRPr="00EC2995">
        <w:rPr>
          <w:rFonts w:ascii="Garamond" w:eastAsia="ArialNarrow-Italic" w:hAnsi="Garamond" w:cs="Palatino Linotype"/>
          <w:sz w:val="22"/>
          <w:szCs w:val="22"/>
        </w:rPr>
        <w:lastRenderedPageBreak/>
        <w:t>Cena díla j</w:t>
      </w:r>
      <w:r w:rsidRPr="00EC2995">
        <w:rPr>
          <w:rFonts w:ascii="Garamond" w:hAnsi="Garamond"/>
          <w:sz w:val="22"/>
          <w:szCs w:val="22"/>
        </w:rPr>
        <w:t xml:space="preserve">e sjednána jako cena nejvýše přípustná, která je překročitelná pouze v případě změny právních předpisů týkajících se změny sazby DPH u ceny sjednané touto smlouvou. Cena za provedení díla je dána položkovým rozpočtem (oceněným </w:t>
      </w:r>
      <w:r w:rsidR="003B78CD">
        <w:rPr>
          <w:rFonts w:ascii="Garamond" w:hAnsi="Garamond"/>
          <w:sz w:val="22"/>
          <w:szCs w:val="22"/>
        </w:rPr>
        <w:t>výkazem výměr</w:t>
      </w:r>
      <w:r w:rsidRPr="00EC2995">
        <w:rPr>
          <w:rFonts w:ascii="Garamond" w:hAnsi="Garamond"/>
          <w:sz w:val="22"/>
          <w:szCs w:val="22"/>
        </w:rPr>
        <w:t>), který je Přílohou č. 1 této smlouvy</w:t>
      </w:r>
      <w:r w:rsidRPr="00EC2995">
        <w:rPr>
          <w:rFonts w:ascii="Garamond" w:eastAsia="ArialNarrow-Italic" w:hAnsi="Garamond" w:cs="Palatino Linotype"/>
          <w:sz w:val="22"/>
          <w:szCs w:val="22"/>
        </w:rPr>
        <w:t>.</w:t>
      </w:r>
    </w:p>
    <w:p w:rsidR="00EC2995" w:rsidRPr="00EC2995" w:rsidRDefault="00EC2995" w:rsidP="00EC2995">
      <w:pPr>
        <w:widowControl w:val="0"/>
        <w:numPr>
          <w:ilvl w:val="0"/>
          <w:numId w:val="36"/>
        </w:numPr>
        <w:tabs>
          <w:tab w:val="left" w:pos="720"/>
        </w:tabs>
        <w:suppressAutoHyphens/>
        <w:spacing w:before="120" w:after="120"/>
        <w:ind w:left="714" w:hanging="357"/>
        <w:jc w:val="both"/>
        <w:rPr>
          <w:rFonts w:ascii="Garamond" w:hAnsi="Garamond" w:cs="Palatino Linotype"/>
          <w:color w:val="000000"/>
          <w:sz w:val="22"/>
          <w:szCs w:val="22"/>
        </w:rPr>
      </w:pPr>
      <w:r w:rsidRPr="00EC2995">
        <w:rPr>
          <w:rFonts w:ascii="Garamond" w:hAnsi="Garamond" w:cs="Palatino Linotype"/>
          <w:sz w:val="22"/>
          <w:szCs w:val="22"/>
        </w:rPr>
        <w:t>Financování v průběhu provádění díla bude probíhat</w:t>
      </w:r>
      <w:r w:rsidRPr="00EC2995">
        <w:rPr>
          <w:rFonts w:ascii="Garamond" w:hAnsi="Garamond" w:cs="Palatino Linotype"/>
          <w:color w:val="000000"/>
          <w:sz w:val="22"/>
          <w:szCs w:val="22"/>
        </w:rPr>
        <w:t xml:space="preserve"> na základě měsíčních faktur vystavených Zhotovitelem na základě zástupcem Objednatele odsouhlasených a potvrzených soupisů skutečně provedených prací</w:t>
      </w:r>
      <w:r w:rsidR="009550F6">
        <w:rPr>
          <w:rFonts w:ascii="Garamond" w:hAnsi="Garamond" w:cs="Palatino Linotype"/>
          <w:color w:val="000000"/>
          <w:sz w:val="22"/>
          <w:szCs w:val="22"/>
        </w:rPr>
        <w:t xml:space="preserve"> a dodávek</w:t>
      </w:r>
      <w:r w:rsidRPr="00EC2995">
        <w:rPr>
          <w:rFonts w:ascii="Garamond" w:hAnsi="Garamond" w:cs="Palatino Linotype"/>
          <w:color w:val="000000"/>
          <w:sz w:val="22"/>
          <w:szCs w:val="22"/>
        </w:rPr>
        <w:t xml:space="preserve">. Konečná faktura bude vystavena do 15 dnů po protokolárním předání a řádném převzetí celého díla bez vad a nedodělků na základě protokolu o předání a převzetí díla. Platby budou prováděny bezhotovostním převodem z účtu Objednatele na účet Zhotovitele. Platby budou probíhat výhradně v CZK. </w:t>
      </w:r>
    </w:p>
    <w:p w:rsidR="00EC2995" w:rsidRPr="00EC2995" w:rsidRDefault="00EC2995" w:rsidP="00EC2995">
      <w:pPr>
        <w:widowControl w:val="0"/>
        <w:numPr>
          <w:ilvl w:val="0"/>
          <w:numId w:val="36"/>
        </w:numPr>
        <w:tabs>
          <w:tab w:val="left" w:pos="720"/>
          <w:tab w:val="left" w:pos="2460"/>
          <w:tab w:val="left" w:pos="4620"/>
        </w:tabs>
        <w:suppressAutoHyphens/>
        <w:spacing w:before="120" w:after="120"/>
        <w:ind w:left="714" w:hanging="357"/>
        <w:jc w:val="both"/>
        <w:rPr>
          <w:rFonts w:ascii="Garamond" w:hAnsi="Garamond" w:cs="Palatino Linotype"/>
          <w:sz w:val="22"/>
          <w:szCs w:val="22"/>
        </w:rPr>
      </w:pPr>
      <w:r w:rsidRPr="00EC2995">
        <w:rPr>
          <w:rFonts w:ascii="Garamond" w:hAnsi="Garamond" w:cs="Palatino Linotype"/>
          <w:color w:val="000000"/>
          <w:sz w:val="22"/>
          <w:szCs w:val="22"/>
        </w:rPr>
        <w:t xml:space="preserve">Faktury dílčí i konečná budou mít splatnost 30 dnů </w:t>
      </w:r>
      <w:r w:rsidRPr="00EC2995">
        <w:rPr>
          <w:rFonts w:ascii="Garamond" w:hAnsi="Garamond" w:cs="Palatino Linotype"/>
          <w:sz w:val="22"/>
          <w:szCs w:val="22"/>
        </w:rPr>
        <w:t>od jejich řádného doručení Objednateli</w:t>
      </w:r>
    </w:p>
    <w:p w:rsidR="00EC2995" w:rsidRPr="00EC2995" w:rsidRDefault="00EC2995" w:rsidP="00EC2995">
      <w:pPr>
        <w:widowControl w:val="0"/>
        <w:numPr>
          <w:ilvl w:val="0"/>
          <w:numId w:val="36"/>
        </w:numPr>
        <w:tabs>
          <w:tab w:val="left" w:pos="720"/>
          <w:tab w:val="left" w:pos="2460"/>
          <w:tab w:val="left" w:pos="4620"/>
        </w:tabs>
        <w:suppressAutoHyphens/>
        <w:spacing w:before="120" w:after="120"/>
        <w:ind w:left="714" w:hanging="357"/>
        <w:jc w:val="both"/>
        <w:rPr>
          <w:rFonts w:ascii="Garamond" w:hAnsi="Garamond" w:cs="Palatino Linotype"/>
          <w:sz w:val="22"/>
          <w:szCs w:val="22"/>
        </w:rPr>
      </w:pPr>
      <w:r w:rsidRPr="00EC2995">
        <w:rPr>
          <w:rFonts w:ascii="Garamond" w:hAnsi="Garamond" w:cs="Palatino Linotype"/>
          <w:sz w:val="22"/>
          <w:szCs w:val="22"/>
        </w:rPr>
        <w:t>V</w:t>
      </w:r>
      <w:r w:rsidRPr="00EC2995">
        <w:rPr>
          <w:rFonts w:ascii="Garamond" w:hAnsi="Garamond" w:cs="Palatino Linotype"/>
          <w:color w:val="000000"/>
          <w:sz w:val="22"/>
          <w:szCs w:val="22"/>
        </w:rPr>
        <w:t xml:space="preserve">ystavené faktury musí splňovat veškeré náležitost řádného účetního a daňového dokladu ve smyslu obecně závazných předpisů a čl. VI. odst. 10 této smlouvy. </w:t>
      </w:r>
      <w:r w:rsidRPr="00EC2995">
        <w:rPr>
          <w:rFonts w:ascii="Garamond" w:hAnsi="Garamond" w:cs="Palatino Linotype"/>
          <w:sz w:val="22"/>
          <w:szCs w:val="22"/>
        </w:rPr>
        <w:t>V případě, že faktura nebude obsahovat správné údaje či bude neúplná, je Objednatel oprávněn fakturu vrátit ve lhůtě do data její splatnosti Zhotoviteli. Pokud Objednatel fakturu vrátí k přepracování, běží lhůta splatnosti od opětovného doručení opravené faktury Objednateli. Zhotovitel je povinen takovou fakturu opravit, aby splňovala podmínky stanovené v tomto odstavci tohoto článku této smlouvy. Nedílnou součástí každé faktury je soupis skutečně provedených prací a dodávek odsouhlasený zástupcem Objednatele.</w:t>
      </w:r>
    </w:p>
    <w:p w:rsidR="00EC2995" w:rsidRPr="00EC2995" w:rsidRDefault="00EC2995" w:rsidP="00EC2995">
      <w:pPr>
        <w:widowControl w:val="0"/>
        <w:numPr>
          <w:ilvl w:val="0"/>
          <w:numId w:val="36"/>
        </w:numPr>
        <w:tabs>
          <w:tab w:val="left" w:pos="720"/>
          <w:tab w:val="left" w:pos="2460"/>
          <w:tab w:val="left" w:pos="4620"/>
        </w:tabs>
        <w:suppressAutoHyphens/>
        <w:spacing w:before="120" w:after="120"/>
        <w:ind w:left="714" w:hanging="357"/>
        <w:jc w:val="both"/>
        <w:rPr>
          <w:rFonts w:ascii="Garamond" w:hAnsi="Garamond" w:cs="Palatino Linotype"/>
          <w:sz w:val="22"/>
          <w:szCs w:val="22"/>
        </w:rPr>
      </w:pPr>
      <w:r w:rsidRPr="00EC2995">
        <w:rPr>
          <w:rFonts w:ascii="Garamond" w:hAnsi="Garamond" w:cs="Palatino Linotype"/>
          <w:color w:val="000000"/>
          <w:sz w:val="22"/>
          <w:szCs w:val="22"/>
        </w:rPr>
        <w:t>Zálohu ani platbu předem nebude Objednatel poskytovat.</w:t>
      </w:r>
    </w:p>
    <w:p w:rsidR="00EC2995" w:rsidRPr="00EC2995" w:rsidRDefault="00EC2995" w:rsidP="005B6454">
      <w:pPr>
        <w:widowControl w:val="0"/>
        <w:numPr>
          <w:ilvl w:val="0"/>
          <w:numId w:val="36"/>
        </w:numPr>
        <w:tabs>
          <w:tab w:val="left" w:pos="720"/>
          <w:tab w:val="left" w:pos="2460"/>
          <w:tab w:val="left" w:pos="4620"/>
        </w:tabs>
        <w:suppressAutoHyphens/>
        <w:spacing w:before="120" w:after="120"/>
        <w:ind w:left="714" w:hanging="357"/>
        <w:jc w:val="both"/>
        <w:rPr>
          <w:rFonts w:ascii="Garamond" w:hAnsi="Garamond" w:cs="Palatino Linotype"/>
          <w:color w:val="000000"/>
          <w:sz w:val="22"/>
          <w:szCs w:val="22"/>
        </w:rPr>
      </w:pPr>
      <w:r w:rsidRPr="00EC2995">
        <w:rPr>
          <w:rFonts w:ascii="Garamond" w:hAnsi="Garamond" w:cs="Palatino Linotype"/>
          <w:color w:val="000000"/>
          <w:sz w:val="22"/>
          <w:szCs w:val="22"/>
        </w:rPr>
        <w:t xml:space="preserve">Jednotlivé faktury bude Objednatel hradit v plné výši až do limitu 90% z celkové ceny díla bez DPH. Zbývajících 10% bude pozastavená částka, kterou Objednatel uvolní Zhotoviteli po odstranění </w:t>
      </w:r>
      <w:r w:rsidRPr="00EC2995">
        <w:rPr>
          <w:rFonts w:ascii="Garamond" w:hAnsi="Garamond" w:cs="Palatino Linotype"/>
          <w:sz w:val="22"/>
          <w:szCs w:val="22"/>
        </w:rPr>
        <w:t>všech vad a nedodělků uvedených v předávacím protokolu. V případě, že při předání dokončeného díla nebudou</w:t>
      </w:r>
      <w:r w:rsidRPr="00EC2995">
        <w:rPr>
          <w:rFonts w:ascii="Garamond" w:hAnsi="Garamond" w:cs="Palatino Linotype"/>
          <w:color w:val="000000"/>
          <w:sz w:val="22"/>
          <w:szCs w:val="22"/>
        </w:rPr>
        <w:t xml:space="preserve"> shledány Objednatelem žádné zjevné vady a nedodělky, bude zaplaceno zádržné Objednatelem do 30 dnů od vystavení faktury zhotovitele na doplatek sjednané ceny díla. Přílohou faktury bude kopie protokolu, na kterém bude uvedeno, že dílo nevykazuje žádné zjevné vady a nedodělky. Protokol bude podepsán zástupci obou smluvních stran.</w:t>
      </w:r>
    </w:p>
    <w:p w:rsidR="00EC2995" w:rsidRPr="00EC2995" w:rsidRDefault="00EC2995" w:rsidP="005B6454">
      <w:pPr>
        <w:widowControl w:val="0"/>
        <w:numPr>
          <w:ilvl w:val="0"/>
          <w:numId w:val="36"/>
        </w:numPr>
        <w:tabs>
          <w:tab w:val="left" w:pos="720"/>
          <w:tab w:val="left" w:pos="2460"/>
          <w:tab w:val="left" w:pos="4620"/>
        </w:tabs>
        <w:suppressAutoHyphens/>
        <w:spacing w:before="120" w:after="120"/>
        <w:ind w:left="639" w:hanging="355"/>
        <w:jc w:val="both"/>
        <w:rPr>
          <w:rFonts w:ascii="Garamond" w:hAnsi="Garamond" w:cs="Palatino Linotype"/>
          <w:color w:val="000000"/>
          <w:sz w:val="22"/>
          <w:szCs w:val="22"/>
        </w:rPr>
      </w:pPr>
      <w:r w:rsidRPr="00EC2995">
        <w:rPr>
          <w:rFonts w:ascii="Garamond" w:eastAsia="Times New Roman" w:hAnsi="Garamond" w:cs="Palatino Linotype"/>
          <w:sz w:val="22"/>
          <w:szCs w:val="22"/>
        </w:rPr>
        <w:t xml:space="preserve">Zhotovitel se zavazuje, že na jím vydaných daňových dokladech bude </w:t>
      </w:r>
      <w:r w:rsidRPr="00EC2995">
        <w:rPr>
          <w:rFonts w:ascii="Garamond" w:hAnsi="Garamond" w:cs="Palatino Linotype"/>
          <w:sz w:val="22"/>
          <w:szCs w:val="22"/>
        </w:rPr>
        <w:t>uvádět pouze čísla bankovních účtů, která</w:t>
      </w:r>
      <w:r w:rsidRPr="00EC2995">
        <w:rPr>
          <w:rFonts w:ascii="Garamond" w:hAnsi="Garamond" w:cs="Palatino Linotype"/>
          <w:color w:val="000000"/>
          <w:sz w:val="22"/>
          <w:szCs w:val="22"/>
        </w:rPr>
        <w:t xml:space="preserve"> jsou správcem daně zveřejněna způsobem umožňujícím dálkový přístup (§ 98 písm. d) zákona č. 235/2004 Sb., o dani z přidané hodnoty, v platném znění).  </w:t>
      </w:r>
    </w:p>
    <w:p w:rsidR="00EC2995" w:rsidRPr="00EC2995" w:rsidRDefault="00EC2995" w:rsidP="00EC2995">
      <w:pPr>
        <w:widowControl w:val="0"/>
        <w:numPr>
          <w:ilvl w:val="0"/>
          <w:numId w:val="36"/>
        </w:numPr>
        <w:tabs>
          <w:tab w:val="left" w:pos="720"/>
          <w:tab w:val="left" w:pos="2460"/>
          <w:tab w:val="left" w:pos="4620"/>
        </w:tabs>
        <w:suppressAutoHyphens/>
        <w:spacing w:before="120" w:after="120"/>
        <w:ind w:hanging="436"/>
        <w:jc w:val="both"/>
        <w:rPr>
          <w:rFonts w:ascii="Garamond" w:hAnsi="Garamond" w:cs="Palatino Linotype"/>
          <w:color w:val="000000"/>
          <w:sz w:val="22"/>
          <w:szCs w:val="22"/>
        </w:rPr>
      </w:pPr>
      <w:r w:rsidRPr="00EC2995">
        <w:rPr>
          <w:rFonts w:ascii="Garamond" w:hAnsi="Garamond" w:cs="Palatino Linotype"/>
          <w:color w:val="000000"/>
          <w:sz w:val="22"/>
          <w:szCs w:val="22"/>
        </w:rPr>
        <w:t xml:space="preserve">Daňové doklady (faktury) musí splňovat náležitosti § 33 zákona č. 563/1991 Sb., o účetnictví, v platném znění. Dále pak daňové doklady (faktury) budou obsahovat zejména: </w:t>
      </w:r>
    </w:p>
    <w:p w:rsidR="00EC2995" w:rsidRPr="005B6454" w:rsidRDefault="00EC2995" w:rsidP="005B6454">
      <w:pPr>
        <w:numPr>
          <w:ilvl w:val="0"/>
          <w:numId w:val="43"/>
        </w:numPr>
        <w:spacing w:before="120" w:after="120"/>
        <w:ind w:left="1417" w:hanging="425"/>
        <w:contextualSpacing/>
        <w:jc w:val="both"/>
        <w:rPr>
          <w:rFonts w:ascii="Garamond" w:hAnsi="Garamond" w:cs="Palatino Linotype"/>
          <w:color w:val="000000"/>
          <w:sz w:val="22"/>
          <w:szCs w:val="22"/>
        </w:rPr>
      </w:pPr>
      <w:r w:rsidRPr="005B6454">
        <w:rPr>
          <w:rFonts w:ascii="Garamond" w:hAnsi="Garamond" w:cs="Palatino Linotype"/>
          <w:color w:val="000000"/>
          <w:sz w:val="22"/>
          <w:szCs w:val="22"/>
        </w:rPr>
        <w:t>číslo a datum vystavení faktury, přesný název stavby: „</w:t>
      </w:r>
      <w:r w:rsidR="0045421C">
        <w:rPr>
          <w:rFonts w:ascii="Garamond" w:hAnsi="Garamond" w:cs="Palatino Linotype"/>
          <w:sz w:val="22"/>
          <w:szCs w:val="22"/>
        </w:rPr>
        <w:t>Rekonstrukce kolektoru ZČU</w:t>
      </w:r>
      <w:r w:rsidR="005B6454" w:rsidRPr="005B6454">
        <w:rPr>
          <w:rFonts w:ascii="Garamond" w:eastAsia="Times New Roman" w:hAnsi="Garamond" w:cs="Palatino Linotype"/>
          <w:sz w:val="22"/>
          <w:szCs w:val="22"/>
        </w:rPr>
        <w:t>“</w:t>
      </w:r>
      <w:r w:rsidRPr="005B6454">
        <w:rPr>
          <w:rFonts w:ascii="Garamond" w:hAnsi="Garamond" w:cs="Palatino Linotype"/>
          <w:color w:val="000000"/>
          <w:sz w:val="22"/>
          <w:szCs w:val="22"/>
        </w:rPr>
        <w:t>,</w:t>
      </w:r>
    </w:p>
    <w:p w:rsidR="00EC2995" w:rsidRPr="00EC2995" w:rsidRDefault="00EC2995" w:rsidP="005B6454">
      <w:pPr>
        <w:numPr>
          <w:ilvl w:val="1"/>
          <w:numId w:val="44"/>
        </w:numPr>
        <w:tabs>
          <w:tab w:val="left" w:pos="720"/>
          <w:tab w:val="left" w:pos="2460"/>
          <w:tab w:val="left" w:pos="4620"/>
        </w:tabs>
        <w:spacing w:before="120" w:after="120"/>
        <w:ind w:left="1417" w:hanging="425"/>
        <w:contextualSpacing/>
        <w:jc w:val="both"/>
        <w:rPr>
          <w:rFonts w:ascii="Garamond" w:hAnsi="Garamond" w:cs="Palatino Linotype"/>
          <w:color w:val="000000"/>
          <w:sz w:val="22"/>
          <w:szCs w:val="22"/>
        </w:rPr>
      </w:pPr>
      <w:r w:rsidRPr="00EC2995">
        <w:rPr>
          <w:rFonts w:ascii="Garamond" w:hAnsi="Garamond" w:cs="Palatino Linotype"/>
          <w:color w:val="000000"/>
          <w:sz w:val="22"/>
          <w:szCs w:val="22"/>
        </w:rPr>
        <w:t>datum uzavření</w:t>
      </w:r>
      <w:r w:rsidR="00222F80">
        <w:rPr>
          <w:rFonts w:ascii="Garamond" w:hAnsi="Garamond" w:cs="Palatino Linotype"/>
          <w:color w:val="000000"/>
          <w:sz w:val="22"/>
          <w:szCs w:val="22"/>
        </w:rPr>
        <w:t xml:space="preserve"> smlouvy</w:t>
      </w:r>
      <w:r w:rsidRPr="00EC2995">
        <w:rPr>
          <w:rFonts w:ascii="Garamond" w:hAnsi="Garamond" w:cs="Palatino Linotype"/>
          <w:color w:val="000000"/>
          <w:sz w:val="22"/>
          <w:szCs w:val="22"/>
        </w:rPr>
        <w:t xml:space="preserve">, </w:t>
      </w:r>
      <w:r w:rsidRPr="00EC2995">
        <w:rPr>
          <w:rFonts w:ascii="Garamond" w:hAnsi="Garamond" w:cs="Palatino Linotype"/>
          <w:color w:val="000000"/>
          <w:sz w:val="22"/>
          <w:szCs w:val="22"/>
        </w:rPr>
        <w:tab/>
      </w:r>
    </w:p>
    <w:p w:rsidR="00EC2995" w:rsidRPr="00EC2995" w:rsidRDefault="00EC2995" w:rsidP="005B6454">
      <w:pPr>
        <w:numPr>
          <w:ilvl w:val="1"/>
          <w:numId w:val="44"/>
        </w:numPr>
        <w:tabs>
          <w:tab w:val="left" w:pos="720"/>
          <w:tab w:val="left" w:pos="2460"/>
          <w:tab w:val="left" w:pos="4620"/>
        </w:tabs>
        <w:spacing w:before="120" w:after="120"/>
        <w:ind w:left="1417" w:hanging="425"/>
        <w:contextualSpacing/>
        <w:jc w:val="both"/>
        <w:rPr>
          <w:rFonts w:ascii="Garamond" w:hAnsi="Garamond" w:cs="Palatino Linotype"/>
          <w:color w:val="000000"/>
          <w:sz w:val="22"/>
          <w:szCs w:val="22"/>
        </w:rPr>
      </w:pPr>
      <w:r w:rsidRPr="00EC2995">
        <w:rPr>
          <w:rFonts w:ascii="Garamond" w:hAnsi="Garamond" w:cs="Palatino Linotype"/>
          <w:color w:val="000000"/>
          <w:sz w:val="22"/>
          <w:szCs w:val="22"/>
        </w:rPr>
        <w:t>vlastnoruční podpis osoby, která fakturu vyhotovila, včetně kontaktního telefonu,</w:t>
      </w:r>
    </w:p>
    <w:p w:rsidR="00EC2995" w:rsidRPr="00EC2995" w:rsidRDefault="00EC2995" w:rsidP="005B6454">
      <w:pPr>
        <w:numPr>
          <w:ilvl w:val="1"/>
          <w:numId w:val="44"/>
        </w:numPr>
        <w:tabs>
          <w:tab w:val="left" w:pos="720"/>
          <w:tab w:val="left" w:pos="2460"/>
          <w:tab w:val="left" w:pos="4620"/>
        </w:tabs>
        <w:spacing w:before="120" w:after="120"/>
        <w:ind w:left="1417" w:hanging="425"/>
        <w:contextualSpacing/>
        <w:jc w:val="both"/>
        <w:rPr>
          <w:rFonts w:ascii="Garamond" w:hAnsi="Garamond" w:cs="Palatino Linotype"/>
          <w:color w:val="000000"/>
          <w:sz w:val="22"/>
          <w:szCs w:val="22"/>
        </w:rPr>
      </w:pPr>
      <w:r w:rsidRPr="00EC2995">
        <w:rPr>
          <w:rFonts w:ascii="Garamond" w:hAnsi="Garamond" w:cs="Palatino Linotype"/>
          <w:color w:val="000000"/>
          <w:sz w:val="22"/>
          <w:szCs w:val="22"/>
        </w:rPr>
        <w:t xml:space="preserve">vlastnoruční podpis oprávněného zástupce </w:t>
      </w:r>
      <w:r w:rsidR="00222F80">
        <w:rPr>
          <w:rFonts w:ascii="Garamond" w:hAnsi="Garamond" w:cs="Palatino Linotype"/>
          <w:color w:val="000000"/>
          <w:sz w:val="22"/>
          <w:szCs w:val="22"/>
        </w:rPr>
        <w:t>O</w:t>
      </w:r>
      <w:r w:rsidRPr="00EC2995">
        <w:rPr>
          <w:rFonts w:ascii="Garamond" w:hAnsi="Garamond" w:cs="Palatino Linotype"/>
          <w:color w:val="000000"/>
          <w:sz w:val="22"/>
          <w:szCs w:val="22"/>
        </w:rPr>
        <w:t xml:space="preserve">bjednatele stvrzující požadované  skutečnosti, včetně výše fakturované částky a provedených prací, </w:t>
      </w:r>
    </w:p>
    <w:p w:rsidR="00EC2995" w:rsidRPr="00EC2995" w:rsidRDefault="00EC2995" w:rsidP="005B6454">
      <w:pPr>
        <w:numPr>
          <w:ilvl w:val="1"/>
          <w:numId w:val="44"/>
        </w:numPr>
        <w:spacing w:before="120" w:after="120"/>
        <w:ind w:left="1417" w:hanging="425"/>
        <w:contextualSpacing/>
        <w:jc w:val="both"/>
        <w:rPr>
          <w:rFonts w:ascii="Garamond" w:hAnsi="Garamond" w:cs="Palatino Linotype"/>
          <w:color w:val="000000"/>
          <w:sz w:val="22"/>
          <w:szCs w:val="22"/>
        </w:rPr>
      </w:pPr>
      <w:r w:rsidRPr="00EC2995">
        <w:rPr>
          <w:rFonts w:ascii="Garamond" w:hAnsi="Garamond" w:cs="Palatino Linotype"/>
          <w:color w:val="000000"/>
          <w:sz w:val="22"/>
          <w:szCs w:val="22"/>
        </w:rPr>
        <w:t xml:space="preserve">rozsah provedené části díla (odkaz na konkrétní stavební objekt, na němž byly práce provedeny a odkaz na položky dle rozpočtu - nestačí odkaz </w:t>
      </w:r>
      <w:r w:rsidR="00222F80">
        <w:rPr>
          <w:rFonts w:ascii="Garamond" w:hAnsi="Garamond" w:cs="Palatino Linotype"/>
          <w:color w:val="000000"/>
          <w:sz w:val="22"/>
          <w:szCs w:val="22"/>
        </w:rPr>
        <w:t>na smlouvu</w:t>
      </w:r>
      <w:r w:rsidRPr="00EC2995">
        <w:rPr>
          <w:rFonts w:ascii="Garamond" w:hAnsi="Garamond" w:cs="Palatino Linotype"/>
          <w:color w:val="000000"/>
          <w:sz w:val="22"/>
          <w:szCs w:val="22"/>
        </w:rPr>
        <w:t>),</w:t>
      </w:r>
    </w:p>
    <w:p w:rsidR="00EC2995" w:rsidRPr="00EC2995" w:rsidRDefault="00EC2995" w:rsidP="005B6454">
      <w:pPr>
        <w:numPr>
          <w:ilvl w:val="1"/>
          <w:numId w:val="44"/>
        </w:numPr>
        <w:tabs>
          <w:tab w:val="left" w:pos="379"/>
          <w:tab w:val="left" w:pos="720"/>
          <w:tab w:val="left" w:pos="2460"/>
          <w:tab w:val="left" w:pos="4620"/>
        </w:tabs>
        <w:spacing w:before="120" w:after="120"/>
        <w:ind w:left="1417" w:hanging="425"/>
        <w:contextualSpacing/>
        <w:jc w:val="both"/>
        <w:rPr>
          <w:rFonts w:ascii="Garamond" w:hAnsi="Garamond" w:cs="Palatino Linotype"/>
          <w:color w:val="000000"/>
          <w:sz w:val="22"/>
          <w:szCs w:val="22"/>
        </w:rPr>
      </w:pPr>
      <w:r w:rsidRPr="00EC2995">
        <w:rPr>
          <w:rFonts w:ascii="Garamond" w:hAnsi="Garamond" w:cs="Palatino Linotype"/>
          <w:color w:val="000000"/>
          <w:sz w:val="22"/>
          <w:szCs w:val="22"/>
        </w:rPr>
        <w:t xml:space="preserve">označení banky a číslo tuzemského účtu zveřejněného v "Registru plátců DPH a identifikovaných osob" (dle § 96 ZDPH), </w:t>
      </w:r>
      <w:r w:rsidRPr="00EC2995">
        <w:rPr>
          <w:rFonts w:ascii="Garamond" w:hAnsi="Garamond" w:cs="Palatino Linotype"/>
          <w:color w:val="000000"/>
          <w:sz w:val="22"/>
          <w:szCs w:val="22"/>
        </w:rPr>
        <w:tab/>
      </w:r>
    </w:p>
    <w:p w:rsidR="00EC2995" w:rsidRPr="00EC2995" w:rsidRDefault="00EC2995" w:rsidP="00EC2995">
      <w:pPr>
        <w:numPr>
          <w:ilvl w:val="1"/>
          <w:numId w:val="44"/>
        </w:numPr>
        <w:tabs>
          <w:tab w:val="left" w:pos="379"/>
          <w:tab w:val="left" w:pos="720"/>
          <w:tab w:val="left" w:pos="884"/>
          <w:tab w:val="left" w:pos="2460"/>
          <w:tab w:val="left" w:pos="4620"/>
        </w:tabs>
        <w:spacing w:before="120" w:after="120"/>
        <w:jc w:val="both"/>
        <w:rPr>
          <w:rFonts w:ascii="Garamond" w:hAnsi="Garamond" w:cs="Palatino Linotype"/>
          <w:color w:val="000000"/>
          <w:sz w:val="22"/>
          <w:szCs w:val="22"/>
        </w:rPr>
      </w:pPr>
      <w:r w:rsidRPr="00EC2995">
        <w:rPr>
          <w:rFonts w:ascii="Garamond" w:hAnsi="Garamond" w:cs="Palatino Linotype"/>
          <w:color w:val="000000"/>
          <w:sz w:val="22"/>
          <w:szCs w:val="22"/>
        </w:rPr>
        <w:t>IČ a DIČ Objednatele a Zhotovitele, jejich přesné názvy a sídlo.</w:t>
      </w:r>
    </w:p>
    <w:p w:rsidR="00EC2995" w:rsidRPr="00EC2995" w:rsidRDefault="00EC2995" w:rsidP="00EC2995">
      <w:pPr>
        <w:widowControl w:val="0"/>
        <w:numPr>
          <w:ilvl w:val="0"/>
          <w:numId w:val="36"/>
        </w:numPr>
        <w:tabs>
          <w:tab w:val="left" w:pos="720"/>
          <w:tab w:val="left" w:pos="2460"/>
          <w:tab w:val="left" w:pos="4620"/>
        </w:tabs>
        <w:suppressAutoHyphens/>
        <w:spacing w:before="120" w:after="120"/>
        <w:ind w:left="641" w:hanging="357"/>
        <w:jc w:val="both"/>
        <w:rPr>
          <w:rFonts w:ascii="Garamond" w:eastAsia="Times New Roman" w:hAnsi="Garamond" w:cs="Palatino Linotype"/>
          <w:sz w:val="22"/>
          <w:szCs w:val="22"/>
        </w:rPr>
      </w:pPr>
      <w:r w:rsidRPr="00EC2995">
        <w:rPr>
          <w:rFonts w:ascii="Garamond" w:eastAsia="Times New Roman" w:hAnsi="Garamond" w:cs="Palatino Linotype"/>
          <w:sz w:val="22"/>
          <w:szCs w:val="22"/>
        </w:rPr>
        <w:t>Cenu je možné překročit pouze v souvislosti se změnou daňových předpisů týkajících se DPH, anebo na základě smluvených víceprací, kdy Zhotovitel provede práce, služby nebo dodávky, které nejsou součástí předmětu díla.</w:t>
      </w:r>
    </w:p>
    <w:p w:rsidR="00EC2995" w:rsidRPr="00EC2995" w:rsidRDefault="00EC2995" w:rsidP="008E03E8">
      <w:pPr>
        <w:spacing w:before="120" w:after="120"/>
        <w:ind w:left="993" w:hanging="284"/>
        <w:contextualSpacing/>
        <w:jc w:val="both"/>
        <w:rPr>
          <w:rFonts w:ascii="Garamond" w:hAnsi="Garamond" w:cs="Palatino Linotype"/>
          <w:color w:val="000000"/>
          <w:sz w:val="22"/>
          <w:szCs w:val="22"/>
        </w:rPr>
      </w:pPr>
      <w:r w:rsidRPr="00EC2995">
        <w:rPr>
          <w:rFonts w:ascii="Garamond" w:hAnsi="Garamond" w:cs="Palatino Linotype"/>
          <w:color w:val="000000"/>
          <w:sz w:val="22"/>
          <w:szCs w:val="22"/>
        </w:rPr>
        <w:t xml:space="preserve">a) Vyskytnou-li se při provádění díla vícepráce, jejichž potřeba vznikla v důsledku nepředvídaných okolností a tyto práce jsou nezbytné pro provedení díla (tzn. že v případě takových víceprací se bude jednat o navýšení z titulu plnění, které prokazatelně přesahuje rámec rozsahu a </w:t>
      </w:r>
      <w:r w:rsidRPr="00EC2995">
        <w:rPr>
          <w:rFonts w:ascii="Garamond" w:hAnsi="Garamond" w:cs="Palatino Linotype"/>
          <w:color w:val="000000"/>
          <w:sz w:val="22"/>
          <w:szCs w:val="22"/>
        </w:rPr>
        <w:lastRenderedPageBreak/>
        <w:t xml:space="preserve">způsobu provedení předmětu díla sjednaný při uzavření smlouvy, které v době uzavření smlouvy nebylo obsaženo v podkladech pro zhotovení díla, ani z nich nevyplývalo a jeho potřebu </w:t>
      </w:r>
      <w:r w:rsidRPr="00EC2995">
        <w:rPr>
          <w:rFonts w:ascii="Garamond" w:hAnsi="Garamond" w:cs="Palatino Linotype"/>
          <w:sz w:val="22"/>
          <w:szCs w:val="22"/>
        </w:rPr>
        <w:t>nemohl Zhotovitel zjistit ani při vynaložení odborné péče při prověřování vhodnosti těchto podkladů a při tvorbě smluvní ceny), je Zhotovitel povinen provést jejich přesný soupis včetně jejich ocenění dle rozpočtu a tento soupis předložit objednateli k projednání. Pokud uvedené práce (příslušné položky) nejsou uvedeny v základním rozpočtu díla, pak se ocenění provede dle ceny položky v aktuálním oficiálním materiálu pro české stavební standardy - Ukazatele průměrné rozpočtové ceny na měrnou a účelovou jednotku pro období, v němž jsou práce realizovány, vydané společností ÚRS PRAHA, a.s. se sídlem Pražská 18, 102 00 Praha 10, IČ 47115645. Objednatel je povinen se k nim do 5 (pěti) pracovních dnů vyjádřit. Nedojde-li mezi oběma smluvními stranami k dohodě při odsouhlasení množství nebo druhu provedených prací a dodávek, je Zhotovitel oprávněn fakturovat pouze práce a dodávky, u kterých nedošlo k rozporu. Změna rozsahu díla bude předem písemně ze strany Objednatele doložena a následně bude písemně odsouhlasena oběma smluvními stranami formou písemného Dodatku ke Smlouvě o dílo. Provedení víceprací pak podléhá režimu zákona č. 137/2006 Sb</w:t>
      </w:r>
      <w:r w:rsidRPr="00EC2995">
        <w:rPr>
          <w:rFonts w:ascii="Garamond" w:hAnsi="Garamond" w:cs="Palatino Linotype"/>
          <w:color w:val="000000"/>
          <w:sz w:val="22"/>
          <w:szCs w:val="22"/>
        </w:rPr>
        <w:t>. v platném znění.</w:t>
      </w:r>
      <w:r w:rsidRPr="00EC2995">
        <w:rPr>
          <w:rFonts w:ascii="Garamond" w:hAnsi="Garamond" w:cs="Palatino Linotype"/>
          <w:color w:val="000000"/>
          <w:sz w:val="22"/>
          <w:szCs w:val="22"/>
        </w:rPr>
        <w:tab/>
      </w:r>
      <w:r w:rsidRPr="00EC2995">
        <w:rPr>
          <w:rFonts w:ascii="Garamond" w:hAnsi="Garamond" w:cs="Palatino Linotype"/>
          <w:color w:val="000000"/>
          <w:sz w:val="22"/>
          <w:szCs w:val="22"/>
        </w:rPr>
        <w:br/>
      </w:r>
    </w:p>
    <w:p w:rsidR="00EC2995" w:rsidRPr="00EC2995" w:rsidRDefault="00EC2995" w:rsidP="008E03E8">
      <w:pPr>
        <w:spacing w:before="120" w:after="120"/>
        <w:ind w:left="993" w:hanging="284"/>
        <w:contextualSpacing/>
        <w:jc w:val="both"/>
        <w:rPr>
          <w:rFonts w:ascii="Garamond" w:hAnsi="Garamond" w:cs="Palatino Linotype"/>
          <w:color w:val="000000"/>
          <w:sz w:val="22"/>
          <w:szCs w:val="22"/>
        </w:rPr>
      </w:pPr>
      <w:r w:rsidRPr="00EC2995">
        <w:rPr>
          <w:rFonts w:ascii="Garamond" w:hAnsi="Garamond" w:cs="Palatino Linotype"/>
          <w:color w:val="000000"/>
          <w:sz w:val="22"/>
          <w:szCs w:val="22"/>
        </w:rPr>
        <w:t>b) Jestliže však nutnost provedení určitých prací vyplyne z rozhodnutí či jiného úkonu orgánu státního stavebního dohledu, příp. jiných orgánů příslušných ke kontrole staveb či jinými okolnostmi smluvními stranami nepředvídatelnými, rozhodnutími, resp. vyjádřeními veřejnoprávních orgánů, či změnami předpisů vyjma změny DPH a ČSN (EN) nebo z jiného objektivního důvodu, zavazuje se Zhotovitel tyto práce provést na základě písemného pokynu Objednatele a uzavřeného písemného Dodatku ke Smlouvě o dílo.</w:t>
      </w:r>
      <w:r w:rsidRPr="00EC2995">
        <w:rPr>
          <w:rFonts w:ascii="Garamond" w:hAnsi="Garamond" w:cs="Palatino Linotype"/>
          <w:color w:val="000000"/>
          <w:sz w:val="22"/>
          <w:szCs w:val="22"/>
        </w:rPr>
        <w:tab/>
      </w:r>
      <w:r w:rsidRPr="00EC2995">
        <w:rPr>
          <w:rFonts w:ascii="Garamond" w:hAnsi="Garamond" w:cs="Palatino Linotype"/>
          <w:color w:val="000000"/>
          <w:sz w:val="22"/>
          <w:szCs w:val="22"/>
        </w:rPr>
        <w:br/>
      </w:r>
    </w:p>
    <w:p w:rsidR="00EC2995" w:rsidRPr="00EC2995" w:rsidRDefault="00EC2995" w:rsidP="008E03E8">
      <w:pPr>
        <w:spacing w:before="120" w:after="120"/>
        <w:ind w:left="993" w:hanging="284"/>
        <w:contextualSpacing/>
        <w:jc w:val="both"/>
        <w:rPr>
          <w:rFonts w:ascii="Garamond" w:hAnsi="Garamond" w:cs="Palatino Linotype"/>
          <w:color w:val="000000"/>
          <w:sz w:val="22"/>
          <w:szCs w:val="22"/>
        </w:rPr>
      </w:pPr>
      <w:r w:rsidRPr="00EC2995">
        <w:rPr>
          <w:rFonts w:ascii="Garamond" w:hAnsi="Garamond" w:cs="Palatino Linotype"/>
          <w:color w:val="000000"/>
          <w:sz w:val="22"/>
          <w:szCs w:val="22"/>
        </w:rPr>
        <w:t xml:space="preserve">c) V případě, kdy dojde k omezení rozsahu díla ze strany Objednatele, bude cena díla snížena o cenu méněprací, a to v souladu s použitím </w:t>
      </w:r>
      <w:r w:rsidRPr="00EC2995">
        <w:rPr>
          <w:rFonts w:ascii="Garamond" w:hAnsi="Garamond" w:cs="Palatino Linotype"/>
          <w:sz w:val="22"/>
          <w:szCs w:val="22"/>
        </w:rPr>
        <w:t>cen z oceněného soupisu prací (viz příloha č. 1 smlouvy) a není-li v rozpočtu díla příslušná položka obsažena, pak dle ceny položky v aktuálním oficiálním materiálu pro české stavební standardy - Ukazatele průměrné rozpočtové ceny na měrnou a účelovou jednotku pro období, v němž jsou práce realizovány, vydané společností ÚRS PRAHA, a.s. se sídlem Pražská 18, 102 00 Praha 10, IČ 47115645.  Zhotovitel je povinen po dohodě s Objednatelem provést přesný soupis méněprací včetně jejich ocenění dle předchozí věty a tento soupis předložit Objednateli k projednání. Nedojde-li mezi oběma smluvními stranami k dohodě při odsouhlasení množství nebo druhu provedených prací a dodávek, je Zhotovitel oprávněn fakturovat pouze práce a dodávky, u kterých nedošlo k rozporu. Změna rozsahu díla bude předem písemně ze strany Objednatele doložena a následně bude písemně odsouhlasena oběma smluvními stranami formou písemného dodatku ke smlouvě. Odsouhlasením méněprací zaniká Zhotoviteli nárok na zaplacení ceny takových prací (které jsou předmětem méněprací)</w:t>
      </w:r>
      <w:r w:rsidRPr="00EC2995">
        <w:rPr>
          <w:rFonts w:ascii="Garamond" w:hAnsi="Garamond" w:cs="Palatino Linotype"/>
          <w:color w:val="000000"/>
          <w:sz w:val="22"/>
          <w:szCs w:val="22"/>
        </w:rPr>
        <w:t>.</w:t>
      </w:r>
    </w:p>
    <w:p w:rsidR="00EC2995" w:rsidRPr="00EC2995" w:rsidRDefault="00EC2995" w:rsidP="008E03E8">
      <w:pPr>
        <w:spacing w:before="120" w:after="120"/>
        <w:ind w:left="993" w:hanging="284"/>
        <w:contextualSpacing/>
        <w:jc w:val="both"/>
        <w:rPr>
          <w:rFonts w:ascii="Garamond" w:hAnsi="Garamond" w:cs="Palatino Linotype"/>
          <w:color w:val="000000"/>
          <w:sz w:val="22"/>
          <w:szCs w:val="22"/>
        </w:rPr>
      </w:pPr>
    </w:p>
    <w:p w:rsidR="00EC2995" w:rsidRDefault="00EC2995" w:rsidP="008E03E8">
      <w:pPr>
        <w:numPr>
          <w:ilvl w:val="0"/>
          <w:numId w:val="48"/>
        </w:numPr>
        <w:spacing w:before="120" w:after="120"/>
        <w:contextualSpacing/>
        <w:jc w:val="both"/>
        <w:rPr>
          <w:rFonts w:ascii="Garamond" w:hAnsi="Garamond" w:cs="Palatino Linotype"/>
          <w:color w:val="000000"/>
          <w:sz w:val="22"/>
          <w:szCs w:val="22"/>
        </w:rPr>
      </w:pPr>
      <w:r w:rsidRPr="00EC2995">
        <w:rPr>
          <w:rFonts w:ascii="Garamond" w:hAnsi="Garamond" w:cs="Palatino Linotype"/>
          <w:sz w:val="22"/>
          <w:szCs w:val="22"/>
        </w:rPr>
        <w:t xml:space="preserve">Vyskytnou-li se při provádění díla vícepráce, jejichž potřeba vznikla z jiného důvodu než uvedeného shora v odst. 11 </w:t>
      </w:r>
      <w:r w:rsidR="00511137">
        <w:rPr>
          <w:rFonts w:ascii="Garamond" w:hAnsi="Garamond" w:cs="Palatino Linotype"/>
          <w:sz w:val="22"/>
          <w:szCs w:val="22"/>
        </w:rPr>
        <w:t xml:space="preserve">písm. </w:t>
      </w:r>
      <w:r w:rsidRPr="00EC2995">
        <w:rPr>
          <w:rFonts w:ascii="Garamond" w:hAnsi="Garamond" w:cs="Palatino Linotype"/>
          <w:sz w:val="22"/>
          <w:szCs w:val="22"/>
        </w:rPr>
        <w:t>a) tohoto článku</w:t>
      </w:r>
      <w:r w:rsidR="008E03E8">
        <w:rPr>
          <w:rFonts w:ascii="Garamond" w:hAnsi="Garamond" w:cs="Palatino Linotype"/>
          <w:sz w:val="22"/>
          <w:szCs w:val="22"/>
        </w:rPr>
        <w:t xml:space="preserve"> smlouvy</w:t>
      </w:r>
      <w:r w:rsidRPr="00EC2995">
        <w:rPr>
          <w:rFonts w:ascii="Garamond" w:hAnsi="Garamond" w:cs="Palatino Linotype"/>
          <w:sz w:val="22"/>
          <w:szCs w:val="22"/>
        </w:rPr>
        <w:t>, nikoliv však zjevným porušením povinnosti důsledné kontroly obsahu podkladů pro zhotovení díla dle čl. II. této smlouvy, je Zhotovitel povinen provést jejich přesný soupis včetně jejich ocenění dle následující věty a tento soupis předložit Objednateli k odsouhlasení, přičemž bez předchozího písemného odsouhlasení Objednatelem a uzavření dodatku ke smlouvě nebo uzavření nové smlouvy není Zhotovitel oprávněn činit nárok na úhradu takových víceprací. Cena víceprací dle věty první tohoto odstavce se určuje na částku odpovídající ceně položky dle oceněného soupisu prací – viz příloha č. 1 smlouvy (buď v jednotkové ceně, nebo hodinové sazbě), a není-li v tomto soupisu položka obsažena, pak dle ceny položky v aktuálním oficiálním materiálu pro české stavební standardy - Ukazatele průměrné rozpočtové ceny na měrnou</w:t>
      </w:r>
      <w:r w:rsidRPr="00EC2995">
        <w:rPr>
          <w:rFonts w:ascii="Garamond" w:hAnsi="Garamond" w:cs="Palatino Linotype"/>
          <w:color w:val="FF0000"/>
          <w:sz w:val="22"/>
          <w:szCs w:val="22"/>
        </w:rPr>
        <w:t xml:space="preserve"> </w:t>
      </w:r>
      <w:r w:rsidRPr="00EC2995">
        <w:rPr>
          <w:rFonts w:ascii="Garamond" w:hAnsi="Garamond" w:cs="Palatino Linotype"/>
          <w:color w:val="000000"/>
          <w:sz w:val="22"/>
          <w:szCs w:val="22"/>
        </w:rPr>
        <w:t>a účelovou jednotku pro období, v němž jsou práce realizovány, vydaném společností ÚRS PRAHA, a.s. se sídlem Pražská 18, 102 00 Praha 10, IČ 47115645.</w:t>
      </w:r>
    </w:p>
    <w:p w:rsidR="008E03E8" w:rsidRPr="00EC2995" w:rsidRDefault="008E03E8" w:rsidP="008E03E8">
      <w:pPr>
        <w:spacing w:before="120" w:after="120"/>
        <w:ind w:left="1035"/>
        <w:contextualSpacing/>
        <w:jc w:val="both"/>
        <w:rPr>
          <w:rFonts w:ascii="Garamond" w:hAnsi="Garamond" w:cs="Palatino Linotype"/>
          <w:color w:val="000000"/>
          <w:sz w:val="22"/>
          <w:szCs w:val="22"/>
        </w:rPr>
      </w:pPr>
    </w:p>
    <w:p w:rsidR="00EC2995" w:rsidRPr="00EC2995" w:rsidRDefault="00EC2995" w:rsidP="00EC2995">
      <w:pPr>
        <w:widowControl w:val="0"/>
        <w:numPr>
          <w:ilvl w:val="0"/>
          <w:numId w:val="36"/>
        </w:numPr>
        <w:tabs>
          <w:tab w:val="left" w:pos="720"/>
          <w:tab w:val="left" w:pos="2460"/>
          <w:tab w:val="left" w:pos="4620"/>
        </w:tabs>
        <w:suppressAutoHyphens/>
        <w:spacing w:before="120" w:after="120"/>
        <w:ind w:left="639" w:hanging="355"/>
        <w:jc w:val="both"/>
        <w:rPr>
          <w:rFonts w:ascii="Garamond" w:eastAsia="Times New Roman" w:hAnsi="Garamond" w:cs="Palatino Linotype"/>
          <w:sz w:val="22"/>
          <w:szCs w:val="22"/>
        </w:rPr>
      </w:pPr>
      <w:r w:rsidRPr="00EC2995">
        <w:rPr>
          <w:rFonts w:ascii="Garamond" w:eastAsia="Times New Roman" w:hAnsi="Garamond" w:cs="Palatino Linotype"/>
          <w:sz w:val="22"/>
          <w:szCs w:val="22"/>
        </w:rPr>
        <w:t xml:space="preserve">Požadavek Objednatele na provedení prací do soupisu prací nezahrnutých (základního rozpočtu) </w:t>
      </w:r>
      <w:r w:rsidRPr="00EC2995">
        <w:rPr>
          <w:rFonts w:ascii="Garamond" w:eastAsia="Times New Roman" w:hAnsi="Garamond" w:cs="Palatino Linotype"/>
          <w:sz w:val="22"/>
          <w:szCs w:val="22"/>
        </w:rPr>
        <w:lastRenderedPageBreak/>
        <w:t>musí mít písemnou formu. Totéž platí pro zamítnutí nebo přijetí požadavku víceprací. V obou případech jsou smluvní strany povinny dodržovat postup dle zákona č. 134/2016 Sb., o zadávání veřejných zakázek, v platném znění a Zhotovitel je oprávněn provést práce nad rámec této Smlouvy výlučně po uzavření dodatku k této Smlouvě nebo po uzavření nové smlouvy o dílo.</w:t>
      </w:r>
    </w:p>
    <w:p w:rsidR="00EC2995" w:rsidRPr="00EC2995" w:rsidRDefault="00EC2995" w:rsidP="00EC2995">
      <w:pPr>
        <w:widowControl w:val="0"/>
        <w:numPr>
          <w:ilvl w:val="0"/>
          <w:numId w:val="36"/>
        </w:numPr>
        <w:tabs>
          <w:tab w:val="left" w:pos="720"/>
          <w:tab w:val="left" w:pos="2460"/>
          <w:tab w:val="left" w:pos="4620"/>
        </w:tabs>
        <w:suppressAutoHyphens/>
        <w:spacing w:before="120" w:after="120"/>
        <w:ind w:left="639" w:hanging="355"/>
        <w:jc w:val="both"/>
        <w:rPr>
          <w:rFonts w:ascii="Garamond" w:eastAsia="Times New Roman" w:hAnsi="Garamond" w:cs="Palatino Linotype"/>
          <w:sz w:val="22"/>
          <w:szCs w:val="22"/>
        </w:rPr>
      </w:pPr>
      <w:r w:rsidRPr="00EC2995">
        <w:rPr>
          <w:rFonts w:ascii="Garamond" w:eastAsia="Times New Roman" w:hAnsi="Garamond" w:cs="Palatino Linotype"/>
          <w:sz w:val="22"/>
          <w:szCs w:val="22"/>
        </w:rPr>
        <w:t xml:space="preserve">Při realizaci díla může vyvstat nutnost provádění nových stavebních prací ve smyslu ust. § 100 odst. 3 ZZVZ. Zhotovitel bere na vědomí, že při zadávání těchto nových stavebních prací musí </w:t>
      </w:r>
      <w:r w:rsidR="004F03C9">
        <w:rPr>
          <w:rFonts w:ascii="Garamond" w:eastAsia="Times New Roman" w:hAnsi="Garamond" w:cs="Palatino Linotype"/>
          <w:sz w:val="22"/>
          <w:szCs w:val="22"/>
        </w:rPr>
        <w:t>Z</w:t>
      </w:r>
      <w:r w:rsidRPr="00EC2995">
        <w:rPr>
          <w:rFonts w:ascii="Garamond" w:eastAsia="Times New Roman" w:hAnsi="Garamond" w:cs="Palatino Linotype"/>
          <w:sz w:val="22"/>
          <w:szCs w:val="22"/>
        </w:rPr>
        <w:t xml:space="preserve">hotovitel i </w:t>
      </w:r>
      <w:r w:rsidR="004F03C9">
        <w:rPr>
          <w:rFonts w:ascii="Garamond" w:eastAsia="Times New Roman" w:hAnsi="Garamond" w:cs="Palatino Linotype"/>
          <w:sz w:val="22"/>
          <w:szCs w:val="22"/>
        </w:rPr>
        <w:t>O</w:t>
      </w:r>
      <w:r w:rsidRPr="00EC2995">
        <w:rPr>
          <w:rFonts w:ascii="Garamond" w:eastAsia="Times New Roman" w:hAnsi="Garamond" w:cs="Palatino Linotype"/>
          <w:sz w:val="22"/>
          <w:szCs w:val="22"/>
        </w:rPr>
        <w:t xml:space="preserve">bjednatel respektovat ustanovení § 66 a § 222 </w:t>
      </w:r>
      <w:r w:rsidR="004F03C9">
        <w:rPr>
          <w:rFonts w:ascii="Garamond" w:eastAsia="Times New Roman" w:hAnsi="Garamond" w:cs="Palatino Linotype"/>
          <w:sz w:val="22"/>
          <w:szCs w:val="22"/>
        </w:rPr>
        <w:t>ZZVZ.</w:t>
      </w:r>
      <w:r w:rsidRPr="00EC2995">
        <w:rPr>
          <w:rFonts w:ascii="Garamond" w:eastAsia="Times New Roman" w:hAnsi="Garamond" w:cs="Palatino Linotype"/>
          <w:sz w:val="22"/>
          <w:szCs w:val="22"/>
        </w:rPr>
        <w:t xml:space="preserve"> Případné nové stavební práce budou oceněny v souladu s čl. VI. odst. 11 této Smlouvy.</w:t>
      </w:r>
    </w:p>
    <w:p w:rsidR="008E03E8" w:rsidRPr="008E03E8" w:rsidRDefault="00EC2995" w:rsidP="00EC2995">
      <w:pPr>
        <w:widowControl w:val="0"/>
        <w:numPr>
          <w:ilvl w:val="0"/>
          <w:numId w:val="36"/>
        </w:numPr>
        <w:tabs>
          <w:tab w:val="left" w:pos="720"/>
          <w:tab w:val="left" w:pos="2460"/>
          <w:tab w:val="left" w:pos="4620"/>
        </w:tabs>
        <w:suppressAutoHyphens/>
        <w:spacing w:before="120" w:after="120"/>
        <w:ind w:left="714" w:hanging="355"/>
        <w:jc w:val="both"/>
        <w:rPr>
          <w:rFonts w:ascii="Garamond" w:hAnsi="Garamond" w:cs="Palatino Linotype"/>
          <w:sz w:val="22"/>
          <w:szCs w:val="22"/>
        </w:rPr>
      </w:pPr>
      <w:r w:rsidRPr="00EC2995">
        <w:rPr>
          <w:rFonts w:ascii="Garamond" w:eastAsia="Times New Roman" w:hAnsi="Garamond" w:cs="Palatino Linotype"/>
          <w:sz w:val="22"/>
          <w:szCs w:val="22"/>
        </w:rPr>
        <w:t>Smluvní strany se dohodly, že veškeré peněžité závazky Objednatele podle této smlouvy budou probíhat bezhotovostním převodem na bankovní účet určený Zhotovitelem. Povinnost uhradit peněžitý závazek podle této smlouvy se považuje za splněnou okamžikem, kdy bude příslušná částka připsána na účet Zhotovitele.</w:t>
      </w:r>
    </w:p>
    <w:p w:rsidR="00EC2995" w:rsidRPr="00EC2995" w:rsidRDefault="00EC2995" w:rsidP="00EC2995">
      <w:pPr>
        <w:widowControl w:val="0"/>
        <w:tabs>
          <w:tab w:val="left" w:pos="2460"/>
          <w:tab w:val="left" w:pos="4620"/>
        </w:tabs>
        <w:suppressAutoHyphens/>
        <w:spacing w:before="120" w:after="120"/>
        <w:ind w:left="714"/>
        <w:jc w:val="both"/>
        <w:rPr>
          <w:rFonts w:ascii="Garamond" w:hAnsi="Garamond" w:cs="Palatino Linotype"/>
          <w:color w:val="000000"/>
          <w:sz w:val="22"/>
          <w:szCs w:val="22"/>
        </w:rPr>
      </w:pPr>
    </w:p>
    <w:p w:rsidR="00EC2995" w:rsidRPr="00EC2995" w:rsidRDefault="00EC2995" w:rsidP="00EC2995">
      <w:pPr>
        <w:spacing w:before="120" w:after="120"/>
        <w:jc w:val="center"/>
        <w:rPr>
          <w:rFonts w:ascii="Garamond" w:hAnsi="Garamond"/>
          <w:color w:val="000000"/>
          <w:sz w:val="22"/>
          <w:szCs w:val="22"/>
        </w:rPr>
      </w:pPr>
      <w:r w:rsidRPr="00EC2995">
        <w:rPr>
          <w:rFonts w:ascii="Garamond" w:hAnsi="Garamond" w:cs="Palatino Linotype"/>
          <w:b/>
          <w:bCs/>
          <w:color w:val="000000"/>
          <w:sz w:val="22"/>
          <w:szCs w:val="22"/>
        </w:rPr>
        <w:t>VII.</w:t>
      </w:r>
    </w:p>
    <w:p w:rsidR="00EC2995" w:rsidRPr="00EC2995" w:rsidRDefault="00EC2995" w:rsidP="00EC2995">
      <w:pPr>
        <w:spacing w:before="120" w:after="120"/>
        <w:jc w:val="center"/>
        <w:rPr>
          <w:rFonts w:ascii="Garamond" w:hAnsi="Garamond" w:cs="Palatino Linotype"/>
          <w:b/>
          <w:bCs/>
          <w:color w:val="000000"/>
          <w:sz w:val="22"/>
          <w:szCs w:val="22"/>
        </w:rPr>
      </w:pPr>
      <w:r w:rsidRPr="00EC2995">
        <w:rPr>
          <w:rFonts w:ascii="Garamond" w:hAnsi="Garamond" w:cs="Palatino Linotype"/>
          <w:b/>
          <w:bCs/>
          <w:color w:val="000000"/>
          <w:sz w:val="22"/>
          <w:szCs w:val="22"/>
        </w:rPr>
        <w:t>Záruka za kvalitu díla</w:t>
      </w:r>
    </w:p>
    <w:p w:rsidR="00EC2995" w:rsidRPr="00EC2995" w:rsidRDefault="00EC2995" w:rsidP="00EC2995">
      <w:pPr>
        <w:tabs>
          <w:tab w:val="left" w:pos="545"/>
        </w:tabs>
        <w:spacing w:before="120" w:after="120"/>
        <w:ind w:left="705" w:hanging="360"/>
        <w:jc w:val="both"/>
        <w:rPr>
          <w:rFonts w:ascii="Garamond" w:hAnsi="Garamond" w:cs="Palatino Linotype"/>
          <w:color w:val="000000"/>
          <w:sz w:val="22"/>
          <w:szCs w:val="22"/>
        </w:rPr>
      </w:pPr>
      <w:r w:rsidRPr="00EC2995">
        <w:rPr>
          <w:rFonts w:ascii="Garamond" w:hAnsi="Garamond" w:cs="Palatino Linotype"/>
          <w:color w:val="000000"/>
          <w:sz w:val="22"/>
          <w:szCs w:val="22"/>
        </w:rPr>
        <w:t xml:space="preserve">1. </w:t>
      </w:r>
      <w:r w:rsidRPr="00EC2995">
        <w:rPr>
          <w:rFonts w:ascii="Garamond" w:hAnsi="Garamond" w:cs="Palatino Linotype"/>
          <w:color w:val="000000"/>
          <w:sz w:val="22"/>
          <w:szCs w:val="22"/>
        </w:rPr>
        <w:tab/>
        <w:t xml:space="preserve">Zhotovitel touto smlouvou přebírá závazek za jakost díla ode dne jeho předání  Objednateli. </w:t>
      </w:r>
    </w:p>
    <w:p w:rsidR="00EC2995" w:rsidRPr="00EC2995" w:rsidRDefault="00EC2995" w:rsidP="00EC2995">
      <w:pPr>
        <w:spacing w:before="120" w:after="120"/>
        <w:ind w:left="705" w:hanging="360"/>
        <w:jc w:val="both"/>
        <w:rPr>
          <w:rFonts w:ascii="Garamond" w:hAnsi="Garamond" w:cs="Palatino Linotype"/>
          <w:color w:val="000000"/>
          <w:sz w:val="22"/>
          <w:szCs w:val="22"/>
        </w:rPr>
      </w:pPr>
      <w:r w:rsidRPr="00EC2995">
        <w:rPr>
          <w:rFonts w:ascii="Garamond" w:hAnsi="Garamond" w:cs="Palatino Linotype"/>
          <w:color w:val="000000"/>
          <w:sz w:val="22"/>
          <w:szCs w:val="22"/>
        </w:rPr>
        <w:t xml:space="preserve">2. </w:t>
      </w:r>
      <w:r w:rsidRPr="00EC2995">
        <w:rPr>
          <w:rFonts w:ascii="Garamond" w:hAnsi="Garamond" w:cs="Palatino Linotype"/>
          <w:color w:val="000000"/>
          <w:sz w:val="22"/>
          <w:szCs w:val="22"/>
        </w:rPr>
        <w:tab/>
        <w:t>Záruční doba neběží po dobu, po kterou Objednatel nemůže užívat dílo pro vady, za  které odpovídá Zhotovitel.</w:t>
      </w:r>
    </w:p>
    <w:p w:rsidR="00EC2995" w:rsidRPr="00EC2995" w:rsidRDefault="00EC2995" w:rsidP="00EC2995">
      <w:pPr>
        <w:widowControl w:val="0"/>
        <w:numPr>
          <w:ilvl w:val="0"/>
          <w:numId w:val="42"/>
        </w:numPr>
        <w:tabs>
          <w:tab w:val="left" w:pos="715"/>
          <w:tab w:val="num" w:pos="1800"/>
        </w:tabs>
        <w:suppressAutoHyphens/>
        <w:spacing w:before="120" w:after="120"/>
        <w:ind w:left="709" w:hanging="364"/>
        <w:jc w:val="both"/>
        <w:rPr>
          <w:rFonts w:ascii="Garamond" w:hAnsi="Garamond"/>
          <w:color w:val="000000"/>
          <w:sz w:val="22"/>
          <w:szCs w:val="22"/>
        </w:rPr>
      </w:pPr>
      <w:r w:rsidRPr="00EC2995">
        <w:rPr>
          <w:rFonts w:ascii="Garamond" w:hAnsi="Garamond" w:cs="Palatino Linotype"/>
          <w:color w:val="000000"/>
          <w:sz w:val="22"/>
          <w:szCs w:val="22"/>
        </w:rPr>
        <w:t xml:space="preserve">Záruka poskytnutá Zhotovitelem se vztahuje na celé dílo, vč. všech prací, dodávek a částí   </w:t>
      </w:r>
      <w:r w:rsidRPr="00EC2995">
        <w:rPr>
          <w:rFonts w:ascii="Garamond" w:hAnsi="Garamond" w:cs="Palatino Linotype"/>
          <w:color w:val="000000"/>
          <w:sz w:val="22"/>
          <w:szCs w:val="22"/>
        </w:rPr>
        <w:br/>
        <w:t>v délce jejího trvání 60 měsíců. Záruční lhůta počíná běžet dnem podpisu protokolu o  odstranění poslední vady a nedodělku, vyplývajícího z protokolu o předání a převzetí díla. Po tuto dobu Zhotovitel odpovídá za vady, které se na díle vyskytnou.</w:t>
      </w:r>
    </w:p>
    <w:p w:rsidR="00EC2995" w:rsidRPr="00EC2995" w:rsidRDefault="00EC2995" w:rsidP="00EC2995">
      <w:pPr>
        <w:tabs>
          <w:tab w:val="left" w:pos="715"/>
        </w:tabs>
        <w:spacing w:before="120" w:after="120"/>
        <w:ind w:left="345"/>
        <w:jc w:val="both"/>
        <w:rPr>
          <w:rFonts w:ascii="Garamond" w:hAnsi="Garamond" w:cs="Palatino Linotype"/>
          <w:b/>
          <w:bCs/>
          <w:color w:val="000000"/>
          <w:sz w:val="22"/>
          <w:szCs w:val="22"/>
        </w:rPr>
      </w:pPr>
      <w:r w:rsidRPr="00EC2995">
        <w:rPr>
          <w:rFonts w:ascii="Garamond" w:hAnsi="Garamond" w:cs="Palatino Linotype"/>
          <w:b/>
          <w:bCs/>
          <w:color w:val="000000"/>
          <w:sz w:val="22"/>
          <w:szCs w:val="22"/>
        </w:rPr>
        <w:br/>
      </w:r>
    </w:p>
    <w:p w:rsidR="00EC2995" w:rsidRPr="00EC2995" w:rsidRDefault="00EC2995" w:rsidP="00EC2995">
      <w:pPr>
        <w:tabs>
          <w:tab w:val="left" w:pos="560"/>
        </w:tabs>
        <w:spacing w:before="120" w:after="120"/>
        <w:ind w:left="-435"/>
        <w:jc w:val="center"/>
        <w:rPr>
          <w:rFonts w:ascii="Garamond" w:hAnsi="Garamond" w:cs="Palatino Linotype"/>
          <w:b/>
          <w:bCs/>
          <w:color w:val="000000"/>
          <w:sz w:val="22"/>
          <w:szCs w:val="22"/>
        </w:rPr>
      </w:pPr>
      <w:r w:rsidRPr="00EC2995">
        <w:rPr>
          <w:rFonts w:ascii="Garamond" w:hAnsi="Garamond" w:cs="Palatino Linotype"/>
          <w:b/>
          <w:bCs/>
          <w:color w:val="000000"/>
          <w:sz w:val="22"/>
          <w:szCs w:val="22"/>
        </w:rPr>
        <w:t xml:space="preserve">                VIII.</w:t>
      </w:r>
    </w:p>
    <w:p w:rsidR="00EC2995" w:rsidRPr="00EC2995" w:rsidRDefault="00EC2995" w:rsidP="00EC2995">
      <w:pPr>
        <w:spacing w:before="120" w:after="120"/>
        <w:jc w:val="center"/>
        <w:rPr>
          <w:rFonts w:ascii="Garamond" w:hAnsi="Garamond" w:cs="Palatino Linotype"/>
          <w:color w:val="000000"/>
          <w:sz w:val="22"/>
          <w:szCs w:val="22"/>
        </w:rPr>
      </w:pPr>
      <w:r w:rsidRPr="00EC2995">
        <w:rPr>
          <w:rFonts w:ascii="Garamond" w:hAnsi="Garamond" w:cs="Palatino Linotype"/>
          <w:b/>
          <w:bCs/>
          <w:color w:val="000000"/>
          <w:sz w:val="22"/>
          <w:szCs w:val="22"/>
        </w:rPr>
        <w:t xml:space="preserve">           Odpovědnost za vady díla </w:t>
      </w:r>
    </w:p>
    <w:p w:rsidR="00EC2995" w:rsidRPr="00EC2995" w:rsidRDefault="00EC2995" w:rsidP="00C15D0C">
      <w:pPr>
        <w:widowControl w:val="0"/>
        <w:numPr>
          <w:ilvl w:val="0"/>
          <w:numId w:val="37"/>
        </w:numPr>
        <w:suppressAutoHyphens/>
        <w:spacing w:before="120" w:after="120"/>
        <w:ind w:left="709" w:hanging="425"/>
        <w:jc w:val="both"/>
        <w:rPr>
          <w:rFonts w:ascii="Garamond" w:hAnsi="Garamond" w:cs="Palatino Linotype"/>
          <w:color w:val="000000"/>
          <w:sz w:val="22"/>
          <w:szCs w:val="22"/>
        </w:rPr>
      </w:pPr>
      <w:r w:rsidRPr="00EC2995">
        <w:rPr>
          <w:rFonts w:ascii="Garamond" w:hAnsi="Garamond" w:cs="Palatino Linotype"/>
          <w:color w:val="000000"/>
          <w:sz w:val="22"/>
          <w:szCs w:val="22"/>
        </w:rPr>
        <w:t>Pokud dílo neodpovídá dohodnutému rozsahu prací, platným technickým normám, a vydaným stanovisk</w:t>
      </w:r>
      <w:r w:rsidR="00E03603">
        <w:rPr>
          <w:rFonts w:ascii="Garamond" w:hAnsi="Garamond" w:cs="Palatino Linotype"/>
          <w:color w:val="000000"/>
          <w:sz w:val="22"/>
          <w:szCs w:val="22"/>
        </w:rPr>
        <w:t>ů</w:t>
      </w:r>
      <w:r w:rsidRPr="00EC2995">
        <w:rPr>
          <w:rFonts w:ascii="Garamond" w:hAnsi="Garamond" w:cs="Palatino Linotype"/>
          <w:color w:val="000000"/>
          <w:sz w:val="22"/>
          <w:szCs w:val="22"/>
        </w:rPr>
        <w:t>m státní správy, má vady.</w:t>
      </w:r>
    </w:p>
    <w:p w:rsidR="00EC2995" w:rsidRPr="00EC2995" w:rsidRDefault="00EC2995" w:rsidP="00C15D0C">
      <w:pPr>
        <w:widowControl w:val="0"/>
        <w:numPr>
          <w:ilvl w:val="0"/>
          <w:numId w:val="37"/>
        </w:numPr>
        <w:tabs>
          <w:tab w:val="clear" w:pos="720"/>
        </w:tabs>
        <w:suppressAutoHyphens/>
        <w:spacing w:before="120" w:after="120"/>
        <w:ind w:left="709" w:hanging="425"/>
        <w:jc w:val="both"/>
        <w:rPr>
          <w:rFonts w:ascii="Garamond" w:hAnsi="Garamond" w:cs="Palatino Linotype"/>
          <w:sz w:val="22"/>
          <w:szCs w:val="22"/>
        </w:rPr>
      </w:pPr>
      <w:r w:rsidRPr="00EC2995">
        <w:rPr>
          <w:rFonts w:ascii="Garamond" w:hAnsi="Garamond" w:cs="Palatino Linotype"/>
          <w:color w:val="000000"/>
          <w:sz w:val="22"/>
          <w:szCs w:val="22"/>
        </w:rPr>
        <w:t>Jestliže v záruční době vyjdou najevo vady díla, je Objednatel povinen Zhotovitele o této skutečnosti neprodleně po</w:t>
      </w:r>
      <w:r w:rsidR="00C15D0C">
        <w:rPr>
          <w:rFonts w:ascii="Garamond" w:hAnsi="Garamond" w:cs="Palatino Linotype"/>
          <w:color w:val="000000"/>
          <w:sz w:val="22"/>
          <w:szCs w:val="22"/>
        </w:rPr>
        <w:t xml:space="preserve"> </w:t>
      </w:r>
      <w:r w:rsidRPr="00EC2995">
        <w:rPr>
          <w:rFonts w:ascii="Garamond" w:hAnsi="Garamond" w:cs="Palatino Linotype"/>
          <w:color w:val="000000"/>
          <w:sz w:val="22"/>
          <w:szCs w:val="22"/>
        </w:rPr>
        <w:t>té</w:t>
      </w:r>
      <w:r w:rsidR="00C15D0C">
        <w:rPr>
          <w:rFonts w:ascii="Garamond" w:hAnsi="Garamond" w:cs="Palatino Linotype"/>
          <w:color w:val="000000"/>
          <w:sz w:val="22"/>
          <w:szCs w:val="22"/>
        </w:rPr>
        <w:t>,</w:t>
      </w:r>
      <w:r w:rsidRPr="00EC2995">
        <w:rPr>
          <w:rFonts w:ascii="Garamond" w:hAnsi="Garamond" w:cs="Palatino Linotype"/>
          <w:color w:val="000000"/>
          <w:sz w:val="22"/>
          <w:szCs w:val="22"/>
        </w:rPr>
        <w:t xml:space="preserve"> co je zjistí, informovat. V písemné reklamaci je Objednatel </w:t>
      </w:r>
      <w:r w:rsidRPr="00EC2995">
        <w:rPr>
          <w:rFonts w:ascii="Garamond" w:hAnsi="Garamond" w:cs="Palatino Linotype"/>
          <w:sz w:val="22"/>
          <w:szCs w:val="22"/>
        </w:rPr>
        <w:t xml:space="preserve">povinen zjištěné vady blíže popsat. </w:t>
      </w:r>
    </w:p>
    <w:p w:rsidR="00EC2995" w:rsidRPr="00EC2995" w:rsidRDefault="00C15D0C" w:rsidP="00C15D0C">
      <w:pPr>
        <w:widowControl w:val="0"/>
        <w:numPr>
          <w:ilvl w:val="0"/>
          <w:numId w:val="37"/>
        </w:numPr>
        <w:tabs>
          <w:tab w:val="clear" w:pos="720"/>
          <w:tab w:val="num" w:pos="567"/>
        </w:tabs>
        <w:suppressAutoHyphens/>
        <w:spacing w:before="120" w:after="120"/>
        <w:ind w:left="709" w:hanging="425"/>
        <w:jc w:val="both"/>
        <w:rPr>
          <w:rFonts w:ascii="Garamond" w:hAnsi="Garamond" w:cs="Palatino Linotype"/>
          <w:sz w:val="22"/>
          <w:szCs w:val="22"/>
        </w:rPr>
      </w:pPr>
      <w:r>
        <w:rPr>
          <w:rFonts w:ascii="Garamond" w:hAnsi="Garamond" w:cs="Palatino Linotype"/>
          <w:sz w:val="22"/>
          <w:szCs w:val="22"/>
        </w:rPr>
        <w:t xml:space="preserve">   </w:t>
      </w:r>
      <w:r w:rsidR="00EC2995" w:rsidRPr="00EC2995">
        <w:rPr>
          <w:rFonts w:ascii="Garamond" w:hAnsi="Garamond" w:cs="Palatino Linotype"/>
          <w:sz w:val="22"/>
          <w:szCs w:val="22"/>
        </w:rPr>
        <w:t xml:space="preserve">Za písemnou formu reklamace se považuje i zaslání informace o výskytu vady e-mailovou zprávou do následující e-mailové schránky: </w:t>
      </w:r>
      <w:r w:rsidRPr="00C15D0C">
        <w:rPr>
          <w:rFonts w:ascii="Garamond" w:hAnsi="Garamond"/>
          <w:sz w:val="22"/>
          <w:szCs w:val="22"/>
        </w:rPr>
        <w:t>[</w:t>
      </w:r>
      <w:r w:rsidRPr="00C15D0C">
        <w:rPr>
          <w:rFonts w:ascii="Garamond" w:hAnsi="Garamond"/>
          <w:sz w:val="22"/>
          <w:szCs w:val="22"/>
          <w:highlight w:val="cyan"/>
        </w:rPr>
        <w:t>DOPLNÍ DODAVATEL</w:t>
      </w:r>
      <w:r w:rsidRPr="00C15D0C">
        <w:rPr>
          <w:rFonts w:ascii="Garamond" w:hAnsi="Garamond"/>
          <w:sz w:val="22"/>
          <w:szCs w:val="22"/>
        </w:rPr>
        <w:t>].</w:t>
      </w:r>
    </w:p>
    <w:p w:rsidR="00EC2995" w:rsidRPr="00EC2995" w:rsidRDefault="00C15D0C" w:rsidP="00C15D0C">
      <w:pPr>
        <w:widowControl w:val="0"/>
        <w:numPr>
          <w:ilvl w:val="0"/>
          <w:numId w:val="37"/>
        </w:numPr>
        <w:tabs>
          <w:tab w:val="clear" w:pos="720"/>
          <w:tab w:val="num" w:pos="567"/>
        </w:tabs>
        <w:suppressAutoHyphens/>
        <w:spacing w:before="120" w:after="120"/>
        <w:ind w:left="709" w:hanging="425"/>
        <w:jc w:val="both"/>
        <w:rPr>
          <w:rFonts w:ascii="Garamond" w:hAnsi="Garamond" w:cs="Palatino Linotype"/>
          <w:sz w:val="22"/>
          <w:szCs w:val="22"/>
        </w:rPr>
      </w:pPr>
      <w:r>
        <w:rPr>
          <w:rFonts w:ascii="Garamond" w:hAnsi="Garamond" w:cs="Palatino Linotype"/>
          <w:sz w:val="22"/>
          <w:szCs w:val="22"/>
        </w:rPr>
        <w:t xml:space="preserve">   </w:t>
      </w:r>
      <w:r w:rsidR="00EC2995" w:rsidRPr="00EC2995">
        <w:rPr>
          <w:rFonts w:ascii="Garamond" w:hAnsi="Garamond" w:cs="Palatino Linotype"/>
          <w:sz w:val="22"/>
          <w:szCs w:val="22"/>
        </w:rPr>
        <w:t>Objednatel je oprávněn v písemné reklamaci vad od Zhotovitele požadovat bezplatné odstranění zjištěných vad.</w:t>
      </w:r>
    </w:p>
    <w:p w:rsidR="00EC2995" w:rsidRPr="00EC2995" w:rsidRDefault="00EC2995" w:rsidP="00C15D0C">
      <w:pPr>
        <w:spacing w:before="120" w:after="120"/>
        <w:ind w:left="709" w:hanging="425"/>
        <w:jc w:val="both"/>
        <w:rPr>
          <w:rFonts w:ascii="Garamond" w:hAnsi="Garamond" w:cs="Palatino Linotype"/>
          <w:sz w:val="22"/>
          <w:szCs w:val="22"/>
        </w:rPr>
      </w:pPr>
      <w:r w:rsidRPr="00EC2995">
        <w:rPr>
          <w:rFonts w:ascii="Garamond" w:hAnsi="Garamond" w:cs="Palatino Linotype"/>
          <w:sz w:val="22"/>
          <w:szCs w:val="22"/>
        </w:rPr>
        <w:t>5.</w:t>
      </w:r>
      <w:r w:rsidRPr="00EC2995">
        <w:rPr>
          <w:rFonts w:ascii="Garamond" w:hAnsi="Garamond" w:cs="Palatino Linotype"/>
          <w:sz w:val="22"/>
          <w:szCs w:val="22"/>
        </w:rPr>
        <w:tab/>
      </w:r>
      <w:r w:rsidRPr="00EC2995">
        <w:rPr>
          <w:rFonts w:ascii="Garamond" w:hAnsi="Garamond" w:cs="Arial"/>
          <w:sz w:val="22"/>
          <w:szCs w:val="22"/>
        </w:rPr>
        <w:t>Objednatel je povinen ohlásit Zhotoviteli záruční vady neprodleně poté, co je zjistí. Záruční opravy provede Zhotovitel bezplatně a bezodkladně s ohledem na druh vady, nejpozději však do 3 (třech) kalendářních dnů, nebude-li dohodnuto jinak, od nahlášení vady Objednatelem. V této souvislosti bere Zhotovitel na vědomí, že k odstranění závad může nastoupit v nejbližší pracovní den v době od 8:00 hodin do 14:00 hodin. Bude-li vada Objednatelem nahlášena Zhotoviteli tak, že bezprostředně po nahlášení nenásleduje pracovní den, počíná běžet lhůta uvedená v první větě tohoto odstavce nejbližší pracovní den od nahlášení vady Objednatelem Zhotoviteli. V případě nedodržení uvedené (či jinak dohodnuté) lhůty pro provedení záruční opravy, je Objednatel oprávněn uplatnit (i opakovaně) na Zhotoviteli smluvní pokutu ve výši 2.000,- Kč  za každý i započatý den prodlení, čímž není dotčeno právo Objednatele na náhradu škody/újmy</w:t>
      </w:r>
      <w:r w:rsidRPr="00EC2995">
        <w:rPr>
          <w:rFonts w:ascii="Garamond" w:hAnsi="Garamond" w:cs="Palatino Linotype"/>
          <w:sz w:val="22"/>
          <w:szCs w:val="22"/>
        </w:rPr>
        <w:t xml:space="preserve">. V případě záručních závad havarijního charakteru požaduje Objednatel zahájení odstraňování vad bez </w:t>
      </w:r>
      <w:r w:rsidRPr="00EC2995">
        <w:rPr>
          <w:rFonts w:ascii="Garamond" w:hAnsi="Garamond" w:cs="Palatino Linotype"/>
          <w:sz w:val="22"/>
          <w:szCs w:val="22"/>
        </w:rPr>
        <w:lastRenderedPageBreak/>
        <w:t>zbytečného odkladu, nejpozději však do 48 hodin od nahlášení, bude-li to v daném případě technicky možné.</w:t>
      </w:r>
    </w:p>
    <w:p w:rsidR="00EC2995" w:rsidRPr="00EC2995" w:rsidRDefault="00EC2995" w:rsidP="00EC2995">
      <w:pPr>
        <w:tabs>
          <w:tab w:val="left" w:pos="334"/>
          <w:tab w:val="left" w:pos="560"/>
        </w:tabs>
        <w:spacing w:before="120" w:after="120"/>
        <w:ind w:left="567" w:hanging="283"/>
        <w:jc w:val="both"/>
        <w:rPr>
          <w:rFonts w:ascii="Garamond" w:hAnsi="Garamond" w:cs="Palatino Linotype"/>
          <w:color w:val="000000"/>
          <w:sz w:val="22"/>
          <w:szCs w:val="22"/>
        </w:rPr>
      </w:pPr>
      <w:r w:rsidRPr="00EC2995">
        <w:rPr>
          <w:rFonts w:ascii="Garamond" w:hAnsi="Garamond" w:cs="Palatino Linotype"/>
          <w:sz w:val="22"/>
          <w:szCs w:val="22"/>
        </w:rPr>
        <w:t xml:space="preserve">6. </w:t>
      </w:r>
      <w:r w:rsidRPr="00EC2995">
        <w:rPr>
          <w:rFonts w:ascii="Garamond" w:hAnsi="Garamond" w:cs="Palatino Linotype"/>
          <w:sz w:val="22"/>
          <w:szCs w:val="22"/>
        </w:rPr>
        <w:tab/>
        <w:t>Nenastoupí-li Zhotovitel k odstranění reklamované vady ani do 10 (deseti) pracovních dnů po obdržení reklamace, je Objednatel oprávněn pověřit odstraněním vady třetí osobu nebo odstranit vady sám</w:t>
      </w:r>
      <w:r w:rsidRPr="00EC2995">
        <w:rPr>
          <w:rFonts w:ascii="Garamond" w:hAnsi="Garamond" w:cs="Palatino Linotype"/>
          <w:color w:val="000000"/>
          <w:sz w:val="22"/>
          <w:szCs w:val="22"/>
        </w:rPr>
        <w:t>. Veškeré náklady vzniklé Objednateli v souvislosti s odstraněním této vady třetí osobou (nebo sebou samým) uhradí Objednateli Zhotovitel.</w:t>
      </w:r>
    </w:p>
    <w:p w:rsidR="00EC2995" w:rsidRPr="00EC2995" w:rsidRDefault="00EC2995" w:rsidP="00EC2995">
      <w:pPr>
        <w:tabs>
          <w:tab w:val="left" w:pos="334"/>
          <w:tab w:val="left" w:pos="560"/>
        </w:tabs>
        <w:spacing w:before="120" w:after="120"/>
        <w:ind w:left="567" w:hanging="283"/>
        <w:jc w:val="both"/>
        <w:rPr>
          <w:rFonts w:ascii="Garamond" w:hAnsi="Garamond" w:cs="Palatino Linotype"/>
          <w:sz w:val="22"/>
          <w:szCs w:val="22"/>
        </w:rPr>
      </w:pPr>
      <w:r w:rsidRPr="00EC2995">
        <w:rPr>
          <w:rFonts w:ascii="Garamond" w:hAnsi="Garamond" w:cs="Palatino Linotype"/>
          <w:color w:val="000000"/>
          <w:sz w:val="22"/>
          <w:szCs w:val="22"/>
        </w:rPr>
        <w:t xml:space="preserve">7. Objednatel je oprávněn započíst své splatné i nesplatné pohledávky z titulu nároků na zaplacení smluvních pokut či nároků na náhradu škody/újmy vůči jakékoliv splatné či nesplatné pohledávce Zhotovitele. Zhotovitel není oprávněn jakékoliv své pohledávky vůči Objednateli, vzniklé </w:t>
      </w:r>
      <w:r w:rsidRPr="00EC2995">
        <w:rPr>
          <w:rFonts w:ascii="Garamond" w:hAnsi="Garamond" w:cs="Palatino Linotype"/>
          <w:sz w:val="22"/>
          <w:szCs w:val="22"/>
        </w:rPr>
        <w:t>z této smlouvy, zatížit zástavním právem.</w:t>
      </w:r>
    </w:p>
    <w:p w:rsidR="00EC2995" w:rsidRPr="00EC2995" w:rsidRDefault="00EC2995" w:rsidP="00EC2995">
      <w:pPr>
        <w:spacing w:before="120" w:after="120"/>
        <w:jc w:val="center"/>
        <w:rPr>
          <w:rFonts w:ascii="Garamond" w:hAnsi="Garamond" w:cs="Palatino Linotype"/>
          <w:b/>
          <w:bCs/>
          <w:color w:val="000000"/>
          <w:sz w:val="22"/>
          <w:szCs w:val="22"/>
        </w:rPr>
      </w:pPr>
    </w:p>
    <w:p w:rsidR="00EC2995" w:rsidRPr="00EC2995" w:rsidRDefault="00EC2995" w:rsidP="00EC2995">
      <w:pPr>
        <w:spacing w:before="120" w:after="120"/>
        <w:jc w:val="center"/>
        <w:rPr>
          <w:rFonts w:ascii="Garamond" w:hAnsi="Garamond" w:cs="Palatino Linotype"/>
          <w:b/>
          <w:bCs/>
          <w:color w:val="000000"/>
          <w:sz w:val="22"/>
          <w:szCs w:val="22"/>
        </w:rPr>
      </w:pPr>
      <w:r w:rsidRPr="00EC2995">
        <w:rPr>
          <w:rFonts w:ascii="Garamond" w:hAnsi="Garamond" w:cs="Palatino Linotype"/>
          <w:b/>
          <w:bCs/>
          <w:color w:val="000000"/>
          <w:sz w:val="22"/>
          <w:szCs w:val="22"/>
        </w:rPr>
        <w:t>IX.</w:t>
      </w:r>
    </w:p>
    <w:p w:rsidR="00EC2995" w:rsidRPr="00EC2995" w:rsidRDefault="00EC2995" w:rsidP="00EC2995">
      <w:pPr>
        <w:spacing w:before="120" w:after="120"/>
        <w:ind w:left="-375"/>
        <w:jc w:val="center"/>
        <w:rPr>
          <w:rFonts w:ascii="Garamond" w:hAnsi="Garamond" w:cs="Palatino Linotype"/>
          <w:color w:val="000000"/>
          <w:sz w:val="22"/>
          <w:szCs w:val="22"/>
        </w:rPr>
      </w:pPr>
      <w:r w:rsidRPr="00EC2995">
        <w:rPr>
          <w:rFonts w:ascii="Garamond" w:hAnsi="Garamond" w:cs="Palatino Linotype"/>
          <w:b/>
          <w:bCs/>
          <w:color w:val="000000"/>
          <w:sz w:val="22"/>
          <w:szCs w:val="22"/>
        </w:rPr>
        <w:t xml:space="preserve">      Spolupůsobení Zhotovitele </w:t>
      </w:r>
    </w:p>
    <w:p w:rsidR="00EC2995" w:rsidRPr="00EC2995" w:rsidRDefault="00EC2995" w:rsidP="00EC2995">
      <w:pPr>
        <w:widowControl w:val="0"/>
        <w:numPr>
          <w:ilvl w:val="0"/>
          <w:numId w:val="28"/>
        </w:numPr>
        <w:tabs>
          <w:tab w:val="left" w:pos="693"/>
        </w:tabs>
        <w:suppressAutoHyphens/>
        <w:spacing w:before="120" w:after="120"/>
        <w:ind w:left="693" w:hanging="357"/>
        <w:jc w:val="both"/>
        <w:rPr>
          <w:rFonts w:ascii="Garamond" w:hAnsi="Garamond" w:cs="Palatino Linotype"/>
          <w:color w:val="000000"/>
          <w:sz w:val="22"/>
          <w:szCs w:val="22"/>
        </w:rPr>
      </w:pPr>
      <w:r w:rsidRPr="00EC2995">
        <w:rPr>
          <w:rFonts w:ascii="Garamond" w:hAnsi="Garamond" w:cs="Palatino Linotype"/>
          <w:color w:val="000000"/>
          <w:sz w:val="22"/>
          <w:szCs w:val="22"/>
        </w:rPr>
        <w:t>Zhotovitel přebírá plnou zodpovědnost za dodržování předpisů o bezpečnosti práce a ochraně zdraví při práci a dodržování požárních předpisů zák. 133/1985 Sb., o požární ochraně</w:t>
      </w:r>
      <w:r w:rsidR="00C15D0C">
        <w:rPr>
          <w:rFonts w:ascii="Garamond" w:hAnsi="Garamond" w:cs="Palatino Linotype"/>
          <w:color w:val="000000"/>
          <w:sz w:val="22"/>
          <w:szCs w:val="22"/>
        </w:rPr>
        <w:t>,</w:t>
      </w:r>
      <w:r w:rsidRPr="00EC2995">
        <w:rPr>
          <w:rFonts w:ascii="Garamond" w:hAnsi="Garamond" w:cs="Palatino Linotype"/>
          <w:color w:val="000000"/>
          <w:sz w:val="22"/>
          <w:szCs w:val="22"/>
        </w:rPr>
        <w:t xml:space="preserve"> ve znění pozdějších předpisů a</w:t>
      </w:r>
      <w:r w:rsidRPr="00EC2995">
        <w:rPr>
          <w:rFonts w:ascii="Garamond" w:hAnsi="Garamond" w:cs="Palatino Linotype"/>
          <w:color w:val="000000"/>
          <w:sz w:val="22"/>
          <w:szCs w:val="22"/>
          <w:shd w:val="clear" w:color="auto" w:fill="FFFFFF"/>
        </w:rPr>
        <w:t xml:space="preserve"> vyhl. č. 246/2001 Sb., o stanovení podmínek požární bezpečnosti a výkonu státního požárního dozoru (vyhláška o požární prevenci).</w:t>
      </w:r>
      <w:r w:rsidRPr="00EC2995">
        <w:rPr>
          <w:rFonts w:ascii="Garamond" w:hAnsi="Garamond" w:cs="Palatino Linotype"/>
          <w:color w:val="000000"/>
          <w:sz w:val="22"/>
          <w:szCs w:val="22"/>
        </w:rPr>
        <w:t xml:space="preserve"> </w:t>
      </w:r>
    </w:p>
    <w:p w:rsidR="00EC2995" w:rsidRPr="00EC2995" w:rsidRDefault="00C15D0C" w:rsidP="00EC2995">
      <w:pPr>
        <w:widowControl w:val="0"/>
        <w:numPr>
          <w:ilvl w:val="0"/>
          <w:numId w:val="28"/>
        </w:numPr>
        <w:tabs>
          <w:tab w:val="left" w:pos="693"/>
        </w:tabs>
        <w:suppressAutoHyphens/>
        <w:autoSpaceDE w:val="0"/>
        <w:autoSpaceDN w:val="0"/>
        <w:adjustRightInd w:val="0"/>
        <w:spacing w:before="120" w:after="120"/>
        <w:ind w:left="360" w:hanging="76"/>
        <w:jc w:val="both"/>
        <w:rPr>
          <w:rFonts w:ascii="Garamond" w:hAnsi="Garamond"/>
          <w:sz w:val="22"/>
          <w:szCs w:val="22"/>
        </w:rPr>
      </w:pPr>
      <w:r>
        <w:rPr>
          <w:rFonts w:ascii="Garamond" w:hAnsi="Garamond" w:cs="Palatino Linotype"/>
          <w:color w:val="000000"/>
          <w:sz w:val="22"/>
          <w:szCs w:val="22"/>
        </w:rPr>
        <w:t>Při provádění díla budou dodržovány</w:t>
      </w:r>
      <w:r w:rsidR="00EC2995" w:rsidRPr="00EC2995">
        <w:rPr>
          <w:rFonts w:ascii="Garamond" w:hAnsi="Garamond" w:cs="Palatino Linotype"/>
          <w:color w:val="000000"/>
          <w:sz w:val="22"/>
          <w:szCs w:val="22"/>
        </w:rPr>
        <w:t xml:space="preserve"> příslušné ČSN</w:t>
      </w:r>
      <w:r>
        <w:rPr>
          <w:rFonts w:ascii="Garamond" w:hAnsi="Garamond" w:cs="Palatino Linotype"/>
          <w:color w:val="000000"/>
          <w:sz w:val="22"/>
          <w:szCs w:val="22"/>
        </w:rPr>
        <w:t>, ČSN EN a</w:t>
      </w:r>
      <w:r w:rsidR="00EC2995" w:rsidRPr="00EC2995">
        <w:rPr>
          <w:rFonts w:ascii="Garamond" w:hAnsi="Garamond" w:cs="Palatino Linotype"/>
          <w:color w:val="000000"/>
          <w:sz w:val="22"/>
          <w:szCs w:val="22"/>
        </w:rPr>
        <w:t xml:space="preserve"> technické předpisy</w:t>
      </w:r>
      <w:r>
        <w:rPr>
          <w:rFonts w:ascii="Garamond" w:hAnsi="Garamond" w:cs="Palatino Linotype"/>
          <w:color w:val="000000"/>
          <w:sz w:val="22"/>
          <w:szCs w:val="22"/>
        </w:rPr>
        <w:t>.</w:t>
      </w:r>
    </w:p>
    <w:p w:rsidR="00EC2995" w:rsidRPr="00EC2995" w:rsidRDefault="00EC2995" w:rsidP="00EC2995">
      <w:pPr>
        <w:widowControl w:val="0"/>
        <w:numPr>
          <w:ilvl w:val="0"/>
          <w:numId w:val="28"/>
        </w:numPr>
        <w:tabs>
          <w:tab w:val="left" w:pos="693"/>
        </w:tabs>
        <w:suppressAutoHyphens/>
        <w:autoSpaceDE w:val="0"/>
        <w:autoSpaceDN w:val="0"/>
        <w:adjustRightInd w:val="0"/>
        <w:spacing w:before="120" w:after="120"/>
        <w:ind w:left="709" w:hanging="425"/>
        <w:jc w:val="both"/>
        <w:rPr>
          <w:rFonts w:ascii="Garamond" w:hAnsi="Garamond"/>
          <w:sz w:val="22"/>
          <w:szCs w:val="22"/>
        </w:rPr>
      </w:pPr>
      <w:r w:rsidRPr="00EC2995">
        <w:rPr>
          <w:rFonts w:ascii="Garamond" w:eastAsia="Times New Roman" w:hAnsi="Garamond" w:cs="Arial"/>
          <w:color w:val="000000"/>
          <w:sz w:val="22"/>
          <w:szCs w:val="22"/>
        </w:rPr>
        <w:t>Zhotovitel bere na vědomí, že podle § 2 písm. e) zákona č. 320/2001 Sb., o finanční kontrole ve veřejné správě, v platném znění, je osobou povinnou spolupůsobit při výkonu finanční kontroly.</w:t>
      </w:r>
    </w:p>
    <w:p w:rsidR="00EC2995" w:rsidRPr="00EC2995" w:rsidRDefault="00EC2995" w:rsidP="00EC2995">
      <w:pPr>
        <w:widowControl w:val="0"/>
        <w:numPr>
          <w:ilvl w:val="0"/>
          <w:numId w:val="28"/>
        </w:numPr>
        <w:tabs>
          <w:tab w:val="left" w:pos="693"/>
        </w:tabs>
        <w:suppressAutoHyphens/>
        <w:autoSpaceDE w:val="0"/>
        <w:autoSpaceDN w:val="0"/>
        <w:adjustRightInd w:val="0"/>
        <w:spacing w:before="120" w:after="120"/>
        <w:ind w:left="709" w:hanging="425"/>
        <w:jc w:val="both"/>
        <w:rPr>
          <w:rFonts w:ascii="Garamond" w:hAnsi="Garamond"/>
          <w:sz w:val="22"/>
          <w:szCs w:val="22"/>
        </w:rPr>
      </w:pPr>
      <w:r w:rsidRPr="00EC2995">
        <w:rPr>
          <w:rFonts w:ascii="Garamond" w:hAnsi="Garamond" w:cs="Palatino Linotype"/>
          <w:sz w:val="22"/>
          <w:szCs w:val="22"/>
        </w:rPr>
        <w:t>Zhotovitel je povinen připravit a doložit při předání a převzetí dokončeného díla zejména tyto doklady:</w:t>
      </w:r>
      <w:r w:rsidRPr="00EC2995">
        <w:rPr>
          <w:rFonts w:ascii="Garamond" w:hAnsi="Garamond" w:cs="Palatino Linotype"/>
          <w:sz w:val="22"/>
          <w:szCs w:val="22"/>
        </w:rPr>
        <w:tab/>
      </w:r>
    </w:p>
    <w:p w:rsidR="00EC2995" w:rsidRPr="00EC2995" w:rsidRDefault="00C15D0C" w:rsidP="00C15D0C">
      <w:pPr>
        <w:numPr>
          <w:ilvl w:val="0"/>
          <w:numId w:val="45"/>
        </w:numPr>
        <w:tabs>
          <w:tab w:val="left" w:pos="693"/>
          <w:tab w:val="left" w:pos="1068"/>
        </w:tabs>
        <w:autoSpaceDE w:val="0"/>
        <w:autoSpaceDN w:val="0"/>
        <w:adjustRightInd w:val="0"/>
        <w:spacing w:before="120" w:after="120"/>
        <w:ind w:left="1077" w:hanging="357"/>
        <w:contextualSpacing/>
        <w:jc w:val="both"/>
        <w:rPr>
          <w:rFonts w:ascii="Garamond" w:hAnsi="Garamond"/>
          <w:sz w:val="22"/>
          <w:szCs w:val="22"/>
        </w:rPr>
      </w:pPr>
      <w:r>
        <w:rPr>
          <w:rFonts w:ascii="Garamond" w:hAnsi="Garamond" w:cs="Arial"/>
          <w:sz w:val="22"/>
          <w:szCs w:val="22"/>
        </w:rPr>
        <w:t>d</w:t>
      </w:r>
      <w:r w:rsidR="00EC2995" w:rsidRPr="00EC2995">
        <w:rPr>
          <w:rFonts w:ascii="Garamond" w:hAnsi="Garamond" w:cs="Arial"/>
          <w:sz w:val="22"/>
          <w:szCs w:val="22"/>
        </w:rPr>
        <w:t>okumentace skutečného provedení stavby ve 3 tištěných vyhotoveních a 1x v digitální podobě ve formátu *.dwg (případně *.dxf) a *.pdf, textová část ve formátu *.doc, vše na CD</w:t>
      </w:r>
      <w:r>
        <w:rPr>
          <w:rFonts w:ascii="Garamond" w:hAnsi="Garamond" w:cs="Arial"/>
          <w:sz w:val="22"/>
          <w:szCs w:val="22"/>
        </w:rPr>
        <w:t>/</w:t>
      </w:r>
      <w:r w:rsidR="00EC2995" w:rsidRPr="00EC2995">
        <w:rPr>
          <w:rFonts w:ascii="Garamond" w:hAnsi="Garamond" w:cs="Arial"/>
          <w:sz w:val="22"/>
          <w:szCs w:val="22"/>
        </w:rPr>
        <w:t>DVD;</w:t>
      </w:r>
    </w:p>
    <w:p w:rsidR="00EC2995" w:rsidRPr="00EC2995" w:rsidRDefault="00C15D0C" w:rsidP="00C15D0C">
      <w:pPr>
        <w:numPr>
          <w:ilvl w:val="0"/>
          <w:numId w:val="45"/>
        </w:numPr>
        <w:tabs>
          <w:tab w:val="left" w:pos="693"/>
          <w:tab w:val="left" w:pos="1068"/>
        </w:tabs>
        <w:autoSpaceDE w:val="0"/>
        <w:autoSpaceDN w:val="0"/>
        <w:adjustRightInd w:val="0"/>
        <w:spacing w:before="120" w:after="120"/>
        <w:ind w:left="1077" w:hanging="357"/>
        <w:contextualSpacing/>
        <w:jc w:val="both"/>
        <w:rPr>
          <w:rFonts w:ascii="Garamond" w:hAnsi="Garamond"/>
          <w:sz w:val="22"/>
          <w:szCs w:val="22"/>
        </w:rPr>
      </w:pPr>
      <w:r>
        <w:rPr>
          <w:rFonts w:ascii="Garamond" w:hAnsi="Garamond"/>
          <w:sz w:val="22"/>
          <w:szCs w:val="22"/>
        </w:rPr>
        <w:t>p</w:t>
      </w:r>
      <w:r w:rsidR="00EC2995" w:rsidRPr="00EC2995">
        <w:rPr>
          <w:rFonts w:ascii="Garamond" w:hAnsi="Garamond"/>
          <w:sz w:val="22"/>
          <w:szCs w:val="22"/>
        </w:rPr>
        <w:t xml:space="preserve">rohlášení o shodě na zabudované materiály a výrobky, prohlášení Zhotovitele o vhodnosti použitých materiálů, certifikáty; </w:t>
      </w:r>
    </w:p>
    <w:p w:rsidR="00EC2995" w:rsidRPr="00EC2995" w:rsidRDefault="00C15D0C" w:rsidP="00C15D0C">
      <w:pPr>
        <w:numPr>
          <w:ilvl w:val="0"/>
          <w:numId w:val="45"/>
        </w:numPr>
        <w:tabs>
          <w:tab w:val="left" w:pos="693"/>
          <w:tab w:val="left" w:pos="1068"/>
        </w:tabs>
        <w:autoSpaceDE w:val="0"/>
        <w:autoSpaceDN w:val="0"/>
        <w:adjustRightInd w:val="0"/>
        <w:spacing w:before="120" w:after="120"/>
        <w:ind w:left="1077" w:hanging="357"/>
        <w:contextualSpacing/>
        <w:jc w:val="both"/>
        <w:rPr>
          <w:rFonts w:ascii="Garamond" w:hAnsi="Garamond"/>
          <w:sz w:val="22"/>
          <w:szCs w:val="22"/>
        </w:rPr>
      </w:pPr>
      <w:r>
        <w:rPr>
          <w:rFonts w:ascii="Garamond" w:hAnsi="Garamond"/>
          <w:sz w:val="22"/>
          <w:szCs w:val="22"/>
        </w:rPr>
        <w:t>p</w:t>
      </w:r>
      <w:r w:rsidR="00EC2995" w:rsidRPr="00EC2995">
        <w:rPr>
          <w:rFonts w:ascii="Garamond" w:hAnsi="Garamond"/>
          <w:sz w:val="22"/>
          <w:szCs w:val="22"/>
        </w:rPr>
        <w:t>rotokoly o provedených zkouškách, revizí</w:t>
      </w:r>
      <w:r>
        <w:rPr>
          <w:rFonts w:ascii="Garamond" w:hAnsi="Garamond"/>
          <w:sz w:val="22"/>
          <w:szCs w:val="22"/>
        </w:rPr>
        <w:t>ch</w:t>
      </w:r>
      <w:r w:rsidR="00EC2995" w:rsidRPr="00EC2995">
        <w:rPr>
          <w:rFonts w:ascii="Garamond" w:hAnsi="Garamond"/>
          <w:sz w:val="22"/>
          <w:szCs w:val="22"/>
        </w:rPr>
        <w:t xml:space="preserve"> a měření</w:t>
      </w:r>
      <w:r>
        <w:rPr>
          <w:rFonts w:ascii="Garamond" w:hAnsi="Garamond"/>
          <w:sz w:val="22"/>
          <w:szCs w:val="22"/>
        </w:rPr>
        <w:t>ch</w:t>
      </w:r>
      <w:r w:rsidR="00EC2995" w:rsidRPr="00EC2995">
        <w:rPr>
          <w:rFonts w:ascii="Garamond" w:hAnsi="Garamond"/>
          <w:sz w:val="22"/>
          <w:szCs w:val="22"/>
        </w:rPr>
        <w:t>;</w:t>
      </w:r>
    </w:p>
    <w:p w:rsidR="00EC2995" w:rsidRPr="00EC2995" w:rsidRDefault="00C15D0C" w:rsidP="00C15D0C">
      <w:pPr>
        <w:numPr>
          <w:ilvl w:val="0"/>
          <w:numId w:val="45"/>
        </w:numPr>
        <w:tabs>
          <w:tab w:val="left" w:pos="693"/>
          <w:tab w:val="left" w:pos="1068"/>
        </w:tabs>
        <w:autoSpaceDE w:val="0"/>
        <w:autoSpaceDN w:val="0"/>
        <w:adjustRightInd w:val="0"/>
        <w:spacing w:before="120" w:after="120"/>
        <w:ind w:left="1077" w:hanging="357"/>
        <w:contextualSpacing/>
        <w:jc w:val="both"/>
        <w:rPr>
          <w:rFonts w:ascii="Garamond" w:hAnsi="Garamond"/>
          <w:sz w:val="22"/>
          <w:szCs w:val="22"/>
        </w:rPr>
      </w:pPr>
      <w:r>
        <w:rPr>
          <w:rFonts w:ascii="Garamond" w:hAnsi="Garamond"/>
          <w:sz w:val="22"/>
          <w:szCs w:val="22"/>
        </w:rPr>
        <w:t>s</w:t>
      </w:r>
      <w:r w:rsidR="00EC2995" w:rsidRPr="00EC2995">
        <w:rPr>
          <w:rFonts w:ascii="Garamond" w:hAnsi="Garamond"/>
          <w:sz w:val="22"/>
          <w:szCs w:val="22"/>
        </w:rPr>
        <w:t>tavební deník – originál;</w:t>
      </w:r>
    </w:p>
    <w:p w:rsidR="00EC2995" w:rsidRPr="00EC2995" w:rsidRDefault="00C15D0C" w:rsidP="00C15D0C">
      <w:pPr>
        <w:numPr>
          <w:ilvl w:val="0"/>
          <w:numId w:val="45"/>
        </w:numPr>
        <w:tabs>
          <w:tab w:val="left" w:pos="693"/>
          <w:tab w:val="left" w:pos="1068"/>
        </w:tabs>
        <w:autoSpaceDE w:val="0"/>
        <w:autoSpaceDN w:val="0"/>
        <w:adjustRightInd w:val="0"/>
        <w:spacing w:before="120" w:after="120"/>
        <w:ind w:left="1077" w:hanging="357"/>
        <w:contextualSpacing/>
        <w:jc w:val="both"/>
        <w:rPr>
          <w:rFonts w:ascii="Garamond" w:hAnsi="Garamond"/>
          <w:sz w:val="22"/>
          <w:szCs w:val="22"/>
        </w:rPr>
      </w:pPr>
      <w:r>
        <w:rPr>
          <w:rFonts w:ascii="Garamond" w:hAnsi="Garamond"/>
          <w:sz w:val="22"/>
          <w:szCs w:val="22"/>
        </w:rPr>
        <w:t>p</w:t>
      </w:r>
      <w:r w:rsidR="00EC2995" w:rsidRPr="00EC2995">
        <w:rPr>
          <w:rFonts w:ascii="Garamond" w:hAnsi="Garamond"/>
          <w:sz w:val="22"/>
          <w:szCs w:val="22"/>
        </w:rPr>
        <w:t>ředávací protokol díla;</w:t>
      </w:r>
    </w:p>
    <w:p w:rsidR="00EC2995" w:rsidRPr="00EC2995" w:rsidRDefault="00C15D0C" w:rsidP="00C15D0C">
      <w:pPr>
        <w:numPr>
          <w:ilvl w:val="0"/>
          <w:numId w:val="45"/>
        </w:numPr>
        <w:tabs>
          <w:tab w:val="left" w:pos="693"/>
          <w:tab w:val="left" w:pos="1068"/>
        </w:tabs>
        <w:autoSpaceDE w:val="0"/>
        <w:autoSpaceDN w:val="0"/>
        <w:adjustRightInd w:val="0"/>
        <w:spacing w:before="120" w:after="120"/>
        <w:ind w:left="1077" w:hanging="357"/>
        <w:contextualSpacing/>
        <w:jc w:val="both"/>
        <w:rPr>
          <w:rFonts w:ascii="Garamond" w:hAnsi="Garamond"/>
          <w:sz w:val="22"/>
          <w:szCs w:val="22"/>
        </w:rPr>
      </w:pPr>
      <w:r>
        <w:rPr>
          <w:rFonts w:ascii="Garamond" w:hAnsi="Garamond"/>
          <w:sz w:val="22"/>
          <w:szCs w:val="22"/>
        </w:rPr>
        <w:t>d</w:t>
      </w:r>
      <w:r w:rsidR="00EC2995" w:rsidRPr="00EC2995">
        <w:rPr>
          <w:rFonts w:ascii="Garamond" w:hAnsi="Garamond"/>
          <w:sz w:val="22"/>
          <w:szCs w:val="22"/>
        </w:rPr>
        <w:t>oklad o likvidaci a třídění odpadu;</w:t>
      </w:r>
    </w:p>
    <w:p w:rsidR="00EC2995" w:rsidRPr="00EC2995" w:rsidRDefault="00C15D0C" w:rsidP="00C15D0C">
      <w:pPr>
        <w:numPr>
          <w:ilvl w:val="0"/>
          <w:numId w:val="45"/>
        </w:numPr>
        <w:tabs>
          <w:tab w:val="left" w:pos="693"/>
          <w:tab w:val="left" w:pos="1068"/>
        </w:tabs>
        <w:autoSpaceDE w:val="0"/>
        <w:autoSpaceDN w:val="0"/>
        <w:adjustRightInd w:val="0"/>
        <w:spacing w:before="120" w:after="120"/>
        <w:ind w:left="1077" w:hanging="357"/>
        <w:contextualSpacing/>
        <w:jc w:val="both"/>
        <w:rPr>
          <w:rFonts w:ascii="Garamond" w:hAnsi="Garamond"/>
          <w:sz w:val="22"/>
          <w:szCs w:val="22"/>
        </w:rPr>
      </w:pPr>
      <w:r>
        <w:rPr>
          <w:rFonts w:ascii="Garamond" w:hAnsi="Garamond"/>
          <w:sz w:val="22"/>
          <w:szCs w:val="22"/>
        </w:rPr>
        <w:t>ba</w:t>
      </w:r>
      <w:r w:rsidR="00EC2995" w:rsidRPr="00EC2995">
        <w:rPr>
          <w:rFonts w:ascii="Garamond" w:hAnsi="Garamond"/>
          <w:sz w:val="22"/>
          <w:szCs w:val="22"/>
        </w:rPr>
        <w:t>nkovní záruku na záruční vady;</w:t>
      </w:r>
      <w:r w:rsidR="00EC2995" w:rsidRPr="00EC2995">
        <w:rPr>
          <w:rFonts w:ascii="Garamond" w:hAnsi="Garamond"/>
          <w:sz w:val="22"/>
          <w:szCs w:val="22"/>
        </w:rPr>
        <w:tab/>
      </w:r>
    </w:p>
    <w:p w:rsidR="00EC2995" w:rsidRPr="00EC2995" w:rsidRDefault="00C15D0C" w:rsidP="00C15D0C">
      <w:pPr>
        <w:numPr>
          <w:ilvl w:val="0"/>
          <w:numId w:val="45"/>
        </w:numPr>
        <w:tabs>
          <w:tab w:val="left" w:pos="693"/>
          <w:tab w:val="left" w:pos="1068"/>
        </w:tabs>
        <w:autoSpaceDE w:val="0"/>
        <w:autoSpaceDN w:val="0"/>
        <w:adjustRightInd w:val="0"/>
        <w:spacing w:before="120" w:after="120"/>
        <w:ind w:left="1077" w:hanging="357"/>
        <w:contextualSpacing/>
        <w:jc w:val="both"/>
        <w:rPr>
          <w:rFonts w:ascii="Garamond" w:hAnsi="Garamond"/>
          <w:sz w:val="22"/>
          <w:szCs w:val="22"/>
        </w:rPr>
      </w:pPr>
      <w:r>
        <w:rPr>
          <w:rFonts w:ascii="Garamond" w:hAnsi="Garamond"/>
          <w:sz w:val="22"/>
          <w:szCs w:val="22"/>
        </w:rPr>
        <w:t>p</w:t>
      </w:r>
      <w:r w:rsidR="00EC2995" w:rsidRPr="00EC2995">
        <w:rPr>
          <w:rFonts w:ascii="Garamond" w:hAnsi="Garamond"/>
          <w:sz w:val="22"/>
          <w:szCs w:val="22"/>
        </w:rPr>
        <w:t>řípadně další doklady potřebné pro uvedení do trvalého užívání nebo další doklady pro potřeby Objednatele nebo pro potřeby vydání kolaudačního souhlasu .</w:t>
      </w:r>
    </w:p>
    <w:p w:rsidR="00EC2995" w:rsidRPr="00EC2995" w:rsidRDefault="00EC2995" w:rsidP="00EC2995">
      <w:pPr>
        <w:spacing w:before="120" w:after="120"/>
        <w:ind w:left="-375"/>
        <w:jc w:val="center"/>
        <w:rPr>
          <w:rFonts w:ascii="Garamond" w:hAnsi="Garamond" w:cs="Palatino Linotype"/>
          <w:b/>
          <w:bCs/>
          <w:color w:val="000000"/>
          <w:sz w:val="22"/>
          <w:szCs w:val="22"/>
        </w:rPr>
      </w:pPr>
      <w:r w:rsidRPr="00EC2995">
        <w:rPr>
          <w:rFonts w:ascii="Garamond" w:hAnsi="Garamond" w:cs="Palatino Linotype"/>
          <w:b/>
          <w:bCs/>
          <w:color w:val="000000"/>
          <w:sz w:val="22"/>
          <w:szCs w:val="22"/>
        </w:rPr>
        <w:br/>
        <w:t>X.</w:t>
      </w:r>
    </w:p>
    <w:p w:rsidR="00EC2995" w:rsidRPr="00EC2995" w:rsidRDefault="00EC2995" w:rsidP="00EC2995">
      <w:pPr>
        <w:spacing w:before="120" w:after="120"/>
        <w:ind w:left="-375"/>
        <w:jc w:val="center"/>
        <w:rPr>
          <w:rFonts w:ascii="Garamond" w:hAnsi="Garamond" w:cs="Palatino Linotype"/>
          <w:color w:val="000000"/>
          <w:sz w:val="22"/>
          <w:szCs w:val="22"/>
        </w:rPr>
      </w:pPr>
      <w:r w:rsidRPr="00EC2995">
        <w:rPr>
          <w:rFonts w:ascii="Garamond" w:hAnsi="Garamond" w:cs="Palatino Linotype"/>
          <w:b/>
          <w:bCs/>
          <w:color w:val="000000"/>
          <w:sz w:val="22"/>
          <w:szCs w:val="22"/>
        </w:rPr>
        <w:t xml:space="preserve">Provádění kontrol </w:t>
      </w:r>
    </w:p>
    <w:p w:rsidR="00EC2995" w:rsidRPr="00C15D0C" w:rsidRDefault="00EC2995" w:rsidP="00EC2995">
      <w:pPr>
        <w:widowControl w:val="0"/>
        <w:numPr>
          <w:ilvl w:val="0"/>
          <w:numId w:val="38"/>
        </w:numPr>
        <w:tabs>
          <w:tab w:val="left" w:pos="720"/>
          <w:tab w:val="left" w:pos="5140"/>
        </w:tabs>
        <w:suppressAutoHyphens/>
        <w:spacing w:before="120" w:after="120"/>
        <w:jc w:val="both"/>
        <w:rPr>
          <w:rFonts w:ascii="Garamond" w:hAnsi="Garamond" w:cs="Palatino Linotype"/>
          <w:color w:val="000000"/>
          <w:sz w:val="22"/>
          <w:szCs w:val="22"/>
        </w:rPr>
      </w:pPr>
      <w:r w:rsidRPr="00C15D0C">
        <w:rPr>
          <w:rFonts w:ascii="Garamond" w:hAnsi="Garamond" w:cs="Palatino Linotype"/>
          <w:color w:val="000000"/>
          <w:sz w:val="22"/>
          <w:szCs w:val="22"/>
        </w:rPr>
        <w:t xml:space="preserve">Zástupci Zhotovitele pověření vedením stavby jsou: </w:t>
      </w:r>
    </w:p>
    <w:p w:rsidR="00C15D0C" w:rsidRPr="00C15D0C" w:rsidRDefault="00C15D0C" w:rsidP="00EC2995">
      <w:pPr>
        <w:widowControl w:val="0"/>
        <w:tabs>
          <w:tab w:val="left" w:pos="5140"/>
        </w:tabs>
        <w:suppressAutoHyphens/>
        <w:spacing w:before="120" w:after="120"/>
        <w:ind w:left="720"/>
        <w:jc w:val="both"/>
        <w:rPr>
          <w:rFonts w:ascii="Garamond" w:hAnsi="Garamond"/>
          <w:sz w:val="22"/>
          <w:szCs w:val="22"/>
        </w:rPr>
      </w:pPr>
      <w:r w:rsidRPr="00C15D0C">
        <w:rPr>
          <w:rFonts w:ascii="Garamond" w:hAnsi="Garamond"/>
          <w:sz w:val="22"/>
          <w:szCs w:val="22"/>
        </w:rPr>
        <w:t>[</w:t>
      </w:r>
      <w:r w:rsidRPr="00C15D0C">
        <w:rPr>
          <w:rFonts w:ascii="Garamond" w:hAnsi="Garamond"/>
          <w:sz w:val="22"/>
          <w:szCs w:val="22"/>
          <w:highlight w:val="cyan"/>
        </w:rPr>
        <w:t>DOPLNÍ DODAVATEL</w:t>
      </w:r>
      <w:r w:rsidRPr="00C15D0C">
        <w:rPr>
          <w:rFonts w:ascii="Garamond" w:hAnsi="Garamond"/>
          <w:sz w:val="22"/>
          <w:szCs w:val="22"/>
        </w:rPr>
        <w:t>]</w:t>
      </w:r>
    </w:p>
    <w:p w:rsidR="00EC2995" w:rsidRPr="00C15D0C" w:rsidRDefault="00C15D0C" w:rsidP="00EC2995">
      <w:pPr>
        <w:widowControl w:val="0"/>
        <w:tabs>
          <w:tab w:val="left" w:pos="5140"/>
        </w:tabs>
        <w:suppressAutoHyphens/>
        <w:spacing w:before="120" w:after="120"/>
        <w:ind w:left="720"/>
        <w:jc w:val="both"/>
        <w:rPr>
          <w:rFonts w:ascii="Garamond" w:hAnsi="Garamond" w:cs="Palatino Linotype"/>
          <w:color w:val="000000"/>
          <w:sz w:val="22"/>
          <w:szCs w:val="22"/>
        </w:rPr>
      </w:pPr>
      <w:r w:rsidRPr="00C15D0C">
        <w:rPr>
          <w:rFonts w:ascii="Garamond" w:hAnsi="Garamond"/>
          <w:sz w:val="22"/>
          <w:szCs w:val="22"/>
        </w:rPr>
        <w:t>[</w:t>
      </w:r>
      <w:r w:rsidRPr="00C15D0C">
        <w:rPr>
          <w:rFonts w:ascii="Garamond" w:hAnsi="Garamond"/>
          <w:sz w:val="22"/>
          <w:szCs w:val="22"/>
          <w:highlight w:val="cyan"/>
        </w:rPr>
        <w:t>DOPLNÍ DODAVATEL</w:t>
      </w:r>
      <w:r w:rsidRPr="00C15D0C">
        <w:rPr>
          <w:rFonts w:ascii="Garamond" w:hAnsi="Garamond"/>
          <w:sz w:val="22"/>
          <w:szCs w:val="22"/>
        </w:rPr>
        <w:t>]</w:t>
      </w:r>
    </w:p>
    <w:p w:rsidR="00EC2995" w:rsidRPr="00EC2995" w:rsidRDefault="00EC2995" w:rsidP="00EC2995">
      <w:pPr>
        <w:widowControl w:val="0"/>
        <w:numPr>
          <w:ilvl w:val="0"/>
          <w:numId w:val="38"/>
        </w:numPr>
        <w:tabs>
          <w:tab w:val="left" w:pos="720"/>
        </w:tabs>
        <w:suppressAutoHyphens/>
        <w:spacing w:before="120" w:after="120"/>
        <w:jc w:val="both"/>
        <w:rPr>
          <w:rFonts w:ascii="Garamond" w:hAnsi="Garamond" w:cs="Palatino Linotype"/>
          <w:color w:val="000000"/>
          <w:sz w:val="22"/>
          <w:szCs w:val="22"/>
        </w:rPr>
      </w:pPr>
      <w:r w:rsidRPr="00EC2995">
        <w:rPr>
          <w:rFonts w:ascii="Garamond" w:hAnsi="Garamond" w:cs="Palatino Linotype"/>
          <w:color w:val="000000"/>
          <w:sz w:val="22"/>
          <w:szCs w:val="22"/>
        </w:rPr>
        <w:t>Před zakrytím prací a konstrukcí, je Zhotovitel povinen včas (to je m</w:t>
      </w:r>
      <w:r w:rsidRPr="00EC2995">
        <w:rPr>
          <w:rFonts w:ascii="Garamond" w:hAnsi="Garamond" w:cs="Palatino Linotype"/>
          <w:color w:val="000000"/>
          <w:sz w:val="22"/>
          <w:szCs w:val="22"/>
          <w:shd w:val="clear" w:color="auto" w:fill="FFFFFF"/>
        </w:rPr>
        <w:t>in. 3 prac</w:t>
      </w:r>
      <w:r w:rsidRPr="00EC2995">
        <w:rPr>
          <w:rFonts w:ascii="Garamond" w:hAnsi="Garamond" w:cs="Palatino Linotype"/>
          <w:color w:val="000000"/>
          <w:sz w:val="22"/>
          <w:szCs w:val="22"/>
        </w:rPr>
        <w:t xml:space="preserve">ovní dny předem) vyzvat zástupce Objednatele (zápisem do stavebního deníku) k provedení kontroly. Případné vymezení rozsahu prací, které budou kontrolovány, bude vymezováno předem zápisem ve stavebním deníku. </w:t>
      </w:r>
    </w:p>
    <w:p w:rsidR="00EC2995" w:rsidRPr="00EC2995" w:rsidRDefault="00EC2995" w:rsidP="00EC2995">
      <w:pPr>
        <w:widowControl w:val="0"/>
        <w:numPr>
          <w:ilvl w:val="0"/>
          <w:numId w:val="38"/>
        </w:numPr>
        <w:tabs>
          <w:tab w:val="left" w:pos="720"/>
        </w:tabs>
        <w:suppressAutoHyphens/>
        <w:spacing w:before="120" w:after="120"/>
        <w:jc w:val="both"/>
        <w:rPr>
          <w:rFonts w:ascii="Garamond" w:hAnsi="Garamond" w:cs="Palatino Linotype"/>
          <w:color w:val="000000"/>
          <w:sz w:val="22"/>
          <w:szCs w:val="22"/>
        </w:rPr>
      </w:pPr>
      <w:r w:rsidRPr="00EC2995">
        <w:rPr>
          <w:rFonts w:ascii="Garamond" w:hAnsi="Garamond" w:cs="Palatino Linotype"/>
          <w:color w:val="000000"/>
          <w:sz w:val="22"/>
          <w:szCs w:val="22"/>
        </w:rPr>
        <w:t>Jestliže se zástupce Objednatele bez odůvodnění nedostaví do 3 (tří)</w:t>
      </w:r>
      <w:r w:rsidRPr="00EC2995">
        <w:rPr>
          <w:rFonts w:ascii="Garamond" w:hAnsi="Garamond" w:cs="Palatino Linotype"/>
          <w:color w:val="000000"/>
          <w:sz w:val="22"/>
          <w:szCs w:val="22"/>
          <w:shd w:val="clear" w:color="auto" w:fill="FFFFFF"/>
        </w:rPr>
        <w:t xml:space="preserve"> pracovní dnů </w:t>
      </w:r>
      <w:r w:rsidRPr="00EC2995">
        <w:rPr>
          <w:rFonts w:ascii="Garamond" w:hAnsi="Garamond" w:cs="Palatino Linotype"/>
          <w:color w:val="000000"/>
          <w:sz w:val="22"/>
          <w:szCs w:val="22"/>
        </w:rPr>
        <w:t xml:space="preserve">od vyzvání ke kontrole zakrývaných prací, má se za to, že s pracemi souhlasí. </w:t>
      </w:r>
    </w:p>
    <w:p w:rsidR="00EC2995" w:rsidRPr="00EC2995" w:rsidRDefault="00EC2995" w:rsidP="00EC2995">
      <w:pPr>
        <w:spacing w:before="120" w:after="120"/>
        <w:ind w:left="15"/>
        <w:jc w:val="center"/>
        <w:rPr>
          <w:rFonts w:ascii="Garamond" w:hAnsi="Garamond" w:cs="Palatino Linotype"/>
          <w:b/>
          <w:bCs/>
          <w:color w:val="000000"/>
          <w:sz w:val="22"/>
          <w:szCs w:val="22"/>
        </w:rPr>
      </w:pPr>
      <w:r w:rsidRPr="00EC2995">
        <w:rPr>
          <w:rFonts w:ascii="Garamond" w:hAnsi="Garamond" w:cs="Palatino Linotype"/>
          <w:b/>
          <w:bCs/>
          <w:color w:val="000000"/>
          <w:sz w:val="22"/>
          <w:szCs w:val="22"/>
        </w:rPr>
        <w:lastRenderedPageBreak/>
        <w:t>XI.</w:t>
      </w:r>
    </w:p>
    <w:p w:rsidR="00EC2995" w:rsidRPr="00EC2995" w:rsidRDefault="00EC2995" w:rsidP="00EC2995">
      <w:pPr>
        <w:spacing w:before="120" w:after="120"/>
        <w:ind w:left="15"/>
        <w:jc w:val="center"/>
        <w:rPr>
          <w:rFonts w:ascii="Garamond" w:hAnsi="Garamond" w:cs="Palatino Linotype"/>
          <w:b/>
          <w:bCs/>
          <w:color w:val="000000"/>
          <w:sz w:val="22"/>
          <w:szCs w:val="22"/>
        </w:rPr>
      </w:pPr>
      <w:r w:rsidRPr="00EC2995">
        <w:rPr>
          <w:rFonts w:ascii="Garamond" w:hAnsi="Garamond" w:cs="Palatino Linotype"/>
          <w:b/>
          <w:bCs/>
          <w:color w:val="000000"/>
          <w:sz w:val="22"/>
          <w:szCs w:val="22"/>
        </w:rPr>
        <w:t xml:space="preserve">Vlastnické právo a nebezpečí škody na díle </w:t>
      </w:r>
    </w:p>
    <w:p w:rsidR="00EC2995" w:rsidRPr="00EC2995" w:rsidRDefault="00EC2995" w:rsidP="00EC2995">
      <w:pPr>
        <w:spacing w:before="120" w:after="120"/>
        <w:ind w:left="15"/>
        <w:jc w:val="center"/>
        <w:rPr>
          <w:rFonts w:ascii="Garamond" w:hAnsi="Garamond" w:cs="Palatino Linotype"/>
          <w:b/>
          <w:bCs/>
          <w:color w:val="000000"/>
          <w:sz w:val="22"/>
          <w:szCs w:val="22"/>
        </w:rPr>
      </w:pPr>
    </w:p>
    <w:p w:rsidR="00EC2995" w:rsidRPr="00EC2995" w:rsidRDefault="00EC2995" w:rsidP="00EC2995">
      <w:pPr>
        <w:widowControl w:val="0"/>
        <w:numPr>
          <w:ilvl w:val="0"/>
          <w:numId w:val="39"/>
        </w:numPr>
        <w:tabs>
          <w:tab w:val="clear" w:pos="720"/>
          <w:tab w:val="left" w:pos="735"/>
        </w:tabs>
        <w:suppressAutoHyphens/>
        <w:spacing w:before="120" w:after="120"/>
        <w:ind w:hanging="357"/>
        <w:jc w:val="both"/>
        <w:rPr>
          <w:rFonts w:ascii="Garamond" w:hAnsi="Garamond" w:cs="Palatino Linotype"/>
          <w:color w:val="000000"/>
          <w:sz w:val="22"/>
          <w:szCs w:val="22"/>
        </w:rPr>
      </w:pPr>
      <w:r w:rsidRPr="00EC2995">
        <w:rPr>
          <w:rFonts w:ascii="Garamond" w:hAnsi="Garamond" w:cs="Palatino Linotype"/>
          <w:color w:val="000000"/>
          <w:sz w:val="22"/>
          <w:szCs w:val="22"/>
        </w:rPr>
        <w:t>Vlastníkem díla je od počátku zahájení plnění Objednatel.</w:t>
      </w:r>
    </w:p>
    <w:p w:rsidR="00EC2995" w:rsidRPr="00EC2995" w:rsidRDefault="00EC2995" w:rsidP="00EC2995">
      <w:pPr>
        <w:widowControl w:val="0"/>
        <w:numPr>
          <w:ilvl w:val="0"/>
          <w:numId w:val="39"/>
        </w:numPr>
        <w:tabs>
          <w:tab w:val="clear" w:pos="720"/>
          <w:tab w:val="left" w:pos="735"/>
        </w:tabs>
        <w:suppressAutoHyphens/>
        <w:spacing w:before="120" w:after="120"/>
        <w:ind w:left="735" w:hanging="357"/>
        <w:jc w:val="both"/>
        <w:rPr>
          <w:rFonts w:ascii="Garamond" w:hAnsi="Garamond" w:cs="Palatino Linotype"/>
          <w:color w:val="000000"/>
          <w:sz w:val="22"/>
          <w:szCs w:val="22"/>
        </w:rPr>
      </w:pPr>
      <w:r w:rsidRPr="00EC2995">
        <w:rPr>
          <w:rFonts w:ascii="Garamond" w:hAnsi="Garamond" w:cs="Palatino Linotype"/>
          <w:color w:val="000000"/>
          <w:sz w:val="22"/>
          <w:szCs w:val="22"/>
        </w:rPr>
        <w:t xml:space="preserve">Nebezpečí škody na zhotoveném díle nese od uzavření smlouvy do doby předání řádně provedeného </w:t>
      </w:r>
      <w:r w:rsidRPr="00EC2995">
        <w:rPr>
          <w:rFonts w:ascii="Garamond" w:hAnsi="Garamond" w:cs="Palatino Linotype"/>
          <w:sz w:val="22"/>
          <w:szCs w:val="22"/>
        </w:rPr>
        <w:t>díla Zhotovitel. Objednatel nese nebezpečí škody na zhotoveném díle ode dne, kdy převezme dílo bez zjevných vad a nedodělků.</w:t>
      </w:r>
      <w:r w:rsidRPr="00EC2995">
        <w:rPr>
          <w:rFonts w:ascii="Garamond" w:hAnsi="Garamond" w:cs="Palatino Linotype"/>
          <w:sz w:val="22"/>
          <w:szCs w:val="22"/>
        </w:rPr>
        <w:tab/>
      </w:r>
    </w:p>
    <w:p w:rsidR="00EC2995" w:rsidRPr="00EC2995" w:rsidRDefault="00EC2995" w:rsidP="00EC2995">
      <w:pPr>
        <w:widowControl w:val="0"/>
        <w:suppressAutoHyphens/>
        <w:spacing w:before="120" w:after="120"/>
        <w:ind w:left="735"/>
        <w:jc w:val="both"/>
        <w:rPr>
          <w:rFonts w:ascii="Garamond" w:hAnsi="Garamond" w:cs="Palatino Linotype"/>
          <w:color w:val="000000"/>
          <w:sz w:val="22"/>
          <w:szCs w:val="22"/>
        </w:rPr>
      </w:pPr>
    </w:p>
    <w:p w:rsidR="00EC2995" w:rsidRPr="00EC2995" w:rsidRDefault="00EC2995" w:rsidP="00EC2995">
      <w:pPr>
        <w:spacing w:before="120" w:after="120"/>
        <w:ind w:left="15"/>
        <w:jc w:val="center"/>
        <w:rPr>
          <w:rFonts w:ascii="Garamond" w:hAnsi="Garamond" w:cs="Palatino Linotype"/>
          <w:b/>
          <w:bCs/>
          <w:color w:val="000000"/>
          <w:sz w:val="22"/>
          <w:szCs w:val="22"/>
        </w:rPr>
      </w:pPr>
      <w:r w:rsidRPr="00EC2995">
        <w:rPr>
          <w:rFonts w:ascii="Garamond" w:hAnsi="Garamond" w:cs="Palatino Linotype"/>
          <w:b/>
          <w:bCs/>
          <w:color w:val="000000"/>
          <w:sz w:val="22"/>
          <w:szCs w:val="22"/>
        </w:rPr>
        <w:t>XII.</w:t>
      </w:r>
    </w:p>
    <w:p w:rsidR="00EC2995" w:rsidRPr="00EC2995" w:rsidRDefault="00EC2995" w:rsidP="00EC2995">
      <w:pPr>
        <w:spacing w:before="120" w:after="120"/>
        <w:ind w:left="15"/>
        <w:jc w:val="center"/>
        <w:rPr>
          <w:rFonts w:ascii="Garamond" w:hAnsi="Garamond" w:cs="Palatino Linotype"/>
          <w:b/>
          <w:bCs/>
          <w:color w:val="000000"/>
          <w:sz w:val="22"/>
          <w:szCs w:val="22"/>
        </w:rPr>
      </w:pPr>
      <w:r w:rsidRPr="00EC2995">
        <w:rPr>
          <w:rFonts w:ascii="Garamond" w:hAnsi="Garamond" w:cs="Palatino Linotype"/>
          <w:b/>
          <w:bCs/>
          <w:color w:val="000000"/>
          <w:sz w:val="22"/>
          <w:szCs w:val="22"/>
        </w:rPr>
        <w:t>Závěrečná ustanovení</w:t>
      </w:r>
    </w:p>
    <w:p w:rsidR="00EC2995" w:rsidRPr="00EC2995" w:rsidRDefault="00EC2995" w:rsidP="00EC2995">
      <w:pPr>
        <w:widowControl w:val="0"/>
        <w:numPr>
          <w:ilvl w:val="0"/>
          <w:numId w:val="40"/>
        </w:numPr>
        <w:tabs>
          <w:tab w:val="clear" w:pos="720"/>
          <w:tab w:val="left" w:pos="735"/>
        </w:tabs>
        <w:suppressAutoHyphens/>
        <w:spacing w:before="120" w:after="120"/>
        <w:ind w:left="735"/>
        <w:jc w:val="both"/>
        <w:rPr>
          <w:rFonts w:ascii="Garamond" w:hAnsi="Garamond" w:cs="Palatino Linotype"/>
          <w:color w:val="000000"/>
          <w:sz w:val="22"/>
          <w:szCs w:val="22"/>
        </w:rPr>
      </w:pPr>
      <w:r w:rsidRPr="00EC2995">
        <w:rPr>
          <w:rFonts w:ascii="Garamond" w:hAnsi="Garamond" w:cs="Palatino Linotype"/>
          <w:color w:val="000000"/>
          <w:sz w:val="22"/>
          <w:szCs w:val="22"/>
        </w:rPr>
        <w:t xml:space="preserve">Tato smlouva může být měněna či doplňována pouze písemnou dohodou smluvních stran formou číslovaných dodatků podepsaných oběma stranami. Jiné zápisy, protokoly apod. se považují za podklad ke změně smlouvy, nikoliv za její změnu. </w:t>
      </w:r>
    </w:p>
    <w:p w:rsidR="00EC2995" w:rsidRPr="00EC2995" w:rsidRDefault="00EC2995" w:rsidP="00EC2995">
      <w:pPr>
        <w:widowControl w:val="0"/>
        <w:numPr>
          <w:ilvl w:val="0"/>
          <w:numId w:val="40"/>
        </w:numPr>
        <w:tabs>
          <w:tab w:val="clear" w:pos="720"/>
          <w:tab w:val="left" w:pos="735"/>
        </w:tabs>
        <w:suppressAutoHyphens/>
        <w:spacing w:before="120" w:after="120"/>
        <w:ind w:left="735"/>
        <w:jc w:val="both"/>
        <w:rPr>
          <w:rFonts w:ascii="Garamond" w:hAnsi="Garamond" w:cs="Palatino Linotype"/>
          <w:color w:val="000000"/>
          <w:sz w:val="22"/>
          <w:szCs w:val="22"/>
        </w:rPr>
      </w:pPr>
      <w:r w:rsidRPr="00EC2995">
        <w:rPr>
          <w:rFonts w:ascii="Garamond" w:hAnsi="Garamond" w:cs="Palatino Linotype"/>
          <w:color w:val="000000"/>
          <w:sz w:val="22"/>
          <w:szCs w:val="22"/>
        </w:rPr>
        <w:t xml:space="preserve">Objednatel si vyhrazuje právo redukovat předmět plnění díla. </w:t>
      </w:r>
    </w:p>
    <w:p w:rsidR="00EC2995" w:rsidRPr="00EC2995" w:rsidRDefault="00EC2995" w:rsidP="00EC2995">
      <w:pPr>
        <w:widowControl w:val="0"/>
        <w:numPr>
          <w:ilvl w:val="0"/>
          <w:numId w:val="40"/>
        </w:numPr>
        <w:tabs>
          <w:tab w:val="clear" w:pos="720"/>
          <w:tab w:val="left" w:pos="735"/>
        </w:tabs>
        <w:suppressAutoHyphens/>
        <w:spacing w:before="120" w:after="120"/>
        <w:ind w:left="735" w:hanging="357"/>
        <w:jc w:val="both"/>
        <w:rPr>
          <w:rFonts w:ascii="Garamond" w:hAnsi="Garamond" w:cs="Palatino Linotype"/>
          <w:color w:val="000000"/>
          <w:sz w:val="22"/>
          <w:szCs w:val="22"/>
        </w:rPr>
      </w:pPr>
      <w:r w:rsidRPr="00EC2995">
        <w:rPr>
          <w:rFonts w:ascii="Garamond" w:hAnsi="Garamond" w:cs="Palatino Linotype"/>
          <w:color w:val="000000"/>
          <w:sz w:val="22"/>
          <w:szCs w:val="22"/>
        </w:rPr>
        <w:t>Smluvní strany vlastnoručními podpisy svých oprávněných zástupců potvrzují, že tato smlouva bezvýhradně vyjadřuje jejich svobodnou vůli.</w:t>
      </w:r>
    </w:p>
    <w:p w:rsidR="00EC2995" w:rsidRPr="00EC2995" w:rsidRDefault="00EC2995" w:rsidP="00EC2995">
      <w:pPr>
        <w:widowControl w:val="0"/>
        <w:numPr>
          <w:ilvl w:val="0"/>
          <w:numId w:val="40"/>
        </w:numPr>
        <w:tabs>
          <w:tab w:val="clear" w:pos="720"/>
          <w:tab w:val="left" w:pos="735"/>
        </w:tabs>
        <w:suppressAutoHyphens/>
        <w:spacing w:before="120" w:after="120"/>
        <w:ind w:hanging="357"/>
        <w:jc w:val="both"/>
        <w:rPr>
          <w:rFonts w:ascii="Garamond" w:hAnsi="Garamond" w:cs="Arial"/>
          <w:sz w:val="22"/>
          <w:szCs w:val="22"/>
        </w:rPr>
      </w:pPr>
      <w:r w:rsidRPr="00EC2995">
        <w:rPr>
          <w:rFonts w:ascii="Garamond" w:hAnsi="Garamond" w:cs="Palatino Linotype"/>
          <w:color w:val="000000"/>
          <w:sz w:val="22"/>
          <w:szCs w:val="22"/>
        </w:rPr>
        <w:t>Objednatel nebude přihlížet k požadavkům Zhotovitele na úpravu ceny za realizaci díla z titulu změny cen vstupních materiálů.</w:t>
      </w:r>
    </w:p>
    <w:p w:rsidR="00EC2995" w:rsidRPr="00EC2995" w:rsidRDefault="00EC2995" w:rsidP="00EC2995">
      <w:pPr>
        <w:widowControl w:val="0"/>
        <w:numPr>
          <w:ilvl w:val="0"/>
          <w:numId w:val="40"/>
        </w:numPr>
        <w:tabs>
          <w:tab w:val="clear" w:pos="720"/>
          <w:tab w:val="left" w:pos="735"/>
        </w:tabs>
        <w:suppressAutoHyphens/>
        <w:spacing w:before="120" w:after="120"/>
        <w:ind w:left="735" w:hanging="357"/>
        <w:jc w:val="both"/>
        <w:rPr>
          <w:rFonts w:ascii="Garamond" w:hAnsi="Garamond" w:cs="Palatino Linotype"/>
          <w:sz w:val="22"/>
          <w:szCs w:val="22"/>
        </w:rPr>
      </w:pPr>
      <w:r w:rsidRPr="00EC2995">
        <w:rPr>
          <w:rFonts w:ascii="Garamond" w:hAnsi="Garamond" w:cs="Palatino Linotype"/>
          <w:sz w:val="22"/>
          <w:szCs w:val="22"/>
        </w:rPr>
        <w:t>Tato smlouva je vyhotovena ve 4 stejnopisech s platností originálu, z nichž každá smluvní strana obdrží 2 stejnopisy smlouvy.</w:t>
      </w:r>
    </w:p>
    <w:p w:rsidR="00EC2995" w:rsidRPr="00EC2995" w:rsidRDefault="00EC2995" w:rsidP="00EC2995">
      <w:pPr>
        <w:widowControl w:val="0"/>
        <w:numPr>
          <w:ilvl w:val="0"/>
          <w:numId w:val="40"/>
        </w:numPr>
        <w:tabs>
          <w:tab w:val="clear" w:pos="720"/>
          <w:tab w:val="left" w:pos="735"/>
        </w:tabs>
        <w:suppressAutoHyphens/>
        <w:spacing w:before="120" w:after="120"/>
        <w:ind w:left="735" w:hanging="357"/>
        <w:jc w:val="both"/>
        <w:rPr>
          <w:rFonts w:ascii="Garamond" w:hAnsi="Garamond" w:cs="Palatino Linotype"/>
          <w:sz w:val="22"/>
          <w:szCs w:val="22"/>
        </w:rPr>
      </w:pPr>
      <w:r w:rsidRPr="00EC2995">
        <w:rPr>
          <w:rFonts w:ascii="Garamond" w:hAnsi="Garamond" w:cs="Palatino Linotype"/>
          <w:sz w:val="22"/>
          <w:szCs w:val="22"/>
        </w:rPr>
        <w:t xml:space="preserve">Zhotovitel prohlašuje a podpisem potvrzuje, že se před </w:t>
      </w:r>
      <w:r w:rsidR="00511137">
        <w:rPr>
          <w:rFonts w:ascii="Garamond" w:hAnsi="Garamond" w:cs="Palatino Linotype"/>
          <w:sz w:val="22"/>
          <w:szCs w:val="22"/>
        </w:rPr>
        <w:t>podáním nabídky</w:t>
      </w:r>
      <w:r w:rsidRPr="00EC2995">
        <w:rPr>
          <w:rFonts w:ascii="Garamond" w:hAnsi="Garamond" w:cs="Palatino Linotype"/>
          <w:sz w:val="22"/>
          <w:szCs w:val="22"/>
        </w:rPr>
        <w:t xml:space="preserve"> na veřejnou zakázku přesvědčil o dostatečnosti a úplnosti zadávacích podmínek, a že neshledal její nedostatky ani nevhodnost. </w:t>
      </w:r>
    </w:p>
    <w:p w:rsidR="00EC2995" w:rsidRPr="00EC2995" w:rsidRDefault="00EC2995" w:rsidP="00EC2995">
      <w:pPr>
        <w:pStyle w:val="Zkladntextodsazen2"/>
        <w:numPr>
          <w:ilvl w:val="0"/>
          <w:numId w:val="40"/>
        </w:numPr>
        <w:spacing w:before="120" w:after="120"/>
        <w:rPr>
          <w:rFonts w:ascii="Garamond" w:hAnsi="Garamond"/>
          <w:szCs w:val="22"/>
        </w:rPr>
      </w:pPr>
      <w:r w:rsidRPr="00EC2995">
        <w:rPr>
          <w:rFonts w:ascii="Garamond" w:hAnsi="Garamond"/>
          <w:szCs w:val="22"/>
        </w:rPr>
        <w:t xml:space="preserve">Zhotovitel bere na vědomí, že </w:t>
      </w:r>
      <w:r w:rsidR="00867FDC">
        <w:rPr>
          <w:rFonts w:ascii="Garamond" w:hAnsi="Garamond"/>
          <w:szCs w:val="22"/>
        </w:rPr>
        <w:t>O</w:t>
      </w:r>
      <w:r w:rsidRPr="00EC2995">
        <w:rPr>
          <w:rFonts w:ascii="Garamond" w:hAnsi="Garamond"/>
          <w:szCs w:val="22"/>
        </w:rPr>
        <w:t xml:space="preserve">bjednatel je subjektem povinným zveřejňovat smlouvy dle zákona č. 340/2015 Sb., </w:t>
      </w:r>
      <w:r w:rsidR="00867FDC">
        <w:rPr>
          <w:rFonts w:ascii="Garamond" w:hAnsi="Garamond"/>
          <w:szCs w:val="22"/>
        </w:rPr>
        <w:t xml:space="preserve">ve znění pozdějších předpisů, </w:t>
      </w:r>
      <w:r w:rsidRPr="00EC2995">
        <w:rPr>
          <w:rFonts w:ascii="Garamond" w:hAnsi="Garamond"/>
          <w:szCs w:val="22"/>
        </w:rPr>
        <w:t>a pokud tato smlouva splňuje podmínk</w:t>
      </w:r>
      <w:r w:rsidR="00867FDC">
        <w:rPr>
          <w:rFonts w:ascii="Garamond" w:hAnsi="Garamond"/>
          <w:szCs w:val="22"/>
        </w:rPr>
        <w:t>y pro uveřejnění dané zákonem, O</w:t>
      </w:r>
      <w:r w:rsidRPr="00EC2995">
        <w:rPr>
          <w:rFonts w:ascii="Garamond" w:hAnsi="Garamond"/>
          <w:szCs w:val="22"/>
        </w:rPr>
        <w:t>bjednatel tuto smlouvu uveřejnění v registru smluv.</w:t>
      </w:r>
    </w:p>
    <w:p w:rsidR="00EC2995" w:rsidRPr="00EC2995" w:rsidRDefault="00EC2995" w:rsidP="00EC2995">
      <w:pPr>
        <w:pStyle w:val="Zkladntextodsazen2"/>
        <w:numPr>
          <w:ilvl w:val="0"/>
          <w:numId w:val="40"/>
        </w:numPr>
        <w:spacing w:before="120" w:after="120"/>
        <w:rPr>
          <w:rFonts w:ascii="Garamond" w:hAnsi="Garamond" w:cs="Palatino Linotype"/>
          <w:szCs w:val="22"/>
        </w:rPr>
      </w:pPr>
      <w:r w:rsidRPr="00EC2995">
        <w:rPr>
          <w:rFonts w:ascii="Garamond" w:hAnsi="Garamond" w:cs="Palatino Linotype"/>
          <w:szCs w:val="22"/>
        </w:rPr>
        <w:t>Smlouva nabývá platnosti dnem jejího uzavření, tj. dnem podpisu smlouvy oprávněnými zástupci obou smluvních stran. Smlouva nabývá účinnosti dnem jejího zveřejnění v registru smluv</w:t>
      </w:r>
      <w:r w:rsidR="00867FDC">
        <w:rPr>
          <w:rFonts w:ascii="Garamond" w:hAnsi="Garamond" w:cs="Palatino Linotype"/>
          <w:szCs w:val="22"/>
        </w:rPr>
        <w:t xml:space="preserve">, které </w:t>
      </w:r>
      <w:r w:rsidRPr="00EC2995">
        <w:rPr>
          <w:rFonts w:ascii="Garamond" w:hAnsi="Garamond" w:cs="Palatino Linotype"/>
          <w:szCs w:val="22"/>
        </w:rPr>
        <w:t xml:space="preserve"> zajistí Objednatel.</w:t>
      </w:r>
    </w:p>
    <w:p w:rsidR="00EC2995" w:rsidRPr="00EC2995" w:rsidRDefault="00EC2995" w:rsidP="00EC2995">
      <w:pPr>
        <w:pStyle w:val="Odstavecseseznamem"/>
        <w:widowControl w:val="0"/>
        <w:numPr>
          <w:ilvl w:val="0"/>
          <w:numId w:val="40"/>
        </w:numPr>
        <w:suppressAutoHyphens/>
        <w:spacing w:before="120" w:after="120"/>
        <w:jc w:val="both"/>
        <w:rPr>
          <w:rFonts w:ascii="Garamond" w:eastAsia="MS Mincho" w:hAnsi="Garamond" w:cs="Palatino Linotype"/>
          <w:sz w:val="22"/>
          <w:szCs w:val="22"/>
        </w:rPr>
      </w:pPr>
      <w:r w:rsidRPr="00EC2995">
        <w:rPr>
          <w:rFonts w:ascii="Garamond" w:eastAsia="MS Mincho" w:hAnsi="Garamond" w:cs="Palatino Linotype"/>
          <w:sz w:val="22"/>
          <w:szCs w:val="22"/>
        </w:rPr>
        <w:t>Smluvní strany si smlouvu přečetly, prohlašují, že byla sepsána na základě pravdivých údajů, a že jim nejsou známy žádné skutečnosti bránící uzavření smlouvy a plnění povinností z ní vyplývajících. Na důkaz souhlasu s obsahem smlouvy smluvní strany připojují své podpisy.</w:t>
      </w:r>
    </w:p>
    <w:p w:rsidR="00EC2995" w:rsidRPr="00EC2995" w:rsidRDefault="00EC2995" w:rsidP="00EC2995">
      <w:pPr>
        <w:widowControl w:val="0"/>
        <w:suppressAutoHyphens/>
        <w:spacing w:before="120" w:after="120"/>
        <w:ind w:left="501" w:firstLine="208"/>
        <w:jc w:val="both"/>
        <w:rPr>
          <w:rFonts w:ascii="Garamond" w:hAnsi="Garamond" w:cs="Palatino Linotype"/>
          <w:sz w:val="22"/>
          <w:szCs w:val="22"/>
        </w:rPr>
      </w:pPr>
      <w:r w:rsidRPr="00EC2995">
        <w:rPr>
          <w:rFonts w:ascii="Garamond" w:hAnsi="Garamond" w:cs="Palatino Linotype"/>
          <w:sz w:val="22"/>
          <w:szCs w:val="22"/>
        </w:rPr>
        <w:t>Nedílnou součástí této smlouvy tvoří jako přílohy smlouvy:</w:t>
      </w:r>
    </w:p>
    <w:p w:rsidR="00EC2995" w:rsidRPr="00EC2995" w:rsidRDefault="00EC2995" w:rsidP="00867FDC">
      <w:pPr>
        <w:spacing w:before="120" w:after="120"/>
        <w:ind w:left="709"/>
        <w:contextualSpacing/>
        <w:jc w:val="both"/>
        <w:rPr>
          <w:rFonts w:ascii="Garamond" w:hAnsi="Garamond"/>
          <w:sz w:val="22"/>
          <w:szCs w:val="22"/>
        </w:rPr>
      </w:pPr>
      <w:r w:rsidRPr="00EC2995">
        <w:rPr>
          <w:rFonts w:ascii="Garamond" w:hAnsi="Garamond"/>
          <w:sz w:val="22"/>
          <w:szCs w:val="22"/>
        </w:rPr>
        <w:t xml:space="preserve">Příloha č. 1: </w:t>
      </w:r>
      <w:r w:rsidRPr="00EC2995">
        <w:rPr>
          <w:rFonts w:ascii="Garamond" w:hAnsi="Garamond"/>
          <w:sz w:val="22"/>
          <w:szCs w:val="22"/>
        </w:rPr>
        <w:tab/>
        <w:t>Oceněný soupis prací (položkový rozpočet)</w:t>
      </w:r>
      <w:r w:rsidRPr="00EC2995">
        <w:rPr>
          <w:rFonts w:ascii="Garamond" w:hAnsi="Garamond" w:cs="Arial"/>
          <w:sz w:val="22"/>
          <w:szCs w:val="22"/>
        </w:rPr>
        <w:t xml:space="preserve"> </w:t>
      </w:r>
    </w:p>
    <w:p w:rsidR="00EC2995" w:rsidRPr="00EC2995" w:rsidRDefault="00EC2995" w:rsidP="00867FDC">
      <w:pPr>
        <w:spacing w:before="120" w:after="120"/>
        <w:ind w:left="709"/>
        <w:contextualSpacing/>
        <w:jc w:val="both"/>
        <w:rPr>
          <w:rFonts w:ascii="Garamond" w:hAnsi="Garamond"/>
          <w:i/>
          <w:sz w:val="22"/>
          <w:szCs w:val="22"/>
        </w:rPr>
      </w:pPr>
      <w:r w:rsidRPr="00EC2995">
        <w:rPr>
          <w:rFonts w:ascii="Garamond" w:hAnsi="Garamond"/>
          <w:sz w:val="22"/>
          <w:szCs w:val="22"/>
        </w:rPr>
        <w:t xml:space="preserve">Příloha č. 2: </w:t>
      </w:r>
      <w:r w:rsidRPr="00EC2995">
        <w:rPr>
          <w:rFonts w:ascii="Garamond" w:hAnsi="Garamond"/>
          <w:sz w:val="22"/>
          <w:szCs w:val="22"/>
        </w:rPr>
        <w:tab/>
        <w:t>Časový a finanční harmonogram</w:t>
      </w:r>
    </w:p>
    <w:p w:rsidR="00B33BD6" w:rsidRPr="00821412" w:rsidRDefault="00B33BD6" w:rsidP="0045421C">
      <w:pPr>
        <w:jc w:val="both"/>
        <w:rPr>
          <w:rFonts w:ascii="Garamond" w:hAnsi="Garamond" w:cs="Palatino Linotype"/>
          <w:color w:val="000000"/>
          <w:sz w:val="22"/>
          <w:szCs w:val="22"/>
        </w:rPr>
      </w:pPr>
      <w:r w:rsidRPr="00821412">
        <w:rPr>
          <w:rFonts w:ascii="Garamond" w:hAnsi="Garamond" w:cs="Palatino Linotype"/>
          <w:color w:val="000000"/>
          <w:sz w:val="22"/>
          <w:szCs w:val="22"/>
        </w:rPr>
        <w:br/>
        <w:t xml:space="preserve">Objednatel: </w:t>
      </w:r>
      <w:r w:rsidRPr="00821412">
        <w:rPr>
          <w:rFonts w:ascii="Garamond" w:hAnsi="Garamond" w:cs="Palatino Linotype"/>
          <w:color w:val="000000"/>
          <w:sz w:val="22"/>
          <w:szCs w:val="22"/>
        </w:rPr>
        <w:tab/>
      </w:r>
      <w:r w:rsidRPr="00821412">
        <w:rPr>
          <w:rFonts w:ascii="Garamond" w:hAnsi="Garamond" w:cs="Palatino Linotype"/>
          <w:color w:val="000000"/>
          <w:sz w:val="22"/>
          <w:szCs w:val="22"/>
        </w:rPr>
        <w:tab/>
      </w:r>
      <w:r w:rsidRPr="00821412">
        <w:rPr>
          <w:rFonts w:ascii="Garamond" w:hAnsi="Garamond" w:cs="Palatino Linotype"/>
          <w:color w:val="000000"/>
          <w:sz w:val="22"/>
          <w:szCs w:val="22"/>
        </w:rPr>
        <w:tab/>
      </w:r>
      <w:r w:rsidRPr="00821412">
        <w:rPr>
          <w:rFonts w:ascii="Garamond" w:hAnsi="Garamond" w:cs="Palatino Linotype"/>
          <w:color w:val="000000"/>
          <w:sz w:val="22"/>
          <w:szCs w:val="22"/>
        </w:rPr>
        <w:tab/>
      </w:r>
      <w:r w:rsidRPr="00821412">
        <w:rPr>
          <w:rFonts w:ascii="Garamond" w:hAnsi="Garamond" w:cs="Palatino Linotype"/>
          <w:color w:val="000000"/>
          <w:sz w:val="22"/>
          <w:szCs w:val="22"/>
        </w:rPr>
        <w:tab/>
      </w:r>
      <w:r w:rsidRPr="00821412">
        <w:rPr>
          <w:rFonts w:ascii="Garamond" w:hAnsi="Garamond" w:cs="Palatino Linotype"/>
          <w:color w:val="000000"/>
          <w:sz w:val="22"/>
          <w:szCs w:val="22"/>
        </w:rPr>
        <w:tab/>
      </w:r>
      <w:r w:rsidRPr="00821412">
        <w:rPr>
          <w:rFonts w:ascii="Garamond" w:hAnsi="Garamond" w:cs="Palatino Linotype"/>
          <w:color w:val="000000"/>
          <w:sz w:val="22"/>
          <w:szCs w:val="22"/>
        </w:rPr>
        <w:tab/>
      </w:r>
      <w:r w:rsidRPr="00821412">
        <w:rPr>
          <w:rFonts w:ascii="Garamond" w:hAnsi="Garamond" w:cs="Palatino Linotype"/>
          <w:color w:val="000000"/>
          <w:sz w:val="22"/>
          <w:szCs w:val="22"/>
        </w:rPr>
        <w:tab/>
      </w:r>
      <w:r w:rsidRPr="00821412">
        <w:rPr>
          <w:rFonts w:ascii="Garamond" w:hAnsi="Garamond" w:cs="Palatino Linotype"/>
          <w:color w:val="000000"/>
          <w:sz w:val="22"/>
          <w:szCs w:val="22"/>
        </w:rPr>
        <w:tab/>
      </w:r>
      <w:r w:rsidRPr="00821412">
        <w:rPr>
          <w:rFonts w:ascii="Garamond" w:hAnsi="Garamond" w:cs="Palatino Linotype"/>
          <w:color w:val="000000"/>
          <w:sz w:val="22"/>
          <w:szCs w:val="22"/>
        </w:rPr>
        <w:tab/>
      </w:r>
      <w:r w:rsidRPr="00821412">
        <w:rPr>
          <w:rFonts w:ascii="Garamond" w:hAnsi="Garamond" w:cs="Palatino Linotype"/>
          <w:color w:val="000000"/>
          <w:sz w:val="22"/>
          <w:szCs w:val="22"/>
        </w:rPr>
        <w:tab/>
      </w:r>
      <w:r w:rsidRPr="00821412">
        <w:rPr>
          <w:rFonts w:ascii="Garamond" w:hAnsi="Garamond" w:cs="Palatino Linotype"/>
          <w:color w:val="000000"/>
          <w:sz w:val="22"/>
          <w:szCs w:val="22"/>
        </w:rPr>
        <w:tab/>
      </w:r>
      <w:r w:rsidRPr="00821412">
        <w:rPr>
          <w:rFonts w:ascii="Garamond" w:hAnsi="Garamond" w:cs="Palatino Linotype"/>
          <w:color w:val="000000"/>
          <w:sz w:val="22"/>
          <w:szCs w:val="22"/>
        </w:rPr>
        <w:tab/>
      </w:r>
      <w:r w:rsidR="003D4814">
        <w:rPr>
          <w:rFonts w:ascii="Garamond" w:hAnsi="Garamond" w:cs="Palatino Linotype"/>
          <w:color w:val="000000"/>
          <w:sz w:val="22"/>
          <w:szCs w:val="22"/>
        </w:rPr>
        <w:tab/>
      </w:r>
      <w:r w:rsidRPr="00821412">
        <w:rPr>
          <w:rFonts w:ascii="Garamond" w:hAnsi="Garamond" w:cs="Palatino Linotype"/>
          <w:color w:val="000000"/>
          <w:sz w:val="22"/>
          <w:szCs w:val="22"/>
        </w:rPr>
        <w:tab/>
        <w:t>Zhotovitel:</w:t>
      </w:r>
    </w:p>
    <w:p w:rsidR="00B33BD6" w:rsidRDefault="00B33BD6" w:rsidP="003D4814">
      <w:pPr>
        <w:ind w:firstLine="15"/>
        <w:jc w:val="both"/>
        <w:rPr>
          <w:rFonts w:ascii="Garamond" w:hAnsi="Garamond"/>
          <w:sz w:val="22"/>
          <w:szCs w:val="22"/>
        </w:rPr>
      </w:pPr>
      <w:r w:rsidRPr="00821412">
        <w:rPr>
          <w:rFonts w:ascii="Garamond" w:hAnsi="Garamond" w:cs="Palatino Linotype"/>
          <w:color w:val="000000"/>
          <w:sz w:val="22"/>
          <w:szCs w:val="22"/>
        </w:rPr>
        <w:br/>
      </w:r>
      <w:r w:rsidRPr="00821412">
        <w:rPr>
          <w:rFonts w:ascii="Garamond" w:hAnsi="Garamond"/>
          <w:sz w:val="22"/>
          <w:szCs w:val="22"/>
        </w:rPr>
        <w:t>V Plzni dne ………….</w:t>
      </w:r>
      <w:r w:rsidRPr="00821412">
        <w:rPr>
          <w:rFonts w:ascii="Garamond" w:hAnsi="Garamond"/>
          <w:sz w:val="22"/>
          <w:szCs w:val="22"/>
        </w:rPr>
        <w:tab/>
      </w:r>
      <w:r w:rsidRPr="00821412">
        <w:rPr>
          <w:rFonts w:ascii="Garamond" w:hAnsi="Garamond"/>
          <w:sz w:val="22"/>
          <w:szCs w:val="22"/>
        </w:rPr>
        <w:tab/>
      </w:r>
      <w:r w:rsidRPr="00821412">
        <w:rPr>
          <w:rFonts w:ascii="Garamond" w:hAnsi="Garamond"/>
          <w:sz w:val="22"/>
          <w:szCs w:val="22"/>
        </w:rPr>
        <w:tab/>
      </w:r>
      <w:r w:rsidRPr="00821412">
        <w:rPr>
          <w:rFonts w:ascii="Garamond" w:hAnsi="Garamond"/>
          <w:sz w:val="22"/>
          <w:szCs w:val="22"/>
        </w:rPr>
        <w:tab/>
      </w:r>
      <w:r w:rsidRPr="00821412">
        <w:rPr>
          <w:rFonts w:ascii="Garamond" w:hAnsi="Garamond"/>
          <w:sz w:val="22"/>
          <w:szCs w:val="22"/>
        </w:rPr>
        <w:tab/>
      </w:r>
      <w:r w:rsidRPr="00821412">
        <w:rPr>
          <w:rFonts w:ascii="Garamond" w:hAnsi="Garamond"/>
          <w:sz w:val="22"/>
          <w:szCs w:val="22"/>
        </w:rPr>
        <w:tab/>
      </w:r>
      <w:r w:rsidRPr="00821412">
        <w:rPr>
          <w:rFonts w:ascii="Garamond" w:hAnsi="Garamond"/>
          <w:sz w:val="22"/>
          <w:szCs w:val="22"/>
        </w:rPr>
        <w:tab/>
      </w:r>
      <w:r w:rsidRPr="00821412">
        <w:rPr>
          <w:rFonts w:ascii="Garamond" w:hAnsi="Garamond"/>
          <w:sz w:val="22"/>
          <w:szCs w:val="22"/>
        </w:rPr>
        <w:tab/>
      </w:r>
      <w:r w:rsidRPr="00821412">
        <w:rPr>
          <w:rFonts w:ascii="Garamond" w:hAnsi="Garamond"/>
          <w:sz w:val="22"/>
          <w:szCs w:val="22"/>
        </w:rPr>
        <w:tab/>
      </w:r>
      <w:r w:rsidRPr="00821412">
        <w:rPr>
          <w:rFonts w:ascii="Garamond" w:hAnsi="Garamond"/>
          <w:sz w:val="22"/>
          <w:szCs w:val="22"/>
        </w:rPr>
        <w:tab/>
      </w:r>
      <w:r w:rsidRPr="00821412">
        <w:rPr>
          <w:rFonts w:ascii="Garamond" w:hAnsi="Garamond"/>
          <w:sz w:val="22"/>
          <w:szCs w:val="22"/>
        </w:rPr>
        <w:tab/>
      </w:r>
      <w:r w:rsidR="003D4814">
        <w:rPr>
          <w:rFonts w:ascii="Garamond" w:hAnsi="Garamond"/>
          <w:sz w:val="22"/>
          <w:szCs w:val="22"/>
        </w:rPr>
        <w:tab/>
      </w:r>
      <w:r w:rsidRPr="00821412">
        <w:rPr>
          <w:rFonts w:ascii="Garamond" w:hAnsi="Garamond"/>
          <w:sz w:val="22"/>
          <w:szCs w:val="22"/>
        </w:rPr>
        <w:t xml:space="preserve">V Plzni dne </w:t>
      </w:r>
      <w:r w:rsidR="00C02C82" w:rsidRPr="00B33BD6">
        <w:rPr>
          <w:rFonts w:ascii="Garamond" w:hAnsi="Garamond"/>
          <w:sz w:val="22"/>
          <w:szCs w:val="22"/>
        </w:rPr>
        <w:t>[</w:t>
      </w:r>
      <w:r w:rsidR="00C02C82" w:rsidRPr="00B33BD6">
        <w:rPr>
          <w:rFonts w:ascii="Garamond" w:hAnsi="Garamond"/>
          <w:sz w:val="22"/>
          <w:szCs w:val="22"/>
          <w:highlight w:val="cyan"/>
        </w:rPr>
        <w:t>DOPLNÍ DODAVATEL</w:t>
      </w:r>
      <w:r w:rsidR="00C02C82" w:rsidRPr="00B33BD6">
        <w:rPr>
          <w:rFonts w:ascii="Garamond" w:hAnsi="Garamond"/>
          <w:sz w:val="22"/>
          <w:szCs w:val="22"/>
        </w:rPr>
        <w:t>]</w:t>
      </w:r>
    </w:p>
    <w:p w:rsidR="0045421C" w:rsidRPr="00821412" w:rsidRDefault="0045421C" w:rsidP="003D4814">
      <w:pPr>
        <w:ind w:firstLine="15"/>
        <w:jc w:val="both"/>
        <w:rPr>
          <w:rFonts w:ascii="Garamond" w:hAnsi="Garamond"/>
          <w:b/>
          <w:sz w:val="22"/>
          <w:szCs w:val="22"/>
        </w:rPr>
      </w:pPr>
    </w:p>
    <w:p w:rsidR="003D4814" w:rsidRPr="00821412" w:rsidRDefault="003D4814" w:rsidP="00B33BD6">
      <w:pPr>
        <w:pStyle w:val="BodyText21"/>
        <w:widowControl/>
        <w:rPr>
          <w:rFonts w:ascii="Garamond" w:hAnsi="Garamond"/>
          <w:b/>
          <w:szCs w:val="22"/>
        </w:rPr>
      </w:pPr>
    </w:p>
    <w:p w:rsidR="00B33BD6" w:rsidRPr="00821412" w:rsidRDefault="00B33BD6" w:rsidP="00B33BD6">
      <w:pPr>
        <w:pStyle w:val="BodyText21"/>
        <w:widowControl/>
        <w:rPr>
          <w:rFonts w:ascii="Garamond" w:hAnsi="Garamond"/>
          <w:b/>
          <w:szCs w:val="22"/>
        </w:rPr>
      </w:pPr>
      <w:r w:rsidRPr="00821412">
        <w:rPr>
          <w:rFonts w:ascii="Garamond" w:hAnsi="Garamond"/>
          <w:b/>
          <w:szCs w:val="22"/>
        </w:rPr>
        <w:t>__________________________</w:t>
      </w:r>
      <w:r w:rsidRPr="00821412">
        <w:rPr>
          <w:rFonts w:ascii="Garamond" w:hAnsi="Garamond"/>
          <w:b/>
          <w:szCs w:val="22"/>
        </w:rPr>
        <w:tab/>
      </w:r>
      <w:r w:rsidRPr="00821412">
        <w:rPr>
          <w:rFonts w:ascii="Garamond" w:hAnsi="Garamond"/>
          <w:b/>
          <w:szCs w:val="22"/>
        </w:rPr>
        <w:tab/>
      </w:r>
      <w:r w:rsidRPr="00821412">
        <w:rPr>
          <w:rFonts w:ascii="Garamond" w:hAnsi="Garamond"/>
          <w:b/>
          <w:szCs w:val="22"/>
        </w:rPr>
        <w:tab/>
      </w:r>
      <w:r w:rsidRPr="00821412">
        <w:rPr>
          <w:rFonts w:ascii="Garamond" w:hAnsi="Garamond"/>
          <w:b/>
          <w:szCs w:val="22"/>
        </w:rPr>
        <w:tab/>
      </w:r>
      <w:r w:rsidRPr="00821412">
        <w:rPr>
          <w:rFonts w:ascii="Garamond" w:hAnsi="Garamond"/>
          <w:b/>
          <w:szCs w:val="22"/>
        </w:rPr>
        <w:tab/>
      </w:r>
      <w:r w:rsidRPr="00821412">
        <w:rPr>
          <w:rFonts w:ascii="Garamond" w:hAnsi="Garamond"/>
          <w:b/>
          <w:szCs w:val="22"/>
        </w:rPr>
        <w:tab/>
      </w:r>
      <w:r w:rsidRPr="00821412">
        <w:rPr>
          <w:rFonts w:ascii="Garamond" w:hAnsi="Garamond"/>
          <w:b/>
          <w:szCs w:val="22"/>
        </w:rPr>
        <w:tab/>
      </w:r>
      <w:r w:rsidRPr="00821412">
        <w:rPr>
          <w:rFonts w:ascii="Garamond" w:hAnsi="Garamond"/>
          <w:b/>
          <w:szCs w:val="22"/>
        </w:rPr>
        <w:tab/>
        <w:t>__________________________</w:t>
      </w:r>
    </w:p>
    <w:p w:rsidR="00B33BD6" w:rsidRPr="00821412" w:rsidRDefault="00B33BD6" w:rsidP="00B33BD6">
      <w:pPr>
        <w:pStyle w:val="BodyText21"/>
        <w:widowControl/>
        <w:rPr>
          <w:rFonts w:ascii="Garamond" w:hAnsi="Garamond"/>
          <w:bCs/>
          <w:szCs w:val="22"/>
        </w:rPr>
      </w:pPr>
      <w:r w:rsidRPr="00821412">
        <w:rPr>
          <w:rFonts w:ascii="Garamond" w:hAnsi="Garamond"/>
          <w:b/>
          <w:szCs w:val="22"/>
        </w:rPr>
        <w:t xml:space="preserve">               </w:t>
      </w:r>
      <w:r w:rsidRPr="00821412">
        <w:rPr>
          <w:rFonts w:ascii="Garamond" w:hAnsi="Garamond"/>
          <w:bCs/>
          <w:szCs w:val="22"/>
        </w:rPr>
        <w:t>Objednatel</w:t>
      </w:r>
      <w:r w:rsidRPr="00821412">
        <w:rPr>
          <w:rFonts w:ascii="Garamond" w:hAnsi="Garamond"/>
          <w:bCs/>
          <w:szCs w:val="22"/>
        </w:rPr>
        <w:tab/>
      </w:r>
      <w:r w:rsidRPr="00821412">
        <w:rPr>
          <w:rFonts w:ascii="Garamond" w:hAnsi="Garamond"/>
          <w:bCs/>
          <w:szCs w:val="22"/>
        </w:rPr>
        <w:tab/>
      </w:r>
      <w:r w:rsidRPr="00821412">
        <w:rPr>
          <w:rFonts w:ascii="Garamond" w:hAnsi="Garamond"/>
          <w:bCs/>
          <w:szCs w:val="22"/>
        </w:rPr>
        <w:tab/>
      </w:r>
      <w:r w:rsidRPr="00821412">
        <w:rPr>
          <w:rFonts w:ascii="Garamond" w:hAnsi="Garamond"/>
          <w:bCs/>
          <w:szCs w:val="22"/>
        </w:rPr>
        <w:tab/>
      </w:r>
      <w:r w:rsidRPr="00821412">
        <w:rPr>
          <w:rFonts w:ascii="Garamond" w:hAnsi="Garamond"/>
          <w:bCs/>
          <w:szCs w:val="22"/>
        </w:rPr>
        <w:tab/>
      </w:r>
      <w:r w:rsidRPr="00821412">
        <w:rPr>
          <w:rFonts w:ascii="Garamond" w:hAnsi="Garamond"/>
          <w:bCs/>
          <w:szCs w:val="22"/>
        </w:rPr>
        <w:tab/>
      </w:r>
      <w:r w:rsidRPr="00821412">
        <w:rPr>
          <w:rFonts w:ascii="Garamond" w:hAnsi="Garamond"/>
          <w:bCs/>
          <w:szCs w:val="22"/>
        </w:rPr>
        <w:tab/>
      </w:r>
      <w:r w:rsidRPr="00821412">
        <w:rPr>
          <w:rFonts w:ascii="Garamond" w:hAnsi="Garamond"/>
          <w:bCs/>
          <w:szCs w:val="22"/>
        </w:rPr>
        <w:tab/>
      </w:r>
      <w:r w:rsidRPr="00821412">
        <w:rPr>
          <w:rFonts w:ascii="Garamond" w:hAnsi="Garamond"/>
          <w:bCs/>
          <w:szCs w:val="22"/>
        </w:rPr>
        <w:tab/>
      </w:r>
      <w:r w:rsidRPr="00821412">
        <w:rPr>
          <w:rFonts w:ascii="Garamond" w:hAnsi="Garamond"/>
          <w:bCs/>
          <w:szCs w:val="22"/>
        </w:rPr>
        <w:tab/>
      </w:r>
      <w:r w:rsidRPr="00821412">
        <w:rPr>
          <w:rFonts w:ascii="Garamond" w:hAnsi="Garamond"/>
          <w:bCs/>
          <w:szCs w:val="22"/>
        </w:rPr>
        <w:tab/>
      </w:r>
      <w:r w:rsidRPr="00821412">
        <w:rPr>
          <w:rFonts w:ascii="Garamond" w:hAnsi="Garamond"/>
          <w:bCs/>
          <w:szCs w:val="22"/>
        </w:rPr>
        <w:tab/>
      </w:r>
      <w:r w:rsidRPr="00821412">
        <w:rPr>
          <w:rFonts w:ascii="Garamond" w:hAnsi="Garamond"/>
          <w:bCs/>
          <w:szCs w:val="22"/>
        </w:rPr>
        <w:tab/>
      </w:r>
      <w:r w:rsidRPr="00821412">
        <w:rPr>
          <w:rFonts w:ascii="Garamond" w:hAnsi="Garamond"/>
          <w:bCs/>
          <w:szCs w:val="22"/>
        </w:rPr>
        <w:tab/>
      </w:r>
      <w:r w:rsidRPr="00821412">
        <w:rPr>
          <w:rFonts w:ascii="Garamond" w:hAnsi="Garamond"/>
          <w:bCs/>
          <w:szCs w:val="22"/>
        </w:rPr>
        <w:tab/>
        <w:t>Zhotovitel</w:t>
      </w:r>
    </w:p>
    <w:p w:rsidR="00B33BD6" w:rsidRPr="00821412" w:rsidRDefault="00B33BD6" w:rsidP="00B33BD6">
      <w:pPr>
        <w:pStyle w:val="BodyText21"/>
        <w:widowControl/>
        <w:rPr>
          <w:rFonts w:ascii="Garamond" w:hAnsi="Garamond"/>
          <w:szCs w:val="22"/>
        </w:rPr>
      </w:pPr>
      <w:r w:rsidRPr="00821412">
        <w:rPr>
          <w:rFonts w:ascii="Garamond" w:hAnsi="Garamond"/>
          <w:szCs w:val="22"/>
        </w:rPr>
        <w:t xml:space="preserve">doc. Dr. RNDr. </w:t>
      </w:r>
      <w:r w:rsidRPr="00821412">
        <w:rPr>
          <w:rFonts w:ascii="Garamond" w:hAnsi="Garamond"/>
          <w:bCs/>
          <w:szCs w:val="22"/>
        </w:rPr>
        <w:t>Miroslav Holeček,</w:t>
      </w:r>
      <w:r w:rsidRPr="00821412">
        <w:rPr>
          <w:rFonts w:ascii="Garamond" w:hAnsi="Garamond"/>
          <w:szCs w:val="22"/>
        </w:rPr>
        <w:tab/>
      </w:r>
      <w:r w:rsidRPr="00821412">
        <w:rPr>
          <w:rFonts w:ascii="Garamond" w:hAnsi="Garamond"/>
          <w:szCs w:val="22"/>
        </w:rPr>
        <w:tab/>
        <w:t xml:space="preserve">  </w:t>
      </w:r>
      <w:r w:rsidRPr="00821412">
        <w:rPr>
          <w:rFonts w:ascii="Garamond" w:hAnsi="Garamond"/>
          <w:szCs w:val="22"/>
        </w:rPr>
        <w:tab/>
      </w:r>
      <w:r w:rsidRPr="00821412">
        <w:rPr>
          <w:rFonts w:ascii="Garamond" w:hAnsi="Garamond"/>
          <w:szCs w:val="22"/>
        </w:rPr>
        <w:tab/>
      </w:r>
      <w:r w:rsidRPr="00821412">
        <w:rPr>
          <w:rFonts w:ascii="Garamond" w:hAnsi="Garamond"/>
          <w:szCs w:val="22"/>
        </w:rPr>
        <w:tab/>
      </w:r>
      <w:r w:rsidRPr="00821412">
        <w:rPr>
          <w:rFonts w:ascii="Garamond" w:hAnsi="Garamond"/>
          <w:szCs w:val="22"/>
        </w:rPr>
        <w:tab/>
      </w:r>
      <w:r w:rsidRPr="00821412">
        <w:rPr>
          <w:rFonts w:ascii="Garamond" w:hAnsi="Garamond"/>
          <w:szCs w:val="22"/>
        </w:rPr>
        <w:tab/>
      </w:r>
      <w:r w:rsidRPr="00821412">
        <w:rPr>
          <w:rFonts w:ascii="Garamond" w:hAnsi="Garamond"/>
          <w:szCs w:val="22"/>
        </w:rPr>
        <w:tab/>
      </w:r>
      <w:r w:rsidRPr="00821412">
        <w:rPr>
          <w:rFonts w:ascii="Garamond" w:hAnsi="Garamond"/>
          <w:szCs w:val="22"/>
        </w:rPr>
        <w:tab/>
      </w:r>
      <w:r w:rsidR="00C02C82" w:rsidRPr="00B33BD6">
        <w:rPr>
          <w:rFonts w:ascii="Garamond" w:hAnsi="Garamond"/>
          <w:szCs w:val="22"/>
        </w:rPr>
        <w:t>[</w:t>
      </w:r>
      <w:r w:rsidR="00C02C82" w:rsidRPr="00B33BD6">
        <w:rPr>
          <w:rFonts w:ascii="Garamond" w:hAnsi="Garamond"/>
          <w:szCs w:val="22"/>
          <w:highlight w:val="cyan"/>
        </w:rPr>
        <w:t>DOPLNÍ DODAVATEL</w:t>
      </w:r>
      <w:r w:rsidR="00C02C82" w:rsidRPr="00B33BD6">
        <w:rPr>
          <w:rFonts w:ascii="Garamond" w:hAnsi="Garamond"/>
          <w:szCs w:val="22"/>
        </w:rPr>
        <w:t>]</w:t>
      </w:r>
    </w:p>
    <w:p w:rsidR="00B33BD6" w:rsidRPr="00821412" w:rsidRDefault="00B33BD6" w:rsidP="00C02C82">
      <w:pPr>
        <w:pStyle w:val="BodyText21"/>
        <w:widowControl/>
        <w:rPr>
          <w:rFonts w:ascii="Garamond" w:hAnsi="Garamond" w:cs="Arial"/>
          <w:szCs w:val="22"/>
        </w:rPr>
      </w:pPr>
      <w:r w:rsidRPr="00821412">
        <w:rPr>
          <w:rFonts w:ascii="Garamond" w:hAnsi="Garamond"/>
          <w:szCs w:val="22"/>
        </w:rPr>
        <w:t xml:space="preserve">             </w:t>
      </w:r>
      <w:r w:rsidR="00165CA8">
        <w:rPr>
          <w:rFonts w:ascii="Garamond" w:hAnsi="Garamond"/>
          <w:szCs w:val="22"/>
        </w:rPr>
        <w:t xml:space="preserve">   </w:t>
      </w:r>
      <w:r w:rsidRPr="00821412">
        <w:rPr>
          <w:rFonts w:ascii="Garamond" w:hAnsi="Garamond"/>
          <w:szCs w:val="22"/>
        </w:rPr>
        <w:t xml:space="preserve">  rektor</w:t>
      </w:r>
      <w:r w:rsidRPr="00821412">
        <w:rPr>
          <w:rFonts w:ascii="Garamond" w:hAnsi="Garamond"/>
          <w:szCs w:val="22"/>
        </w:rPr>
        <w:tab/>
        <w:t xml:space="preserve"> </w:t>
      </w:r>
      <w:r w:rsidRPr="00821412">
        <w:rPr>
          <w:rFonts w:ascii="Garamond" w:hAnsi="Garamond"/>
          <w:szCs w:val="22"/>
        </w:rPr>
        <w:tab/>
      </w:r>
      <w:r w:rsidRPr="00821412">
        <w:rPr>
          <w:rFonts w:ascii="Garamond" w:hAnsi="Garamond"/>
          <w:szCs w:val="22"/>
        </w:rPr>
        <w:tab/>
      </w:r>
      <w:r w:rsidRPr="00821412">
        <w:rPr>
          <w:rFonts w:ascii="Garamond" w:hAnsi="Garamond"/>
          <w:szCs w:val="22"/>
        </w:rPr>
        <w:tab/>
      </w:r>
      <w:r w:rsidRPr="00821412">
        <w:rPr>
          <w:rFonts w:ascii="Garamond" w:hAnsi="Garamond"/>
          <w:szCs w:val="22"/>
        </w:rPr>
        <w:tab/>
      </w:r>
      <w:r w:rsidRPr="00821412">
        <w:rPr>
          <w:rFonts w:ascii="Garamond" w:hAnsi="Garamond"/>
          <w:szCs w:val="22"/>
        </w:rPr>
        <w:tab/>
      </w:r>
      <w:r w:rsidRPr="00821412">
        <w:rPr>
          <w:rFonts w:ascii="Garamond" w:hAnsi="Garamond"/>
          <w:szCs w:val="22"/>
        </w:rPr>
        <w:tab/>
      </w:r>
      <w:r w:rsidRPr="00821412">
        <w:rPr>
          <w:rFonts w:ascii="Garamond" w:hAnsi="Garamond"/>
          <w:szCs w:val="22"/>
        </w:rPr>
        <w:tab/>
      </w:r>
      <w:r w:rsidRPr="00821412">
        <w:rPr>
          <w:rFonts w:ascii="Garamond" w:hAnsi="Garamond"/>
          <w:szCs w:val="22"/>
        </w:rPr>
        <w:tab/>
      </w:r>
      <w:r w:rsidRPr="00821412">
        <w:rPr>
          <w:rFonts w:ascii="Garamond" w:hAnsi="Garamond"/>
          <w:szCs w:val="22"/>
        </w:rPr>
        <w:tab/>
      </w:r>
      <w:r w:rsidRPr="00821412">
        <w:rPr>
          <w:rFonts w:ascii="Garamond" w:hAnsi="Garamond"/>
          <w:szCs w:val="22"/>
        </w:rPr>
        <w:tab/>
      </w:r>
      <w:r w:rsidRPr="00821412">
        <w:rPr>
          <w:rFonts w:ascii="Garamond" w:hAnsi="Garamond"/>
          <w:szCs w:val="22"/>
        </w:rPr>
        <w:tab/>
      </w:r>
      <w:r w:rsidRPr="00821412">
        <w:rPr>
          <w:rFonts w:ascii="Garamond" w:hAnsi="Garamond"/>
          <w:szCs w:val="22"/>
        </w:rPr>
        <w:tab/>
      </w:r>
      <w:r w:rsidR="00C02C82">
        <w:rPr>
          <w:rFonts w:ascii="Garamond" w:hAnsi="Garamond"/>
          <w:szCs w:val="22"/>
        </w:rPr>
        <w:t xml:space="preserve">     </w:t>
      </w:r>
      <w:r w:rsidR="00C02C82" w:rsidRPr="00B33BD6">
        <w:rPr>
          <w:rFonts w:ascii="Garamond" w:hAnsi="Garamond"/>
          <w:szCs w:val="22"/>
        </w:rPr>
        <w:t>[</w:t>
      </w:r>
      <w:r w:rsidR="00C02C82" w:rsidRPr="00B33BD6">
        <w:rPr>
          <w:rFonts w:ascii="Garamond" w:hAnsi="Garamond"/>
          <w:szCs w:val="22"/>
          <w:highlight w:val="cyan"/>
        </w:rPr>
        <w:t>DOPLNÍ DODAVATEL</w:t>
      </w:r>
      <w:r w:rsidR="00C02C82" w:rsidRPr="00B33BD6">
        <w:rPr>
          <w:rFonts w:ascii="Garamond" w:hAnsi="Garamond"/>
          <w:szCs w:val="22"/>
        </w:rPr>
        <w:t>]</w:t>
      </w:r>
      <w:r w:rsidRPr="00821412">
        <w:rPr>
          <w:rFonts w:ascii="Garamond" w:hAnsi="Garamond"/>
          <w:szCs w:val="22"/>
        </w:rPr>
        <w:t xml:space="preserve"> </w:t>
      </w:r>
    </w:p>
    <w:sectPr w:rsidR="00B33BD6" w:rsidRPr="00821412" w:rsidSect="009550F6">
      <w:headerReference w:type="default" r:id="rId15"/>
      <w:footerReference w:type="default" r:id="rId16"/>
      <w:type w:val="continuous"/>
      <w:pgSz w:w="11906" w:h="16838" w:code="9"/>
      <w:pgMar w:top="1701" w:right="1418" w:bottom="1644" w:left="1418" w:header="709" w:footer="68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A868D9" w15:done="0"/>
  <w15:commentEx w15:paraId="02AB5D4A" w15:done="0"/>
  <w15:commentEx w15:paraId="094726FA" w15:paraIdParent="02AB5D4A" w15:done="0"/>
  <w15:commentEx w15:paraId="6AB4F502" w15:done="0"/>
  <w15:commentEx w15:paraId="57A2481C" w15:done="0"/>
  <w15:commentEx w15:paraId="3B503AD1" w15:paraIdParent="57A2481C" w15:done="0"/>
  <w15:commentEx w15:paraId="73F9011B" w15:done="0"/>
  <w15:commentEx w15:paraId="4E811D39" w15:done="0"/>
  <w15:commentEx w15:paraId="353EB63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AAF" w:rsidRDefault="001F7AAF">
      <w:r>
        <w:separator/>
      </w:r>
    </w:p>
  </w:endnote>
  <w:endnote w:type="continuationSeparator" w:id="0">
    <w:p w:rsidR="001F7AAF" w:rsidRDefault="001F7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LuxiMono">
    <w:charset w:val="EE"/>
    <w:family w:val="auto"/>
    <w:pitch w:val="variable"/>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Linotype">
    <w:altName w:val="Times New Roman"/>
    <w:panose1 w:val="00000000000000000000"/>
    <w:charset w:val="00"/>
    <w:family w:val="roman"/>
    <w:notTrueType/>
    <w:pitch w:val="default"/>
    <w:sig w:usb0="00000007" w:usb1="00000000" w:usb2="00000000" w:usb3="00000000" w:csb0="00000003" w:csb1="00000000"/>
  </w:font>
  <w:font w:name="ArialNarrow-Italic">
    <w:charset w:val="EE"/>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79F" w:rsidRPr="004268C5" w:rsidRDefault="00DA179F" w:rsidP="004268C5">
    <w:pPr>
      <w:pStyle w:val="Zpat"/>
      <w:jc w:val="right"/>
      <w:rPr>
        <w:rFonts w:ascii="Garamond" w:hAnsi="Garamond"/>
        <w:sz w:val="18"/>
        <w:szCs w:val="20"/>
      </w:rPr>
    </w:pPr>
    <w:r w:rsidRPr="004268C5">
      <w:rPr>
        <w:rFonts w:ascii="Garamond" w:hAnsi="Garamond"/>
        <w:sz w:val="18"/>
        <w:szCs w:val="20"/>
      </w:rPr>
      <w:t xml:space="preserve"> </w:t>
    </w:r>
  </w:p>
  <w:p w:rsidR="00DA179F" w:rsidRPr="008D03E1" w:rsidRDefault="00DA179F" w:rsidP="008D03E1">
    <w:pPr>
      <w:pStyle w:val="Zpat"/>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79F" w:rsidRPr="004268C5" w:rsidRDefault="00DA179F" w:rsidP="004268C5">
    <w:pPr>
      <w:pStyle w:val="Zpat"/>
      <w:jc w:val="right"/>
      <w:rPr>
        <w:rFonts w:ascii="Garamond" w:hAnsi="Garamond"/>
        <w:sz w:val="18"/>
        <w:szCs w:val="20"/>
      </w:rPr>
    </w:pPr>
    <w:r w:rsidRPr="004268C5">
      <w:rPr>
        <w:rFonts w:ascii="Garamond" w:hAnsi="Garamond"/>
        <w:sz w:val="18"/>
        <w:szCs w:val="20"/>
      </w:rPr>
      <w:t xml:space="preserve">Stránka </w:t>
    </w:r>
    <w:r w:rsidRPr="004268C5">
      <w:rPr>
        <w:rFonts w:ascii="Garamond" w:hAnsi="Garamond"/>
        <w:b/>
        <w:sz w:val="18"/>
        <w:szCs w:val="20"/>
      </w:rPr>
      <w:fldChar w:fldCharType="begin"/>
    </w:r>
    <w:r w:rsidRPr="004268C5">
      <w:rPr>
        <w:rFonts w:ascii="Garamond" w:hAnsi="Garamond"/>
        <w:b/>
        <w:sz w:val="18"/>
        <w:szCs w:val="20"/>
      </w:rPr>
      <w:instrText>PAGE</w:instrText>
    </w:r>
    <w:r w:rsidRPr="004268C5">
      <w:rPr>
        <w:rFonts w:ascii="Garamond" w:hAnsi="Garamond"/>
        <w:b/>
        <w:sz w:val="18"/>
        <w:szCs w:val="20"/>
      </w:rPr>
      <w:fldChar w:fldCharType="separate"/>
    </w:r>
    <w:r>
      <w:rPr>
        <w:rFonts w:ascii="Garamond" w:hAnsi="Garamond"/>
        <w:b/>
        <w:sz w:val="18"/>
        <w:szCs w:val="20"/>
      </w:rPr>
      <w:t>33</w:t>
    </w:r>
    <w:r w:rsidRPr="004268C5">
      <w:rPr>
        <w:rFonts w:ascii="Garamond" w:hAnsi="Garamond"/>
        <w:b/>
        <w:sz w:val="18"/>
        <w:szCs w:val="20"/>
      </w:rPr>
      <w:fldChar w:fldCharType="end"/>
    </w:r>
    <w:r w:rsidRPr="004268C5">
      <w:rPr>
        <w:rFonts w:ascii="Garamond" w:hAnsi="Garamond"/>
        <w:sz w:val="18"/>
        <w:szCs w:val="20"/>
      </w:rPr>
      <w:t xml:space="preserve"> z </w:t>
    </w:r>
    <w:r w:rsidRPr="004268C5">
      <w:rPr>
        <w:rFonts w:ascii="Garamond" w:hAnsi="Garamond"/>
        <w:b/>
        <w:sz w:val="18"/>
        <w:szCs w:val="20"/>
      </w:rPr>
      <w:fldChar w:fldCharType="begin"/>
    </w:r>
    <w:r w:rsidRPr="004268C5">
      <w:rPr>
        <w:rFonts w:ascii="Garamond" w:hAnsi="Garamond"/>
        <w:b/>
        <w:sz w:val="18"/>
        <w:szCs w:val="20"/>
      </w:rPr>
      <w:instrText>NUMPAGES</w:instrText>
    </w:r>
    <w:r w:rsidRPr="004268C5">
      <w:rPr>
        <w:rFonts w:ascii="Garamond" w:hAnsi="Garamond"/>
        <w:b/>
        <w:sz w:val="18"/>
        <w:szCs w:val="20"/>
      </w:rPr>
      <w:fldChar w:fldCharType="separate"/>
    </w:r>
    <w:r w:rsidR="009521D7">
      <w:rPr>
        <w:rFonts w:ascii="Garamond" w:hAnsi="Garamond"/>
        <w:b/>
        <w:sz w:val="18"/>
        <w:szCs w:val="20"/>
      </w:rPr>
      <w:t>35</w:t>
    </w:r>
    <w:r w:rsidRPr="004268C5">
      <w:rPr>
        <w:rFonts w:ascii="Garamond" w:hAnsi="Garamond"/>
        <w:b/>
        <w:sz w:val="18"/>
        <w:szCs w:val="20"/>
      </w:rPr>
      <w:fldChar w:fldCharType="end"/>
    </w:r>
  </w:p>
  <w:p w:rsidR="00DA179F" w:rsidRPr="008D03E1" w:rsidRDefault="00DA179F" w:rsidP="008D03E1">
    <w:pPr>
      <w:pStyle w:val="Zpat"/>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79F" w:rsidRPr="004268C5" w:rsidRDefault="00DA179F">
    <w:pPr>
      <w:pStyle w:val="Zpat"/>
      <w:jc w:val="right"/>
      <w:rPr>
        <w:rFonts w:ascii="Garamond" w:hAnsi="Garamond"/>
        <w:sz w:val="18"/>
      </w:rPr>
    </w:pPr>
    <w:r w:rsidRPr="004268C5">
      <w:rPr>
        <w:rFonts w:ascii="Garamond" w:hAnsi="Garamond"/>
        <w:sz w:val="18"/>
      </w:rPr>
      <w:t xml:space="preserve">Stránka </w:t>
    </w:r>
    <w:r w:rsidRPr="004268C5">
      <w:rPr>
        <w:rFonts w:ascii="Garamond" w:hAnsi="Garamond"/>
        <w:b/>
        <w:sz w:val="18"/>
      </w:rPr>
      <w:fldChar w:fldCharType="begin"/>
    </w:r>
    <w:r w:rsidRPr="004268C5">
      <w:rPr>
        <w:rFonts w:ascii="Garamond" w:hAnsi="Garamond"/>
        <w:b/>
        <w:sz w:val="18"/>
      </w:rPr>
      <w:instrText>PAGE</w:instrText>
    </w:r>
    <w:r w:rsidRPr="004268C5">
      <w:rPr>
        <w:rFonts w:ascii="Garamond" w:hAnsi="Garamond"/>
        <w:b/>
        <w:sz w:val="18"/>
      </w:rPr>
      <w:fldChar w:fldCharType="separate"/>
    </w:r>
    <w:r>
      <w:rPr>
        <w:rFonts w:ascii="Garamond" w:hAnsi="Garamond"/>
        <w:b/>
        <w:sz w:val="18"/>
      </w:rPr>
      <w:t>22</w:t>
    </w:r>
    <w:r w:rsidRPr="004268C5">
      <w:rPr>
        <w:rFonts w:ascii="Garamond" w:hAnsi="Garamond"/>
        <w:b/>
        <w:sz w:val="18"/>
      </w:rPr>
      <w:fldChar w:fldCharType="end"/>
    </w:r>
    <w:r w:rsidRPr="004268C5">
      <w:rPr>
        <w:rFonts w:ascii="Garamond" w:hAnsi="Garamond"/>
        <w:sz w:val="18"/>
      </w:rPr>
      <w:t xml:space="preserve"> z </w:t>
    </w:r>
    <w:r w:rsidRPr="004268C5">
      <w:rPr>
        <w:rFonts w:ascii="Garamond" w:hAnsi="Garamond"/>
        <w:b/>
        <w:sz w:val="18"/>
      </w:rPr>
      <w:fldChar w:fldCharType="begin"/>
    </w:r>
    <w:r w:rsidRPr="004268C5">
      <w:rPr>
        <w:rFonts w:ascii="Garamond" w:hAnsi="Garamond"/>
        <w:b/>
        <w:sz w:val="18"/>
      </w:rPr>
      <w:instrText>NUMPAGES</w:instrText>
    </w:r>
    <w:r w:rsidRPr="004268C5">
      <w:rPr>
        <w:rFonts w:ascii="Garamond" w:hAnsi="Garamond"/>
        <w:b/>
        <w:sz w:val="18"/>
      </w:rPr>
      <w:fldChar w:fldCharType="separate"/>
    </w:r>
    <w:r w:rsidR="009521D7">
      <w:rPr>
        <w:rFonts w:ascii="Garamond" w:hAnsi="Garamond"/>
        <w:b/>
        <w:sz w:val="18"/>
      </w:rPr>
      <w:t>35</w:t>
    </w:r>
    <w:r w:rsidRPr="004268C5">
      <w:rPr>
        <w:rFonts w:ascii="Garamond" w:hAnsi="Garamond"/>
        <w:b/>
        <w:sz w:val="18"/>
      </w:rPr>
      <w:fldChar w:fldCharType="end"/>
    </w:r>
  </w:p>
  <w:p w:rsidR="00DA179F" w:rsidRDefault="00DA179F">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79F" w:rsidRPr="008D03E1" w:rsidRDefault="00DA179F" w:rsidP="008D03E1">
    <w:pPr>
      <w:pStyle w:val="Zpat"/>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AAF" w:rsidRDefault="001F7AAF">
      <w:r>
        <w:separator/>
      </w:r>
    </w:p>
  </w:footnote>
  <w:footnote w:type="continuationSeparator" w:id="0">
    <w:p w:rsidR="001F7AAF" w:rsidRDefault="001F7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79F" w:rsidRDefault="00DA179F" w:rsidP="00485BA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79F" w:rsidRDefault="00DA179F" w:rsidP="00B85C11">
    <w:pPr>
      <w:pStyle w:val="Zhlav"/>
    </w:pPr>
    <w:r>
      <w:rPr>
        <w:b/>
        <w:color w:val="000080"/>
        <w:sz w:val="32"/>
        <w:szCs w:val="32"/>
      </w:rPr>
      <w:drawing>
        <wp:inline distT="0" distB="0" distL="0" distR="0" wp14:anchorId="22700A19" wp14:editId="3F402318">
          <wp:extent cx="5732780" cy="858520"/>
          <wp:effectExtent l="19050" t="0" r="1270" b="0"/>
          <wp:docPr id="6"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srcRect/>
                  <a:stretch>
                    <a:fillRect/>
                  </a:stretch>
                </pic:blipFill>
                <pic:spPr bwMode="auto">
                  <a:xfrm>
                    <a:off x="0" y="0"/>
                    <a:ext cx="5732780" cy="85852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79F" w:rsidRPr="001D1E4B" w:rsidRDefault="00DA179F" w:rsidP="001D1E4B">
    <w:pPr>
      <w:pStyle w:val="Zhlav"/>
      <w:rPr>
        <w:rFonts w:ascii="Garamond" w:hAnsi="Garamond"/>
        <w:b/>
        <w:i/>
        <w:color w:val="9933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BCA1D38"/>
    <w:name w:val="WW8Num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877E6DE6"/>
    <w:name w:val="WW8Num8"/>
    <w:lvl w:ilvl="0">
      <w:start w:val="1"/>
      <w:numFmt w:val="decimal"/>
      <w:pStyle w:val="6odstAKM"/>
      <w:suff w:val="nothing"/>
      <w:lvlText w:val="%1."/>
      <w:lvlJc w:val="center"/>
      <w:pPr>
        <w:tabs>
          <w:tab w:val="num" w:pos="360"/>
        </w:tabs>
        <w:ind w:left="360" w:firstLine="288"/>
      </w:pPr>
      <w:rPr>
        <w:rFonts w:ascii="Garamond" w:eastAsia="MS Mincho" w:hAnsi="Garamond" w:cs="Palatino Linotype"/>
        <w:b/>
        <w:i w:val="0"/>
      </w:rPr>
    </w:lvl>
    <w:lvl w:ilvl="1">
      <w:start w:val="1"/>
      <w:numFmt w:val="decimal"/>
      <w:suff w:val="space"/>
      <w:lvlText w:val="1.1.%2"/>
      <w:lvlJc w:val="left"/>
      <w:pPr>
        <w:tabs>
          <w:tab w:val="num" w:pos="360"/>
        </w:tabs>
        <w:ind w:left="360" w:firstLine="0"/>
      </w:pPr>
      <w:rPr>
        <w:b/>
        <w:i w:val="0"/>
      </w:rPr>
    </w:lvl>
    <w:lvl w:ilvl="2">
      <w:start w:val="1"/>
      <w:numFmt w:val="upperRoman"/>
      <w:suff w:val="space"/>
      <w:lvlText w:val="Díl %3."/>
      <w:lvlJc w:val="left"/>
      <w:pPr>
        <w:tabs>
          <w:tab w:val="num" w:pos="360"/>
        </w:tabs>
        <w:ind w:left="360" w:firstLine="0"/>
      </w:pPr>
      <w:rPr>
        <w:b/>
        <w:i w:val="0"/>
      </w:rPr>
    </w:lvl>
    <w:lvl w:ilvl="3">
      <w:start w:val="1"/>
      <w:numFmt w:val="decimal"/>
      <w:suff w:val="space"/>
      <w:lvlText w:val="Čl. %4."/>
      <w:lvlJc w:val="left"/>
      <w:pPr>
        <w:tabs>
          <w:tab w:val="num" w:pos="360"/>
        </w:tabs>
        <w:ind w:left="360" w:firstLine="0"/>
      </w:pPr>
      <w:rPr>
        <w:rFonts w:ascii="Times New Roman" w:hAnsi="Times New Roman" w:cs="Times New Roman"/>
        <w:b/>
        <w:bCs w:val="0"/>
        <w:i w:val="0"/>
        <w:iCs w:val="0"/>
        <w:caps w:val="0"/>
        <w:smallCaps w:val="0"/>
        <w:strike w:val="0"/>
        <w:dstrike w:val="0"/>
        <w:outline w:val="0"/>
        <w:shadow w:val="0"/>
        <w:vanish w:val="0"/>
        <w:spacing w:val="0"/>
        <w:kern w:val="1"/>
        <w:position w:val="0"/>
        <w:sz w:val="24"/>
        <w:u w:val="none"/>
        <w:vertAlign w:val="baseline"/>
        <w:em w:val="none"/>
      </w:rPr>
    </w:lvl>
    <w:lvl w:ilvl="4">
      <w:start w:val="1"/>
      <w:numFmt w:val="decimal"/>
      <w:lvlText w:val="%4.%5."/>
      <w:lvlJc w:val="left"/>
      <w:pPr>
        <w:tabs>
          <w:tab w:val="num" w:pos="984"/>
        </w:tabs>
        <w:ind w:left="984" w:hanging="624"/>
      </w:pPr>
    </w:lvl>
    <w:lvl w:ilvl="5">
      <w:start w:val="1"/>
      <w:numFmt w:val="decimal"/>
      <w:lvlText w:val="%1.%2.%3.%4.%5.%6."/>
      <w:lvlJc w:val="left"/>
      <w:pPr>
        <w:tabs>
          <w:tab w:val="num" w:pos="3600"/>
        </w:tabs>
        <w:ind w:left="3096" w:hanging="936"/>
      </w:pPr>
    </w:lvl>
    <w:lvl w:ilvl="6">
      <w:start w:val="1"/>
      <w:numFmt w:val="decimal"/>
      <w:lvlText w:val="%1.%2.%3.%4.%5.%6.%7."/>
      <w:lvlJc w:val="left"/>
      <w:pPr>
        <w:tabs>
          <w:tab w:val="num" w:pos="432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F9A61ED8"/>
    <w:name w:val="WW8Num9"/>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ascii="Garamond" w:eastAsia="MS Mincho" w:hAnsi="Garamond" w:cs="Times New Roman"/>
        <w:b/>
      </w:rPr>
    </w:lvl>
    <w:lvl w:ilvl="2">
      <w:start w:val="1"/>
      <w:numFmt w:val="decimal"/>
      <w:lvlText w:val="%3."/>
      <w:lvlJc w:val="left"/>
      <w:pPr>
        <w:tabs>
          <w:tab w:val="num" w:pos="1440"/>
        </w:tabs>
        <w:ind w:left="1440" w:hanging="360"/>
      </w:pPr>
      <w:rPr>
        <w:rFonts w:cs="Times New Roman"/>
        <w:b/>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C686B43A"/>
    <w:name w:val="WW8Num1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D"/>
    <w:multiLevelType w:val="multilevel"/>
    <w:tmpl w:val="0000000D"/>
    <w:name w:val="WW8Num13"/>
    <w:lvl w:ilvl="0">
      <w:start w:val="3"/>
      <w:numFmt w:val="decimal"/>
      <w:lvlText w:val="%1."/>
      <w:lvlJc w:val="left"/>
      <w:pPr>
        <w:tabs>
          <w:tab w:val="num" w:pos="3606"/>
        </w:tabs>
        <w:ind w:left="3606" w:hanging="360"/>
      </w:pPr>
    </w:lvl>
    <w:lvl w:ilvl="1">
      <w:start w:val="1"/>
      <w:numFmt w:val="decimal"/>
      <w:lvlText w:val="%2."/>
      <w:lvlJc w:val="left"/>
      <w:pPr>
        <w:tabs>
          <w:tab w:val="num" w:pos="3966"/>
        </w:tabs>
        <w:ind w:left="3966" w:hanging="360"/>
      </w:pPr>
    </w:lvl>
    <w:lvl w:ilvl="2">
      <w:start w:val="1"/>
      <w:numFmt w:val="decimal"/>
      <w:lvlText w:val="%3."/>
      <w:lvlJc w:val="left"/>
      <w:pPr>
        <w:tabs>
          <w:tab w:val="num" w:pos="4326"/>
        </w:tabs>
        <w:ind w:left="4326" w:hanging="360"/>
      </w:pPr>
    </w:lvl>
    <w:lvl w:ilvl="3">
      <w:start w:val="1"/>
      <w:numFmt w:val="decimal"/>
      <w:lvlText w:val="%4."/>
      <w:lvlJc w:val="left"/>
      <w:pPr>
        <w:tabs>
          <w:tab w:val="num" w:pos="4686"/>
        </w:tabs>
        <w:ind w:left="4686" w:hanging="360"/>
      </w:pPr>
    </w:lvl>
    <w:lvl w:ilvl="4">
      <w:start w:val="1"/>
      <w:numFmt w:val="decimal"/>
      <w:lvlText w:val="%5."/>
      <w:lvlJc w:val="left"/>
      <w:pPr>
        <w:tabs>
          <w:tab w:val="num" w:pos="5046"/>
        </w:tabs>
        <w:ind w:left="5046" w:hanging="360"/>
      </w:pPr>
    </w:lvl>
    <w:lvl w:ilvl="5">
      <w:start w:val="1"/>
      <w:numFmt w:val="decimal"/>
      <w:lvlText w:val="%6."/>
      <w:lvlJc w:val="left"/>
      <w:pPr>
        <w:tabs>
          <w:tab w:val="num" w:pos="5406"/>
        </w:tabs>
        <w:ind w:left="5406" w:hanging="360"/>
      </w:pPr>
    </w:lvl>
    <w:lvl w:ilvl="6">
      <w:start w:val="1"/>
      <w:numFmt w:val="decimal"/>
      <w:lvlText w:val="%7."/>
      <w:lvlJc w:val="left"/>
      <w:pPr>
        <w:tabs>
          <w:tab w:val="num" w:pos="5766"/>
        </w:tabs>
        <w:ind w:left="5766" w:hanging="360"/>
      </w:pPr>
    </w:lvl>
    <w:lvl w:ilvl="7">
      <w:start w:val="1"/>
      <w:numFmt w:val="decimal"/>
      <w:lvlText w:val="%8."/>
      <w:lvlJc w:val="left"/>
      <w:pPr>
        <w:tabs>
          <w:tab w:val="num" w:pos="6126"/>
        </w:tabs>
        <w:ind w:left="6126" w:hanging="360"/>
      </w:pPr>
    </w:lvl>
    <w:lvl w:ilvl="8">
      <w:start w:val="1"/>
      <w:numFmt w:val="decimal"/>
      <w:lvlText w:val="%9."/>
      <w:lvlJc w:val="left"/>
      <w:pPr>
        <w:tabs>
          <w:tab w:val="num" w:pos="6486"/>
        </w:tabs>
        <w:ind w:left="6486" w:hanging="360"/>
      </w:pPr>
    </w:lvl>
  </w:abstractNum>
  <w:abstractNum w:abstractNumId="12">
    <w:nsid w:val="00000023"/>
    <w:multiLevelType w:val="multilevel"/>
    <w:tmpl w:val="00000023"/>
    <w:name w:val="WWNum49"/>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nsid w:val="01070723"/>
    <w:multiLevelType w:val="hybridMultilevel"/>
    <w:tmpl w:val="BAE218D8"/>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02D27256"/>
    <w:multiLevelType w:val="hybridMultilevel"/>
    <w:tmpl w:val="4566B3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055B2973"/>
    <w:multiLevelType w:val="hybridMultilevel"/>
    <w:tmpl w:val="9392EF2C"/>
    <w:lvl w:ilvl="0" w:tplc="248A3B28">
      <w:start w:val="1"/>
      <w:numFmt w:val="decimal"/>
      <w:lvlText w:val="%18.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066E5FEF"/>
    <w:multiLevelType w:val="hybridMultilevel"/>
    <w:tmpl w:val="FA2E5340"/>
    <w:lvl w:ilvl="0" w:tplc="9BDCC6BA">
      <w:start w:val="1"/>
      <w:numFmt w:val="bullet"/>
      <w:lvlText w:val="-"/>
      <w:lvlJc w:val="left"/>
      <w:pPr>
        <w:ind w:left="1004" w:hanging="360"/>
      </w:pPr>
      <w:rPr>
        <w:rFonts w:ascii="Arial Narrow" w:hAnsi="Arial Narrow" w:hint="default"/>
      </w:rPr>
    </w:lvl>
    <w:lvl w:ilvl="1" w:tplc="04050003">
      <w:start w:val="1"/>
      <w:numFmt w:val="bullet"/>
      <w:lvlText w:val=""/>
      <w:lvlJc w:val="left"/>
      <w:pPr>
        <w:ind w:left="1724" w:hanging="360"/>
      </w:pPr>
      <w:rPr>
        <w:rFonts w:ascii="Wingdings" w:hAnsi="Wingdings"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7">
    <w:nsid w:val="0A603321"/>
    <w:multiLevelType w:val="hybridMultilevel"/>
    <w:tmpl w:val="6B0C1A1A"/>
    <w:lvl w:ilvl="0" w:tplc="0AFCB62A">
      <w:start w:val="4"/>
      <w:numFmt w:val="bullet"/>
      <w:lvlText w:val="-"/>
      <w:lvlJc w:val="left"/>
      <w:pPr>
        <w:ind w:left="720" w:hanging="360"/>
      </w:pPr>
      <w:rPr>
        <w:rFonts w:ascii="Garamond" w:eastAsia="MS Mincho" w:hAnsi="Garamond"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1B373B7A"/>
    <w:multiLevelType w:val="hybridMultilevel"/>
    <w:tmpl w:val="DBD88C8E"/>
    <w:lvl w:ilvl="0" w:tplc="0712AD7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9">
    <w:nsid w:val="1F345801"/>
    <w:multiLevelType w:val="hybridMultilevel"/>
    <w:tmpl w:val="C3C4E900"/>
    <w:lvl w:ilvl="0" w:tplc="270EA166">
      <w:start w:val="2"/>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1F401C69"/>
    <w:multiLevelType w:val="hybridMultilevel"/>
    <w:tmpl w:val="307EB7DE"/>
    <w:name w:val="Numbered list 1"/>
    <w:lvl w:ilvl="0" w:tplc="3A5E9080">
      <w:numFmt w:val="bullet"/>
      <w:lvlText w:val="o"/>
      <w:lvlJc w:val="left"/>
      <w:pPr>
        <w:ind w:left="1069" w:firstLine="0"/>
      </w:pPr>
      <w:rPr>
        <w:rFonts w:ascii="Courier New" w:hAnsi="Courier New" w:cs="Courier New"/>
      </w:rPr>
    </w:lvl>
    <w:lvl w:ilvl="1" w:tplc="DFFC55A4">
      <w:numFmt w:val="bullet"/>
      <w:lvlText w:val="o"/>
      <w:lvlJc w:val="left"/>
      <w:pPr>
        <w:ind w:left="1789" w:firstLine="0"/>
      </w:pPr>
      <w:rPr>
        <w:rFonts w:ascii="Courier New" w:hAnsi="Courier New" w:cs="Courier New"/>
      </w:rPr>
    </w:lvl>
    <w:lvl w:ilvl="2" w:tplc="CA0CAED6">
      <w:numFmt w:val="bullet"/>
      <w:lvlText w:val=""/>
      <w:lvlJc w:val="left"/>
      <w:pPr>
        <w:ind w:left="2509" w:firstLine="0"/>
      </w:pPr>
      <w:rPr>
        <w:rFonts w:ascii="Wingdings" w:eastAsia="Wingdings" w:hAnsi="Wingdings" w:cs="Wingdings"/>
      </w:rPr>
    </w:lvl>
    <w:lvl w:ilvl="3" w:tplc="CFD0DB1E">
      <w:numFmt w:val="bullet"/>
      <w:lvlText w:val=""/>
      <w:lvlJc w:val="left"/>
      <w:pPr>
        <w:ind w:left="3229" w:firstLine="0"/>
      </w:pPr>
      <w:rPr>
        <w:rFonts w:ascii="Symbol" w:hAnsi="Symbol"/>
      </w:rPr>
    </w:lvl>
    <w:lvl w:ilvl="4" w:tplc="C16E268E">
      <w:numFmt w:val="bullet"/>
      <w:lvlText w:val="o"/>
      <w:lvlJc w:val="left"/>
      <w:pPr>
        <w:ind w:left="3949" w:firstLine="0"/>
      </w:pPr>
      <w:rPr>
        <w:rFonts w:ascii="Courier New" w:hAnsi="Courier New" w:cs="Courier New"/>
      </w:rPr>
    </w:lvl>
    <w:lvl w:ilvl="5" w:tplc="61F2EBFC">
      <w:numFmt w:val="bullet"/>
      <w:lvlText w:val=""/>
      <w:lvlJc w:val="left"/>
      <w:pPr>
        <w:ind w:left="4669" w:firstLine="0"/>
      </w:pPr>
      <w:rPr>
        <w:rFonts w:ascii="Wingdings" w:eastAsia="Wingdings" w:hAnsi="Wingdings" w:cs="Wingdings"/>
      </w:rPr>
    </w:lvl>
    <w:lvl w:ilvl="6" w:tplc="D9F4F83C">
      <w:numFmt w:val="bullet"/>
      <w:lvlText w:val=""/>
      <w:lvlJc w:val="left"/>
      <w:pPr>
        <w:ind w:left="5389" w:firstLine="0"/>
      </w:pPr>
      <w:rPr>
        <w:rFonts w:ascii="Symbol" w:hAnsi="Symbol"/>
      </w:rPr>
    </w:lvl>
    <w:lvl w:ilvl="7" w:tplc="E226825E">
      <w:numFmt w:val="bullet"/>
      <w:lvlText w:val="o"/>
      <w:lvlJc w:val="left"/>
      <w:pPr>
        <w:ind w:left="6109" w:firstLine="0"/>
      </w:pPr>
      <w:rPr>
        <w:rFonts w:ascii="Courier New" w:hAnsi="Courier New" w:cs="Courier New"/>
      </w:rPr>
    </w:lvl>
    <w:lvl w:ilvl="8" w:tplc="F038259C">
      <w:numFmt w:val="bullet"/>
      <w:lvlText w:val=""/>
      <w:lvlJc w:val="left"/>
      <w:pPr>
        <w:ind w:left="6829" w:firstLine="0"/>
      </w:pPr>
      <w:rPr>
        <w:rFonts w:ascii="Wingdings" w:eastAsia="Wingdings" w:hAnsi="Wingdings" w:cs="Wingdings"/>
      </w:rPr>
    </w:lvl>
  </w:abstractNum>
  <w:abstractNum w:abstractNumId="21">
    <w:nsid w:val="2137604F"/>
    <w:multiLevelType w:val="hybridMultilevel"/>
    <w:tmpl w:val="FE7A3820"/>
    <w:lvl w:ilvl="0" w:tplc="2CDC714C">
      <w:numFmt w:val="bullet"/>
      <w:lvlText w:val="-"/>
      <w:lvlJc w:val="left"/>
      <w:pPr>
        <w:ind w:left="720" w:hanging="360"/>
      </w:pPr>
      <w:rPr>
        <w:rFonts w:ascii="Garamond" w:eastAsia="MS Mincho"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223746DC"/>
    <w:multiLevelType w:val="hybridMultilevel"/>
    <w:tmpl w:val="8BC6BD4A"/>
    <w:lvl w:ilvl="0" w:tplc="5CC69578">
      <w:start w:val="24"/>
      <w:numFmt w:val="bullet"/>
      <w:lvlText w:val="-"/>
      <w:lvlJc w:val="left"/>
      <w:pPr>
        <w:ind w:left="720" w:hanging="360"/>
      </w:pPr>
      <w:rPr>
        <w:rFonts w:ascii="Garamond" w:eastAsia="MS Mincho"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231B036B"/>
    <w:multiLevelType w:val="hybridMultilevel"/>
    <w:tmpl w:val="2620F6C8"/>
    <w:lvl w:ilvl="0" w:tplc="F09AEC70">
      <w:start w:val="1"/>
      <w:numFmt w:val="lowerLetter"/>
      <w:lvlText w:val="%1)"/>
      <w:lvlJc w:val="left"/>
      <w:pPr>
        <w:ind w:left="720" w:hanging="360"/>
      </w:pPr>
      <w:rPr>
        <w:rFonts w:eastAsia="MS Mincho" w:cs="Times New Roman"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51A18E0"/>
    <w:multiLevelType w:val="hybridMultilevel"/>
    <w:tmpl w:val="76308C9C"/>
    <w:lvl w:ilvl="0" w:tplc="11066B4C">
      <w:start w:val="1"/>
      <w:numFmt w:val="lowerLetter"/>
      <w:lvlText w:val="%1)"/>
      <w:lvlJc w:val="left"/>
      <w:pPr>
        <w:tabs>
          <w:tab w:val="num" w:pos="720"/>
        </w:tabs>
        <w:ind w:left="720" w:hanging="360"/>
      </w:pPr>
      <w:rPr>
        <w:rFonts w:cs="Times New Roman" w:hint="default"/>
      </w:rPr>
    </w:lvl>
    <w:lvl w:ilvl="1" w:tplc="0405000F">
      <w:start w:val="1"/>
      <w:numFmt w:val="decimal"/>
      <w:lvlText w:val="%2."/>
      <w:lvlJc w:val="left"/>
      <w:pPr>
        <w:tabs>
          <w:tab w:val="num" w:pos="1440"/>
        </w:tabs>
        <w:ind w:left="1440" w:hanging="360"/>
      </w:pPr>
      <w:rPr>
        <w:rFonts w:hint="default"/>
        <w:b w:val="0"/>
      </w:rPr>
    </w:lvl>
    <w:lvl w:ilvl="2" w:tplc="0405001B">
      <w:start w:val="1"/>
      <w:numFmt w:val="bullet"/>
      <w:lvlText w:val=""/>
      <w:lvlJc w:val="left"/>
      <w:pPr>
        <w:tabs>
          <w:tab w:val="num" w:pos="2340"/>
        </w:tabs>
        <w:ind w:left="2340" w:hanging="360"/>
      </w:pPr>
      <w:rPr>
        <w:rFonts w:ascii="Symbol" w:hAnsi="Symbol" w:hint="default"/>
      </w:rPr>
    </w:lvl>
    <w:lvl w:ilvl="3" w:tplc="04050011">
      <w:start w:val="1"/>
      <w:numFmt w:val="decimal"/>
      <w:lvlText w:val="%4)"/>
      <w:lvlJc w:val="left"/>
      <w:pPr>
        <w:ind w:left="2880" w:hanging="360"/>
      </w:pPr>
      <w:rPr>
        <w:rFonts w:hint="default"/>
        <w:b w:val="0"/>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325C3DC3"/>
    <w:multiLevelType w:val="hybridMultilevel"/>
    <w:tmpl w:val="272E8482"/>
    <w:lvl w:ilvl="0" w:tplc="0AFCB62A">
      <w:start w:val="4"/>
      <w:numFmt w:val="bullet"/>
      <w:lvlText w:val="-"/>
      <w:lvlJc w:val="left"/>
      <w:pPr>
        <w:ind w:left="720" w:hanging="360"/>
      </w:pPr>
      <w:rPr>
        <w:rFonts w:ascii="Garamond" w:eastAsia="MS Mincho" w:hAnsi="Garamond" w:cs="Times New Roman" w:hint="default"/>
      </w:rPr>
    </w:lvl>
    <w:lvl w:ilvl="1" w:tplc="0AFCB62A">
      <w:start w:val="4"/>
      <w:numFmt w:val="bullet"/>
      <w:lvlText w:val="-"/>
      <w:lvlJc w:val="left"/>
      <w:pPr>
        <w:ind w:left="1440" w:hanging="360"/>
      </w:pPr>
      <w:rPr>
        <w:rFonts w:ascii="Garamond" w:eastAsia="MS Mincho" w:hAnsi="Garamond"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328268CE"/>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34AA1C3D"/>
    <w:multiLevelType w:val="hybridMultilevel"/>
    <w:tmpl w:val="F23A6336"/>
    <w:lvl w:ilvl="0" w:tplc="A00A51E4">
      <w:start w:val="1"/>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nsid w:val="368E2F95"/>
    <w:multiLevelType w:val="multilevel"/>
    <w:tmpl w:val="0405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9">
    <w:nsid w:val="416F7547"/>
    <w:multiLevelType w:val="hybridMultilevel"/>
    <w:tmpl w:val="0C18749C"/>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nsid w:val="42493F04"/>
    <w:multiLevelType w:val="multilevel"/>
    <w:tmpl w:val="95FC71C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46020477"/>
    <w:multiLevelType w:val="hybridMultilevel"/>
    <w:tmpl w:val="25F2FD54"/>
    <w:lvl w:ilvl="0" w:tplc="04050001">
      <w:start w:val="1"/>
      <w:numFmt w:val="bullet"/>
      <w:lvlText w:val=""/>
      <w:lvlJc w:val="left"/>
      <w:pPr>
        <w:tabs>
          <w:tab w:val="num" w:pos="1440"/>
        </w:tabs>
        <w:ind w:left="1440" w:hanging="360"/>
      </w:pPr>
      <w:rPr>
        <w:rFonts w:ascii="Symbol" w:hAnsi="Symbol" w:hint="default"/>
      </w:rPr>
    </w:lvl>
    <w:lvl w:ilvl="1" w:tplc="B760729C">
      <w:start w:val="1"/>
      <w:numFmt w:val="decimal"/>
      <w:pStyle w:val="ToR1"/>
      <w:lvlText w:val="%2."/>
      <w:lvlJc w:val="left"/>
      <w:pPr>
        <w:tabs>
          <w:tab w:val="num" w:pos="1440"/>
        </w:tabs>
        <w:ind w:left="1440" w:hanging="360"/>
      </w:pPr>
      <w:rPr>
        <w:rFont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465201E5"/>
    <w:multiLevelType w:val="hybridMultilevel"/>
    <w:tmpl w:val="C9509186"/>
    <w:lvl w:ilvl="0" w:tplc="6B58AD4E">
      <w:start w:val="1"/>
      <w:numFmt w:val="bullet"/>
      <w:pStyle w:val="OdrazkaIcislovana"/>
      <w:lvlText w:val=""/>
      <w:lvlJc w:val="left"/>
      <w:pPr>
        <w:tabs>
          <w:tab w:val="num" w:pos="1068"/>
        </w:tabs>
        <w:ind w:left="1049" w:hanging="341"/>
      </w:pPr>
      <w:rPr>
        <w:rFonts w:ascii="Wingdings" w:hAnsi="Wingdings" w:hint="default"/>
      </w:rPr>
    </w:lvl>
    <w:lvl w:ilvl="1" w:tplc="04090003">
      <w:start w:val="1"/>
      <w:numFmt w:val="bullet"/>
      <w:lvlText w:val="o"/>
      <w:lvlJc w:val="left"/>
      <w:pPr>
        <w:tabs>
          <w:tab w:val="num" w:pos="901"/>
        </w:tabs>
        <w:ind w:left="901" w:hanging="360"/>
      </w:pPr>
      <w:rPr>
        <w:rFonts w:ascii="Courier New" w:hAnsi="Courier New" w:hint="default"/>
      </w:rPr>
    </w:lvl>
    <w:lvl w:ilvl="2" w:tplc="04090005" w:tentative="1">
      <w:start w:val="1"/>
      <w:numFmt w:val="bullet"/>
      <w:lvlText w:val=""/>
      <w:lvlJc w:val="left"/>
      <w:pPr>
        <w:tabs>
          <w:tab w:val="num" w:pos="1621"/>
        </w:tabs>
        <w:ind w:left="1621" w:hanging="360"/>
      </w:pPr>
      <w:rPr>
        <w:rFonts w:ascii="Wingdings" w:hAnsi="Wingdings" w:hint="default"/>
      </w:rPr>
    </w:lvl>
    <w:lvl w:ilvl="3" w:tplc="04090001" w:tentative="1">
      <w:start w:val="1"/>
      <w:numFmt w:val="bullet"/>
      <w:lvlText w:val=""/>
      <w:lvlJc w:val="left"/>
      <w:pPr>
        <w:tabs>
          <w:tab w:val="num" w:pos="2341"/>
        </w:tabs>
        <w:ind w:left="2341" w:hanging="360"/>
      </w:pPr>
      <w:rPr>
        <w:rFonts w:ascii="Symbol" w:hAnsi="Symbol" w:hint="default"/>
      </w:rPr>
    </w:lvl>
    <w:lvl w:ilvl="4" w:tplc="04090003" w:tentative="1">
      <w:start w:val="1"/>
      <w:numFmt w:val="bullet"/>
      <w:lvlText w:val="o"/>
      <w:lvlJc w:val="left"/>
      <w:pPr>
        <w:tabs>
          <w:tab w:val="num" w:pos="3061"/>
        </w:tabs>
        <w:ind w:left="3061" w:hanging="360"/>
      </w:pPr>
      <w:rPr>
        <w:rFonts w:ascii="Courier New" w:hAnsi="Courier New" w:hint="default"/>
      </w:rPr>
    </w:lvl>
    <w:lvl w:ilvl="5" w:tplc="04090005" w:tentative="1">
      <w:start w:val="1"/>
      <w:numFmt w:val="bullet"/>
      <w:lvlText w:val=""/>
      <w:lvlJc w:val="left"/>
      <w:pPr>
        <w:tabs>
          <w:tab w:val="num" w:pos="3781"/>
        </w:tabs>
        <w:ind w:left="3781" w:hanging="360"/>
      </w:pPr>
      <w:rPr>
        <w:rFonts w:ascii="Wingdings" w:hAnsi="Wingdings" w:hint="default"/>
      </w:rPr>
    </w:lvl>
    <w:lvl w:ilvl="6" w:tplc="04090001" w:tentative="1">
      <w:start w:val="1"/>
      <w:numFmt w:val="bullet"/>
      <w:lvlText w:val=""/>
      <w:lvlJc w:val="left"/>
      <w:pPr>
        <w:tabs>
          <w:tab w:val="num" w:pos="4501"/>
        </w:tabs>
        <w:ind w:left="4501" w:hanging="360"/>
      </w:pPr>
      <w:rPr>
        <w:rFonts w:ascii="Symbol" w:hAnsi="Symbol" w:hint="default"/>
      </w:rPr>
    </w:lvl>
    <w:lvl w:ilvl="7" w:tplc="04090003" w:tentative="1">
      <w:start w:val="1"/>
      <w:numFmt w:val="bullet"/>
      <w:lvlText w:val="o"/>
      <w:lvlJc w:val="left"/>
      <w:pPr>
        <w:tabs>
          <w:tab w:val="num" w:pos="5221"/>
        </w:tabs>
        <w:ind w:left="5221" w:hanging="360"/>
      </w:pPr>
      <w:rPr>
        <w:rFonts w:ascii="Courier New" w:hAnsi="Courier New" w:hint="default"/>
      </w:rPr>
    </w:lvl>
    <w:lvl w:ilvl="8" w:tplc="04090005" w:tentative="1">
      <w:start w:val="1"/>
      <w:numFmt w:val="bullet"/>
      <w:lvlText w:val=""/>
      <w:lvlJc w:val="left"/>
      <w:pPr>
        <w:tabs>
          <w:tab w:val="num" w:pos="5941"/>
        </w:tabs>
        <w:ind w:left="5941" w:hanging="360"/>
      </w:pPr>
      <w:rPr>
        <w:rFonts w:ascii="Wingdings" w:hAnsi="Wingdings" w:hint="default"/>
      </w:rPr>
    </w:lvl>
  </w:abstractNum>
  <w:abstractNum w:abstractNumId="33">
    <w:nsid w:val="46AA2565"/>
    <w:multiLevelType w:val="hybridMultilevel"/>
    <w:tmpl w:val="B93A5ED0"/>
    <w:lvl w:ilvl="0" w:tplc="35AC996E">
      <w:start w:val="1"/>
      <w:numFmt w:val="lowerLetter"/>
      <w:lvlText w:val="%1)"/>
      <w:lvlJc w:val="left"/>
      <w:pPr>
        <w:ind w:left="720" w:hanging="360"/>
      </w:pPr>
      <w:rPr>
        <w:rFonts w:eastAsia="MS Mincho" w:cs="Times New Roman"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47E02533"/>
    <w:multiLevelType w:val="hybridMultilevel"/>
    <w:tmpl w:val="BAE218D8"/>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nsid w:val="485233AA"/>
    <w:multiLevelType w:val="hybridMultilevel"/>
    <w:tmpl w:val="C8249BDA"/>
    <w:lvl w:ilvl="0" w:tplc="85E4F38C">
      <w:start w:val="1"/>
      <w:numFmt w:val="decimal"/>
      <w:lvlText w:val="%1."/>
      <w:lvlJc w:val="left"/>
      <w:pPr>
        <w:tabs>
          <w:tab w:val="num" w:pos="360"/>
        </w:tabs>
        <w:ind w:left="360" w:hanging="360"/>
      </w:pPr>
      <w:rPr>
        <w:rFonts w:cs="Times New Roman" w:hint="default"/>
      </w:rPr>
    </w:lvl>
    <w:lvl w:ilvl="1" w:tplc="C5363DE0">
      <w:numFmt w:val="none"/>
      <w:pStyle w:val="ToR2"/>
      <w:lvlText w:val=""/>
      <w:lvlJc w:val="left"/>
      <w:pPr>
        <w:tabs>
          <w:tab w:val="num" w:pos="360"/>
        </w:tabs>
      </w:pPr>
      <w:rPr>
        <w:rFonts w:cs="Times New Roman"/>
      </w:rPr>
    </w:lvl>
    <w:lvl w:ilvl="2" w:tplc="13784E9A">
      <w:numFmt w:val="none"/>
      <w:lvlText w:val=""/>
      <w:lvlJc w:val="left"/>
      <w:pPr>
        <w:tabs>
          <w:tab w:val="num" w:pos="360"/>
        </w:tabs>
      </w:pPr>
      <w:rPr>
        <w:rFonts w:cs="Times New Roman"/>
      </w:rPr>
    </w:lvl>
    <w:lvl w:ilvl="3" w:tplc="DCD0A436">
      <w:numFmt w:val="none"/>
      <w:lvlText w:val=""/>
      <w:lvlJc w:val="left"/>
      <w:pPr>
        <w:tabs>
          <w:tab w:val="num" w:pos="360"/>
        </w:tabs>
      </w:pPr>
      <w:rPr>
        <w:rFonts w:cs="Times New Roman"/>
      </w:rPr>
    </w:lvl>
    <w:lvl w:ilvl="4" w:tplc="1B34090E">
      <w:numFmt w:val="none"/>
      <w:lvlText w:val=""/>
      <w:lvlJc w:val="left"/>
      <w:pPr>
        <w:tabs>
          <w:tab w:val="num" w:pos="360"/>
        </w:tabs>
      </w:pPr>
      <w:rPr>
        <w:rFonts w:cs="Times New Roman"/>
      </w:rPr>
    </w:lvl>
    <w:lvl w:ilvl="5" w:tplc="DD7ECDBA">
      <w:numFmt w:val="none"/>
      <w:lvlText w:val=""/>
      <w:lvlJc w:val="left"/>
      <w:pPr>
        <w:tabs>
          <w:tab w:val="num" w:pos="360"/>
        </w:tabs>
      </w:pPr>
      <w:rPr>
        <w:rFonts w:cs="Times New Roman"/>
      </w:rPr>
    </w:lvl>
    <w:lvl w:ilvl="6" w:tplc="FA124320">
      <w:numFmt w:val="none"/>
      <w:lvlText w:val=""/>
      <w:lvlJc w:val="left"/>
      <w:pPr>
        <w:tabs>
          <w:tab w:val="num" w:pos="360"/>
        </w:tabs>
      </w:pPr>
      <w:rPr>
        <w:rFonts w:cs="Times New Roman"/>
      </w:rPr>
    </w:lvl>
    <w:lvl w:ilvl="7" w:tplc="6E96D544">
      <w:numFmt w:val="none"/>
      <w:lvlText w:val=""/>
      <w:lvlJc w:val="left"/>
      <w:pPr>
        <w:tabs>
          <w:tab w:val="num" w:pos="360"/>
        </w:tabs>
      </w:pPr>
      <w:rPr>
        <w:rFonts w:cs="Times New Roman"/>
      </w:rPr>
    </w:lvl>
    <w:lvl w:ilvl="8" w:tplc="4C5E1ADC">
      <w:numFmt w:val="none"/>
      <w:lvlText w:val=""/>
      <w:lvlJc w:val="left"/>
      <w:pPr>
        <w:tabs>
          <w:tab w:val="num" w:pos="360"/>
        </w:tabs>
      </w:pPr>
      <w:rPr>
        <w:rFonts w:cs="Times New Roman"/>
      </w:rPr>
    </w:lvl>
  </w:abstractNum>
  <w:abstractNum w:abstractNumId="36">
    <w:nsid w:val="4BAC4E95"/>
    <w:multiLevelType w:val="singleLevel"/>
    <w:tmpl w:val="7EB8FE58"/>
    <w:lvl w:ilvl="0">
      <w:start w:val="1"/>
      <w:numFmt w:val="bullet"/>
      <w:pStyle w:val="Body2"/>
      <w:lvlText w:val="-"/>
      <w:lvlJc w:val="left"/>
      <w:pPr>
        <w:tabs>
          <w:tab w:val="num" w:pos="360"/>
        </w:tabs>
        <w:ind w:left="360" w:hanging="360"/>
      </w:pPr>
      <w:rPr>
        <w:rFonts w:hint="default"/>
      </w:rPr>
    </w:lvl>
  </w:abstractNum>
  <w:abstractNum w:abstractNumId="37">
    <w:nsid w:val="4E3174AC"/>
    <w:multiLevelType w:val="hybridMultilevel"/>
    <w:tmpl w:val="62106AE0"/>
    <w:lvl w:ilvl="0" w:tplc="0712AD7E">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4F27528F"/>
    <w:multiLevelType w:val="multilevel"/>
    <w:tmpl w:val="0922C3C0"/>
    <w:lvl w:ilvl="0">
      <w:start w:val="1"/>
      <w:numFmt w:val="decimal"/>
      <w:pStyle w:val="NadpisZD1"/>
      <w:lvlText w:val="%1"/>
      <w:lvlJc w:val="left"/>
      <w:pPr>
        <w:tabs>
          <w:tab w:val="num" w:pos="7180"/>
        </w:tabs>
        <w:ind w:left="7180" w:hanging="3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3."/>
      <w:lvlJc w:val="left"/>
      <w:pPr>
        <w:tabs>
          <w:tab w:val="num" w:pos="360"/>
        </w:tabs>
        <w:ind w:left="360" w:hanging="36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9">
    <w:nsid w:val="50547630"/>
    <w:multiLevelType w:val="singleLevel"/>
    <w:tmpl w:val="CEDEA03E"/>
    <w:lvl w:ilvl="0">
      <w:start w:val="1"/>
      <w:numFmt w:val="bullet"/>
      <w:pStyle w:val="Body"/>
      <w:lvlText w:val=""/>
      <w:lvlJc w:val="left"/>
      <w:pPr>
        <w:tabs>
          <w:tab w:val="num" w:pos="360"/>
        </w:tabs>
        <w:ind w:left="360" w:hanging="360"/>
      </w:pPr>
      <w:rPr>
        <w:rFonts w:ascii="Symbol" w:hAnsi="Symbol" w:hint="default"/>
      </w:rPr>
    </w:lvl>
  </w:abstractNum>
  <w:abstractNum w:abstractNumId="40">
    <w:nsid w:val="50F5B8BF"/>
    <w:multiLevelType w:val="singleLevel"/>
    <w:tmpl w:val="5216AF62"/>
    <w:name w:val="Normal4332222"/>
    <w:lvl w:ilvl="0">
      <w:start w:val="2"/>
      <w:numFmt w:val="decimal"/>
      <w:lvlText w:val="9.1%1"/>
      <w:lvlJc w:val="left"/>
      <w:pPr>
        <w:ind w:left="720" w:hanging="360"/>
      </w:pPr>
      <w:rPr>
        <w:rFonts w:cs="Times New Roman" w:hint="default"/>
        <w:b/>
      </w:rPr>
    </w:lvl>
  </w:abstractNum>
  <w:abstractNum w:abstractNumId="41">
    <w:nsid w:val="50F5B8C8"/>
    <w:multiLevelType w:val="multilevel"/>
    <w:tmpl w:val="50F5B8C8"/>
    <w:name w:val="Normal"/>
    <w:lvl w:ilvl="0">
      <w:start w:val="1"/>
      <w:numFmt w:val="decimal"/>
      <w:lvlText w:val="%1)"/>
      <w:lvlJc w:val="left"/>
      <w:rPr>
        <w:rFonts w:cs="Times New Roman"/>
      </w:rPr>
    </w:lvl>
    <w:lvl w:ilvl="1">
      <w:start w:val="1"/>
      <w:numFmt w:val="lowerLetter"/>
      <w:lvlText w:val="%2)"/>
      <w:lvlJc w:val="left"/>
      <w:rPr>
        <w:rFonts w:cs="Times New Roman"/>
        <w:b w:val="0"/>
        <w:i w:val="0"/>
        <w:color w:val="000000"/>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2">
    <w:nsid w:val="52526143"/>
    <w:multiLevelType w:val="hybridMultilevel"/>
    <w:tmpl w:val="F02EA2DE"/>
    <w:lvl w:ilvl="0" w:tplc="BADE6346">
      <w:start w:val="1"/>
      <w:numFmt w:val="lowerLetter"/>
      <w:lvlText w:val="%1)"/>
      <w:lvlJc w:val="left"/>
      <w:pPr>
        <w:ind w:left="786" w:hanging="360"/>
      </w:pPr>
      <w:rPr>
        <w:rFonts w:eastAsia="Times New Roman" w:cs="LuxiMono" w:hint="default"/>
        <w:color w:val="auto"/>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3">
    <w:nsid w:val="551432FD"/>
    <w:multiLevelType w:val="hybridMultilevel"/>
    <w:tmpl w:val="CE2E6FEE"/>
    <w:name w:val="HeadingStyles||Heading|3|3|0|1|0|33||1|0|32||1|0|33||1|0|33||1|0|32||1|0|34||1|0|32||1|0|34||1|0|35||"/>
    <w:lvl w:ilvl="0" w:tplc="BBA07456">
      <w:start w:val="1"/>
      <w:numFmt w:val="bullet"/>
      <w:lvlText w:val="o"/>
      <w:lvlJc w:val="left"/>
      <w:pPr>
        <w:tabs>
          <w:tab w:val="num" w:pos="1068"/>
        </w:tabs>
        <w:ind w:left="1068" w:hanging="360"/>
      </w:pPr>
      <w:rPr>
        <w:rFonts w:ascii="Courier New" w:hAnsi="Courier New" w:hint="default"/>
      </w:rPr>
    </w:lvl>
    <w:lvl w:ilvl="1" w:tplc="664A8700">
      <w:start w:val="1"/>
      <w:numFmt w:val="decimal"/>
      <w:lvlText w:val="%2."/>
      <w:lvlJc w:val="left"/>
      <w:pPr>
        <w:tabs>
          <w:tab w:val="num" w:pos="528"/>
        </w:tabs>
        <w:ind w:left="528" w:hanging="360"/>
      </w:pPr>
      <w:rPr>
        <w:rFonts w:cs="Times New Roman" w:hint="default"/>
      </w:rPr>
    </w:lvl>
    <w:lvl w:ilvl="2" w:tplc="755CBE40">
      <w:start w:val="1"/>
      <w:numFmt w:val="decimal"/>
      <w:lvlText w:val="%3."/>
      <w:lvlJc w:val="left"/>
      <w:pPr>
        <w:tabs>
          <w:tab w:val="num" w:pos="1248"/>
        </w:tabs>
        <w:ind w:left="1248" w:hanging="360"/>
      </w:pPr>
      <w:rPr>
        <w:rFonts w:cs="Times New Roman" w:hint="default"/>
      </w:rPr>
    </w:lvl>
    <w:lvl w:ilvl="3" w:tplc="10142E3C">
      <w:start w:val="1"/>
      <w:numFmt w:val="bullet"/>
      <w:lvlText w:val="o"/>
      <w:lvlJc w:val="left"/>
      <w:pPr>
        <w:tabs>
          <w:tab w:val="num" w:pos="1968"/>
        </w:tabs>
        <w:ind w:left="1968" w:hanging="360"/>
      </w:pPr>
      <w:rPr>
        <w:rFonts w:ascii="Courier New" w:hAnsi="Courier New" w:hint="default"/>
      </w:rPr>
    </w:lvl>
    <w:lvl w:ilvl="4" w:tplc="3910660C" w:tentative="1">
      <w:start w:val="1"/>
      <w:numFmt w:val="bullet"/>
      <w:lvlText w:val="o"/>
      <w:lvlJc w:val="left"/>
      <w:pPr>
        <w:ind w:left="2688" w:hanging="360"/>
      </w:pPr>
      <w:rPr>
        <w:rFonts w:ascii="Courier New" w:hAnsi="Courier New" w:hint="default"/>
      </w:rPr>
    </w:lvl>
    <w:lvl w:ilvl="5" w:tplc="53BA9574" w:tentative="1">
      <w:start w:val="1"/>
      <w:numFmt w:val="bullet"/>
      <w:lvlText w:val=""/>
      <w:lvlJc w:val="left"/>
      <w:pPr>
        <w:ind w:left="3408" w:hanging="360"/>
      </w:pPr>
      <w:rPr>
        <w:rFonts w:ascii="Wingdings" w:hAnsi="Wingdings" w:hint="default"/>
      </w:rPr>
    </w:lvl>
    <w:lvl w:ilvl="6" w:tplc="F64C7690" w:tentative="1">
      <w:start w:val="1"/>
      <w:numFmt w:val="bullet"/>
      <w:lvlText w:val=""/>
      <w:lvlJc w:val="left"/>
      <w:pPr>
        <w:ind w:left="4128" w:hanging="360"/>
      </w:pPr>
      <w:rPr>
        <w:rFonts w:ascii="Symbol" w:hAnsi="Symbol" w:hint="default"/>
      </w:rPr>
    </w:lvl>
    <w:lvl w:ilvl="7" w:tplc="EA1012E8" w:tentative="1">
      <w:start w:val="1"/>
      <w:numFmt w:val="bullet"/>
      <w:lvlText w:val="o"/>
      <w:lvlJc w:val="left"/>
      <w:pPr>
        <w:ind w:left="4848" w:hanging="360"/>
      </w:pPr>
      <w:rPr>
        <w:rFonts w:ascii="Courier New" w:hAnsi="Courier New" w:hint="default"/>
      </w:rPr>
    </w:lvl>
    <w:lvl w:ilvl="8" w:tplc="CCAC7ECC" w:tentative="1">
      <w:start w:val="1"/>
      <w:numFmt w:val="bullet"/>
      <w:lvlText w:val=""/>
      <w:lvlJc w:val="left"/>
      <w:pPr>
        <w:ind w:left="5568" w:hanging="360"/>
      </w:pPr>
      <w:rPr>
        <w:rFonts w:ascii="Wingdings" w:hAnsi="Wingdings" w:hint="default"/>
      </w:rPr>
    </w:lvl>
  </w:abstractNum>
  <w:abstractNum w:abstractNumId="44">
    <w:nsid w:val="5E582BB4"/>
    <w:multiLevelType w:val="hybridMultilevel"/>
    <w:tmpl w:val="B178D6B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5">
    <w:nsid w:val="602819E9"/>
    <w:multiLevelType w:val="hybridMultilevel"/>
    <w:tmpl w:val="55DC7560"/>
    <w:lvl w:ilvl="0" w:tplc="BA143DE2">
      <w:start w:val="1"/>
      <w:numFmt w:val="lowerLetter"/>
      <w:lvlText w:val="%1)"/>
      <w:lvlJc w:val="left"/>
      <w:pPr>
        <w:tabs>
          <w:tab w:val="num" w:pos="1035"/>
        </w:tabs>
        <w:ind w:left="1035" w:hanging="360"/>
      </w:pPr>
      <w:rPr>
        <w:rFonts w:cs="Times New Roman" w:hint="default"/>
      </w:rPr>
    </w:lvl>
    <w:lvl w:ilvl="1" w:tplc="04090019">
      <w:start w:val="1"/>
      <w:numFmt w:val="lowerLetter"/>
      <w:lvlText w:val="%2."/>
      <w:lvlJc w:val="left"/>
      <w:pPr>
        <w:tabs>
          <w:tab w:val="num" w:pos="1755"/>
        </w:tabs>
        <w:ind w:left="1755" w:hanging="360"/>
      </w:pPr>
      <w:rPr>
        <w:rFonts w:cs="Times New Roman"/>
      </w:rPr>
    </w:lvl>
    <w:lvl w:ilvl="2" w:tplc="0409001B" w:tentative="1">
      <w:start w:val="1"/>
      <w:numFmt w:val="lowerRoman"/>
      <w:lvlText w:val="%3."/>
      <w:lvlJc w:val="right"/>
      <w:pPr>
        <w:tabs>
          <w:tab w:val="num" w:pos="2475"/>
        </w:tabs>
        <w:ind w:left="2475" w:hanging="180"/>
      </w:pPr>
      <w:rPr>
        <w:rFonts w:cs="Times New Roman"/>
      </w:rPr>
    </w:lvl>
    <w:lvl w:ilvl="3" w:tplc="0409000F" w:tentative="1">
      <w:start w:val="1"/>
      <w:numFmt w:val="decimal"/>
      <w:lvlText w:val="%4."/>
      <w:lvlJc w:val="left"/>
      <w:pPr>
        <w:tabs>
          <w:tab w:val="num" w:pos="3195"/>
        </w:tabs>
        <w:ind w:left="3195" w:hanging="360"/>
      </w:pPr>
      <w:rPr>
        <w:rFonts w:cs="Times New Roman"/>
      </w:rPr>
    </w:lvl>
    <w:lvl w:ilvl="4" w:tplc="04090019" w:tentative="1">
      <w:start w:val="1"/>
      <w:numFmt w:val="lowerLetter"/>
      <w:lvlText w:val="%5."/>
      <w:lvlJc w:val="left"/>
      <w:pPr>
        <w:tabs>
          <w:tab w:val="num" w:pos="3915"/>
        </w:tabs>
        <w:ind w:left="3915" w:hanging="360"/>
      </w:pPr>
      <w:rPr>
        <w:rFonts w:cs="Times New Roman"/>
      </w:rPr>
    </w:lvl>
    <w:lvl w:ilvl="5" w:tplc="0409001B" w:tentative="1">
      <w:start w:val="1"/>
      <w:numFmt w:val="lowerRoman"/>
      <w:lvlText w:val="%6."/>
      <w:lvlJc w:val="right"/>
      <w:pPr>
        <w:tabs>
          <w:tab w:val="num" w:pos="4635"/>
        </w:tabs>
        <w:ind w:left="4635" w:hanging="180"/>
      </w:pPr>
      <w:rPr>
        <w:rFonts w:cs="Times New Roman"/>
      </w:rPr>
    </w:lvl>
    <w:lvl w:ilvl="6" w:tplc="0409000F" w:tentative="1">
      <w:start w:val="1"/>
      <w:numFmt w:val="decimal"/>
      <w:lvlText w:val="%7."/>
      <w:lvlJc w:val="left"/>
      <w:pPr>
        <w:tabs>
          <w:tab w:val="num" w:pos="5355"/>
        </w:tabs>
        <w:ind w:left="5355" w:hanging="360"/>
      </w:pPr>
      <w:rPr>
        <w:rFonts w:cs="Times New Roman"/>
      </w:rPr>
    </w:lvl>
    <w:lvl w:ilvl="7" w:tplc="04090019" w:tentative="1">
      <w:start w:val="1"/>
      <w:numFmt w:val="lowerLetter"/>
      <w:lvlText w:val="%8."/>
      <w:lvlJc w:val="left"/>
      <w:pPr>
        <w:tabs>
          <w:tab w:val="num" w:pos="6075"/>
        </w:tabs>
        <w:ind w:left="6075" w:hanging="360"/>
      </w:pPr>
      <w:rPr>
        <w:rFonts w:cs="Times New Roman"/>
      </w:rPr>
    </w:lvl>
    <w:lvl w:ilvl="8" w:tplc="0409001B" w:tentative="1">
      <w:start w:val="1"/>
      <w:numFmt w:val="lowerRoman"/>
      <w:lvlText w:val="%9."/>
      <w:lvlJc w:val="right"/>
      <w:pPr>
        <w:tabs>
          <w:tab w:val="num" w:pos="6795"/>
        </w:tabs>
        <w:ind w:left="6795" w:hanging="180"/>
      </w:pPr>
      <w:rPr>
        <w:rFonts w:cs="Times New Roman"/>
      </w:rPr>
    </w:lvl>
  </w:abstractNum>
  <w:abstractNum w:abstractNumId="46">
    <w:nsid w:val="62D13F3E"/>
    <w:multiLevelType w:val="hybridMultilevel"/>
    <w:tmpl w:val="B2222E84"/>
    <w:lvl w:ilvl="0" w:tplc="EBF81C96">
      <w:start w:val="2"/>
      <w:numFmt w:val="decimal"/>
      <w:pStyle w:val="ZDNadpis2"/>
      <w:lvlText w:val="%1.2"/>
      <w:lvlJc w:val="left"/>
      <w:pPr>
        <w:ind w:left="720" w:hanging="360"/>
      </w:pPr>
      <w:rPr>
        <w:rFonts w:ascii="Garamond" w:hAnsi="Garamond" w:hint="default"/>
        <w:color w:val="984806"/>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659D00A7"/>
    <w:multiLevelType w:val="hybridMultilevel"/>
    <w:tmpl w:val="B58A03B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6AAF1A1F"/>
    <w:multiLevelType w:val="multilevel"/>
    <w:tmpl w:val="D152D292"/>
    <w:lvl w:ilvl="0">
      <w:start w:val="1"/>
      <w:numFmt w:val="decimal"/>
      <w:pStyle w:val="Textodstavce"/>
      <w:isLgl/>
      <w:lvlText w:val="(%1)"/>
      <w:lvlJc w:val="left"/>
      <w:pPr>
        <w:tabs>
          <w:tab w:val="num" w:pos="357"/>
        </w:tabs>
        <w:ind w:firstLine="425"/>
      </w:pPr>
      <w:rPr>
        <w:rFonts w:cs="Times New Roman"/>
      </w:rPr>
    </w:lvl>
    <w:lvl w:ilvl="1">
      <w:start w:val="1"/>
      <w:numFmt w:val="lowerLetter"/>
      <w:pStyle w:val="Textpsmene"/>
      <w:lvlText w:val="%2)"/>
      <w:lvlJc w:val="left"/>
      <w:pPr>
        <w:tabs>
          <w:tab w:val="num" w:pos="0"/>
        </w:tabs>
        <w:ind w:hanging="425"/>
      </w:pPr>
      <w:rPr>
        <w:rFonts w:cs="Times New Roman"/>
      </w:rPr>
    </w:lvl>
    <w:lvl w:ilvl="2">
      <w:start w:val="1"/>
      <w:numFmt w:val="decimal"/>
      <w:isLgl/>
      <w:lvlText w:val="%3."/>
      <w:lvlJc w:val="left"/>
      <w:pPr>
        <w:tabs>
          <w:tab w:val="num" w:pos="425"/>
        </w:tabs>
        <w:ind w:left="425" w:hanging="425"/>
      </w:pPr>
      <w:rPr>
        <w:rFonts w:cs="Times New Roman"/>
      </w:rPr>
    </w:lvl>
    <w:lvl w:ilvl="3">
      <w:start w:val="1"/>
      <w:numFmt w:val="decimal"/>
      <w:lvlText w:val="(%4)"/>
      <w:lvlJc w:val="left"/>
      <w:pPr>
        <w:tabs>
          <w:tab w:val="num" w:pos="1015"/>
        </w:tabs>
        <w:ind w:left="1015" w:hanging="360"/>
      </w:pPr>
      <w:rPr>
        <w:rFonts w:cs="Times New Roman"/>
      </w:rPr>
    </w:lvl>
    <w:lvl w:ilvl="4">
      <w:start w:val="1"/>
      <w:numFmt w:val="lowerLetter"/>
      <w:lvlText w:val="(%5)"/>
      <w:lvlJc w:val="left"/>
      <w:pPr>
        <w:tabs>
          <w:tab w:val="num" w:pos="1375"/>
        </w:tabs>
        <w:ind w:left="1375" w:hanging="360"/>
      </w:pPr>
      <w:rPr>
        <w:rFonts w:cs="Times New Roman"/>
      </w:rPr>
    </w:lvl>
    <w:lvl w:ilvl="5">
      <w:start w:val="1"/>
      <w:numFmt w:val="lowerRoman"/>
      <w:lvlText w:val="(%6)"/>
      <w:lvlJc w:val="left"/>
      <w:pPr>
        <w:tabs>
          <w:tab w:val="num" w:pos="2095"/>
        </w:tabs>
        <w:ind w:left="1735" w:hanging="360"/>
      </w:pPr>
      <w:rPr>
        <w:rFonts w:cs="Times New Roman"/>
      </w:rPr>
    </w:lvl>
    <w:lvl w:ilvl="6">
      <w:start w:val="1"/>
      <w:numFmt w:val="decimal"/>
      <w:lvlText w:val="%7."/>
      <w:lvlJc w:val="left"/>
      <w:pPr>
        <w:tabs>
          <w:tab w:val="num" w:pos="2095"/>
        </w:tabs>
        <w:ind w:left="2095" w:hanging="360"/>
      </w:pPr>
      <w:rPr>
        <w:rFonts w:cs="Times New Roman"/>
      </w:rPr>
    </w:lvl>
    <w:lvl w:ilvl="7">
      <w:start w:val="1"/>
      <w:numFmt w:val="lowerLetter"/>
      <w:lvlText w:val="%8."/>
      <w:lvlJc w:val="left"/>
      <w:pPr>
        <w:tabs>
          <w:tab w:val="num" w:pos="2455"/>
        </w:tabs>
        <w:ind w:left="2455" w:hanging="360"/>
      </w:pPr>
      <w:rPr>
        <w:rFonts w:cs="Times New Roman"/>
      </w:rPr>
    </w:lvl>
    <w:lvl w:ilvl="8">
      <w:start w:val="1"/>
      <w:numFmt w:val="lowerRoman"/>
      <w:lvlText w:val="%9."/>
      <w:lvlJc w:val="left"/>
      <w:pPr>
        <w:tabs>
          <w:tab w:val="num" w:pos="3175"/>
        </w:tabs>
        <w:ind w:left="2815" w:hanging="360"/>
      </w:pPr>
      <w:rPr>
        <w:rFonts w:cs="Times New Roman"/>
      </w:rPr>
    </w:lvl>
  </w:abstractNum>
  <w:abstractNum w:abstractNumId="49">
    <w:nsid w:val="6B6605BD"/>
    <w:multiLevelType w:val="hybridMultilevel"/>
    <w:tmpl w:val="B532C824"/>
    <w:lvl w:ilvl="0" w:tplc="5CC69578">
      <w:start w:val="24"/>
      <w:numFmt w:val="bullet"/>
      <w:lvlText w:val="-"/>
      <w:lvlJc w:val="left"/>
      <w:pPr>
        <w:ind w:left="1004" w:hanging="360"/>
      </w:pPr>
      <w:rPr>
        <w:rFonts w:ascii="Garamond" w:eastAsia="MS Mincho" w:hAnsi="Garamond" w:cs="Times New Roman" w:hint="default"/>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0">
    <w:nsid w:val="6B6A0F76"/>
    <w:multiLevelType w:val="hybridMultilevel"/>
    <w:tmpl w:val="53928D44"/>
    <w:lvl w:ilvl="0" w:tplc="F5EE759C">
      <w:start w:val="1"/>
      <w:numFmt w:val="lowerLetter"/>
      <w:lvlText w:val="%1)"/>
      <w:lvlJc w:val="left"/>
      <w:pPr>
        <w:ind w:left="720" w:hanging="360"/>
      </w:pPr>
      <w:rPr>
        <w:rFonts w:cs="Arial"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6C873EB3"/>
    <w:multiLevelType w:val="hybridMultilevel"/>
    <w:tmpl w:val="3F8AEE1E"/>
    <w:lvl w:ilvl="0" w:tplc="0712AD7E">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6DB16794"/>
    <w:multiLevelType w:val="multilevel"/>
    <w:tmpl w:val="1158D358"/>
    <w:lvl w:ilvl="0">
      <w:start w:val="1"/>
      <w:numFmt w:val="decimal"/>
      <w:lvlText w:val="%1."/>
      <w:lvlJc w:val="left"/>
      <w:pPr>
        <w:ind w:left="644" w:hanging="360"/>
      </w:pPr>
      <w:rPr>
        <w:rFonts w:cs="Times New Roman" w:hint="default"/>
      </w:rPr>
    </w:lvl>
    <w:lvl w:ilvl="1">
      <w:start w:val="1"/>
      <w:numFmt w:val="decimal"/>
      <w:lvlText w:val="%1.%2."/>
      <w:lvlJc w:val="left"/>
      <w:pPr>
        <w:ind w:left="716" w:hanging="432"/>
      </w:pPr>
      <w:rPr>
        <w:rFonts w:cs="Times New Roman"/>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3">
    <w:nsid w:val="71312320"/>
    <w:multiLevelType w:val="hybridMultilevel"/>
    <w:tmpl w:val="8CE0E9C2"/>
    <w:lvl w:ilvl="0" w:tplc="0712AD7E">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72EA48D0"/>
    <w:multiLevelType w:val="hybridMultilevel"/>
    <w:tmpl w:val="1986B29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5">
    <w:nsid w:val="73821EC5"/>
    <w:multiLevelType w:val="hybridMultilevel"/>
    <w:tmpl w:val="603C53DC"/>
    <w:lvl w:ilvl="0" w:tplc="5CC69578">
      <w:start w:val="24"/>
      <w:numFmt w:val="bullet"/>
      <w:lvlText w:val="-"/>
      <w:lvlJc w:val="left"/>
      <w:pPr>
        <w:ind w:left="720" w:hanging="360"/>
      </w:pPr>
      <w:rPr>
        <w:rFonts w:ascii="Garamond" w:eastAsia="MS Mincho"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75906F5C"/>
    <w:multiLevelType w:val="multilevel"/>
    <w:tmpl w:val="3F0AB95C"/>
    <w:lvl w:ilvl="0">
      <w:start w:val="1"/>
      <w:numFmt w:val="decimal"/>
      <w:pStyle w:val="E-rove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7">
    <w:nsid w:val="75F32CB5"/>
    <w:multiLevelType w:val="hybridMultilevel"/>
    <w:tmpl w:val="0A90A408"/>
    <w:lvl w:ilvl="0" w:tplc="331E81CE">
      <w:start w:val="3"/>
      <w:numFmt w:val="decimal"/>
      <w:pStyle w:val="ZD1"/>
      <w:lvlText w:val="%1."/>
      <w:lvlJc w:val="left"/>
      <w:pPr>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58">
    <w:nsid w:val="771E1D93"/>
    <w:multiLevelType w:val="hybridMultilevel"/>
    <w:tmpl w:val="A808EA76"/>
    <w:lvl w:ilvl="0" w:tplc="5CC69578">
      <w:start w:val="24"/>
      <w:numFmt w:val="bullet"/>
      <w:lvlText w:val="-"/>
      <w:lvlJc w:val="left"/>
      <w:pPr>
        <w:ind w:left="1004" w:hanging="360"/>
      </w:pPr>
      <w:rPr>
        <w:rFonts w:ascii="Garamond" w:eastAsia="MS Mincho" w:hAnsi="Garamond" w:cs="Times New Roman" w:hint="default"/>
      </w:rPr>
    </w:lvl>
    <w:lvl w:ilvl="1" w:tplc="9BDCC6BA">
      <w:start w:val="1"/>
      <w:numFmt w:val="bullet"/>
      <w:lvlText w:val="-"/>
      <w:lvlJc w:val="left"/>
      <w:pPr>
        <w:ind w:left="1724" w:hanging="360"/>
      </w:pPr>
      <w:rPr>
        <w:rFonts w:ascii="Arial Narrow" w:hAnsi="Arial Narro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9">
    <w:nsid w:val="77ED1C9B"/>
    <w:multiLevelType w:val="multilevel"/>
    <w:tmpl w:val="68BE98D8"/>
    <w:lvl w:ilvl="0">
      <w:start w:val="1"/>
      <w:numFmt w:val="decimal"/>
      <w:pStyle w:val="Seznamsodrkami2"/>
      <w:lvlText w:val="%1."/>
      <w:lvlJc w:val="left"/>
      <w:pPr>
        <w:tabs>
          <w:tab w:val="num" w:pos="926"/>
        </w:tabs>
        <w:ind w:left="926" w:hanging="360"/>
      </w:pPr>
      <w:rPr>
        <w:rFonts w:cs="Times New Roman" w:hint="default"/>
        <w:color w:val="B40000"/>
        <w:sz w:val="16"/>
        <w:szCs w:val="16"/>
      </w:rPr>
    </w:lvl>
    <w:lvl w:ilvl="1">
      <w:start w:val="1"/>
      <w:numFmt w:val="bullet"/>
      <w:pStyle w:val="Seznamsodrkami2"/>
      <w:lvlText w:val=""/>
      <w:lvlJc w:val="left"/>
      <w:pPr>
        <w:tabs>
          <w:tab w:val="num" w:pos="796"/>
        </w:tabs>
        <w:ind w:left="796" w:hanging="256"/>
      </w:pPr>
      <w:rPr>
        <w:rFonts w:ascii="Wingdings" w:hAnsi="Wingdings" w:hint="default"/>
        <w:color w:val="auto"/>
        <w:sz w:val="18"/>
      </w:rPr>
    </w:lvl>
    <w:lvl w:ilvl="2">
      <w:start w:val="1"/>
      <w:numFmt w:val="bullet"/>
      <w:pStyle w:val="Seznamsodrkami3"/>
      <w:lvlText w:val="§"/>
      <w:lvlJc w:val="left"/>
      <w:pPr>
        <w:tabs>
          <w:tab w:val="num" w:pos="1785"/>
        </w:tabs>
        <w:ind w:left="1785" w:hanging="595"/>
      </w:pPr>
      <w:rPr>
        <w:rFonts w:ascii="Wingdings" w:hAnsi="Wingdings" w:hint="default"/>
        <w:sz w:val="18"/>
      </w:rPr>
    </w:lvl>
    <w:lvl w:ilvl="3">
      <w:start w:val="1"/>
      <w:numFmt w:val="bullet"/>
      <w:pStyle w:val="Seznamsodrkami4"/>
      <w:lvlText w:val="§"/>
      <w:lvlJc w:val="left"/>
      <w:pPr>
        <w:tabs>
          <w:tab w:val="num" w:pos="2380"/>
        </w:tabs>
        <w:ind w:left="2380" w:hanging="595"/>
      </w:pPr>
      <w:rPr>
        <w:rFonts w:ascii="Wingdings" w:hAnsi="Wingdings" w:hint="default"/>
        <w:sz w:val="18"/>
      </w:rPr>
    </w:lvl>
    <w:lvl w:ilvl="4">
      <w:start w:val="1"/>
      <w:numFmt w:val="bullet"/>
      <w:pStyle w:val="Seznamsodrkami5"/>
      <w:lvlText w:val="§"/>
      <w:lvlJc w:val="left"/>
      <w:pPr>
        <w:tabs>
          <w:tab w:val="num" w:pos="2975"/>
        </w:tabs>
        <w:ind w:left="2975" w:hanging="595"/>
      </w:pPr>
      <w:rPr>
        <w:rFonts w:ascii="Wingdings" w:hAnsi="Wingdings" w:hint="default"/>
        <w:sz w:val="18"/>
      </w:rPr>
    </w:lvl>
    <w:lvl w:ilvl="5">
      <w:start w:val="1"/>
      <w:numFmt w:val="bullet"/>
      <w:lvlText w:val="§"/>
      <w:lvlJc w:val="left"/>
      <w:pPr>
        <w:tabs>
          <w:tab w:val="num" w:pos="3571"/>
        </w:tabs>
        <w:ind w:left="3571" w:hanging="595"/>
      </w:pPr>
      <w:rPr>
        <w:rFonts w:ascii="Wingdings" w:hAnsi="Wingdings" w:hint="default"/>
        <w:sz w:val="18"/>
      </w:rPr>
    </w:lvl>
    <w:lvl w:ilvl="6">
      <w:start w:val="1"/>
      <w:numFmt w:val="bullet"/>
      <w:lvlText w:val="§"/>
      <w:lvlJc w:val="left"/>
      <w:pPr>
        <w:tabs>
          <w:tab w:val="num" w:pos="4166"/>
        </w:tabs>
        <w:ind w:left="4166" w:hanging="595"/>
      </w:pPr>
      <w:rPr>
        <w:rFonts w:ascii="Wingdings" w:hAnsi="Wingdings" w:hint="default"/>
        <w:sz w:val="18"/>
      </w:rPr>
    </w:lvl>
    <w:lvl w:ilvl="7">
      <w:start w:val="1"/>
      <w:numFmt w:val="bullet"/>
      <w:lvlText w:val="§"/>
      <w:lvlJc w:val="left"/>
      <w:pPr>
        <w:tabs>
          <w:tab w:val="num" w:pos="4761"/>
        </w:tabs>
        <w:ind w:left="4761" w:hanging="595"/>
      </w:pPr>
      <w:rPr>
        <w:rFonts w:ascii="Wingdings" w:hAnsi="Wingdings" w:hint="default"/>
        <w:sz w:val="18"/>
      </w:rPr>
    </w:lvl>
    <w:lvl w:ilvl="8">
      <w:start w:val="1"/>
      <w:numFmt w:val="bullet"/>
      <w:lvlText w:val="§"/>
      <w:lvlJc w:val="left"/>
      <w:pPr>
        <w:tabs>
          <w:tab w:val="num" w:pos="4761"/>
        </w:tabs>
        <w:ind w:left="4761" w:hanging="595"/>
      </w:pPr>
      <w:rPr>
        <w:rFonts w:ascii="Wingdings" w:hAnsi="Wingdings" w:hint="default"/>
        <w:sz w:val="18"/>
      </w:rPr>
    </w:lvl>
  </w:abstractNum>
  <w:abstractNum w:abstractNumId="60">
    <w:nsid w:val="79B97A5A"/>
    <w:multiLevelType w:val="multilevel"/>
    <w:tmpl w:val="70FC05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1">
    <w:nsid w:val="7A636D52"/>
    <w:multiLevelType w:val="multilevel"/>
    <w:tmpl w:val="0405001D"/>
    <w:styleLink w:val="StylToR3Arial12Tun"/>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2">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63">
    <w:nsid w:val="7FBF0850"/>
    <w:multiLevelType w:val="multilevel"/>
    <w:tmpl w:val="11D20612"/>
    <w:lvl w:ilvl="0">
      <w:start w:val="1"/>
      <w:numFmt w:val="decimal"/>
      <w:lvlText w:val="%1."/>
      <w:lvlJc w:val="left"/>
      <w:pPr>
        <w:ind w:left="1484" w:hanging="360"/>
      </w:pPr>
      <w:rPr>
        <w:rFonts w:ascii="Garamond" w:eastAsia="Times New Roman" w:hAnsi="Garamond" w:hint="default"/>
      </w:rPr>
    </w:lvl>
    <w:lvl w:ilvl="1">
      <w:start w:val="5"/>
      <w:numFmt w:val="decimal"/>
      <w:isLgl/>
      <w:lvlText w:val="%1.%2"/>
      <w:lvlJc w:val="left"/>
      <w:pPr>
        <w:ind w:left="1484" w:hanging="360"/>
      </w:pPr>
      <w:rPr>
        <w:rFonts w:hint="default"/>
      </w:rPr>
    </w:lvl>
    <w:lvl w:ilvl="2">
      <w:start w:val="1"/>
      <w:numFmt w:val="decimal"/>
      <w:isLgl/>
      <w:lvlText w:val="%1.%2.%3"/>
      <w:lvlJc w:val="left"/>
      <w:pPr>
        <w:ind w:left="1844" w:hanging="720"/>
      </w:pPr>
      <w:rPr>
        <w:rFonts w:hint="default"/>
      </w:rPr>
    </w:lvl>
    <w:lvl w:ilvl="3">
      <w:start w:val="1"/>
      <w:numFmt w:val="decimal"/>
      <w:isLgl/>
      <w:lvlText w:val="%1.%2.%3.%4"/>
      <w:lvlJc w:val="left"/>
      <w:pPr>
        <w:ind w:left="2204" w:hanging="1080"/>
      </w:pPr>
      <w:rPr>
        <w:rFonts w:hint="default"/>
      </w:rPr>
    </w:lvl>
    <w:lvl w:ilvl="4">
      <w:start w:val="1"/>
      <w:numFmt w:val="decimal"/>
      <w:isLgl/>
      <w:lvlText w:val="%1.%2.%3.%4.%5"/>
      <w:lvlJc w:val="left"/>
      <w:pPr>
        <w:ind w:left="2204"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564" w:hanging="1440"/>
      </w:pPr>
      <w:rPr>
        <w:rFonts w:hint="default"/>
      </w:rPr>
    </w:lvl>
    <w:lvl w:ilvl="7">
      <w:start w:val="1"/>
      <w:numFmt w:val="decimal"/>
      <w:isLgl/>
      <w:lvlText w:val="%1.%2.%3.%4.%5.%6.%7.%8"/>
      <w:lvlJc w:val="left"/>
      <w:pPr>
        <w:ind w:left="2924" w:hanging="1800"/>
      </w:pPr>
      <w:rPr>
        <w:rFonts w:hint="default"/>
      </w:rPr>
    </w:lvl>
    <w:lvl w:ilvl="8">
      <w:start w:val="1"/>
      <w:numFmt w:val="decimal"/>
      <w:isLgl/>
      <w:lvlText w:val="%1.%2.%3.%4.%5.%6.%7.%8.%9"/>
      <w:lvlJc w:val="left"/>
      <w:pPr>
        <w:ind w:left="2924" w:hanging="1800"/>
      </w:pPr>
      <w:rPr>
        <w:rFonts w:hint="default"/>
      </w:rPr>
    </w:lvl>
  </w:abstractNum>
  <w:abstractNum w:abstractNumId="64">
    <w:nsid w:val="7FCB75B0"/>
    <w:multiLevelType w:val="multilevel"/>
    <w:tmpl w:val="77321CC4"/>
    <w:lvl w:ilvl="0">
      <w:start w:val="1"/>
      <w:numFmt w:val="decimal"/>
      <w:lvlText w:val="%1."/>
      <w:lvlJc w:val="left"/>
      <w:pPr>
        <w:ind w:left="786" w:hanging="360"/>
      </w:pPr>
      <w:rPr>
        <w:rFonts w:cs="Times New Roman" w:hint="default"/>
      </w:rPr>
    </w:lvl>
    <w:lvl w:ilvl="1">
      <w:start w:val="3"/>
      <w:numFmt w:val="decimal"/>
      <w:isLgl/>
      <w:lvlText w:val="%1.%2"/>
      <w:lvlJc w:val="left"/>
      <w:pPr>
        <w:ind w:left="610" w:hanging="360"/>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1330" w:hanging="108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690" w:hanging="144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2050" w:hanging="1800"/>
      </w:pPr>
      <w:rPr>
        <w:rFonts w:hint="default"/>
      </w:rPr>
    </w:lvl>
    <w:lvl w:ilvl="8">
      <w:start w:val="1"/>
      <w:numFmt w:val="decimal"/>
      <w:isLgl/>
      <w:lvlText w:val="%1.%2.%3.%4.%5.%6.%7.%8.%9"/>
      <w:lvlJc w:val="left"/>
      <w:pPr>
        <w:ind w:left="2050" w:hanging="1800"/>
      </w:pPr>
      <w:rPr>
        <w:rFonts w:hint="default"/>
      </w:rPr>
    </w:lvl>
  </w:abstractNum>
  <w:num w:numId="1">
    <w:abstractNumId w:val="56"/>
  </w:num>
  <w:num w:numId="2">
    <w:abstractNumId w:val="36"/>
  </w:num>
  <w:num w:numId="3">
    <w:abstractNumId w:val="39"/>
  </w:num>
  <w:num w:numId="4">
    <w:abstractNumId w:val="32"/>
  </w:num>
  <w:num w:numId="5">
    <w:abstractNumId w:val="61"/>
  </w:num>
  <w:num w:numId="6">
    <w:abstractNumId w:val="31"/>
  </w:num>
  <w:num w:numId="7">
    <w:abstractNumId w:val="35"/>
  </w:num>
  <w:num w:numId="8">
    <w:abstractNumId w:val="48"/>
  </w:num>
  <w:num w:numId="9">
    <w:abstractNumId w:val="28"/>
  </w:num>
  <w:num w:numId="10">
    <w:abstractNumId w:val="59"/>
  </w:num>
  <w:num w:numId="11">
    <w:abstractNumId w:val="38"/>
  </w:num>
  <w:num w:numId="12">
    <w:abstractNumId w:val="62"/>
  </w:num>
  <w:num w:numId="13">
    <w:abstractNumId w:val="64"/>
  </w:num>
  <w:num w:numId="14">
    <w:abstractNumId w:val="52"/>
  </w:num>
  <w:num w:numId="15">
    <w:abstractNumId w:val="54"/>
  </w:num>
  <w:num w:numId="16">
    <w:abstractNumId w:val="5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num>
  <w:num w:numId="18">
    <w:abstractNumId w:val="22"/>
  </w:num>
  <w:num w:numId="19">
    <w:abstractNumId w:val="14"/>
  </w:num>
  <w:num w:numId="20">
    <w:abstractNumId w:val="37"/>
  </w:num>
  <w:num w:numId="21">
    <w:abstractNumId w:val="18"/>
  </w:num>
  <w:num w:numId="22">
    <w:abstractNumId w:val="53"/>
  </w:num>
  <w:num w:numId="23">
    <w:abstractNumId w:val="51"/>
  </w:num>
  <w:num w:numId="24">
    <w:abstractNumId w:val="24"/>
  </w:num>
  <w:num w:numId="25">
    <w:abstractNumId w:val="13"/>
  </w:num>
  <w:num w:numId="26">
    <w:abstractNumId w:val="23"/>
  </w:num>
  <w:num w:numId="27">
    <w:abstractNumId w:val="1"/>
  </w:num>
  <w:num w:numId="28">
    <w:abstractNumId w:val="6"/>
  </w:num>
  <w:num w:numId="29">
    <w:abstractNumId w:val="42"/>
  </w:num>
  <w:num w:numId="30">
    <w:abstractNumId w:val="19"/>
  </w:num>
  <w:num w:numId="31">
    <w:abstractNumId w:val="27"/>
  </w:num>
  <w:num w:numId="32">
    <w:abstractNumId w:val="63"/>
  </w:num>
  <w:num w:numId="33">
    <w:abstractNumId w:val="0"/>
  </w:num>
  <w:num w:numId="34">
    <w:abstractNumId w:val="2"/>
  </w:num>
  <w:num w:numId="35">
    <w:abstractNumId w:val="3"/>
  </w:num>
  <w:num w:numId="36">
    <w:abstractNumId w:val="4"/>
  </w:num>
  <w:num w:numId="37">
    <w:abstractNumId w:val="5"/>
  </w:num>
  <w:num w:numId="38">
    <w:abstractNumId w:val="7"/>
  </w:num>
  <w:num w:numId="39">
    <w:abstractNumId w:val="8"/>
  </w:num>
  <w:num w:numId="40">
    <w:abstractNumId w:val="9"/>
  </w:num>
  <w:num w:numId="41">
    <w:abstractNumId w:val="10"/>
  </w:num>
  <w:num w:numId="42">
    <w:abstractNumId w:val="11"/>
  </w:num>
  <w:num w:numId="43">
    <w:abstractNumId w:val="17"/>
  </w:num>
  <w:num w:numId="44">
    <w:abstractNumId w:val="25"/>
  </w:num>
  <w:num w:numId="45">
    <w:abstractNumId w:val="29"/>
  </w:num>
  <w:num w:numId="46">
    <w:abstractNumId w:val="16"/>
  </w:num>
  <w:num w:numId="47">
    <w:abstractNumId w:val="33"/>
  </w:num>
  <w:num w:numId="48">
    <w:abstractNumId w:val="45"/>
  </w:num>
  <w:num w:numId="49">
    <w:abstractNumId w:val="30"/>
  </w:num>
  <w:num w:numId="50">
    <w:abstractNumId w:val="60"/>
  </w:num>
  <w:num w:numId="51">
    <w:abstractNumId w:val="49"/>
  </w:num>
  <w:num w:numId="52">
    <w:abstractNumId w:val="50"/>
  </w:num>
  <w:num w:numId="53">
    <w:abstractNumId w:val="58"/>
  </w:num>
  <w:num w:numId="54">
    <w:abstractNumId w:val="26"/>
  </w:num>
  <w:num w:numId="55">
    <w:abstractNumId w:val="21"/>
  </w:num>
  <w:num w:numId="56">
    <w:abstractNumId w:val="55"/>
  </w:num>
  <w:num w:numId="57">
    <w:abstractNumId w:val="47"/>
  </w:num>
  <w:num w:numId="58">
    <w:abstractNumId w:val="34"/>
  </w:num>
  <w:num w:numId="59">
    <w:abstractNumId w:val="15"/>
  </w:num>
  <w:num w:numId="60">
    <w:abstractNumId w:val="44"/>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uresova">
    <w15:presenceInfo w15:providerId="None" w15:userId="Bures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D4C"/>
    <w:rsid w:val="000009C6"/>
    <w:rsid w:val="00000E30"/>
    <w:rsid w:val="00001156"/>
    <w:rsid w:val="00001450"/>
    <w:rsid w:val="000022C7"/>
    <w:rsid w:val="000023D0"/>
    <w:rsid w:val="00003639"/>
    <w:rsid w:val="00003755"/>
    <w:rsid w:val="00003895"/>
    <w:rsid w:val="0000431F"/>
    <w:rsid w:val="00004A2A"/>
    <w:rsid w:val="00005054"/>
    <w:rsid w:val="000056B2"/>
    <w:rsid w:val="00005842"/>
    <w:rsid w:val="00005F2F"/>
    <w:rsid w:val="00006322"/>
    <w:rsid w:val="00006766"/>
    <w:rsid w:val="00006868"/>
    <w:rsid w:val="00006BB8"/>
    <w:rsid w:val="0000785B"/>
    <w:rsid w:val="00007F75"/>
    <w:rsid w:val="0001017D"/>
    <w:rsid w:val="000102D4"/>
    <w:rsid w:val="000106A3"/>
    <w:rsid w:val="0001128B"/>
    <w:rsid w:val="00011E78"/>
    <w:rsid w:val="00012219"/>
    <w:rsid w:val="00012477"/>
    <w:rsid w:val="00012E7A"/>
    <w:rsid w:val="00012EC3"/>
    <w:rsid w:val="0001328C"/>
    <w:rsid w:val="000133BB"/>
    <w:rsid w:val="000136C1"/>
    <w:rsid w:val="00014B61"/>
    <w:rsid w:val="00014D85"/>
    <w:rsid w:val="00014F02"/>
    <w:rsid w:val="00015216"/>
    <w:rsid w:val="0001557F"/>
    <w:rsid w:val="00015FFF"/>
    <w:rsid w:val="00016185"/>
    <w:rsid w:val="000169BB"/>
    <w:rsid w:val="00016F75"/>
    <w:rsid w:val="00016FBB"/>
    <w:rsid w:val="000175D7"/>
    <w:rsid w:val="000176E8"/>
    <w:rsid w:val="0001785F"/>
    <w:rsid w:val="000207BB"/>
    <w:rsid w:val="000208DC"/>
    <w:rsid w:val="00020F16"/>
    <w:rsid w:val="000215BB"/>
    <w:rsid w:val="00021DC3"/>
    <w:rsid w:val="0002227F"/>
    <w:rsid w:val="0002280E"/>
    <w:rsid w:val="00023446"/>
    <w:rsid w:val="000234E1"/>
    <w:rsid w:val="0002557E"/>
    <w:rsid w:val="000258FF"/>
    <w:rsid w:val="00025E65"/>
    <w:rsid w:val="0002630D"/>
    <w:rsid w:val="00026637"/>
    <w:rsid w:val="000266FE"/>
    <w:rsid w:val="0002735F"/>
    <w:rsid w:val="00027AF3"/>
    <w:rsid w:val="00027C39"/>
    <w:rsid w:val="00027E12"/>
    <w:rsid w:val="000301D1"/>
    <w:rsid w:val="00030227"/>
    <w:rsid w:val="00032374"/>
    <w:rsid w:val="00033644"/>
    <w:rsid w:val="00033838"/>
    <w:rsid w:val="00034015"/>
    <w:rsid w:val="00034102"/>
    <w:rsid w:val="00034199"/>
    <w:rsid w:val="00035F57"/>
    <w:rsid w:val="00036177"/>
    <w:rsid w:val="000367D9"/>
    <w:rsid w:val="00036C1D"/>
    <w:rsid w:val="00036EE6"/>
    <w:rsid w:val="000373B0"/>
    <w:rsid w:val="00040107"/>
    <w:rsid w:val="00040DCC"/>
    <w:rsid w:val="00040EB4"/>
    <w:rsid w:val="00041AC8"/>
    <w:rsid w:val="00042C83"/>
    <w:rsid w:val="00043142"/>
    <w:rsid w:val="00043A95"/>
    <w:rsid w:val="000440E2"/>
    <w:rsid w:val="00044281"/>
    <w:rsid w:val="00045590"/>
    <w:rsid w:val="00045593"/>
    <w:rsid w:val="00045EBD"/>
    <w:rsid w:val="0004612C"/>
    <w:rsid w:val="00046177"/>
    <w:rsid w:val="000461A1"/>
    <w:rsid w:val="00046ABF"/>
    <w:rsid w:val="00046BE4"/>
    <w:rsid w:val="000512AD"/>
    <w:rsid w:val="00051373"/>
    <w:rsid w:val="00052D29"/>
    <w:rsid w:val="000537FE"/>
    <w:rsid w:val="0005384A"/>
    <w:rsid w:val="00053BC6"/>
    <w:rsid w:val="000546B5"/>
    <w:rsid w:val="000548CA"/>
    <w:rsid w:val="00054A54"/>
    <w:rsid w:val="00054D48"/>
    <w:rsid w:val="00054F2F"/>
    <w:rsid w:val="000569B5"/>
    <w:rsid w:val="00057254"/>
    <w:rsid w:val="00057B68"/>
    <w:rsid w:val="00057CB6"/>
    <w:rsid w:val="00057E94"/>
    <w:rsid w:val="00061684"/>
    <w:rsid w:val="0006195F"/>
    <w:rsid w:val="000622AB"/>
    <w:rsid w:val="00062924"/>
    <w:rsid w:val="0006369B"/>
    <w:rsid w:val="00063716"/>
    <w:rsid w:val="00063797"/>
    <w:rsid w:val="00063E9F"/>
    <w:rsid w:val="00064299"/>
    <w:rsid w:val="0006435A"/>
    <w:rsid w:val="00064D77"/>
    <w:rsid w:val="00065FDA"/>
    <w:rsid w:val="000664D6"/>
    <w:rsid w:val="00066AF1"/>
    <w:rsid w:val="00066F39"/>
    <w:rsid w:val="00067BC9"/>
    <w:rsid w:val="00070908"/>
    <w:rsid w:val="00070D91"/>
    <w:rsid w:val="000714E6"/>
    <w:rsid w:val="00071ACE"/>
    <w:rsid w:val="0007204B"/>
    <w:rsid w:val="000721F0"/>
    <w:rsid w:val="00072937"/>
    <w:rsid w:val="000732DA"/>
    <w:rsid w:val="00073995"/>
    <w:rsid w:val="00073DE9"/>
    <w:rsid w:val="00073E40"/>
    <w:rsid w:val="00074051"/>
    <w:rsid w:val="00074309"/>
    <w:rsid w:val="0007466C"/>
    <w:rsid w:val="00074EDA"/>
    <w:rsid w:val="00075000"/>
    <w:rsid w:val="00075831"/>
    <w:rsid w:val="00077127"/>
    <w:rsid w:val="00077656"/>
    <w:rsid w:val="00077912"/>
    <w:rsid w:val="00077F25"/>
    <w:rsid w:val="00081A42"/>
    <w:rsid w:val="00081E80"/>
    <w:rsid w:val="00081F9E"/>
    <w:rsid w:val="00082473"/>
    <w:rsid w:val="00082C0A"/>
    <w:rsid w:val="0008319E"/>
    <w:rsid w:val="000836C6"/>
    <w:rsid w:val="0008393B"/>
    <w:rsid w:val="00083979"/>
    <w:rsid w:val="000839D1"/>
    <w:rsid w:val="00083DA6"/>
    <w:rsid w:val="00084295"/>
    <w:rsid w:val="00084424"/>
    <w:rsid w:val="00084483"/>
    <w:rsid w:val="0008455A"/>
    <w:rsid w:val="0008505F"/>
    <w:rsid w:val="00085C72"/>
    <w:rsid w:val="000865A3"/>
    <w:rsid w:val="000865F9"/>
    <w:rsid w:val="0008693F"/>
    <w:rsid w:val="00087270"/>
    <w:rsid w:val="00087644"/>
    <w:rsid w:val="00087AC7"/>
    <w:rsid w:val="00087EDC"/>
    <w:rsid w:val="00087F08"/>
    <w:rsid w:val="0009078D"/>
    <w:rsid w:val="00090F57"/>
    <w:rsid w:val="000911CD"/>
    <w:rsid w:val="0009155C"/>
    <w:rsid w:val="00091947"/>
    <w:rsid w:val="0009256D"/>
    <w:rsid w:val="00092644"/>
    <w:rsid w:val="0009299A"/>
    <w:rsid w:val="000930C1"/>
    <w:rsid w:val="000934D9"/>
    <w:rsid w:val="0009391B"/>
    <w:rsid w:val="00093C58"/>
    <w:rsid w:val="00093F07"/>
    <w:rsid w:val="00094919"/>
    <w:rsid w:val="00094A47"/>
    <w:rsid w:val="000957FC"/>
    <w:rsid w:val="00095945"/>
    <w:rsid w:val="000961AC"/>
    <w:rsid w:val="000969C3"/>
    <w:rsid w:val="00097750"/>
    <w:rsid w:val="00097C97"/>
    <w:rsid w:val="00097CB4"/>
    <w:rsid w:val="000A03F1"/>
    <w:rsid w:val="000A12BB"/>
    <w:rsid w:val="000A1A95"/>
    <w:rsid w:val="000A2166"/>
    <w:rsid w:val="000A2275"/>
    <w:rsid w:val="000A2486"/>
    <w:rsid w:val="000A2FD8"/>
    <w:rsid w:val="000A394C"/>
    <w:rsid w:val="000A3AA4"/>
    <w:rsid w:val="000A3DB4"/>
    <w:rsid w:val="000A3F8B"/>
    <w:rsid w:val="000A48CB"/>
    <w:rsid w:val="000A4D15"/>
    <w:rsid w:val="000A5474"/>
    <w:rsid w:val="000A5819"/>
    <w:rsid w:val="000A5865"/>
    <w:rsid w:val="000A5974"/>
    <w:rsid w:val="000A5A1D"/>
    <w:rsid w:val="000A6124"/>
    <w:rsid w:val="000A613D"/>
    <w:rsid w:val="000A637D"/>
    <w:rsid w:val="000A6629"/>
    <w:rsid w:val="000A76B9"/>
    <w:rsid w:val="000A7996"/>
    <w:rsid w:val="000A7A84"/>
    <w:rsid w:val="000B09C3"/>
    <w:rsid w:val="000B1495"/>
    <w:rsid w:val="000B14C9"/>
    <w:rsid w:val="000B1E6E"/>
    <w:rsid w:val="000B2531"/>
    <w:rsid w:val="000B2673"/>
    <w:rsid w:val="000B2DD4"/>
    <w:rsid w:val="000B30F1"/>
    <w:rsid w:val="000B3133"/>
    <w:rsid w:val="000B3145"/>
    <w:rsid w:val="000B3165"/>
    <w:rsid w:val="000B3762"/>
    <w:rsid w:val="000B3A0B"/>
    <w:rsid w:val="000B4192"/>
    <w:rsid w:val="000B4C0E"/>
    <w:rsid w:val="000B4E41"/>
    <w:rsid w:val="000B5E30"/>
    <w:rsid w:val="000B675A"/>
    <w:rsid w:val="000B6FE2"/>
    <w:rsid w:val="000B709D"/>
    <w:rsid w:val="000B7D04"/>
    <w:rsid w:val="000C016D"/>
    <w:rsid w:val="000C08B0"/>
    <w:rsid w:val="000C0920"/>
    <w:rsid w:val="000C0EDE"/>
    <w:rsid w:val="000C10D5"/>
    <w:rsid w:val="000C12C2"/>
    <w:rsid w:val="000C1528"/>
    <w:rsid w:val="000C1AD7"/>
    <w:rsid w:val="000C2296"/>
    <w:rsid w:val="000C25BE"/>
    <w:rsid w:val="000C2F74"/>
    <w:rsid w:val="000C3001"/>
    <w:rsid w:val="000C3559"/>
    <w:rsid w:val="000C3B95"/>
    <w:rsid w:val="000C4383"/>
    <w:rsid w:val="000C4754"/>
    <w:rsid w:val="000C4E02"/>
    <w:rsid w:val="000C4FC3"/>
    <w:rsid w:val="000C510A"/>
    <w:rsid w:val="000C51B1"/>
    <w:rsid w:val="000C51B7"/>
    <w:rsid w:val="000C5A98"/>
    <w:rsid w:val="000C5B47"/>
    <w:rsid w:val="000C61E7"/>
    <w:rsid w:val="000C642E"/>
    <w:rsid w:val="000C6CAE"/>
    <w:rsid w:val="000C6EAC"/>
    <w:rsid w:val="000C777F"/>
    <w:rsid w:val="000C7979"/>
    <w:rsid w:val="000D0F1B"/>
    <w:rsid w:val="000D10D4"/>
    <w:rsid w:val="000D1304"/>
    <w:rsid w:val="000D25A5"/>
    <w:rsid w:val="000D2ACD"/>
    <w:rsid w:val="000D2C26"/>
    <w:rsid w:val="000D3749"/>
    <w:rsid w:val="000D37D1"/>
    <w:rsid w:val="000D3A0E"/>
    <w:rsid w:val="000D4A93"/>
    <w:rsid w:val="000D54F4"/>
    <w:rsid w:val="000D6F04"/>
    <w:rsid w:val="000D6F13"/>
    <w:rsid w:val="000D79C0"/>
    <w:rsid w:val="000E08FE"/>
    <w:rsid w:val="000E11AC"/>
    <w:rsid w:val="000E1470"/>
    <w:rsid w:val="000E1585"/>
    <w:rsid w:val="000E1BD0"/>
    <w:rsid w:val="000E1C2C"/>
    <w:rsid w:val="000E2B1E"/>
    <w:rsid w:val="000E37B0"/>
    <w:rsid w:val="000E3F04"/>
    <w:rsid w:val="000E41A5"/>
    <w:rsid w:val="000E4B7F"/>
    <w:rsid w:val="000E4C64"/>
    <w:rsid w:val="000E513F"/>
    <w:rsid w:val="000E52FE"/>
    <w:rsid w:val="000E53F5"/>
    <w:rsid w:val="000E5968"/>
    <w:rsid w:val="000E59EA"/>
    <w:rsid w:val="000E65AA"/>
    <w:rsid w:val="000E66E6"/>
    <w:rsid w:val="000E6ACB"/>
    <w:rsid w:val="000E6E02"/>
    <w:rsid w:val="000E70A8"/>
    <w:rsid w:val="000E70D9"/>
    <w:rsid w:val="000E7363"/>
    <w:rsid w:val="000E7C55"/>
    <w:rsid w:val="000F1E98"/>
    <w:rsid w:val="000F1F0A"/>
    <w:rsid w:val="000F23E8"/>
    <w:rsid w:val="000F27CA"/>
    <w:rsid w:val="000F2CF2"/>
    <w:rsid w:val="000F344E"/>
    <w:rsid w:val="000F3871"/>
    <w:rsid w:val="000F3A77"/>
    <w:rsid w:val="000F4134"/>
    <w:rsid w:val="000F49AF"/>
    <w:rsid w:val="000F4F48"/>
    <w:rsid w:val="000F537B"/>
    <w:rsid w:val="000F560D"/>
    <w:rsid w:val="000F5B0B"/>
    <w:rsid w:val="000F5BD6"/>
    <w:rsid w:val="000F6631"/>
    <w:rsid w:val="000F713E"/>
    <w:rsid w:val="000F7506"/>
    <w:rsid w:val="000F7739"/>
    <w:rsid w:val="000F7954"/>
    <w:rsid w:val="001000F4"/>
    <w:rsid w:val="001009A9"/>
    <w:rsid w:val="00100A1F"/>
    <w:rsid w:val="00102411"/>
    <w:rsid w:val="0010294D"/>
    <w:rsid w:val="00103CB6"/>
    <w:rsid w:val="001041D0"/>
    <w:rsid w:val="00104209"/>
    <w:rsid w:val="0010504E"/>
    <w:rsid w:val="00105430"/>
    <w:rsid w:val="00105572"/>
    <w:rsid w:val="00105740"/>
    <w:rsid w:val="00105847"/>
    <w:rsid w:val="00105B3A"/>
    <w:rsid w:val="00105E39"/>
    <w:rsid w:val="00106A85"/>
    <w:rsid w:val="001075E9"/>
    <w:rsid w:val="0010762A"/>
    <w:rsid w:val="00107666"/>
    <w:rsid w:val="00110119"/>
    <w:rsid w:val="0011050C"/>
    <w:rsid w:val="00110EE7"/>
    <w:rsid w:val="001121B9"/>
    <w:rsid w:val="0011242B"/>
    <w:rsid w:val="00112C62"/>
    <w:rsid w:val="0011351E"/>
    <w:rsid w:val="00113EA1"/>
    <w:rsid w:val="0011406B"/>
    <w:rsid w:val="0011429D"/>
    <w:rsid w:val="00114330"/>
    <w:rsid w:val="00114360"/>
    <w:rsid w:val="0011447D"/>
    <w:rsid w:val="00114653"/>
    <w:rsid w:val="00115509"/>
    <w:rsid w:val="00115ACB"/>
    <w:rsid w:val="00115C0A"/>
    <w:rsid w:val="00115EFD"/>
    <w:rsid w:val="001161A1"/>
    <w:rsid w:val="00116979"/>
    <w:rsid w:val="00116B4D"/>
    <w:rsid w:val="00116B74"/>
    <w:rsid w:val="00116F81"/>
    <w:rsid w:val="001173F8"/>
    <w:rsid w:val="00117D07"/>
    <w:rsid w:val="00117D65"/>
    <w:rsid w:val="00120229"/>
    <w:rsid w:val="00120653"/>
    <w:rsid w:val="001208BB"/>
    <w:rsid w:val="00121DE5"/>
    <w:rsid w:val="0012233C"/>
    <w:rsid w:val="00122F15"/>
    <w:rsid w:val="001233A7"/>
    <w:rsid w:val="001237EB"/>
    <w:rsid w:val="00123CB0"/>
    <w:rsid w:val="001240C8"/>
    <w:rsid w:val="00124407"/>
    <w:rsid w:val="00124574"/>
    <w:rsid w:val="0012457D"/>
    <w:rsid w:val="0012492D"/>
    <w:rsid w:val="0012599E"/>
    <w:rsid w:val="001260EA"/>
    <w:rsid w:val="00126770"/>
    <w:rsid w:val="00126D5E"/>
    <w:rsid w:val="0012705A"/>
    <w:rsid w:val="00127938"/>
    <w:rsid w:val="00127CB2"/>
    <w:rsid w:val="0013011E"/>
    <w:rsid w:val="00130584"/>
    <w:rsid w:val="00130746"/>
    <w:rsid w:val="00130DAF"/>
    <w:rsid w:val="00131F54"/>
    <w:rsid w:val="0013212D"/>
    <w:rsid w:val="001327DB"/>
    <w:rsid w:val="00132C54"/>
    <w:rsid w:val="00132E25"/>
    <w:rsid w:val="00133419"/>
    <w:rsid w:val="00133C10"/>
    <w:rsid w:val="00134406"/>
    <w:rsid w:val="0013455D"/>
    <w:rsid w:val="00134853"/>
    <w:rsid w:val="00134DCC"/>
    <w:rsid w:val="0013515A"/>
    <w:rsid w:val="0013534A"/>
    <w:rsid w:val="00135387"/>
    <w:rsid w:val="001353F6"/>
    <w:rsid w:val="0013587C"/>
    <w:rsid w:val="00135A70"/>
    <w:rsid w:val="00136635"/>
    <w:rsid w:val="00136AE7"/>
    <w:rsid w:val="00136E1F"/>
    <w:rsid w:val="00137370"/>
    <w:rsid w:val="001375BC"/>
    <w:rsid w:val="00137A74"/>
    <w:rsid w:val="0014015D"/>
    <w:rsid w:val="0014020A"/>
    <w:rsid w:val="0014046D"/>
    <w:rsid w:val="0014048A"/>
    <w:rsid w:val="00140ABE"/>
    <w:rsid w:val="00141294"/>
    <w:rsid w:val="00141BCF"/>
    <w:rsid w:val="0014256D"/>
    <w:rsid w:val="0014314E"/>
    <w:rsid w:val="001435C5"/>
    <w:rsid w:val="0014364C"/>
    <w:rsid w:val="001438E9"/>
    <w:rsid w:val="00144AAF"/>
    <w:rsid w:val="00144FC2"/>
    <w:rsid w:val="001450CA"/>
    <w:rsid w:val="00145121"/>
    <w:rsid w:val="00145BAB"/>
    <w:rsid w:val="00145E46"/>
    <w:rsid w:val="00145F75"/>
    <w:rsid w:val="0014670C"/>
    <w:rsid w:val="00146917"/>
    <w:rsid w:val="00146A31"/>
    <w:rsid w:val="00146F01"/>
    <w:rsid w:val="00147999"/>
    <w:rsid w:val="00147BB7"/>
    <w:rsid w:val="00147F0E"/>
    <w:rsid w:val="00150B73"/>
    <w:rsid w:val="0015179F"/>
    <w:rsid w:val="00152096"/>
    <w:rsid w:val="00152859"/>
    <w:rsid w:val="00152EFC"/>
    <w:rsid w:val="00153442"/>
    <w:rsid w:val="0015368D"/>
    <w:rsid w:val="00154BD3"/>
    <w:rsid w:val="00154CF9"/>
    <w:rsid w:val="00154E49"/>
    <w:rsid w:val="00156B46"/>
    <w:rsid w:val="00157257"/>
    <w:rsid w:val="00157C39"/>
    <w:rsid w:val="00160EA4"/>
    <w:rsid w:val="00161747"/>
    <w:rsid w:val="0016175E"/>
    <w:rsid w:val="0016223C"/>
    <w:rsid w:val="0016243D"/>
    <w:rsid w:val="00162A25"/>
    <w:rsid w:val="00162A6D"/>
    <w:rsid w:val="00162ECF"/>
    <w:rsid w:val="001632E5"/>
    <w:rsid w:val="001637C4"/>
    <w:rsid w:val="001639E3"/>
    <w:rsid w:val="00163FFB"/>
    <w:rsid w:val="00164712"/>
    <w:rsid w:val="00165CA8"/>
    <w:rsid w:val="00165DEC"/>
    <w:rsid w:val="00166BBF"/>
    <w:rsid w:val="00166E69"/>
    <w:rsid w:val="00166EF7"/>
    <w:rsid w:val="0016794F"/>
    <w:rsid w:val="00170306"/>
    <w:rsid w:val="00170972"/>
    <w:rsid w:val="00171B1A"/>
    <w:rsid w:val="0017237A"/>
    <w:rsid w:val="001728AA"/>
    <w:rsid w:val="00172C2E"/>
    <w:rsid w:val="00172C5A"/>
    <w:rsid w:val="00173BF0"/>
    <w:rsid w:val="00173CF2"/>
    <w:rsid w:val="00173E1F"/>
    <w:rsid w:val="00174481"/>
    <w:rsid w:val="00175D35"/>
    <w:rsid w:val="00175F21"/>
    <w:rsid w:val="001762BA"/>
    <w:rsid w:val="001764E9"/>
    <w:rsid w:val="00176C8C"/>
    <w:rsid w:val="0017720E"/>
    <w:rsid w:val="00177302"/>
    <w:rsid w:val="00177DA1"/>
    <w:rsid w:val="0018023E"/>
    <w:rsid w:val="0018024C"/>
    <w:rsid w:val="001803DF"/>
    <w:rsid w:val="00180D29"/>
    <w:rsid w:val="00180F52"/>
    <w:rsid w:val="001810A9"/>
    <w:rsid w:val="001813C0"/>
    <w:rsid w:val="00182132"/>
    <w:rsid w:val="00184E7E"/>
    <w:rsid w:val="00184FC1"/>
    <w:rsid w:val="00185237"/>
    <w:rsid w:val="00185A3B"/>
    <w:rsid w:val="001868BC"/>
    <w:rsid w:val="00186DC9"/>
    <w:rsid w:val="001874FD"/>
    <w:rsid w:val="00187CC0"/>
    <w:rsid w:val="00187E49"/>
    <w:rsid w:val="00190A50"/>
    <w:rsid w:val="0019204F"/>
    <w:rsid w:val="00192E11"/>
    <w:rsid w:val="00194C26"/>
    <w:rsid w:val="00194F74"/>
    <w:rsid w:val="001950B9"/>
    <w:rsid w:val="001957DA"/>
    <w:rsid w:val="0019642A"/>
    <w:rsid w:val="00196815"/>
    <w:rsid w:val="00196D6A"/>
    <w:rsid w:val="00196E03"/>
    <w:rsid w:val="00196FCC"/>
    <w:rsid w:val="00197D20"/>
    <w:rsid w:val="00197F5B"/>
    <w:rsid w:val="001A100F"/>
    <w:rsid w:val="001A15D4"/>
    <w:rsid w:val="001A200A"/>
    <w:rsid w:val="001A213A"/>
    <w:rsid w:val="001A2185"/>
    <w:rsid w:val="001A2ED0"/>
    <w:rsid w:val="001A3B1F"/>
    <w:rsid w:val="001A3D12"/>
    <w:rsid w:val="001A48E7"/>
    <w:rsid w:val="001A4DD7"/>
    <w:rsid w:val="001A55F0"/>
    <w:rsid w:val="001A6295"/>
    <w:rsid w:val="001A6F7C"/>
    <w:rsid w:val="001A731D"/>
    <w:rsid w:val="001A745B"/>
    <w:rsid w:val="001A79CD"/>
    <w:rsid w:val="001A7C98"/>
    <w:rsid w:val="001A7E12"/>
    <w:rsid w:val="001B0F6D"/>
    <w:rsid w:val="001B15DD"/>
    <w:rsid w:val="001B19B1"/>
    <w:rsid w:val="001B1A9A"/>
    <w:rsid w:val="001B202E"/>
    <w:rsid w:val="001B25E4"/>
    <w:rsid w:val="001B2A50"/>
    <w:rsid w:val="001B37E0"/>
    <w:rsid w:val="001B39B0"/>
    <w:rsid w:val="001B39BC"/>
    <w:rsid w:val="001B442D"/>
    <w:rsid w:val="001B67D4"/>
    <w:rsid w:val="001B6AA0"/>
    <w:rsid w:val="001B6D84"/>
    <w:rsid w:val="001B71A2"/>
    <w:rsid w:val="001B71C8"/>
    <w:rsid w:val="001B7842"/>
    <w:rsid w:val="001B79BB"/>
    <w:rsid w:val="001C0846"/>
    <w:rsid w:val="001C08F1"/>
    <w:rsid w:val="001C0C74"/>
    <w:rsid w:val="001C0E59"/>
    <w:rsid w:val="001C19C8"/>
    <w:rsid w:val="001C1E2E"/>
    <w:rsid w:val="001C1EFB"/>
    <w:rsid w:val="001C2520"/>
    <w:rsid w:val="001C256B"/>
    <w:rsid w:val="001C2ABB"/>
    <w:rsid w:val="001C2D63"/>
    <w:rsid w:val="001C3735"/>
    <w:rsid w:val="001C4AC2"/>
    <w:rsid w:val="001C4BF2"/>
    <w:rsid w:val="001C4CF8"/>
    <w:rsid w:val="001C4EF8"/>
    <w:rsid w:val="001C563F"/>
    <w:rsid w:val="001C5915"/>
    <w:rsid w:val="001C5DF1"/>
    <w:rsid w:val="001C5E7A"/>
    <w:rsid w:val="001C5F24"/>
    <w:rsid w:val="001C62B9"/>
    <w:rsid w:val="001C67FD"/>
    <w:rsid w:val="001C6861"/>
    <w:rsid w:val="001C6B2E"/>
    <w:rsid w:val="001C6E7C"/>
    <w:rsid w:val="001C72A3"/>
    <w:rsid w:val="001C7814"/>
    <w:rsid w:val="001D00F8"/>
    <w:rsid w:val="001D1769"/>
    <w:rsid w:val="001D1828"/>
    <w:rsid w:val="001D1982"/>
    <w:rsid w:val="001D1AEA"/>
    <w:rsid w:val="001D1E4B"/>
    <w:rsid w:val="001D2785"/>
    <w:rsid w:val="001D285D"/>
    <w:rsid w:val="001D4006"/>
    <w:rsid w:val="001D44B5"/>
    <w:rsid w:val="001D4E08"/>
    <w:rsid w:val="001D5047"/>
    <w:rsid w:val="001D5E1C"/>
    <w:rsid w:val="001D672F"/>
    <w:rsid w:val="001D6D05"/>
    <w:rsid w:val="001D72C9"/>
    <w:rsid w:val="001D7AE9"/>
    <w:rsid w:val="001D7BF9"/>
    <w:rsid w:val="001D7CD2"/>
    <w:rsid w:val="001E0053"/>
    <w:rsid w:val="001E082E"/>
    <w:rsid w:val="001E0D9D"/>
    <w:rsid w:val="001E1014"/>
    <w:rsid w:val="001E1890"/>
    <w:rsid w:val="001E2126"/>
    <w:rsid w:val="001E213A"/>
    <w:rsid w:val="001E2771"/>
    <w:rsid w:val="001E28FF"/>
    <w:rsid w:val="001E2FA6"/>
    <w:rsid w:val="001E394A"/>
    <w:rsid w:val="001E4504"/>
    <w:rsid w:val="001E4739"/>
    <w:rsid w:val="001E478F"/>
    <w:rsid w:val="001E48ED"/>
    <w:rsid w:val="001E4CE4"/>
    <w:rsid w:val="001E4DC0"/>
    <w:rsid w:val="001E526C"/>
    <w:rsid w:val="001E5D16"/>
    <w:rsid w:val="001E5D20"/>
    <w:rsid w:val="001E634D"/>
    <w:rsid w:val="001E6C26"/>
    <w:rsid w:val="001E6E89"/>
    <w:rsid w:val="001F010A"/>
    <w:rsid w:val="001F09D2"/>
    <w:rsid w:val="001F0B17"/>
    <w:rsid w:val="001F0BC8"/>
    <w:rsid w:val="001F0C0E"/>
    <w:rsid w:val="001F1659"/>
    <w:rsid w:val="001F1DDB"/>
    <w:rsid w:val="001F43BB"/>
    <w:rsid w:val="001F452B"/>
    <w:rsid w:val="001F4779"/>
    <w:rsid w:val="001F4F78"/>
    <w:rsid w:val="001F51ED"/>
    <w:rsid w:val="001F6228"/>
    <w:rsid w:val="001F6D7D"/>
    <w:rsid w:val="001F7213"/>
    <w:rsid w:val="001F7AAF"/>
    <w:rsid w:val="001F7C9D"/>
    <w:rsid w:val="002000E4"/>
    <w:rsid w:val="00200426"/>
    <w:rsid w:val="00201320"/>
    <w:rsid w:val="002017C9"/>
    <w:rsid w:val="00201879"/>
    <w:rsid w:val="00201AE6"/>
    <w:rsid w:val="002023E4"/>
    <w:rsid w:val="0020286F"/>
    <w:rsid w:val="00202C8D"/>
    <w:rsid w:val="00203083"/>
    <w:rsid w:val="0020354B"/>
    <w:rsid w:val="00204C53"/>
    <w:rsid w:val="00204E1F"/>
    <w:rsid w:val="0020528F"/>
    <w:rsid w:val="002058F1"/>
    <w:rsid w:val="00205AF8"/>
    <w:rsid w:val="00205EA4"/>
    <w:rsid w:val="002067FD"/>
    <w:rsid w:val="00206B70"/>
    <w:rsid w:val="00206C7D"/>
    <w:rsid w:val="00206CAF"/>
    <w:rsid w:val="002071EA"/>
    <w:rsid w:val="00207458"/>
    <w:rsid w:val="00207731"/>
    <w:rsid w:val="002100AF"/>
    <w:rsid w:val="002106DD"/>
    <w:rsid w:val="00210D9E"/>
    <w:rsid w:val="00211953"/>
    <w:rsid w:val="0021250B"/>
    <w:rsid w:val="00212711"/>
    <w:rsid w:val="00213526"/>
    <w:rsid w:val="002139E9"/>
    <w:rsid w:val="00213B97"/>
    <w:rsid w:val="00214791"/>
    <w:rsid w:val="00214B21"/>
    <w:rsid w:val="00214F3A"/>
    <w:rsid w:val="00215A31"/>
    <w:rsid w:val="0021725B"/>
    <w:rsid w:val="002176DF"/>
    <w:rsid w:val="00217B59"/>
    <w:rsid w:val="00220124"/>
    <w:rsid w:val="002201B3"/>
    <w:rsid w:val="00220453"/>
    <w:rsid w:val="00220C30"/>
    <w:rsid w:val="00221259"/>
    <w:rsid w:val="0022126C"/>
    <w:rsid w:val="0022164B"/>
    <w:rsid w:val="002217CD"/>
    <w:rsid w:val="0022198B"/>
    <w:rsid w:val="00222F80"/>
    <w:rsid w:val="002236B6"/>
    <w:rsid w:val="00223A69"/>
    <w:rsid w:val="00223BF8"/>
    <w:rsid w:val="00224641"/>
    <w:rsid w:val="002247B6"/>
    <w:rsid w:val="002247E4"/>
    <w:rsid w:val="00224F94"/>
    <w:rsid w:val="002252C1"/>
    <w:rsid w:val="002252CE"/>
    <w:rsid w:val="00225357"/>
    <w:rsid w:val="00225E25"/>
    <w:rsid w:val="002260BB"/>
    <w:rsid w:val="00226188"/>
    <w:rsid w:val="0022735C"/>
    <w:rsid w:val="00227547"/>
    <w:rsid w:val="00227A20"/>
    <w:rsid w:val="00230761"/>
    <w:rsid w:val="00230786"/>
    <w:rsid w:val="00231DEE"/>
    <w:rsid w:val="0023218E"/>
    <w:rsid w:val="00233AF0"/>
    <w:rsid w:val="002342E6"/>
    <w:rsid w:val="0023430C"/>
    <w:rsid w:val="002345BE"/>
    <w:rsid w:val="002347E8"/>
    <w:rsid w:val="00234DA7"/>
    <w:rsid w:val="00234F74"/>
    <w:rsid w:val="002350E8"/>
    <w:rsid w:val="00235233"/>
    <w:rsid w:val="00236671"/>
    <w:rsid w:val="00236EE3"/>
    <w:rsid w:val="00237447"/>
    <w:rsid w:val="00237BE8"/>
    <w:rsid w:val="00237F95"/>
    <w:rsid w:val="0024016D"/>
    <w:rsid w:val="00240485"/>
    <w:rsid w:val="00240756"/>
    <w:rsid w:val="00240F45"/>
    <w:rsid w:val="0024197C"/>
    <w:rsid w:val="00242106"/>
    <w:rsid w:val="00242402"/>
    <w:rsid w:val="0024375F"/>
    <w:rsid w:val="00244470"/>
    <w:rsid w:val="00245CD7"/>
    <w:rsid w:val="00245E6A"/>
    <w:rsid w:val="0024609A"/>
    <w:rsid w:val="00246416"/>
    <w:rsid w:val="00246DD4"/>
    <w:rsid w:val="0024719E"/>
    <w:rsid w:val="0024794D"/>
    <w:rsid w:val="00251824"/>
    <w:rsid w:val="00252133"/>
    <w:rsid w:val="0025219E"/>
    <w:rsid w:val="002523FD"/>
    <w:rsid w:val="0025312B"/>
    <w:rsid w:val="0025330A"/>
    <w:rsid w:val="00253329"/>
    <w:rsid w:val="00253730"/>
    <w:rsid w:val="00253A76"/>
    <w:rsid w:val="00253AF6"/>
    <w:rsid w:val="00253D52"/>
    <w:rsid w:val="00253F30"/>
    <w:rsid w:val="002548C2"/>
    <w:rsid w:val="00254CAD"/>
    <w:rsid w:val="00254EC4"/>
    <w:rsid w:val="0025614D"/>
    <w:rsid w:val="0025631C"/>
    <w:rsid w:val="00256546"/>
    <w:rsid w:val="00256855"/>
    <w:rsid w:val="00260219"/>
    <w:rsid w:val="00260451"/>
    <w:rsid w:val="0026069B"/>
    <w:rsid w:val="00260B20"/>
    <w:rsid w:val="00261B1B"/>
    <w:rsid w:val="00261D86"/>
    <w:rsid w:val="002628DD"/>
    <w:rsid w:val="0026301E"/>
    <w:rsid w:val="002634F1"/>
    <w:rsid w:val="0026417F"/>
    <w:rsid w:val="00264185"/>
    <w:rsid w:val="0026488A"/>
    <w:rsid w:val="00264C38"/>
    <w:rsid w:val="002651D2"/>
    <w:rsid w:val="002653C9"/>
    <w:rsid w:val="00265D6E"/>
    <w:rsid w:val="00266049"/>
    <w:rsid w:val="002664B4"/>
    <w:rsid w:val="00267884"/>
    <w:rsid w:val="002679E2"/>
    <w:rsid w:val="00267AC4"/>
    <w:rsid w:val="00270748"/>
    <w:rsid w:val="00271C46"/>
    <w:rsid w:val="00271CE9"/>
    <w:rsid w:val="002721E8"/>
    <w:rsid w:val="00273539"/>
    <w:rsid w:val="00273862"/>
    <w:rsid w:val="002741E3"/>
    <w:rsid w:val="002743A7"/>
    <w:rsid w:val="002749D2"/>
    <w:rsid w:val="0027520A"/>
    <w:rsid w:val="00276743"/>
    <w:rsid w:val="00276D20"/>
    <w:rsid w:val="00277A63"/>
    <w:rsid w:val="00277C6B"/>
    <w:rsid w:val="00277DB1"/>
    <w:rsid w:val="00277F3D"/>
    <w:rsid w:val="002809B3"/>
    <w:rsid w:val="00280D73"/>
    <w:rsid w:val="002810C9"/>
    <w:rsid w:val="0028113E"/>
    <w:rsid w:val="002819C4"/>
    <w:rsid w:val="00281DC7"/>
    <w:rsid w:val="002820FD"/>
    <w:rsid w:val="002824E5"/>
    <w:rsid w:val="002829FC"/>
    <w:rsid w:val="002830C9"/>
    <w:rsid w:val="002831D0"/>
    <w:rsid w:val="002831FF"/>
    <w:rsid w:val="00283685"/>
    <w:rsid w:val="00283840"/>
    <w:rsid w:val="00283A45"/>
    <w:rsid w:val="00283E24"/>
    <w:rsid w:val="00283F58"/>
    <w:rsid w:val="002849B1"/>
    <w:rsid w:val="00285102"/>
    <w:rsid w:val="002853CA"/>
    <w:rsid w:val="002860D7"/>
    <w:rsid w:val="00286286"/>
    <w:rsid w:val="002862CC"/>
    <w:rsid w:val="00287E17"/>
    <w:rsid w:val="00290527"/>
    <w:rsid w:val="00290D37"/>
    <w:rsid w:val="00292082"/>
    <w:rsid w:val="00292464"/>
    <w:rsid w:val="00292BC1"/>
    <w:rsid w:val="00293014"/>
    <w:rsid w:val="002931F8"/>
    <w:rsid w:val="00293636"/>
    <w:rsid w:val="00293B53"/>
    <w:rsid w:val="00293BFE"/>
    <w:rsid w:val="002941C2"/>
    <w:rsid w:val="002948B4"/>
    <w:rsid w:val="00294914"/>
    <w:rsid w:val="00294DBE"/>
    <w:rsid w:val="00295B51"/>
    <w:rsid w:val="00295D20"/>
    <w:rsid w:val="00295D82"/>
    <w:rsid w:val="002962CE"/>
    <w:rsid w:val="00296ECE"/>
    <w:rsid w:val="00296F7F"/>
    <w:rsid w:val="002971AA"/>
    <w:rsid w:val="002A0E69"/>
    <w:rsid w:val="002A119B"/>
    <w:rsid w:val="002A17A3"/>
    <w:rsid w:val="002A202C"/>
    <w:rsid w:val="002A2183"/>
    <w:rsid w:val="002A2576"/>
    <w:rsid w:val="002A2642"/>
    <w:rsid w:val="002A27FE"/>
    <w:rsid w:val="002A2934"/>
    <w:rsid w:val="002A293E"/>
    <w:rsid w:val="002A2CE8"/>
    <w:rsid w:val="002A2FD2"/>
    <w:rsid w:val="002A2FEB"/>
    <w:rsid w:val="002A3873"/>
    <w:rsid w:val="002A3B1F"/>
    <w:rsid w:val="002A3B7A"/>
    <w:rsid w:val="002A53FE"/>
    <w:rsid w:val="002A5953"/>
    <w:rsid w:val="002A6CF3"/>
    <w:rsid w:val="002A729A"/>
    <w:rsid w:val="002A799E"/>
    <w:rsid w:val="002B016D"/>
    <w:rsid w:val="002B0233"/>
    <w:rsid w:val="002B0B80"/>
    <w:rsid w:val="002B0DC5"/>
    <w:rsid w:val="002B10E4"/>
    <w:rsid w:val="002B226E"/>
    <w:rsid w:val="002B390F"/>
    <w:rsid w:val="002B3A0F"/>
    <w:rsid w:val="002B3A10"/>
    <w:rsid w:val="002B3E07"/>
    <w:rsid w:val="002B43F4"/>
    <w:rsid w:val="002B5576"/>
    <w:rsid w:val="002B577E"/>
    <w:rsid w:val="002B594E"/>
    <w:rsid w:val="002B5A82"/>
    <w:rsid w:val="002B647E"/>
    <w:rsid w:val="002C02DA"/>
    <w:rsid w:val="002C09A1"/>
    <w:rsid w:val="002C151F"/>
    <w:rsid w:val="002C1A7E"/>
    <w:rsid w:val="002C23F8"/>
    <w:rsid w:val="002C2BC3"/>
    <w:rsid w:val="002C2EA0"/>
    <w:rsid w:val="002C32A3"/>
    <w:rsid w:val="002C33EE"/>
    <w:rsid w:val="002C3A23"/>
    <w:rsid w:val="002C4D67"/>
    <w:rsid w:val="002C4E6F"/>
    <w:rsid w:val="002C599D"/>
    <w:rsid w:val="002C5D94"/>
    <w:rsid w:val="002C6743"/>
    <w:rsid w:val="002C6DAB"/>
    <w:rsid w:val="002C7010"/>
    <w:rsid w:val="002C7A26"/>
    <w:rsid w:val="002D1233"/>
    <w:rsid w:val="002D131A"/>
    <w:rsid w:val="002D2B2F"/>
    <w:rsid w:val="002D2BDD"/>
    <w:rsid w:val="002D2FA4"/>
    <w:rsid w:val="002D3942"/>
    <w:rsid w:val="002D3B42"/>
    <w:rsid w:val="002D46F3"/>
    <w:rsid w:val="002D4A86"/>
    <w:rsid w:val="002D4CFB"/>
    <w:rsid w:val="002D51EC"/>
    <w:rsid w:val="002D5326"/>
    <w:rsid w:val="002D5806"/>
    <w:rsid w:val="002D5910"/>
    <w:rsid w:val="002D68CC"/>
    <w:rsid w:val="002D6A7A"/>
    <w:rsid w:val="002D6D03"/>
    <w:rsid w:val="002D7319"/>
    <w:rsid w:val="002D7415"/>
    <w:rsid w:val="002D79E6"/>
    <w:rsid w:val="002E06E0"/>
    <w:rsid w:val="002E0A0C"/>
    <w:rsid w:val="002E111D"/>
    <w:rsid w:val="002E13CA"/>
    <w:rsid w:val="002E204F"/>
    <w:rsid w:val="002E2C06"/>
    <w:rsid w:val="002E3321"/>
    <w:rsid w:val="002E39BD"/>
    <w:rsid w:val="002E48F3"/>
    <w:rsid w:val="002E4A77"/>
    <w:rsid w:val="002E4C37"/>
    <w:rsid w:val="002E4D79"/>
    <w:rsid w:val="002E508A"/>
    <w:rsid w:val="002E5AE4"/>
    <w:rsid w:val="002E5B05"/>
    <w:rsid w:val="002E5B6C"/>
    <w:rsid w:val="002E5D3D"/>
    <w:rsid w:val="002E5DC9"/>
    <w:rsid w:val="002E6055"/>
    <w:rsid w:val="002E63A6"/>
    <w:rsid w:val="002E6DBE"/>
    <w:rsid w:val="002E7A9B"/>
    <w:rsid w:val="002E7B71"/>
    <w:rsid w:val="002E7DA4"/>
    <w:rsid w:val="002F0048"/>
    <w:rsid w:val="002F15B2"/>
    <w:rsid w:val="002F1AA5"/>
    <w:rsid w:val="002F21F8"/>
    <w:rsid w:val="002F26A2"/>
    <w:rsid w:val="002F3069"/>
    <w:rsid w:val="002F36B3"/>
    <w:rsid w:val="002F3D41"/>
    <w:rsid w:val="002F5000"/>
    <w:rsid w:val="002F517D"/>
    <w:rsid w:val="002F5247"/>
    <w:rsid w:val="002F5768"/>
    <w:rsid w:val="002F5C5E"/>
    <w:rsid w:val="002F6C24"/>
    <w:rsid w:val="002F76C4"/>
    <w:rsid w:val="002F7C7C"/>
    <w:rsid w:val="0030172C"/>
    <w:rsid w:val="00301DBA"/>
    <w:rsid w:val="00301F51"/>
    <w:rsid w:val="00302872"/>
    <w:rsid w:val="00302B4F"/>
    <w:rsid w:val="00302EA7"/>
    <w:rsid w:val="00302F6C"/>
    <w:rsid w:val="003032D6"/>
    <w:rsid w:val="0030346B"/>
    <w:rsid w:val="003042CA"/>
    <w:rsid w:val="003046C3"/>
    <w:rsid w:val="00304899"/>
    <w:rsid w:val="00305B29"/>
    <w:rsid w:val="00305C30"/>
    <w:rsid w:val="00306C21"/>
    <w:rsid w:val="003076A8"/>
    <w:rsid w:val="003077DF"/>
    <w:rsid w:val="00307C03"/>
    <w:rsid w:val="0031019D"/>
    <w:rsid w:val="00310453"/>
    <w:rsid w:val="003106AD"/>
    <w:rsid w:val="00310EDE"/>
    <w:rsid w:val="00311F4D"/>
    <w:rsid w:val="0031218C"/>
    <w:rsid w:val="00312227"/>
    <w:rsid w:val="003123E4"/>
    <w:rsid w:val="0031371B"/>
    <w:rsid w:val="003143A1"/>
    <w:rsid w:val="003144E1"/>
    <w:rsid w:val="003145B2"/>
    <w:rsid w:val="003145C1"/>
    <w:rsid w:val="00314BBA"/>
    <w:rsid w:val="0031571B"/>
    <w:rsid w:val="00316314"/>
    <w:rsid w:val="00320136"/>
    <w:rsid w:val="00320561"/>
    <w:rsid w:val="00322E66"/>
    <w:rsid w:val="0032337C"/>
    <w:rsid w:val="0032338B"/>
    <w:rsid w:val="00323DFB"/>
    <w:rsid w:val="00323FC8"/>
    <w:rsid w:val="00326C53"/>
    <w:rsid w:val="00326CBC"/>
    <w:rsid w:val="00326D93"/>
    <w:rsid w:val="00330236"/>
    <w:rsid w:val="00330B20"/>
    <w:rsid w:val="00330C4B"/>
    <w:rsid w:val="00331151"/>
    <w:rsid w:val="003312F9"/>
    <w:rsid w:val="00331C31"/>
    <w:rsid w:val="003322E9"/>
    <w:rsid w:val="00333256"/>
    <w:rsid w:val="0033337C"/>
    <w:rsid w:val="00333E27"/>
    <w:rsid w:val="00334147"/>
    <w:rsid w:val="00334302"/>
    <w:rsid w:val="00334960"/>
    <w:rsid w:val="00334B5B"/>
    <w:rsid w:val="00334FF9"/>
    <w:rsid w:val="00335884"/>
    <w:rsid w:val="003359BF"/>
    <w:rsid w:val="00335D63"/>
    <w:rsid w:val="00336005"/>
    <w:rsid w:val="003363E2"/>
    <w:rsid w:val="0033718A"/>
    <w:rsid w:val="00337C65"/>
    <w:rsid w:val="00340DFC"/>
    <w:rsid w:val="00341C3C"/>
    <w:rsid w:val="00341F2B"/>
    <w:rsid w:val="003426C0"/>
    <w:rsid w:val="00342E36"/>
    <w:rsid w:val="00344967"/>
    <w:rsid w:val="00344B62"/>
    <w:rsid w:val="00344E17"/>
    <w:rsid w:val="00344F88"/>
    <w:rsid w:val="0034591D"/>
    <w:rsid w:val="00345A67"/>
    <w:rsid w:val="00345C20"/>
    <w:rsid w:val="003460F5"/>
    <w:rsid w:val="00346EC0"/>
    <w:rsid w:val="0034728F"/>
    <w:rsid w:val="00347335"/>
    <w:rsid w:val="0034770C"/>
    <w:rsid w:val="003500FE"/>
    <w:rsid w:val="00350148"/>
    <w:rsid w:val="00350292"/>
    <w:rsid w:val="00350828"/>
    <w:rsid w:val="003516B9"/>
    <w:rsid w:val="00352694"/>
    <w:rsid w:val="00352B34"/>
    <w:rsid w:val="00352DA0"/>
    <w:rsid w:val="0035308B"/>
    <w:rsid w:val="00353947"/>
    <w:rsid w:val="0035457B"/>
    <w:rsid w:val="00354619"/>
    <w:rsid w:val="00354DAC"/>
    <w:rsid w:val="00354F7A"/>
    <w:rsid w:val="003558D1"/>
    <w:rsid w:val="00357196"/>
    <w:rsid w:val="00360A39"/>
    <w:rsid w:val="003619C7"/>
    <w:rsid w:val="003622AB"/>
    <w:rsid w:val="003625A2"/>
    <w:rsid w:val="00364582"/>
    <w:rsid w:val="0036461A"/>
    <w:rsid w:val="00364654"/>
    <w:rsid w:val="00365648"/>
    <w:rsid w:val="003656AB"/>
    <w:rsid w:val="003662D3"/>
    <w:rsid w:val="003667FE"/>
    <w:rsid w:val="00367008"/>
    <w:rsid w:val="00367119"/>
    <w:rsid w:val="00371A1B"/>
    <w:rsid w:val="00371ADB"/>
    <w:rsid w:val="00371DD6"/>
    <w:rsid w:val="003724E3"/>
    <w:rsid w:val="003732F0"/>
    <w:rsid w:val="00374988"/>
    <w:rsid w:val="003750D0"/>
    <w:rsid w:val="003755B5"/>
    <w:rsid w:val="00375A0C"/>
    <w:rsid w:val="00375FD2"/>
    <w:rsid w:val="0037662A"/>
    <w:rsid w:val="003768B5"/>
    <w:rsid w:val="00376E5E"/>
    <w:rsid w:val="0037740A"/>
    <w:rsid w:val="00377554"/>
    <w:rsid w:val="00381252"/>
    <w:rsid w:val="003815DB"/>
    <w:rsid w:val="003815E5"/>
    <w:rsid w:val="00381A1D"/>
    <w:rsid w:val="00381DAB"/>
    <w:rsid w:val="00381ED5"/>
    <w:rsid w:val="003826D1"/>
    <w:rsid w:val="0038362F"/>
    <w:rsid w:val="00383732"/>
    <w:rsid w:val="00385E19"/>
    <w:rsid w:val="00386249"/>
    <w:rsid w:val="003866A4"/>
    <w:rsid w:val="00386C71"/>
    <w:rsid w:val="00386DA4"/>
    <w:rsid w:val="00387E8D"/>
    <w:rsid w:val="00387FB8"/>
    <w:rsid w:val="00390294"/>
    <w:rsid w:val="00390528"/>
    <w:rsid w:val="003907C2"/>
    <w:rsid w:val="00390854"/>
    <w:rsid w:val="00390E98"/>
    <w:rsid w:val="003918F4"/>
    <w:rsid w:val="0039191E"/>
    <w:rsid w:val="00392479"/>
    <w:rsid w:val="00392699"/>
    <w:rsid w:val="00392EA0"/>
    <w:rsid w:val="003943C4"/>
    <w:rsid w:val="00394EA5"/>
    <w:rsid w:val="003961E1"/>
    <w:rsid w:val="00396CEC"/>
    <w:rsid w:val="0039718F"/>
    <w:rsid w:val="0039733E"/>
    <w:rsid w:val="0039742E"/>
    <w:rsid w:val="003974F1"/>
    <w:rsid w:val="00397D1C"/>
    <w:rsid w:val="003A01BE"/>
    <w:rsid w:val="003A31A9"/>
    <w:rsid w:val="003A398D"/>
    <w:rsid w:val="003A3ECF"/>
    <w:rsid w:val="003A43DE"/>
    <w:rsid w:val="003A4649"/>
    <w:rsid w:val="003A4F32"/>
    <w:rsid w:val="003A56E9"/>
    <w:rsid w:val="003A57D1"/>
    <w:rsid w:val="003A5C04"/>
    <w:rsid w:val="003A6761"/>
    <w:rsid w:val="003A7738"/>
    <w:rsid w:val="003A774B"/>
    <w:rsid w:val="003A787E"/>
    <w:rsid w:val="003A7AAB"/>
    <w:rsid w:val="003A7E23"/>
    <w:rsid w:val="003A7F19"/>
    <w:rsid w:val="003A7F41"/>
    <w:rsid w:val="003B02B5"/>
    <w:rsid w:val="003B182B"/>
    <w:rsid w:val="003B1D3B"/>
    <w:rsid w:val="003B1E61"/>
    <w:rsid w:val="003B2537"/>
    <w:rsid w:val="003B2CC9"/>
    <w:rsid w:val="003B2DC7"/>
    <w:rsid w:val="003B330C"/>
    <w:rsid w:val="003B341B"/>
    <w:rsid w:val="003B3CDB"/>
    <w:rsid w:val="003B3FA7"/>
    <w:rsid w:val="003B47C2"/>
    <w:rsid w:val="003B4C21"/>
    <w:rsid w:val="003B4D63"/>
    <w:rsid w:val="003B50B7"/>
    <w:rsid w:val="003B50D9"/>
    <w:rsid w:val="003B59E8"/>
    <w:rsid w:val="003B5FFE"/>
    <w:rsid w:val="003B61AC"/>
    <w:rsid w:val="003B6234"/>
    <w:rsid w:val="003B6F4F"/>
    <w:rsid w:val="003B73EE"/>
    <w:rsid w:val="003B7819"/>
    <w:rsid w:val="003B78CD"/>
    <w:rsid w:val="003B7AAD"/>
    <w:rsid w:val="003C00EF"/>
    <w:rsid w:val="003C039E"/>
    <w:rsid w:val="003C17C6"/>
    <w:rsid w:val="003C1BA1"/>
    <w:rsid w:val="003C22EB"/>
    <w:rsid w:val="003C28DB"/>
    <w:rsid w:val="003C29E0"/>
    <w:rsid w:val="003C2BF2"/>
    <w:rsid w:val="003C394D"/>
    <w:rsid w:val="003C3A43"/>
    <w:rsid w:val="003C4314"/>
    <w:rsid w:val="003C443B"/>
    <w:rsid w:val="003C4D4C"/>
    <w:rsid w:val="003C5873"/>
    <w:rsid w:val="003C5BC9"/>
    <w:rsid w:val="003C6112"/>
    <w:rsid w:val="003C6576"/>
    <w:rsid w:val="003C68E0"/>
    <w:rsid w:val="003C735B"/>
    <w:rsid w:val="003D02B7"/>
    <w:rsid w:val="003D03A5"/>
    <w:rsid w:val="003D13E7"/>
    <w:rsid w:val="003D1623"/>
    <w:rsid w:val="003D1C9D"/>
    <w:rsid w:val="003D24B2"/>
    <w:rsid w:val="003D2E56"/>
    <w:rsid w:val="003D2E79"/>
    <w:rsid w:val="003D31AE"/>
    <w:rsid w:val="003D3A96"/>
    <w:rsid w:val="003D3F52"/>
    <w:rsid w:val="003D44CB"/>
    <w:rsid w:val="003D466D"/>
    <w:rsid w:val="003D4814"/>
    <w:rsid w:val="003D4B69"/>
    <w:rsid w:val="003D4E2D"/>
    <w:rsid w:val="003D5277"/>
    <w:rsid w:val="003D5825"/>
    <w:rsid w:val="003D6437"/>
    <w:rsid w:val="003D6774"/>
    <w:rsid w:val="003D6813"/>
    <w:rsid w:val="003D6B03"/>
    <w:rsid w:val="003D700D"/>
    <w:rsid w:val="003D747D"/>
    <w:rsid w:val="003D7DAC"/>
    <w:rsid w:val="003E08FA"/>
    <w:rsid w:val="003E0AB3"/>
    <w:rsid w:val="003E1BD4"/>
    <w:rsid w:val="003E25C7"/>
    <w:rsid w:val="003E2DFF"/>
    <w:rsid w:val="003E36FB"/>
    <w:rsid w:val="003E40E2"/>
    <w:rsid w:val="003E4EB0"/>
    <w:rsid w:val="003E523C"/>
    <w:rsid w:val="003E52B0"/>
    <w:rsid w:val="003E57C4"/>
    <w:rsid w:val="003E65F3"/>
    <w:rsid w:val="003E6616"/>
    <w:rsid w:val="003E689E"/>
    <w:rsid w:val="003E68D7"/>
    <w:rsid w:val="003E69DB"/>
    <w:rsid w:val="003E6DBA"/>
    <w:rsid w:val="003E6FF4"/>
    <w:rsid w:val="003E7179"/>
    <w:rsid w:val="003E768A"/>
    <w:rsid w:val="003E77E9"/>
    <w:rsid w:val="003F0C64"/>
    <w:rsid w:val="003F2DC7"/>
    <w:rsid w:val="003F308B"/>
    <w:rsid w:val="003F3531"/>
    <w:rsid w:val="003F36A4"/>
    <w:rsid w:val="003F3D12"/>
    <w:rsid w:val="003F415A"/>
    <w:rsid w:val="003F432D"/>
    <w:rsid w:val="003F4E17"/>
    <w:rsid w:val="003F4E37"/>
    <w:rsid w:val="003F5701"/>
    <w:rsid w:val="003F5B4E"/>
    <w:rsid w:val="003F5BEC"/>
    <w:rsid w:val="003F5F00"/>
    <w:rsid w:val="003F63BD"/>
    <w:rsid w:val="003F645B"/>
    <w:rsid w:val="003F6A8A"/>
    <w:rsid w:val="003F6C67"/>
    <w:rsid w:val="003F7336"/>
    <w:rsid w:val="003F7669"/>
    <w:rsid w:val="003F7A89"/>
    <w:rsid w:val="003F7C78"/>
    <w:rsid w:val="0040050F"/>
    <w:rsid w:val="004006AB"/>
    <w:rsid w:val="00400A1F"/>
    <w:rsid w:val="00401890"/>
    <w:rsid w:val="00402881"/>
    <w:rsid w:val="00402D23"/>
    <w:rsid w:val="00403851"/>
    <w:rsid w:val="00404105"/>
    <w:rsid w:val="00404648"/>
    <w:rsid w:val="00404784"/>
    <w:rsid w:val="004054B7"/>
    <w:rsid w:val="00407509"/>
    <w:rsid w:val="004076FA"/>
    <w:rsid w:val="00407A66"/>
    <w:rsid w:val="00407E8A"/>
    <w:rsid w:val="004106E4"/>
    <w:rsid w:val="0041168B"/>
    <w:rsid w:val="00411D40"/>
    <w:rsid w:val="004122A9"/>
    <w:rsid w:val="0041243E"/>
    <w:rsid w:val="00412DE3"/>
    <w:rsid w:val="00412EA4"/>
    <w:rsid w:val="004134D8"/>
    <w:rsid w:val="004137E9"/>
    <w:rsid w:val="00414A62"/>
    <w:rsid w:val="00414F70"/>
    <w:rsid w:val="00415C95"/>
    <w:rsid w:val="00415D7D"/>
    <w:rsid w:val="00415D89"/>
    <w:rsid w:val="00416625"/>
    <w:rsid w:val="004166AD"/>
    <w:rsid w:val="00416F61"/>
    <w:rsid w:val="0041718B"/>
    <w:rsid w:val="00420639"/>
    <w:rsid w:val="00420C62"/>
    <w:rsid w:val="00422425"/>
    <w:rsid w:val="004231CA"/>
    <w:rsid w:val="00423631"/>
    <w:rsid w:val="00424AF5"/>
    <w:rsid w:val="00424D08"/>
    <w:rsid w:val="00425374"/>
    <w:rsid w:val="0042607D"/>
    <w:rsid w:val="004264FB"/>
    <w:rsid w:val="004268C5"/>
    <w:rsid w:val="00427512"/>
    <w:rsid w:val="00427A15"/>
    <w:rsid w:val="004303DD"/>
    <w:rsid w:val="00430681"/>
    <w:rsid w:val="004313D8"/>
    <w:rsid w:val="00431B4C"/>
    <w:rsid w:val="004322A8"/>
    <w:rsid w:val="00432363"/>
    <w:rsid w:val="00432DFB"/>
    <w:rsid w:val="00433268"/>
    <w:rsid w:val="00433D8B"/>
    <w:rsid w:val="0043439A"/>
    <w:rsid w:val="0043441A"/>
    <w:rsid w:val="00434A6F"/>
    <w:rsid w:val="004353FA"/>
    <w:rsid w:val="0043557F"/>
    <w:rsid w:val="00435B1D"/>
    <w:rsid w:val="004360F9"/>
    <w:rsid w:val="004369F8"/>
    <w:rsid w:val="00436A4C"/>
    <w:rsid w:val="00437E3A"/>
    <w:rsid w:val="00441806"/>
    <w:rsid w:val="004419A0"/>
    <w:rsid w:val="00441F9C"/>
    <w:rsid w:val="004428BC"/>
    <w:rsid w:val="00443343"/>
    <w:rsid w:val="00443450"/>
    <w:rsid w:val="00443A7B"/>
    <w:rsid w:val="004445CD"/>
    <w:rsid w:val="00444C29"/>
    <w:rsid w:val="00446333"/>
    <w:rsid w:val="00446B2B"/>
    <w:rsid w:val="00447185"/>
    <w:rsid w:val="00447477"/>
    <w:rsid w:val="004511EF"/>
    <w:rsid w:val="00451294"/>
    <w:rsid w:val="0045188C"/>
    <w:rsid w:val="004518AA"/>
    <w:rsid w:val="00451977"/>
    <w:rsid w:val="00451BE3"/>
    <w:rsid w:val="0045288A"/>
    <w:rsid w:val="00452EB2"/>
    <w:rsid w:val="00453275"/>
    <w:rsid w:val="00453341"/>
    <w:rsid w:val="004539A5"/>
    <w:rsid w:val="00453B50"/>
    <w:rsid w:val="00453EA2"/>
    <w:rsid w:val="0045421C"/>
    <w:rsid w:val="0045458F"/>
    <w:rsid w:val="00454690"/>
    <w:rsid w:val="00455843"/>
    <w:rsid w:val="00456F5B"/>
    <w:rsid w:val="00457027"/>
    <w:rsid w:val="00457262"/>
    <w:rsid w:val="00457620"/>
    <w:rsid w:val="0046039C"/>
    <w:rsid w:val="00461173"/>
    <w:rsid w:val="00461CAE"/>
    <w:rsid w:val="0046231A"/>
    <w:rsid w:val="00463209"/>
    <w:rsid w:val="00464071"/>
    <w:rsid w:val="004645B2"/>
    <w:rsid w:val="00464C04"/>
    <w:rsid w:val="00464D1C"/>
    <w:rsid w:val="00464EF5"/>
    <w:rsid w:val="0046501B"/>
    <w:rsid w:val="0046553B"/>
    <w:rsid w:val="004656B4"/>
    <w:rsid w:val="00465CDF"/>
    <w:rsid w:val="00465D2B"/>
    <w:rsid w:val="004660D2"/>
    <w:rsid w:val="004660FC"/>
    <w:rsid w:val="00466CE0"/>
    <w:rsid w:val="00467411"/>
    <w:rsid w:val="00467488"/>
    <w:rsid w:val="00467872"/>
    <w:rsid w:val="004702FF"/>
    <w:rsid w:val="00470C28"/>
    <w:rsid w:val="00471066"/>
    <w:rsid w:val="00471D5C"/>
    <w:rsid w:val="0047228C"/>
    <w:rsid w:val="00472543"/>
    <w:rsid w:val="00472B2E"/>
    <w:rsid w:val="00472DF9"/>
    <w:rsid w:val="00474063"/>
    <w:rsid w:val="0047455D"/>
    <w:rsid w:val="00474F9E"/>
    <w:rsid w:val="004755E2"/>
    <w:rsid w:val="00475970"/>
    <w:rsid w:val="004759F9"/>
    <w:rsid w:val="00475F27"/>
    <w:rsid w:val="00476038"/>
    <w:rsid w:val="0047664F"/>
    <w:rsid w:val="00476AAF"/>
    <w:rsid w:val="00477955"/>
    <w:rsid w:val="00477A7C"/>
    <w:rsid w:val="00477AC3"/>
    <w:rsid w:val="00477CF8"/>
    <w:rsid w:val="00477D08"/>
    <w:rsid w:val="00477E29"/>
    <w:rsid w:val="0048018F"/>
    <w:rsid w:val="00481788"/>
    <w:rsid w:val="00481B7B"/>
    <w:rsid w:val="00481FBE"/>
    <w:rsid w:val="00482099"/>
    <w:rsid w:val="0048209C"/>
    <w:rsid w:val="00482702"/>
    <w:rsid w:val="004833B2"/>
    <w:rsid w:val="00483BAF"/>
    <w:rsid w:val="00483FF6"/>
    <w:rsid w:val="00484665"/>
    <w:rsid w:val="00485644"/>
    <w:rsid w:val="00485787"/>
    <w:rsid w:val="00485BA4"/>
    <w:rsid w:val="00485D04"/>
    <w:rsid w:val="00486E6E"/>
    <w:rsid w:val="00487121"/>
    <w:rsid w:val="004877DC"/>
    <w:rsid w:val="00490008"/>
    <w:rsid w:val="004906A4"/>
    <w:rsid w:val="00490A38"/>
    <w:rsid w:val="00491368"/>
    <w:rsid w:val="00491B54"/>
    <w:rsid w:val="0049271D"/>
    <w:rsid w:val="0049282F"/>
    <w:rsid w:val="00492EFA"/>
    <w:rsid w:val="00493727"/>
    <w:rsid w:val="004937A8"/>
    <w:rsid w:val="00494177"/>
    <w:rsid w:val="004942F9"/>
    <w:rsid w:val="004948E7"/>
    <w:rsid w:val="00494EBF"/>
    <w:rsid w:val="00495146"/>
    <w:rsid w:val="004951EF"/>
    <w:rsid w:val="00495630"/>
    <w:rsid w:val="00495F35"/>
    <w:rsid w:val="0049625D"/>
    <w:rsid w:val="004964DC"/>
    <w:rsid w:val="00496C62"/>
    <w:rsid w:val="00497334"/>
    <w:rsid w:val="00497456"/>
    <w:rsid w:val="004976D6"/>
    <w:rsid w:val="004A08F2"/>
    <w:rsid w:val="004A097D"/>
    <w:rsid w:val="004A0A4D"/>
    <w:rsid w:val="004A0CA8"/>
    <w:rsid w:val="004A0EB1"/>
    <w:rsid w:val="004A129A"/>
    <w:rsid w:val="004A1380"/>
    <w:rsid w:val="004A13ED"/>
    <w:rsid w:val="004A14B7"/>
    <w:rsid w:val="004A1D81"/>
    <w:rsid w:val="004A229C"/>
    <w:rsid w:val="004A27F7"/>
    <w:rsid w:val="004A290C"/>
    <w:rsid w:val="004A3AA9"/>
    <w:rsid w:val="004A3CFA"/>
    <w:rsid w:val="004A3FF5"/>
    <w:rsid w:val="004A4E51"/>
    <w:rsid w:val="004A4EE3"/>
    <w:rsid w:val="004A5192"/>
    <w:rsid w:val="004A52DF"/>
    <w:rsid w:val="004A543A"/>
    <w:rsid w:val="004A6173"/>
    <w:rsid w:val="004A67D4"/>
    <w:rsid w:val="004A6F85"/>
    <w:rsid w:val="004A73EC"/>
    <w:rsid w:val="004A78E9"/>
    <w:rsid w:val="004A7B5D"/>
    <w:rsid w:val="004A7EE6"/>
    <w:rsid w:val="004A7F49"/>
    <w:rsid w:val="004B08F5"/>
    <w:rsid w:val="004B11FB"/>
    <w:rsid w:val="004B12C4"/>
    <w:rsid w:val="004B15B4"/>
    <w:rsid w:val="004B1A04"/>
    <w:rsid w:val="004B1BF1"/>
    <w:rsid w:val="004B1C4C"/>
    <w:rsid w:val="004B1E3A"/>
    <w:rsid w:val="004B1FA4"/>
    <w:rsid w:val="004B258E"/>
    <w:rsid w:val="004B281A"/>
    <w:rsid w:val="004B34C8"/>
    <w:rsid w:val="004B37B2"/>
    <w:rsid w:val="004B5336"/>
    <w:rsid w:val="004B5A62"/>
    <w:rsid w:val="004B7A61"/>
    <w:rsid w:val="004B7E32"/>
    <w:rsid w:val="004B7F0D"/>
    <w:rsid w:val="004C0BAC"/>
    <w:rsid w:val="004C1380"/>
    <w:rsid w:val="004C1E04"/>
    <w:rsid w:val="004C1F75"/>
    <w:rsid w:val="004C2257"/>
    <w:rsid w:val="004C2542"/>
    <w:rsid w:val="004C2748"/>
    <w:rsid w:val="004C37BF"/>
    <w:rsid w:val="004C3964"/>
    <w:rsid w:val="004C401F"/>
    <w:rsid w:val="004C41CE"/>
    <w:rsid w:val="004C4443"/>
    <w:rsid w:val="004C46DD"/>
    <w:rsid w:val="004C526B"/>
    <w:rsid w:val="004C5D67"/>
    <w:rsid w:val="004C5EBB"/>
    <w:rsid w:val="004C6D47"/>
    <w:rsid w:val="004D0089"/>
    <w:rsid w:val="004D01FF"/>
    <w:rsid w:val="004D0496"/>
    <w:rsid w:val="004D05C4"/>
    <w:rsid w:val="004D085C"/>
    <w:rsid w:val="004D09AA"/>
    <w:rsid w:val="004D1311"/>
    <w:rsid w:val="004D17FD"/>
    <w:rsid w:val="004D183D"/>
    <w:rsid w:val="004D1C16"/>
    <w:rsid w:val="004D2127"/>
    <w:rsid w:val="004D2509"/>
    <w:rsid w:val="004D2717"/>
    <w:rsid w:val="004D2C01"/>
    <w:rsid w:val="004D3010"/>
    <w:rsid w:val="004D370D"/>
    <w:rsid w:val="004D40F2"/>
    <w:rsid w:val="004D65CF"/>
    <w:rsid w:val="004D6D24"/>
    <w:rsid w:val="004D7179"/>
    <w:rsid w:val="004D7477"/>
    <w:rsid w:val="004D74AB"/>
    <w:rsid w:val="004D75C8"/>
    <w:rsid w:val="004D7982"/>
    <w:rsid w:val="004E0447"/>
    <w:rsid w:val="004E063D"/>
    <w:rsid w:val="004E144E"/>
    <w:rsid w:val="004E14CA"/>
    <w:rsid w:val="004E1A87"/>
    <w:rsid w:val="004E2314"/>
    <w:rsid w:val="004E2531"/>
    <w:rsid w:val="004E27D7"/>
    <w:rsid w:val="004E2A76"/>
    <w:rsid w:val="004E30D2"/>
    <w:rsid w:val="004E372D"/>
    <w:rsid w:val="004E50BB"/>
    <w:rsid w:val="004E57F9"/>
    <w:rsid w:val="004E5B9E"/>
    <w:rsid w:val="004E5EC8"/>
    <w:rsid w:val="004E640B"/>
    <w:rsid w:val="004E6859"/>
    <w:rsid w:val="004E6897"/>
    <w:rsid w:val="004E6910"/>
    <w:rsid w:val="004E71FE"/>
    <w:rsid w:val="004E7806"/>
    <w:rsid w:val="004E79DA"/>
    <w:rsid w:val="004E7D15"/>
    <w:rsid w:val="004F03C9"/>
    <w:rsid w:val="004F0443"/>
    <w:rsid w:val="004F0A16"/>
    <w:rsid w:val="004F1365"/>
    <w:rsid w:val="004F195A"/>
    <w:rsid w:val="004F2A1B"/>
    <w:rsid w:val="004F2D9C"/>
    <w:rsid w:val="004F3695"/>
    <w:rsid w:val="004F3AEC"/>
    <w:rsid w:val="004F496F"/>
    <w:rsid w:val="004F5611"/>
    <w:rsid w:val="004F59A2"/>
    <w:rsid w:val="004F5ACF"/>
    <w:rsid w:val="004F611C"/>
    <w:rsid w:val="004F64E7"/>
    <w:rsid w:val="004F6718"/>
    <w:rsid w:val="004F67DA"/>
    <w:rsid w:val="004F6C48"/>
    <w:rsid w:val="004F7338"/>
    <w:rsid w:val="004F74CB"/>
    <w:rsid w:val="004F7B8C"/>
    <w:rsid w:val="0050041F"/>
    <w:rsid w:val="00500D93"/>
    <w:rsid w:val="00500FC6"/>
    <w:rsid w:val="0050132C"/>
    <w:rsid w:val="00501DFD"/>
    <w:rsid w:val="00502B2A"/>
    <w:rsid w:val="00503152"/>
    <w:rsid w:val="0050325A"/>
    <w:rsid w:val="00503878"/>
    <w:rsid w:val="00503A04"/>
    <w:rsid w:val="00503DF9"/>
    <w:rsid w:val="00504726"/>
    <w:rsid w:val="00504A4F"/>
    <w:rsid w:val="0050531B"/>
    <w:rsid w:val="00506189"/>
    <w:rsid w:val="005071AD"/>
    <w:rsid w:val="00507BCB"/>
    <w:rsid w:val="00507E9B"/>
    <w:rsid w:val="00510AB1"/>
    <w:rsid w:val="00510C29"/>
    <w:rsid w:val="00511137"/>
    <w:rsid w:val="005114B2"/>
    <w:rsid w:val="0051200A"/>
    <w:rsid w:val="0051250E"/>
    <w:rsid w:val="00512587"/>
    <w:rsid w:val="0051277E"/>
    <w:rsid w:val="00512A29"/>
    <w:rsid w:val="005130BE"/>
    <w:rsid w:val="00514653"/>
    <w:rsid w:val="0051649B"/>
    <w:rsid w:val="00517ABB"/>
    <w:rsid w:val="00520B76"/>
    <w:rsid w:val="00521B63"/>
    <w:rsid w:val="00522457"/>
    <w:rsid w:val="005225C4"/>
    <w:rsid w:val="00524241"/>
    <w:rsid w:val="005248C4"/>
    <w:rsid w:val="005268A9"/>
    <w:rsid w:val="0052697C"/>
    <w:rsid w:val="00526FDB"/>
    <w:rsid w:val="00527852"/>
    <w:rsid w:val="00527D8B"/>
    <w:rsid w:val="00531006"/>
    <w:rsid w:val="00531918"/>
    <w:rsid w:val="00531BCC"/>
    <w:rsid w:val="0053270D"/>
    <w:rsid w:val="0053287D"/>
    <w:rsid w:val="00532A6C"/>
    <w:rsid w:val="005340D4"/>
    <w:rsid w:val="005341B9"/>
    <w:rsid w:val="005341FF"/>
    <w:rsid w:val="00534CAF"/>
    <w:rsid w:val="00535337"/>
    <w:rsid w:val="00535FC2"/>
    <w:rsid w:val="0053637F"/>
    <w:rsid w:val="005369FE"/>
    <w:rsid w:val="00536B99"/>
    <w:rsid w:val="00537A62"/>
    <w:rsid w:val="00537AEA"/>
    <w:rsid w:val="00537BFD"/>
    <w:rsid w:val="00537FA3"/>
    <w:rsid w:val="00537FDD"/>
    <w:rsid w:val="0054009A"/>
    <w:rsid w:val="00540780"/>
    <w:rsid w:val="00540986"/>
    <w:rsid w:val="00540D6A"/>
    <w:rsid w:val="00541057"/>
    <w:rsid w:val="0054251C"/>
    <w:rsid w:val="00542A2F"/>
    <w:rsid w:val="00542DB3"/>
    <w:rsid w:val="00542E96"/>
    <w:rsid w:val="00543201"/>
    <w:rsid w:val="00543FEB"/>
    <w:rsid w:val="00544817"/>
    <w:rsid w:val="00544A60"/>
    <w:rsid w:val="00545792"/>
    <w:rsid w:val="00545DE6"/>
    <w:rsid w:val="00546D02"/>
    <w:rsid w:val="005471CF"/>
    <w:rsid w:val="005473D6"/>
    <w:rsid w:val="0054754E"/>
    <w:rsid w:val="00547A3E"/>
    <w:rsid w:val="00547B26"/>
    <w:rsid w:val="00547BB8"/>
    <w:rsid w:val="00550464"/>
    <w:rsid w:val="00550B2D"/>
    <w:rsid w:val="00550B3E"/>
    <w:rsid w:val="00551371"/>
    <w:rsid w:val="005516CC"/>
    <w:rsid w:val="00551B38"/>
    <w:rsid w:val="0055225A"/>
    <w:rsid w:val="005524A8"/>
    <w:rsid w:val="005531FF"/>
    <w:rsid w:val="00553461"/>
    <w:rsid w:val="00553AB5"/>
    <w:rsid w:val="00553D71"/>
    <w:rsid w:val="00554702"/>
    <w:rsid w:val="00554CBD"/>
    <w:rsid w:val="0055515F"/>
    <w:rsid w:val="005551F7"/>
    <w:rsid w:val="00555CFB"/>
    <w:rsid w:val="00557540"/>
    <w:rsid w:val="00557A6E"/>
    <w:rsid w:val="00557CF5"/>
    <w:rsid w:val="0056048D"/>
    <w:rsid w:val="00560E12"/>
    <w:rsid w:val="0056119B"/>
    <w:rsid w:val="00561429"/>
    <w:rsid w:val="005617C3"/>
    <w:rsid w:val="0056183F"/>
    <w:rsid w:val="005618C1"/>
    <w:rsid w:val="00562467"/>
    <w:rsid w:val="0056259B"/>
    <w:rsid w:val="0056273F"/>
    <w:rsid w:val="00563799"/>
    <w:rsid w:val="00563812"/>
    <w:rsid w:val="00564382"/>
    <w:rsid w:val="005645A0"/>
    <w:rsid w:val="00564D49"/>
    <w:rsid w:val="00565250"/>
    <w:rsid w:val="00565A61"/>
    <w:rsid w:val="00567A4B"/>
    <w:rsid w:val="00570421"/>
    <w:rsid w:val="00570CA5"/>
    <w:rsid w:val="00571446"/>
    <w:rsid w:val="00571E8B"/>
    <w:rsid w:val="0057228B"/>
    <w:rsid w:val="005733A3"/>
    <w:rsid w:val="00573766"/>
    <w:rsid w:val="0057380F"/>
    <w:rsid w:val="00573F9E"/>
    <w:rsid w:val="00574D23"/>
    <w:rsid w:val="00574D71"/>
    <w:rsid w:val="005750AD"/>
    <w:rsid w:val="0057529B"/>
    <w:rsid w:val="00575351"/>
    <w:rsid w:val="00575709"/>
    <w:rsid w:val="00575806"/>
    <w:rsid w:val="00576323"/>
    <w:rsid w:val="00576E09"/>
    <w:rsid w:val="00576ED6"/>
    <w:rsid w:val="005777B0"/>
    <w:rsid w:val="00577C15"/>
    <w:rsid w:val="005806E9"/>
    <w:rsid w:val="00580CEF"/>
    <w:rsid w:val="00581A0B"/>
    <w:rsid w:val="00581DB5"/>
    <w:rsid w:val="005820EA"/>
    <w:rsid w:val="0058285A"/>
    <w:rsid w:val="00582A76"/>
    <w:rsid w:val="00583598"/>
    <w:rsid w:val="00583AEC"/>
    <w:rsid w:val="00584091"/>
    <w:rsid w:val="005842FB"/>
    <w:rsid w:val="005846E8"/>
    <w:rsid w:val="00584889"/>
    <w:rsid w:val="00584DD8"/>
    <w:rsid w:val="00585027"/>
    <w:rsid w:val="005850AF"/>
    <w:rsid w:val="00585E80"/>
    <w:rsid w:val="005863EB"/>
    <w:rsid w:val="005867D8"/>
    <w:rsid w:val="00586B4A"/>
    <w:rsid w:val="00586B6A"/>
    <w:rsid w:val="00590CF6"/>
    <w:rsid w:val="005912F6"/>
    <w:rsid w:val="00591C29"/>
    <w:rsid w:val="00591D43"/>
    <w:rsid w:val="0059360C"/>
    <w:rsid w:val="005937B6"/>
    <w:rsid w:val="005949BF"/>
    <w:rsid w:val="00597097"/>
    <w:rsid w:val="00597500"/>
    <w:rsid w:val="005978BB"/>
    <w:rsid w:val="005979D2"/>
    <w:rsid w:val="00597BDA"/>
    <w:rsid w:val="005A0790"/>
    <w:rsid w:val="005A07D9"/>
    <w:rsid w:val="005A1F38"/>
    <w:rsid w:val="005A24B0"/>
    <w:rsid w:val="005A2DC0"/>
    <w:rsid w:val="005A2EC2"/>
    <w:rsid w:val="005A32A1"/>
    <w:rsid w:val="005A3497"/>
    <w:rsid w:val="005A5023"/>
    <w:rsid w:val="005A50CB"/>
    <w:rsid w:val="005A5568"/>
    <w:rsid w:val="005A5A9F"/>
    <w:rsid w:val="005A5BAB"/>
    <w:rsid w:val="005A70A7"/>
    <w:rsid w:val="005A722C"/>
    <w:rsid w:val="005A74E1"/>
    <w:rsid w:val="005A7754"/>
    <w:rsid w:val="005A79ED"/>
    <w:rsid w:val="005A7F04"/>
    <w:rsid w:val="005A7F60"/>
    <w:rsid w:val="005A7FE3"/>
    <w:rsid w:val="005B1289"/>
    <w:rsid w:val="005B15BE"/>
    <w:rsid w:val="005B2065"/>
    <w:rsid w:val="005B251D"/>
    <w:rsid w:val="005B26A9"/>
    <w:rsid w:val="005B2F97"/>
    <w:rsid w:val="005B3194"/>
    <w:rsid w:val="005B35B0"/>
    <w:rsid w:val="005B393A"/>
    <w:rsid w:val="005B40A6"/>
    <w:rsid w:val="005B42FF"/>
    <w:rsid w:val="005B5C34"/>
    <w:rsid w:val="005B63EA"/>
    <w:rsid w:val="005B6454"/>
    <w:rsid w:val="005B6692"/>
    <w:rsid w:val="005B66DE"/>
    <w:rsid w:val="005B680C"/>
    <w:rsid w:val="005B74D6"/>
    <w:rsid w:val="005B7D54"/>
    <w:rsid w:val="005B7FF5"/>
    <w:rsid w:val="005C020F"/>
    <w:rsid w:val="005C0B74"/>
    <w:rsid w:val="005C0CF5"/>
    <w:rsid w:val="005C1400"/>
    <w:rsid w:val="005C2321"/>
    <w:rsid w:val="005C325A"/>
    <w:rsid w:val="005C32BD"/>
    <w:rsid w:val="005C3993"/>
    <w:rsid w:val="005C509F"/>
    <w:rsid w:val="005C5A7A"/>
    <w:rsid w:val="005C6213"/>
    <w:rsid w:val="005C6DD1"/>
    <w:rsid w:val="005C7082"/>
    <w:rsid w:val="005C7459"/>
    <w:rsid w:val="005C7890"/>
    <w:rsid w:val="005C7B11"/>
    <w:rsid w:val="005D05C5"/>
    <w:rsid w:val="005D103D"/>
    <w:rsid w:val="005D1964"/>
    <w:rsid w:val="005D2465"/>
    <w:rsid w:val="005D2B3E"/>
    <w:rsid w:val="005D3150"/>
    <w:rsid w:val="005D3179"/>
    <w:rsid w:val="005D32B2"/>
    <w:rsid w:val="005D3334"/>
    <w:rsid w:val="005D41CD"/>
    <w:rsid w:val="005D53DC"/>
    <w:rsid w:val="005D5AD8"/>
    <w:rsid w:val="005D6889"/>
    <w:rsid w:val="005D6981"/>
    <w:rsid w:val="005D6D8F"/>
    <w:rsid w:val="005D6FEA"/>
    <w:rsid w:val="005D7570"/>
    <w:rsid w:val="005D7A11"/>
    <w:rsid w:val="005D7C64"/>
    <w:rsid w:val="005D7D67"/>
    <w:rsid w:val="005E0336"/>
    <w:rsid w:val="005E04A4"/>
    <w:rsid w:val="005E0CEA"/>
    <w:rsid w:val="005E0E3F"/>
    <w:rsid w:val="005E164C"/>
    <w:rsid w:val="005E20EC"/>
    <w:rsid w:val="005E2349"/>
    <w:rsid w:val="005E24B7"/>
    <w:rsid w:val="005E25CB"/>
    <w:rsid w:val="005E2D9F"/>
    <w:rsid w:val="005E2EBF"/>
    <w:rsid w:val="005E3230"/>
    <w:rsid w:val="005E37D2"/>
    <w:rsid w:val="005E3833"/>
    <w:rsid w:val="005E423B"/>
    <w:rsid w:val="005E4D5F"/>
    <w:rsid w:val="005E4ED4"/>
    <w:rsid w:val="005E4FE4"/>
    <w:rsid w:val="005E5161"/>
    <w:rsid w:val="005E5649"/>
    <w:rsid w:val="005E581E"/>
    <w:rsid w:val="005E5CBB"/>
    <w:rsid w:val="005E6AA4"/>
    <w:rsid w:val="005E6C54"/>
    <w:rsid w:val="005E7ABE"/>
    <w:rsid w:val="005F0A4B"/>
    <w:rsid w:val="005F0DF2"/>
    <w:rsid w:val="005F0ED7"/>
    <w:rsid w:val="005F12F4"/>
    <w:rsid w:val="005F188B"/>
    <w:rsid w:val="005F18BF"/>
    <w:rsid w:val="005F2157"/>
    <w:rsid w:val="005F2F4A"/>
    <w:rsid w:val="005F3562"/>
    <w:rsid w:val="005F4819"/>
    <w:rsid w:val="005F4B1F"/>
    <w:rsid w:val="005F4E95"/>
    <w:rsid w:val="005F4FB5"/>
    <w:rsid w:val="005F5333"/>
    <w:rsid w:val="005F5CE3"/>
    <w:rsid w:val="005F5EE5"/>
    <w:rsid w:val="005F5FC3"/>
    <w:rsid w:val="005F6EA7"/>
    <w:rsid w:val="005F6F87"/>
    <w:rsid w:val="005F760E"/>
    <w:rsid w:val="00600012"/>
    <w:rsid w:val="00600239"/>
    <w:rsid w:val="006002D6"/>
    <w:rsid w:val="00600818"/>
    <w:rsid w:val="006012AD"/>
    <w:rsid w:val="00601BE5"/>
    <w:rsid w:val="00601E44"/>
    <w:rsid w:val="00601F57"/>
    <w:rsid w:val="006035A6"/>
    <w:rsid w:val="00603DAF"/>
    <w:rsid w:val="00603E00"/>
    <w:rsid w:val="00604E33"/>
    <w:rsid w:val="0060518D"/>
    <w:rsid w:val="00605CB7"/>
    <w:rsid w:val="00606133"/>
    <w:rsid w:val="006062C5"/>
    <w:rsid w:val="006065A8"/>
    <w:rsid w:val="00606AD5"/>
    <w:rsid w:val="00606B73"/>
    <w:rsid w:val="00606F21"/>
    <w:rsid w:val="0060700B"/>
    <w:rsid w:val="0060708F"/>
    <w:rsid w:val="006075FA"/>
    <w:rsid w:val="0060765A"/>
    <w:rsid w:val="00611156"/>
    <w:rsid w:val="00611703"/>
    <w:rsid w:val="00611B8C"/>
    <w:rsid w:val="00611EF1"/>
    <w:rsid w:val="00612810"/>
    <w:rsid w:val="00612890"/>
    <w:rsid w:val="00613042"/>
    <w:rsid w:val="00613134"/>
    <w:rsid w:val="00613147"/>
    <w:rsid w:val="00613649"/>
    <w:rsid w:val="006136A4"/>
    <w:rsid w:val="00613BA8"/>
    <w:rsid w:val="00615FF4"/>
    <w:rsid w:val="0061654D"/>
    <w:rsid w:val="00616C3A"/>
    <w:rsid w:val="006176FA"/>
    <w:rsid w:val="00617854"/>
    <w:rsid w:val="006178CE"/>
    <w:rsid w:val="0061790D"/>
    <w:rsid w:val="00617C75"/>
    <w:rsid w:val="00617CBC"/>
    <w:rsid w:val="006210D5"/>
    <w:rsid w:val="0062239F"/>
    <w:rsid w:val="00622B97"/>
    <w:rsid w:val="00623EDA"/>
    <w:rsid w:val="00624080"/>
    <w:rsid w:val="006247DC"/>
    <w:rsid w:val="006247E7"/>
    <w:rsid w:val="00624A8D"/>
    <w:rsid w:val="006259A5"/>
    <w:rsid w:val="00625FE8"/>
    <w:rsid w:val="0062607E"/>
    <w:rsid w:val="006260A1"/>
    <w:rsid w:val="006266AE"/>
    <w:rsid w:val="00626939"/>
    <w:rsid w:val="00626CC8"/>
    <w:rsid w:val="00626E08"/>
    <w:rsid w:val="0062798F"/>
    <w:rsid w:val="00627A62"/>
    <w:rsid w:val="00627C90"/>
    <w:rsid w:val="00627CA4"/>
    <w:rsid w:val="00627CA6"/>
    <w:rsid w:val="00627DEE"/>
    <w:rsid w:val="006300A9"/>
    <w:rsid w:val="00630426"/>
    <w:rsid w:val="00630542"/>
    <w:rsid w:val="006313E0"/>
    <w:rsid w:val="00631CEC"/>
    <w:rsid w:val="006321B0"/>
    <w:rsid w:val="00632313"/>
    <w:rsid w:val="00632807"/>
    <w:rsid w:val="00633E73"/>
    <w:rsid w:val="006341D3"/>
    <w:rsid w:val="00635A26"/>
    <w:rsid w:val="00635D8D"/>
    <w:rsid w:val="00636960"/>
    <w:rsid w:val="00636AD6"/>
    <w:rsid w:val="00636CED"/>
    <w:rsid w:val="00637727"/>
    <w:rsid w:val="00637C15"/>
    <w:rsid w:val="00640393"/>
    <w:rsid w:val="00640D56"/>
    <w:rsid w:val="00640FB0"/>
    <w:rsid w:val="0064181D"/>
    <w:rsid w:val="00641DFF"/>
    <w:rsid w:val="0064200E"/>
    <w:rsid w:val="0064218A"/>
    <w:rsid w:val="0064319A"/>
    <w:rsid w:val="00643235"/>
    <w:rsid w:val="00643606"/>
    <w:rsid w:val="00643B2F"/>
    <w:rsid w:val="00643BF1"/>
    <w:rsid w:val="00643C0B"/>
    <w:rsid w:val="00643E83"/>
    <w:rsid w:val="00643E8E"/>
    <w:rsid w:val="006440CF"/>
    <w:rsid w:val="006442D1"/>
    <w:rsid w:val="006443D5"/>
    <w:rsid w:val="00644FFE"/>
    <w:rsid w:val="00645B9B"/>
    <w:rsid w:val="00645D0D"/>
    <w:rsid w:val="00645F73"/>
    <w:rsid w:val="00646684"/>
    <w:rsid w:val="00646C58"/>
    <w:rsid w:val="006470EC"/>
    <w:rsid w:val="00647128"/>
    <w:rsid w:val="0064723C"/>
    <w:rsid w:val="006473E4"/>
    <w:rsid w:val="0064740C"/>
    <w:rsid w:val="00647601"/>
    <w:rsid w:val="00650492"/>
    <w:rsid w:val="0065054A"/>
    <w:rsid w:val="006506B3"/>
    <w:rsid w:val="00650ACA"/>
    <w:rsid w:val="00651F88"/>
    <w:rsid w:val="006526A3"/>
    <w:rsid w:val="0065271D"/>
    <w:rsid w:val="00652A7A"/>
    <w:rsid w:val="00652B3D"/>
    <w:rsid w:val="00653113"/>
    <w:rsid w:val="00653347"/>
    <w:rsid w:val="00654268"/>
    <w:rsid w:val="00654602"/>
    <w:rsid w:val="0065548F"/>
    <w:rsid w:val="00655920"/>
    <w:rsid w:val="00656D10"/>
    <w:rsid w:val="00656FC6"/>
    <w:rsid w:val="00657001"/>
    <w:rsid w:val="00657052"/>
    <w:rsid w:val="0065718C"/>
    <w:rsid w:val="006571A5"/>
    <w:rsid w:val="0065720B"/>
    <w:rsid w:val="00657285"/>
    <w:rsid w:val="00657D61"/>
    <w:rsid w:val="006604D4"/>
    <w:rsid w:val="00661012"/>
    <w:rsid w:val="0066135E"/>
    <w:rsid w:val="0066148E"/>
    <w:rsid w:val="0066189D"/>
    <w:rsid w:val="00662382"/>
    <w:rsid w:val="00662D2A"/>
    <w:rsid w:val="0066305E"/>
    <w:rsid w:val="006631D1"/>
    <w:rsid w:val="00663529"/>
    <w:rsid w:val="00665697"/>
    <w:rsid w:val="00665ACF"/>
    <w:rsid w:val="00665C73"/>
    <w:rsid w:val="0066648F"/>
    <w:rsid w:val="006667FB"/>
    <w:rsid w:val="006670BD"/>
    <w:rsid w:val="0066713A"/>
    <w:rsid w:val="0066796C"/>
    <w:rsid w:val="00667CE4"/>
    <w:rsid w:val="00671040"/>
    <w:rsid w:val="00671813"/>
    <w:rsid w:val="00671DB3"/>
    <w:rsid w:val="006721C2"/>
    <w:rsid w:val="00672F5A"/>
    <w:rsid w:val="00673C38"/>
    <w:rsid w:val="00673C65"/>
    <w:rsid w:val="00674202"/>
    <w:rsid w:val="006747C5"/>
    <w:rsid w:val="0067562D"/>
    <w:rsid w:val="0067570B"/>
    <w:rsid w:val="0067572F"/>
    <w:rsid w:val="00675AEA"/>
    <w:rsid w:val="00675BDA"/>
    <w:rsid w:val="00675C5C"/>
    <w:rsid w:val="006763E7"/>
    <w:rsid w:val="00680AE9"/>
    <w:rsid w:val="00680B40"/>
    <w:rsid w:val="00680BF8"/>
    <w:rsid w:val="00680D96"/>
    <w:rsid w:val="006818DF"/>
    <w:rsid w:val="00681B79"/>
    <w:rsid w:val="0068205C"/>
    <w:rsid w:val="006821CE"/>
    <w:rsid w:val="00682983"/>
    <w:rsid w:val="00682A6F"/>
    <w:rsid w:val="00682B2F"/>
    <w:rsid w:val="00683571"/>
    <w:rsid w:val="00684C25"/>
    <w:rsid w:val="00684D45"/>
    <w:rsid w:val="006855F6"/>
    <w:rsid w:val="006856D8"/>
    <w:rsid w:val="00686ED6"/>
    <w:rsid w:val="00687270"/>
    <w:rsid w:val="00687B3A"/>
    <w:rsid w:val="006904EF"/>
    <w:rsid w:val="00692700"/>
    <w:rsid w:val="0069275C"/>
    <w:rsid w:val="006927EF"/>
    <w:rsid w:val="00692CEC"/>
    <w:rsid w:val="00692DBD"/>
    <w:rsid w:val="00692F23"/>
    <w:rsid w:val="006933F5"/>
    <w:rsid w:val="00693E9A"/>
    <w:rsid w:val="006942D9"/>
    <w:rsid w:val="00694CC3"/>
    <w:rsid w:val="006950AE"/>
    <w:rsid w:val="00695209"/>
    <w:rsid w:val="0069526C"/>
    <w:rsid w:val="006959A8"/>
    <w:rsid w:val="00695D7E"/>
    <w:rsid w:val="00695DDF"/>
    <w:rsid w:val="00696156"/>
    <w:rsid w:val="0069627D"/>
    <w:rsid w:val="006962C7"/>
    <w:rsid w:val="00696794"/>
    <w:rsid w:val="006968BC"/>
    <w:rsid w:val="00696F62"/>
    <w:rsid w:val="006972D9"/>
    <w:rsid w:val="00697695"/>
    <w:rsid w:val="00697EAA"/>
    <w:rsid w:val="006A019C"/>
    <w:rsid w:val="006A058A"/>
    <w:rsid w:val="006A0721"/>
    <w:rsid w:val="006A0BFC"/>
    <w:rsid w:val="006A0C1E"/>
    <w:rsid w:val="006A0D12"/>
    <w:rsid w:val="006A2331"/>
    <w:rsid w:val="006A26E1"/>
    <w:rsid w:val="006A2793"/>
    <w:rsid w:val="006A3A43"/>
    <w:rsid w:val="006A3ACE"/>
    <w:rsid w:val="006A3B8B"/>
    <w:rsid w:val="006A3E4A"/>
    <w:rsid w:val="006A4DCC"/>
    <w:rsid w:val="006A4E8C"/>
    <w:rsid w:val="006A50E4"/>
    <w:rsid w:val="006A5D5F"/>
    <w:rsid w:val="006A7DF9"/>
    <w:rsid w:val="006B07F3"/>
    <w:rsid w:val="006B179C"/>
    <w:rsid w:val="006B1E59"/>
    <w:rsid w:val="006B24F2"/>
    <w:rsid w:val="006B3250"/>
    <w:rsid w:val="006B42E1"/>
    <w:rsid w:val="006B55BF"/>
    <w:rsid w:val="006B562B"/>
    <w:rsid w:val="006B5687"/>
    <w:rsid w:val="006B5714"/>
    <w:rsid w:val="006B5CA2"/>
    <w:rsid w:val="006B6349"/>
    <w:rsid w:val="006B678E"/>
    <w:rsid w:val="006B793F"/>
    <w:rsid w:val="006C005C"/>
    <w:rsid w:val="006C04CD"/>
    <w:rsid w:val="006C2BC0"/>
    <w:rsid w:val="006C35DC"/>
    <w:rsid w:val="006C3BFE"/>
    <w:rsid w:val="006C4234"/>
    <w:rsid w:val="006C446B"/>
    <w:rsid w:val="006C4613"/>
    <w:rsid w:val="006C5E0C"/>
    <w:rsid w:val="006C66B1"/>
    <w:rsid w:val="006C66FC"/>
    <w:rsid w:val="006C7223"/>
    <w:rsid w:val="006C7EBF"/>
    <w:rsid w:val="006D153F"/>
    <w:rsid w:val="006D155C"/>
    <w:rsid w:val="006D1FD8"/>
    <w:rsid w:val="006D20B7"/>
    <w:rsid w:val="006D28C1"/>
    <w:rsid w:val="006D34BB"/>
    <w:rsid w:val="006D4C49"/>
    <w:rsid w:val="006D4F2D"/>
    <w:rsid w:val="006D69BA"/>
    <w:rsid w:val="006D72E7"/>
    <w:rsid w:val="006E0110"/>
    <w:rsid w:val="006E0114"/>
    <w:rsid w:val="006E0192"/>
    <w:rsid w:val="006E0253"/>
    <w:rsid w:val="006E041A"/>
    <w:rsid w:val="006E055C"/>
    <w:rsid w:val="006E181A"/>
    <w:rsid w:val="006E2867"/>
    <w:rsid w:val="006E296F"/>
    <w:rsid w:val="006E309B"/>
    <w:rsid w:val="006E33B7"/>
    <w:rsid w:val="006E4491"/>
    <w:rsid w:val="006E5060"/>
    <w:rsid w:val="006E51A9"/>
    <w:rsid w:val="006E53B9"/>
    <w:rsid w:val="006E572C"/>
    <w:rsid w:val="006E76AF"/>
    <w:rsid w:val="006E7E98"/>
    <w:rsid w:val="006F073C"/>
    <w:rsid w:val="006F095D"/>
    <w:rsid w:val="006F0A11"/>
    <w:rsid w:val="006F0E16"/>
    <w:rsid w:val="006F162C"/>
    <w:rsid w:val="006F18D4"/>
    <w:rsid w:val="006F1BB1"/>
    <w:rsid w:val="006F1BE5"/>
    <w:rsid w:val="006F1D35"/>
    <w:rsid w:val="006F2CB2"/>
    <w:rsid w:val="006F2E3A"/>
    <w:rsid w:val="006F3364"/>
    <w:rsid w:val="006F3C44"/>
    <w:rsid w:val="006F456C"/>
    <w:rsid w:val="006F4777"/>
    <w:rsid w:val="006F49B0"/>
    <w:rsid w:val="006F532D"/>
    <w:rsid w:val="006F53F0"/>
    <w:rsid w:val="006F5CA2"/>
    <w:rsid w:val="006F65F6"/>
    <w:rsid w:val="006F6D69"/>
    <w:rsid w:val="006F7969"/>
    <w:rsid w:val="007001B7"/>
    <w:rsid w:val="00700718"/>
    <w:rsid w:val="007007D4"/>
    <w:rsid w:val="007014C8"/>
    <w:rsid w:val="007020A1"/>
    <w:rsid w:val="0070223B"/>
    <w:rsid w:val="00702D8D"/>
    <w:rsid w:val="00702FC3"/>
    <w:rsid w:val="00703045"/>
    <w:rsid w:val="00703C4E"/>
    <w:rsid w:val="00703EE5"/>
    <w:rsid w:val="00705666"/>
    <w:rsid w:val="007069EE"/>
    <w:rsid w:val="00706A27"/>
    <w:rsid w:val="00706AE2"/>
    <w:rsid w:val="00707329"/>
    <w:rsid w:val="007078D1"/>
    <w:rsid w:val="00707DB9"/>
    <w:rsid w:val="0071141A"/>
    <w:rsid w:val="00711AF8"/>
    <w:rsid w:val="00711DCC"/>
    <w:rsid w:val="00712665"/>
    <w:rsid w:val="00712C28"/>
    <w:rsid w:val="00712DCC"/>
    <w:rsid w:val="00713471"/>
    <w:rsid w:val="007136AF"/>
    <w:rsid w:val="007138BA"/>
    <w:rsid w:val="0071424D"/>
    <w:rsid w:val="0071469C"/>
    <w:rsid w:val="00716C6E"/>
    <w:rsid w:val="007173F3"/>
    <w:rsid w:val="00717D76"/>
    <w:rsid w:val="00717EE2"/>
    <w:rsid w:val="007200B0"/>
    <w:rsid w:val="0072027B"/>
    <w:rsid w:val="0072171C"/>
    <w:rsid w:val="0072304A"/>
    <w:rsid w:val="00723464"/>
    <w:rsid w:val="0072379F"/>
    <w:rsid w:val="00723D07"/>
    <w:rsid w:val="00723EC5"/>
    <w:rsid w:val="00723ED1"/>
    <w:rsid w:val="00724169"/>
    <w:rsid w:val="007241C2"/>
    <w:rsid w:val="007242B0"/>
    <w:rsid w:val="00724659"/>
    <w:rsid w:val="00724B32"/>
    <w:rsid w:val="00724D48"/>
    <w:rsid w:val="007254A3"/>
    <w:rsid w:val="00725B8E"/>
    <w:rsid w:val="00726BC1"/>
    <w:rsid w:val="00726D45"/>
    <w:rsid w:val="00726EA6"/>
    <w:rsid w:val="00726FAC"/>
    <w:rsid w:val="00730914"/>
    <w:rsid w:val="00731997"/>
    <w:rsid w:val="00731DE9"/>
    <w:rsid w:val="00731E55"/>
    <w:rsid w:val="007320D0"/>
    <w:rsid w:val="00732D49"/>
    <w:rsid w:val="00732D81"/>
    <w:rsid w:val="00734212"/>
    <w:rsid w:val="00734C05"/>
    <w:rsid w:val="00735007"/>
    <w:rsid w:val="00735D89"/>
    <w:rsid w:val="00736251"/>
    <w:rsid w:val="0073631D"/>
    <w:rsid w:val="00736864"/>
    <w:rsid w:val="00736B0B"/>
    <w:rsid w:val="00736D50"/>
    <w:rsid w:val="00737562"/>
    <w:rsid w:val="007401F0"/>
    <w:rsid w:val="007402EE"/>
    <w:rsid w:val="007408C7"/>
    <w:rsid w:val="00740955"/>
    <w:rsid w:val="00740F03"/>
    <w:rsid w:val="00741742"/>
    <w:rsid w:val="0074177B"/>
    <w:rsid w:val="00741F25"/>
    <w:rsid w:val="00741F74"/>
    <w:rsid w:val="00743258"/>
    <w:rsid w:val="007433EB"/>
    <w:rsid w:val="00743690"/>
    <w:rsid w:val="00743E11"/>
    <w:rsid w:val="00744196"/>
    <w:rsid w:val="00744C36"/>
    <w:rsid w:val="007451DD"/>
    <w:rsid w:val="0074523D"/>
    <w:rsid w:val="0074572A"/>
    <w:rsid w:val="00745BBF"/>
    <w:rsid w:val="00745E04"/>
    <w:rsid w:val="00746666"/>
    <w:rsid w:val="007468AB"/>
    <w:rsid w:val="007469A4"/>
    <w:rsid w:val="00746AF3"/>
    <w:rsid w:val="00746D1A"/>
    <w:rsid w:val="00747095"/>
    <w:rsid w:val="00747709"/>
    <w:rsid w:val="00750637"/>
    <w:rsid w:val="0075083C"/>
    <w:rsid w:val="00750908"/>
    <w:rsid w:val="00750F80"/>
    <w:rsid w:val="00751694"/>
    <w:rsid w:val="00751E7E"/>
    <w:rsid w:val="00752161"/>
    <w:rsid w:val="0075301F"/>
    <w:rsid w:val="00755138"/>
    <w:rsid w:val="0075587F"/>
    <w:rsid w:val="00755D35"/>
    <w:rsid w:val="00755F59"/>
    <w:rsid w:val="007565BB"/>
    <w:rsid w:val="00756648"/>
    <w:rsid w:val="00760C41"/>
    <w:rsid w:val="007611AA"/>
    <w:rsid w:val="00761685"/>
    <w:rsid w:val="00761B36"/>
    <w:rsid w:val="00761C0A"/>
    <w:rsid w:val="00761F59"/>
    <w:rsid w:val="00761FB6"/>
    <w:rsid w:val="00762688"/>
    <w:rsid w:val="00762FE9"/>
    <w:rsid w:val="007633CA"/>
    <w:rsid w:val="007637C6"/>
    <w:rsid w:val="00763CBD"/>
    <w:rsid w:val="00763F8E"/>
    <w:rsid w:val="0076489D"/>
    <w:rsid w:val="007649F7"/>
    <w:rsid w:val="00765135"/>
    <w:rsid w:val="0076585B"/>
    <w:rsid w:val="00766414"/>
    <w:rsid w:val="0076666A"/>
    <w:rsid w:val="007667EB"/>
    <w:rsid w:val="00766AF4"/>
    <w:rsid w:val="00766C5E"/>
    <w:rsid w:val="00767607"/>
    <w:rsid w:val="007676BA"/>
    <w:rsid w:val="007678B8"/>
    <w:rsid w:val="007706CB"/>
    <w:rsid w:val="00770811"/>
    <w:rsid w:val="00771238"/>
    <w:rsid w:val="00771685"/>
    <w:rsid w:val="00771998"/>
    <w:rsid w:val="007728A5"/>
    <w:rsid w:val="007735DF"/>
    <w:rsid w:val="0077368D"/>
    <w:rsid w:val="00773963"/>
    <w:rsid w:val="00773B6B"/>
    <w:rsid w:val="00773D6E"/>
    <w:rsid w:val="007741C4"/>
    <w:rsid w:val="00774BDF"/>
    <w:rsid w:val="007750B0"/>
    <w:rsid w:val="007750D0"/>
    <w:rsid w:val="007751B2"/>
    <w:rsid w:val="00775253"/>
    <w:rsid w:val="00776215"/>
    <w:rsid w:val="0077624D"/>
    <w:rsid w:val="007765BA"/>
    <w:rsid w:val="007766CE"/>
    <w:rsid w:val="00776F49"/>
    <w:rsid w:val="00776F7D"/>
    <w:rsid w:val="007770B8"/>
    <w:rsid w:val="007779E7"/>
    <w:rsid w:val="00777AC5"/>
    <w:rsid w:val="00777E20"/>
    <w:rsid w:val="00780143"/>
    <w:rsid w:val="00781A99"/>
    <w:rsid w:val="0078266B"/>
    <w:rsid w:val="00782B19"/>
    <w:rsid w:val="00782E83"/>
    <w:rsid w:val="0078413F"/>
    <w:rsid w:val="00784F65"/>
    <w:rsid w:val="00785345"/>
    <w:rsid w:val="007856E4"/>
    <w:rsid w:val="00785C47"/>
    <w:rsid w:val="00785D2A"/>
    <w:rsid w:val="007879B1"/>
    <w:rsid w:val="00787E3D"/>
    <w:rsid w:val="007912F0"/>
    <w:rsid w:val="007918B9"/>
    <w:rsid w:val="00791C0D"/>
    <w:rsid w:val="00791FB7"/>
    <w:rsid w:val="0079227D"/>
    <w:rsid w:val="0079232D"/>
    <w:rsid w:val="00792423"/>
    <w:rsid w:val="00792C37"/>
    <w:rsid w:val="007931BD"/>
    <w:rsid w:val="00793464"/>
    <w:rsid w:val="00793583"/>
    <w:rsid w:val="00793942"/>
    <w:rsid w:val="00793A89"/>
    <w:rsid w:val="0079464E"/>
    <w:rsid w:val="00794ECD"/>
    <w:rsid w:val="00795403"/>
    <w:rsid w:val="007954E4"/>
    <w:rsid w:val="007957FF"/>
    <w:rsid w:val="00795DB4"/>
    <w:rsid w:val="00795DBA"/>
    <w:rsid w:val="00796C5F"/>
    <w:rsid w:val="007A06D7"/>
    <w:rsid w:val="007A1E96"/>
    <w:rsid w:val="007A1EB4"/>
    <w:rsid w:val="007A215D"/>
    <w:rsid w:val="007A23AC"/>
    <w:rsid w:val="007A2F60"/>
    <w:rsid w:val="007A3484"/>
    <w:rsid w:val="007A3779"/>
    <w:rsid w:val="007A3837"/>
    <w:rsid w:val="007A3E24"/>
    <w:rsid w:val="007A40BD"/>
    <w:rsid w:val="007A41C0"/>
    <w:rsid w:val="007A481B"/>
    <w:rsid w:val="007A48BD"/>
    <w:rsid w:val="007A4B82"/>
    <w:rsid w:val="007A4DA9"/>
    <w:rsid w:val="007A4E2C"/>
    <w:rsid w:val="007A4F08"/>
    <w:rsid w:val="007A60BC"/>
    <w:rsid w:val="007A6717"/>
    <w:rsid w:val="007A70A1"/>
    <w:rsid w:val="007A7B3A"/>
    <w:rsid w:val="007A7DD4"/>
    <w:rsid w:val="007A7DD8"/>
    <w:rsid w:val="007B006F"/>
    <w:rsid w:val="007B1163"/>
    <w:rsid w:val="007B117A"/>
    <w:rsid w:val="007B1450"/>
    <w:rsid w:val="007B1B66"/>
    <w:rsid w:val="007B282C"/>
    <w:rsid w:val="007B38B8"/>
    <w:rsid w:val="007B4701"/>
    <w:rsid w:val="007B515E"/>
    <w:rsid w:val="007B5173"/>
    <w:rsid w:val="007B52CB"/>
    <w:rsid w:val="007B5756"/>
    <w:rsid w:val="007B5929"/>
    <w:rsid w:val="007B63CE"/>
    <w:rsid w:val="007B71C4"/>
    <w:rsid w:val="007B75D9"/>
    <w:rsid w:val="007B7F07"/>
    <w:rsid w:val="007C0345"/>
    <w:rsid w:val="007C0E22"/>
    <w:rsid w:val="007C1752"/>
    <w:rsid w:val="007C1941"/>
    <w:rsid w:val="007C1AC0"/>
    <w:rsid w:val="007C296E"/>
    <w:rsid w:val="007C2D4A"/>
    <w:rsid w:val="007C3002"/>
    <w:rsid w:val="007C40C9"/>
    <w:rsid w:val="007C48B5"/>
    <w:rsid w:val="007C49A8"/>
    <w:rsid w:val="007C52FE"/>
    <w:rsid w:val="007C54C9"/>
    <w:rsid w:val="007C64FB"/>
    <w:rsid w:val="007C6F5D"/>
    <w:rsid w:val="007C763C"/>
    <w:rsid w:val="007D020B"/>
    <w:rsid w:val="007D06C6"/>
    <w:rsid w:val="007D1DC3"/>
    <w:rsid w:val="007D200F"/>
    <w:rsid w:val="007D21F4"/>
    <w:rsid w:val="007D295D"/>
    <w:rsid w:val="007D3222"/>
    <w:rsid w:val="007D3DB5"/>
    <w:rsid w:val="007D3EA1"/>
    <w:rsid w:val="007D431D"/>
    <w:rsid w:val="007D4660"/>
    <w:rsid w:val="007D481A"/>
    <w:rsid w:val="007D49DF"/>
    <w:rsid w:val="007D555C"/>
    <w:rsid w:val="007D6159"/>
    <w:rsid w:val="007D6E84"/>
    <w:rsid w:val="007D6E9C"/>
    <w:rsid w:val="007D77D1"/>
    <w:rsid w:val="007E002E"/>
    <w:rsid w:val="007E0473"/>
    <w:rsid w:val="007E1440"/>
    <w:rsid w:val="007E2554"/>
    <w:rsid w:val="007E2D4A"/>
    <w:rsid w:val="007E2F62"/>
    <w:rsid w:val="007E30EB"/>
    <w:rsid w:val="007E4058"/>
    <w:rsid w:val="007E43B4"/>
    <w:rsid w:val="007E496C"/>
    <w:rsid w:val="007E4A57"/>
    <w:rsid w:val="007E4E98"/>
    <w:rsid w:val="007E5CBF"/>
    <w:rsid w:val="007E6109"/>
    <w:rsid w:val="007E6590"/>
    <w:rsid w:val="007E7409"/>
    <w:rsid w:val="007E750F"/>
    <w:rsid w:val="007E7AC1"/>
    <w:rsid w:val="007E7BEC"/>
    <w:rsid w:val="007F01D9"/>
    <w:rsid w:val="007F0432"/>
    <w:rsid w:val="007F0889"/>
    <w:rsid w:val="007F0A93"/>
    <w:rsid w:val="007F1062"/>
    <w:rsid w:val="007F11E4"/>
    <w:rsid w:val="007F19AF"/>
    <w:rsid w:val="007F237F"/>
    <w:rsid w:val="007F47D8"/>
    <w:rsid w:val="007F4AF9"/>
    <w:rsid w:val="007F4D37"/>
    <w:rsid w:val="007F5EF3"/>
    <w:rsid w:val="007F5F46"/>
    <w:rsid w:val="007F69C2"/>
    <w:rsid w:val="007F6C4D"/>
    <w:rsid w:val="007F6CED"/>
    <w:rsid w:val="00800244"/>
    <w:rsid w:val="008004F4"/>
    <w:rsid w:val="00800F81"/>
    <w:rsid w:val="00800F94"/>
    <w:rsid w:val="0080104D"/>
    <w:rsid w:val="008012F0"/>
    <w:rsid w:val="00801341"/>
    <w:rsid w:val="0080189D"/>
    <w:rsid w:val="00801C24"/>
    <w:rsid w:val="0080419E"/>
    <w:rsid w:val="0080440B"/>
    <w:rsid w:val="0080490B"/>
    <w:rsid w:val="0080640B"/>
    <w:rsid w:val="00806C53"/>
    <w:rsid w:val="00806F5B"/>
    <w:rsid w:val="00807D8B"/>
    <w:rsid w:val="00811DC2"/>
    <w:rsid w:val="008121A1"/>
    <w:rsid w:val="008125F5"/>
    <w:rsid w:val="0081338E"/>
    <w:rsid w:val="008139F7"/>
    <w:rsid w:val="00813E1C"/>
    <w:rsid w:val="00814209"/>
    <w:rsid w:val="00814525"/>
    <w:rsid w:val="00814F8D"/>
    <w:rsid w:val="00815575"/>
    <w:rsid w:val="008156F0"/>
    <w:rsid w:val="0081591A"/>
    <w:rsid w:val="00815A04"/>
    <w:rsid w:val="00815BD4"/>
    <w:rsid w:val="00820313"/>
    <w:rsid w:val="00820854"/>
    <w:rsid w:val="00821412"/>
    <w:rsid w:val="00821683"/>
    <w:rsid w:val="008217BC"/>
    <w:rsid w:val="008217DF"/>
    <w:rsid w:val="008225FE"/>
    <w:rsid w:val="0082270C"/>
    <w:rsid w:val="00822DB0"/>
    <w:rsid w:val="00823268"/>
    <w:rsid w:val="00823662"/>
    <w:rsid w:val="008239EC"/>
    <w:rsid w:val="00824065"/>
    <w:rsid w:val="0082460C"/>
    <w:rsid w:val="00824748"/>
    <w:rsid w:val="008248E2"/>
    <w:rsid w:val="0082490D"/>
    <w:rsid w:val="00825024"/>
    <w:rsid w:val="008257FE"/>
    <w:rsid w:val="0082598E"/>
    <w:rsid w:val="00825AE2"/>
    <w:rsid w:val="00826A01"/>
    <w:rsid w:val="00826CD6"/>
    <w:rsid w:val="0082729B"/>
    <w:rsid w:val="008305A9"/>
    <w:rsid w:val="008316EF"/>
    <w:rsid w:val="00831751"/>
    <w:rsid w:val="00831CC5"/>
    <w:rsid w:val="0083306B"/>
    <w:rsid w:val="00833C24"/>
    <w:rsid w:val="008349A2"/>
    <w:rsid w:val="00834AAD"/>
    <w:rsid w:val="00834BF7"/>
    <w:rsid w:val="008356BA"/>
    <w:rsid w:val="00837DDA"/>
    <w:rsid w:val="00840465"/>
    <w:rsid w:val="0084062B"/>
    <w:rsid w:val="00840639"/>
    <w:rsid w:val="00840AD3"/>
    <w:rsid w:val="008414A1"/>
    <w:rsid w:val="00841AD8"/>
    <w:rsid w:val="0084262F"/>
    <w:rsid w:val="008431BE"/>
    <w:rsid w:val="0084337C"/>
    <w:rsid w:val="00843588"/>
    <w:rsid w:val="00843E3D"/>
    <w:rsid w:val="00844440"/>
    <w:rsid w:val="00845402"/>
    <w:rsid w:val="00845563"/>
    <w:rsid w:val="008458D0"/>
    <w:rsid w:val="00846B6C"/>
    <w:rsid w:val="00846FC2"/>
    <w:rsid w:val="008470CF"/>
    <w:rsid w:val="008472DE"/>
    <w:rsid w:val="00847A7B"/>
    <w:rsid w:val="008501C3"/>
    <w:rsid w:val="00850415"/>
    <w:rsid w:val="00850A35"/>
    <w:rsid w:val="00850C19"/>
    <w:rsid w:val="008516C0"/>
    <w:rsid w:val="0085244F"/>
    <w:rsid w:val="00852939"/>
    <w:rsid w:val="00852A49"/>
    <w:rsid w:val="00853906"/>
    <w:rsid w:val="0085390B"/>
    <w:rsid w:val="00853D38"/>
    <w:rsid w:val="00853E3E"/>
    <w:rsid w:val="008541D9"/>
    <w:rsid w:val="00854248"/>
    <w:rsid w:val="008545A0"/>
    <w:rsid w:val="00854AF1"/>
    <w:rsid w:val="0085509E"/>
    <w:rsid w:val="00855294"/>
    <w:rsid w:val="0085571F"/>
    <w:rsid w:val="00855E6E"/>
    <w:rsid w:val="008562A2"/>
    <w:rsid w:val="008564D2"/>
    <w:rsid w:val="008569EC"/>
    <w:rsid w:val="00856D7D"/>
    <w:rsid w:val="00856FCF"/>
    <w:rsid w:val="00857ABE"/>
    <w:rsid w:val="00857CD9"/>
    <w:rsid w:val="00857F8C"/>
    <w:rsid w:val="00860CF4"/>
    <w:rsid w:val="00861053"/>
    <w:rsid w:val="00861552"/>
    <w:rsid w:val="008619B1"/>
    <w:rsid w:val="008619BE"/>
    <w:rsid w:val="008622CF"/>
    <w:rsid w:val="00862BFC"/>
    <w:rsid w:val="00862FB3"/>
    <w:rsid w:val="00863222"/>
    <w:rsid w:val="00863247"/>
    <w:rsid w:val="00863A1B"/>
    <w:rsid w:val="00863DEA"/>
    <w:rsid w:val="0086481B"/>
    <w:rsid w:val="00864BD4"/>
    <w:rsid w:val="008651F0"/>
    <w:rsid w:val="008655C7"/>
    <w:rsid w:val="00865886"/>
    <w:rsid w:val="00865F7C"/>
    <w:rsid w:val="00865FB9"/>
    <w:rsid w:val="008670C0"/>
    <w:rsid w:val="00867FDC"/>
    <w:rsid w:val="008702C2"/>
    <w:rsid w:val="00872119"/>
    <w:rsid w:val="00872167"/>
    <w:rsid w:val="008734AA"/>
    <w:rsid w:val="00874089"/>
    <w:rsid w:val="00874183"/>
    <w:rsid w:val="00875701"/>
    <w:rsid w:val="00876399"/>
    <w:rsid w:val="00876897"/>
    <w:rsid w:val="008774CB"/>
    <w:rsid w:val="00877AE2"/>
    <w:rsid w:val="00877CD3"/>
    <w:rsid w:val="008803BC"/>
    <w:rsid w:val="008826A3"/>
    <w:rsid w:val="0088338A"/>
    <w:rsid w:val="0088426C"/>
    <w:rsid w:val="0088430B"/>
    <w:rsid w:val="008844ED"/>
    <w:rsid w:val="00884659"/>
    <w:rsid w:val="008849CB"/>
    <w:rsid w:val="00884AD3"/>
    <w:rsid w:val="0088506D"/>
    <w:rsid w:val="00885205"/>
    <w:rsid w:val="00885303"/>
    <w:rsid w:val="00885A3B"/>
    <w:rsid w:val="00885BAB"/>
    <w:rsid w:val="00885EF2"/>
    <w:rsid w:val="00887321"/>
    <w:rsid w:val="0088754E"/>
    <w:rsid w:val="00887AC8"/>
    <w:rsid w:val="00887C2F"/>
    <w:rsid w:val="00890AD9"/>
    <w:rsid w:val="00890D8B"/>
    <w:rsid w:val="0089132C"/>
    <w:rsid w:val="008917FC"/>
    <w:rsid w:val="0089188F"/>
    <w:rsid w:val="0089256F"/>
    <w:rsid w:val="008925B6"/>
    <w:rsid w:val="0089274A"/>
    <w:rsid w:val="00892FF6"/>
    <w:rsid w:val="0089327E"/>
    <w:rsid w:val="008936C3"/>
    <w:rsid w:val="008939C5"/>
    <w:rsid w:val="008939D8"/>
    <w:rsid w:val="00893EFC"/>
    <w:rsid w:val="00894CA2"/>
    <w:rsid w:val="00894D45"/>
    <w:rsid w:val="0089526E"/>
    <w:rsid w:val="008955B3"/>
    <w:rsid w:val="00895A9A"/>
    <w:rsid w:val="008968C6"/>
    <w:rsid w:val="008969AE"/>
    <w:rsid w:val="008972E8"/>
    <w:rsid w:val="0089774C"/>
    <w:rsid w:val="008A02FA"/>
    <w:rsid w:val="008A0F86"/>
    <w:rsid w:val="008A111F"/>
    <w:rsid w:val="008A14AA"/>
    <w:rsid w:val="008A1614"/>
    <w:rsid w:val="008A1763"/>
    <w:rsid w:val="008A176F"/>
    <w:rsid w:val="008A1E8C"/>
    <w:rsid w:val="008A2585"/>
    <w:rsid w:val="008A2721"/>
    <w:rsid w:val="008A2810"/>
    <w:rsid w:val="008A3C51"/>
    <w:rsid w:val="008A3E6E"/>
    <w:rsid w:val="008A4281"/>
    <w:rsid w:val="008A42C7"/>
    <w:rsid w:val="008A47AD"/>
    <w:rsid w:val="008A52D2"/>
    <w:rsid w:val="008A5C15"/>
    <w:rsid w:val="008A5EAE"/>
    <w:rsid w:val="008A676C"/>
    <w:rsid w:val="008A7A38"/>
    <w:rsid w:val="008A7AFE"/>
    <w:rsid w:val="008A7D9D"/>
    <w:rsid w:val="008B01B0"/>
    <w:rsid w:val="008B02D1"/>
    <w:rsid w:val="008B04FB"/>
    <w:rsid w:val="008B0502"/>
    <w:rsid w:val="008B0504"/>
    <w:rsid w:val="008B065D"/>
    <w:rsid w:val="008B0819"/>
    <w:rsid w:val="008B12A6"/>
    <w:rsid w:val="008B14AE"/>
    <w:rsid w:val="008B18A1"/>
    <w:rsid w:val="008B1B36"/>
    <w:rsid w:val="008B2BDD"/>
    <w:rsid w:val="008B2DC2"/>
    <w:rsid w:val="008B3105"/>
    <w:rsid w:val="008B32C3"/>
    <w:rsid w:val="008B371D"/>
    <w:rsid w:val="008B3954"/>
    <w:rsid w:val="008B39F1"/>
    <w:rsid w:val="008B4B07"/>
    <w:rsid w:val="008B4FCD"/>
    <w:rsid w:val="008B59BD"/>
    <w:rsid w:val="008B6594"/>
    <w:rsid w:val="008B7376"/>
    <w:rsid w:val="008B778A"/>
    <w:rsid w:val="008C00A6"/>
    <w:rsid w:val="008C06E3"/>
    <w:rsid w:val="008C089F"/>
    <w:rsid w:val="008C1377"/>
    <w:rsid w:val="008C1387"/>
    <w:rsid w:val="008C169A"/>
    <w:rsid w:val="008C1BE5"/>
    <w:rsid w:val="008C29C9"/>
    <w:rsid w:val="008C2A21"/>
    <w:rsid w:val="008C2C7D"/>
    <w:rsid w:val="008C2F5B"/>
    <w:rsid w:val="008C2FFD"/>
    <w:rsid w:val="008C311C"/>
    <w:rsid w:val="008C314D"/>
    <w:rsid w:val="008C3271"/>
    <w:rsid w:val="008C3611"/>
    <w:rsid w:val="008C382C"/>
    <w:rsid w:val="008C4626"/>
    <w:rsid w:val="008C478D"/>
    <w:rsid w:val="008C56BF"/>
    <w:rsid w:val="008C5750"/>
    <w:rsid w:val="008C5E3A"/>
    <w:rsid w:val="008C717D"/>
    <w:rsid w:val="008C7A39"/>
    <w:rsid w:val="008D03E1"/>
    <w:rsid w:val="008D0627"/>
    <w:rsid w:val="008D0720"/>
    <w:rsid w:val="008D097F"/>
    <w:rsid w:val="008D135F"/>
    <w:rsid w:val="008D13CC"/>
    <w:rsid w:val="008D1752"/>
    <w:rsid w:val="008D1AE1"/>
    <w:rsid w:val="008D26F8"/>
    <w:rsid w:val="008D2CA9"/>
    <w:rsid w:val="008D2D6E"/>
    <w:rsid w:val="008D2E12"/>
    <w:rsid w:val="008D4A4D"/>
    <w:rsid w:val="008D4A9A"/>
    <w:rsid w:val="008D561F"/>
    <w:rsid w:val="008D5C1C"/>
    <w:rsid w:val="008D5D79"/>
    <w:rsid w:val="008D63D6"/>
    <w:rsid w:val="008D6B2B"/>
    <w:rsid w:val="008D7562"/>
    <w:rsid w:val="008D7D01"/>
    <w:rsid w:val="008E03E8"/>
    <w:rsid w:val="008E0436"/>
    <w:rsid w:val="008E0A81"/>
    <w:rsid w:val="008E12C2"/>
    <w:rsid w:val="008E1A82"/>
    <w:rsid w:val="008E1A9A"/>
    <w:rsid w:val="008E285D"/>
    <w:rsid w:val="008E3618"/>
    <w:rsid w:val="008E38A1"/>
    <w:rsid w:val="008E3E4D"/>
    <w:rsid w:val="008E4622"/>
    <w:rsid w:val="008E4AEE"/>
    <w:rsid w:val="008E502F"/>
    <w:rsid w:val="008E543B"/>
    <w:rsid w:val="008E558B"/>
    <w:rsid w:val="008E55C1"/>
    <w:rsid w:val="008E57D8"/>
    <w:rsid w:val="008E5B49"/>
    <w:rsid w:val="008E5C93"/>
    <w:rsid w:val="008E6481"/>
    <w:rsid w:val="008E6872"/>
    <w:rsid w:val="008E6EDC"/>
    <w:rsid w:val="008E7160"/>
    <w:rsid w:val="008E7292"/>
    <w:rsid w:val="008E781F"/>
    <w:rsid w:val="008E7F62"/>
    <w:rsid w:val="008F0B63"/>
    <w:rsid w:val="008F0CB8"/>
    <w:rsid w:val="008F196B"/>
    <w:rsid w:val="008F3DB3"/>
    <w:rsid w:val="008F4040"/>
    <w:rsid w:val="008F40E2"/>
    <w:rsid w:val="008F472E"/>
    <w:rsid w:val="008F4C99"/>
    <w:rsid w:val="008F51AF"/>
    <w:rsid w:val="008F6B5E"/>
    <w:rsid w:val="008F7553"/>
    <w:rsid w:val="008F75E8"/>
    <w:rsid w:val="008F7B44"/>
    <w:rsid w:val="0090007A"/>
    <w:rsid w:val="009007BF"/>
    <w:rsid w:val="00900A16"/>
    <w:rsid w:val="00900CC7"/>
    <w:rsid w:val="00901704"/>
    <w:rsid w:val="00902AD4"/>
    <w:rsid w:val="00902CC5"/>
    <w:rsid w:val="00903085"/>
    <w:rsid w:val="009030F6"/>
    <w:rsid w:val="0090392B"/>
    <w:rsid w:val="00903E8C"/>
    <w:rsid w:val="00904315"/>
    <w:rsid w:val="00904448"/>
    <w:rsid w:val="00904765"/>
    <w:rsid w:val="0090754B"/>
    <w:rsid w:val="00907643"/>
    <w:rsid w:val="00911D57"/>
    <w:rsid w:val="00912BB8"/>
    <w:rsid w:val="009130AE"/>
    <w:rsid w:val="00913279"/>
    <w:rsid w:val="0091337B"/>
    <w:rsid w:val="0091368F"/>
    <w:rsid w:val="00913730"/>
    <w:rsid w:val="00913A18"/>
    <w:rsid w:val="00913FAB"/>
    <w:rsid w:val="00914284"/>
    <w:rsid w:val="00914EDB"/>
    <w:rsid w:val="0091540B"/>
    <w:rsid w:val="009154E7"/>
    <w:rsid w:val="00916187"/>
    <w:rsid w:val="00916536"/>
    <w:rsid w:val="00916B99"/>
    <w:rsid w:val="009202E6"/>
    <w:rsid w:val="00920BCA"/>
    <w:rsid w:val="00920D90"/>
    <w:rsid w:val="00921446"/>
    <w:rsid w:val="00921D61"/>
    <w:rsid w:val="009223D4"/>
    <w:rsid w:val="009228A3"/>
    <w:rsid w:val="009238A8"/>
    <w:rsid w:val="009241E4"/>
    <w:rsid w:val="0092485A"/>
    <w:rsid w:val="00924C59"/>
    <w:rsid w:val="0092530D"/>
    <w:rsid w:val="00925B27"/>
    <w:rsid w:val="0092682D"/>
    <w:rsid w:val="00927358"/>
    <w:rsid w:val="00927EDC"/>
    <w:rsid w:val="00927EDF"/>
    <w:rsid w:val="00930895"/>
    <w:rsid w:val="00932430"/>
    <w:rsid w:val="00932573"/>
    <w:rsid w:val="009325ED"/>
    <w:rsid w:val="00932952"/>
    <w:rsid w:val="00932B33"/>
    <w:rsid w:val="009331D5"/>
    <w:rsid w:val="00933416"/>
    <w:rsid w:val="00933763"/>
    <w:rsid w:val="009337AF"/>
    <w:rsid w:val="00933BE6"/>
    <w:rsid w:val="00933C73"/>
    <w:rsid w:val="009343CA"/>
    <w:rsid w:val="00934963"/>
    <w:rsid w:val="009351B4"/>
    <w:rsid w:val="009355BF"/>
    <w:rsid w:val="00935D69"/>
    <w:rsid w:val="00935E3F"/>
    <w:rsid w:val="0093633C"/>
    <w:rsid w:val="00937049"/>
    <w:rsid w:val="0093739A"/>
    <w:rsid w:val="00937D4C"/>
    <w:rsid w:val="009403EF"/>
    <w:rsid w:val="00940A3B"/>
    <w:rsid w:val="00941943"/>
    <w:rsid w:val="00941E52"/>
    <w:rsid w:val="00942134"/>
    <w:rsid w:val="0094297D"/>
    <w:rsid w:val="00943637"/>
    <w:rsid w:val="0094376E"/>
    <w:rsid w:val="00943BB1"/>
    <w:rsid w:val="00943C1E"/>
    <w:rsid w:val="00943F58"/>
    <w:rsid w:val="00944330"/>
    <w:rsid w:val="0094437C"/>
    <w:rsid w:val="0094497B"/>
    <w:rsid w:val="00945CEF"/>
    <w:rsid w:val="009465AB"/>
    <w:rsid w:val="00946AB3"/>
    <w:rsid w:val="00946C30"/>
    <w:rsid w:val="00946D17"/>
    <w:rsid w:val="00950583"/>
    <w:rsid w:val="009507D1"/>
    <w:rsid w:val="009509E8"/>
    <w:rsid w:val="00951922"/>
    <w:rsid w:val="00951E3A"/>
    <w:rsid w:val="00951E9D"/>
    <w:rsid w:val="009521D7"/>
    <w:rsid w:val="00952BCF"/>
    <w:rsid w:val="009533DD"/>
    <w:rsid w:val="00953FDD"/>
    <w:rsid w:val="0095402A"/>
    <w:rsid w:val="0095498D"/>
    <w:rsid w:val="00954C8C"/>
    <w:rsid w:val="009550F6"/>
    <w:rsid w:val="00955663"/>
    <w:rsid w:val="00955877"/>
    <w:rsid w:val="00955FA0"/>
    <w:rsid w:val="009562E2"/>
    <w:rsid w:val="00956AB2"/>
    <w:rsid w:val="00956BD5"/>
    <w:rsid w:val="00956CF5"/>
    <w:rsid w:val="00957944"/>
    <w:rsid w:val="00960200"/>
    <w:rsid w:val="00960C9A"/>
    <w:rsid w:val="00961CCA"/>
    <w:rsid w:val="00962287"/>
    <w:rsid w:val="009625C4"/>
    <w:rsid w:val="0096312B"/>
    <w:rsid w:val="009637DA"/>
    <w:rsid w:val="0096435D"/>
    <w:rsid w:val="00964527"/>
    <w:rsid w:val="009646DC"/>
    <w:rsid w:val="00964EC7"/>
    <w:rsid w:val="009670FB"/>
    <w:rsid w:val="009672DC"/>
    <w:rsid w:val="009677FE"/>
    <w:rsid w:val="00967A2E"/>
    <w:rsid w:val="009721ED"/>
    <w:rsid w:val="009725C6"/>
    <w:rsid w:val="00972E31"/>
    <w:rsid w:val="00972E45"/>
    <w:rsid w:val="00972F16"/>
    <w:rsid w:val="009745E8"/>
    <w:rsid w:val="00975014"/>
    <w:rsid w:val="0097558B"/>
    <w:rsid w:val="009755E9"/>
    <w:rsid w:val="00975E36"/>
    <w:rsid w:val="00980756"/>
    <w:rsid w:val="009807B2"/>
    <w:rsid w:val="00980A5A"/>
    <w:rsid w:val="00980A76"/>
    <w:rsid w:val="00981C06"/>
    <w:rsid w:val="009821E2"/>
    <w:rsid w:val="00982EF0"/>
    <w:rsid w:val="00983110"/>
    <w:rsid w:val="00983553"/>
    <w:rsid w:val="0098369A"/>
    <w:rsid w:val="00983A0A"/>
    <w:rsid w:val="00983E1C"/>
    <w:rsid w:val="00983E8D"/>
    <w:rsid w:val="00984217"/>
    <w:rsid w:val="00984D42"/>
    <w:rsid w:val="00985AC3"/>
    <w:rsid w:val="00985B90"/>
    <w:rsid w:val="00985DC1"/>
    <w:rsid w:val="00985DC2"/>
    <w:rsid w:val="00985E96"/>
    <w:rsid w:val="0098646A"/>
    <w:rsid w:val="00987AC2"/>
    <w:rsid w:val="00987FC5"/>
    <w:rsid w:val="009909F5"/>
    <w:rsid w:val="00990D19"/>
    <w:rsid w:val="009912DD"/>
    <w:rsid w:val="00991796"/>
    <w:rsid w:val="009917F1"/>
    <w:rsid w:val="00991B71"/>
    <w:rsid w:val="0099235F"/>
    <w:rsid w:val="009929B4"/>
    <w:rsid w:val="00992B0E"/>
    <w:rsid w:val="0099300B"/>
    <w:rsid w:val="00994196"/>
    <w:rsid w:val="00994716"/>
    <w:rsid w:val="00994A3E"/>
    <w:rsid w:val="00994D9B"/>
    <w:rsid w:val="00994EED"/>
    <w:rsid w:val="009954BC"/>
    <w:rsid w:val="009956C3"/>
    <w:rsid w:val="00995703"/>
    <w:rsid w:val="00995D9F"/>
    <w:rsid w:val="00995E07"/>
    <w:rsid w:val="0099672A"/>
    <w:rsid w:val="0099796B"/>
    <w:rsid w:val="00997B20"/>
    <w:rsid w:val="00997CAF"/>
    <w:rsid w:val="009A0224"/>
    <w:rsid w:val="009A0B8E"/>
    <w:rsid w:val="009A1647"/>
    <w:rsid w:val="009A2ED8"/>
    <w:rsid w:val="009A301B"/>
    <w:rsid w:val="009A33A1"/>
    <w:rsid w:val="009A4397"/>
    <w:rsid w:val="009A485E"/>
    <w:rsid w:val="009A5036"/>
    <w:rsid w:val="009A5388"/>
    <w:rsid w:val="009A6161"/>
    <w:rsid w:val="009A7663"/>
    <w:rsid w:val="009A7C95"/>
    <w:rsid w:val="009A7FCF"/>
    <w:rsid w:val="009B030B"/>
    <w:rsid w:val="009B2123"/>
    <w:rsid w:val="009B2743"/>
    <w:rsid w:val="009B27F2"/>
    <w:rsid w:val="009B282E"/>
    <w:rsid w:val="009B2E72"/>
    <w:rsid w:val="009B319E"/>
    <w:rsid w:val="009B3D02"/>
    <w:rsid w:val="009B4FB7"/>
    <w:rsid w:val="009B50EB"/>
    <w:rsid w:val="009B55BB"/>
    <w:rsid w:val="009B5D20"/>
    <w:rsid w:val="009B5F48"/>
    <w:rsid w:val="009B6276"/>
    <w:rsid w:val="009B70ED"/>
    <w:rsid w:val="009B75BA"/>
    <w:rsid w:val="009C03F7"/>
    <w:rsid w:val="009C0443"/>
    <w:rsid w:val="009C05EA"/>
    <w:rsid w:val="009C0F19"/>
    <w:rsid w:val="009C14E1"/>
    <w:rsid w:val="009C1660"/>
    <w:rsid w:val="009C17C0"/>
    <w:rsid w:val="009C1A64"/>
    <w:rsid w:val="009C1A8B"/>
    <w:rsid w:val="009C1D35"/>
    <w:rsid w:val="009C20D2"/>
    <w:rsid w:val="009C2C83"/>
    <w:rsid w:val="009C38D2"/>
    <w:rsid w:val="009C3B5C"/>
    <w:rsid w:val="009C47D2"/>
    <w:rsid w:val="009C487B"/>
    <w:rsid w:val="009C5279"/>
    <w:rsid w:val="009C57E0"/>
    <w:rsid w:val="009C5AF1"/>
    <w:rsid w:val="009C606C"/>
    <w:rsid w:val="009C68A9"/>
    <w:rsid w:val="009C742F"/>
    <w:rsid w:val="009C753F"/>
    <w:rsid w:val="009C773E"/>
    <w:rsid w:val="009C7AC6"/>
    <w:rsid w:val="009D11CA"/>
    <w:rsid w:val="009D170E"/>
    <w:rsid w:val="009D1916"/>
    <w:rsid w:val="009D2115"/>
    <w:rsid w:val="009D2E68"/>
    <w:rsid w:val="009D40D6"/>
    <w:rsid w:val="009D418E"/>
    <w:rsid w:val="009D4240"/>
    <w:rsid w:val="009D42C0"/>
    <w:rsid w:val="009D4A81"/>
    <w:rsid w:val="009D4B9E"/>
    <w:rsid w:val="009D5077"/>
    <w:rsid w:val="009D527F"/>
    <w:rsid w:val="009D5496"/>
    <w:rsid w:val="009D5DD7"/>
    <w:rsid w:val="009D611D"/>
    <w:rsid w:val="009D6F68"/>
    <w:rsid w:val="009E0DDC"/>
    <w:rsid w:val="009E1349"/>
    <w:rsid w:val="009E1FC9"/>
    <w:rsid w:val="009E243C"/>
    <w:rsid w:val="009E267B"/>
    <w:rsid w:val="009E31F2"/>
    <w:rsid w:val="009E37A4"/>
    <w:rsid w:val="009E3E3C"/>
    <w:rsid w:val="009E48F9"/>
    <w:rsid w:val="009E4E4E"/>
    <w:rsid w:val="009E4F17"/>
    <w:rsid w:val="009E5097"/>
    <w:rsid w:val="009E535E"/>
    <w:rsid w:val="009E5660"/>
    <w:rsid w:val="009E57B6"/>
    <w:rsid w:val="009E5B04"/>
    <w:rsid w:val="009E604D"/>
    <w:rsid w:val="009F071E"/>
    <w:rsid w:val="009F0992"/>
    <w:rsid w:val="009F0A5D"/>
    <w:rsid w:val="009F0D3B"/>
    <w:rsid w:val="009F0E40"/>
    <w:rsid w:val="009F0F3F"/>
    <w:rsid w:val="009F14B1"/>
    <w:rsid w:val="009F2BA2"/>
    <w:rsid w:val="009F320E"/>
    <w:rsid w:val="009F33DF"/>
    <w:rsid w:val="009F3434"/>
    <w:rsid w:val="009F3D9F"/>
    <w:rsid w:val="009F42CA"/>
    <w:rsid w:val="009F439D"/>
    <w:rsid w:val="009F46FB"/>
    <w:rsid w:val="009F49C1"/>
    <w:rsid w:val="009F569B"/>
    <w:rsid w:val="009F685F"/>
    <w:rsid w:val="009F692F"/>
    <w:rsid w:val="009F6D3D"/>
    <w:rsid w:val="009F7327"/>
    <w:rsid w:val="009F7704"/>
    <w:rsid w:val="00A00F6A"/>
    <w:rsid w:val="00A0150E"/>
    <w:rsid w:val="00A01B94"/>
    <w:rsid w:val="00A02453"/>
    <w:rsid w:val="00A0268F"/>
    <w:rsid w:val="00A02E68"/>
    <w:rsid w:val="00A033FF"/>
    <w:rsid w:val="00A03647"/>
    <w:rsid w:val="00A0387A"/>
    <w:rsid w:val="00A03BD7"/>
    <w:rsid w:val="00A04481"/>
    <w:rsid w:val="00A04AD7"/>
    <w:rsid w:val="00A0569D"/>
    <w:rsid w:val="00A05C70"/>
    <w:rsid w:val="00A06159"/>
    <w:rsid w:val="00A0668C"/>
    <w:rsid w:val="00A066BE"/>
    <w:rsid w:val="00A06A88"/>
    <w:rsid w:val="00A06B82"/>
    <w:rsid w:val="00A072E0"/>
    <w:rsid w:val="00A079D1"/>
    <w:rsid w:val="00A07DD3"/>
    <w:rsid w:val="00A100C5"/>
    <w:rsid w:val="00A1032B"/>
    <w:rsid w:val="00A103BA"/>
    <w:rsid w:val="00A10424"/>
    <w:rsid w:val="00A1095B"/>
    <w:rsid w:val="00A1112B"/>
    <w:rsid w:val="00A121D2"/>
    <w:rsid w:val="00A1262C"/>
    <w:rsid w:val="00A12714"/>
    <w:rsid w:val="00A12AAD"/>
    <w:rsid w:val="00A12C9C"/>
    <w:rsid w:val="00A12EF1"/>
    <w:rsid w:val="00A1388E"/>
    <w:rsid w:val="00A13916"/>
    <w:rsid w:val="00A14061"/>
    <w:rsid w:val="00A157E7"/>
    <w:rsid w:val="00A15B14"/>
    <w:rsid w:val="00A15CF2"/>
    <w:rsid w:val="00A15F1A"/>
    <w:rsid w:val="00A16445"/>
    <w:rsid w:val="00A16523"/>
    <w:rsid w:val="00A17471"/>
    <w:rsid w:val="00A203CE"/>
    <w:rsid w:val="00A2051B"/>
    <w:rsid w:val="00A206D5"/>
    <w:rsid w:val="00A20E11"/>
    <w:rsid w:val="00A2162A"/>
    <w:rsid w:val="00A2179C"/>
    <w:rsid w:val="00A219A4"/>
    <w:rsid w:val="00A21D52"/>
    <w:rsid w:val="00A22249"/>
    <w:rsid w:val="00A2234D"/>
    <w:rsid w:val="00A23C7B"/>
    <w:rsid w:val="00A249F8"/>
    <w:rsid w:val="00A25B82"/>
    <w:rsid w:val="00A25E20"/>
    <w:rsid w:val="00A25E53"/>
    <w:rsid w:val="00A266F8"/>
    <w:rsid w:val="00A26F63"/>
    <w:rsid w:val="00A27044"/>
    <w:rsid w:val="00A27268"/>
    <w:rsid w:val="00A273D7"/>
    <w:rsid w:val="00A276FF"/>
    <w:rsid w:val="00A27BD8"/>
    <w:rsid w:val="00A27E3C"/>
    <w:rsid w:val="00A30315"/>
    <w:rsid w:val="00A3069F"/>
    <w:rsid w:val="00A30925"/>
    <w:rsid w:val="00A3235A"/>
    <w:rsid w:val="00A32C2E"/>
    <w:rsid w:val="00A32C7D"/>
    <w:rsid w:val="00A33058"/>
    <w:rsid w:val="00A33323"/>
    <w:rsid w:val="00A3351E"/>
    <w:rsid w:val="00A33560"/>
    <w:rsid w:val="00A3533D"/>
    <w:rsid w:val="00A36243"/>
    <w:rsid w:val="00A3634D"/>
    <w:rsid w:val="00A36712"/>
    <w:rsid w:val="00A36923"/>
    <w:rsid w:val="00A37720"/>
    <w:rsid w:val="00A40374"/>
    <w:rsid w:val="00A40530"/>
    <w:rsid w:val="00A406EB"/>
    <w:rsid w:val="00A40845"/>
    <w:rsid w:val="00A4116C"/>
    <w:rsid w:val="00A413CE"/>
    <w:rsid w:val="00A41761"/>
    <w:rsid w:val="00A41CF3"/>
    <w:rsid w:val="00A4266B"/>
    <w:rsid w:val="00A428B4"/>
    <w:rsid w:val="00A42A33"/>
    <w:rsid w:val="00A43042"/>
    <w:rsid w:val="00A43769"/>
    <w:rsid w:val="00A44AE5"/>
    <w:rsid w:val="00A4513E"/>
    <w:rsid w:val="00A45444"/>
    <w:rsid w:val="00A46002"/>
    <w:rsid w:val="00A46656"/>
    <w:rsid w:val="00A477C5"/>
    <w:rsid w:val="00A47862"/>
    <w:rsid w:val="00A4794E"/>
    <w:rsid w:val="00A50022"/>
    <w:rsid w:val="00A50547"/>
    <w:rsid w:val="00A5074A"/>
    <w:rsid w:val="00A5312D"/>
    <w:rsid w:val="00A53561"/>
    <w:rsid w:val="00A53809"/>
    <w:rsid w:val="00A53859"/>
    <w:rsid w:val="00A53A75"/>
    <w:rsid w:val="00A54394"/>
    <w:rsid w:val="00A548D4"/>
    <w:rsid w:val="00A54CCB"/>
    <w:rsid w:val="00A55B49"/>
    <w:rsid w:val="00A55D1D"/>
    <w:rsid w:val="00A568F4"/>
    <w:rsid w:val="00A56F39"/>
    <w:rsid w:val="00A575A3"/>
    <w:rsid w:val="00A576C7"/>
    <w:rsid w:val="00A57CA9"/>
    <w:rsid w:val="00A57FD6"/>
    <w:rsid w:val="00A605BD"/>
    <w:rsid w:val="00A61181"/>
    <w:rsid w:val="00A61742"/>
    <w:rsid w:val="00A61852"/>
    <w:rsid w:val="00A619CF"/>
    <w:rsid w:val="00A62168"/>
    <w:rsid w:val="00A6226E"/>
    <w:rsid w:val="00A62858"/>
    <w:rsid w:val="00A62CB7"/>
    <w:rsid w:val="00A636F0"/>
    <w:rsid w:val="00A63826"/>
    <w:rsid w:val="00A63C17"/>
    <w:rsid w:val="00A63CD4"/>
    <w:rsid w:val="00A640FD"/>
    <w:rsid w:val="00A64321"/>
    <w:rsid w:val="00A643BC"/>
    <w:rsid w:val="00A64875"/>
    <w:rsid w:val="00A64957"/>
    <w:rsid w:val="00A654A3"/>
    <w:rsid w:val="00A6560B"/>
    <w:rsid w:val="00A657FA"/>
    <w:rsid w:val="00A65D7D"/>
    <w:rsid w:val="00A65DA0"/>
    <w:rsid w:val="00A65DBE"/>
    <w:rsid w:val="00A664F2"/>
    <w:rsid w:val="00A66537"/>
    <w:rsid w:val="00A674B3"/>
    <w:rsid w:val="00A677E3"/>
    <w:rsid w:val="00A678AF"/>
    <w:rsid w:val="00A70515"/>
    <w:rsid w:val="00A708A5"/>
    <w:rsid w:val="00A70A65"/>
    <w:rsid w:val="00A70AC6"/>
    <w:rsid w:val="00A712BD"/>
    <w:rsid w:val="00A720C2"/>
    <w:rsid w:val="00A727BB"/>
    <w:rsid w:val="00A728A1"/>
    <w:rsid w:val="00A731D6"/>
    <w:rsid w:val="00A74552"/>
    <w:rsid w:val="00A74BEE"/>
    <w:rsid w:val="00A752DD"/>
    <w:rsid w:val="00A75361"/>
    <w:rsid w:val="00A75E61"/>
    <w:rsid w:val="00A765C4"/>
    <w:rsid w:val="00A76718"/>
    <w:rsid w:val="00A76752"/>
    <w:rsid w:val="00A7713D"/>
    <w:rsid w:val="00A775FC"/>
    <w:rsid w:val="00A77C27"/>
    <w:rsid w:val="00A77E50"/>
    <w:rsid w:val="00A802B7"/>
    <w:rsid w:val="00A8062B"/>
    <w:rsid w:val="00A80CE3"/>
    <w:rsid w:val="00A80F22"/>
    <w:rsid w:val="00A81330"/>
    <w:rsid w:val="00A823F9"/>
    <w:rsid w:val="00A825C9"/>
    <w:rsid w:val="00A8306D"/>
    <w:rsid w:val="00A83768"/>
    <w:rsid w:val="00A84514"/>
    <w:rsid w:val="00A847A8"/>
    <w:rsid w:val="00A85650"/>
    <w:rsid w:val="00A85AC3"/>
    <w:rsid w:val="00A85D2F"/>
    <w:rsid w:val="00A86312"/>
    <w:rsid w:val="00A8656B"/>
    <w:rsid w:val="00A86590"/>
    <w:rsid w:val="00A86CAA"/>
    <w:rsid w:val="00A877D7"/>
    <w:rsid w:val="00A87960"/>
    <w:rsid w:val="00A87C76"/>
    <w:rsid w:val="00A87D17"/>
    <w:rsid w:val="00A87DE7"/>
    <w:rsid w:val="00A902FB"/>
    <w:rsid w:val="00A9126A"/>
    <w:rsid w:val="00A912D9"/>
    <w:rsid w:val="00A9179C"/>
    <w:rsid w:val="00A920D9"/>
    <w:rsid w:val="00A92BA0"/>
    <w:rsid w:val="00A93031"/>
    <w:rsid w:val="00A93799"/>
    <w:rsid w:val="00A943D6"/>
    <w:rsid w:val="00A95590"/>
    <w:rsid w:val="00A9615C"/>
    <w:rsid w:val="00A9640D"/>
    <w:rsid w:val="00A96B94"/>
    <w:rsid w:val="00A971C3"/>
    <w:rsid w:val="00A9787F"/>
    <w:rsid w:val="00A97986"/>
    <w:rsid w:val="00A979AA"/>
    <w:rsid w:val="00A97C7B"/>
    <w:rsid w:val="00A97C7E"/>
    <w:rsid w:val="00A97ED2"/>
    <w:rsid w:val="00AA1980"/>
    <w:rsid w:val="00AA2561"/>
    <w:rsid w:val="00AA309D"/>
    <w:rsid w:val="00AA30E8"/>
    <w:rsid w:val="00AA3E86"/>
    <w:rsid w:val="00AA4270"/>
    <w:rsid w:val="00AA44BF"/>
    <w:rsid w:val="00AA4684"/>
    <w:rsid w:val="00AA57C9"/>
    <w:rsid w:val="00AA5B3D"/>
    <w:rsid w:val="00AA5DA0"/>
    <w:rsid w:val="00AA6F43"/>
    <w:rsid w:val="00AA7388"/>
    <w:rsid w:val="00AA7555"/>
    <w:rsid w:val="00AA7DA2"/>
    <w:rsid w:val="00AB0413"/>
    <w:rsid w:val="00AB1400"/>
    <w:rsid w:val="00AB206B"/>
    <w:rsid w:val="00AB22DE"/>
    <w:rsid w:val="00AB250D"/>
    <w:rsid w:val="00AB29A4"/>
    <w:rsid w:val="00AB3476"/>
    <w:rsid w:val="00AB3635"/>
    <w:rsid w:val="00AB370F"/>
    <w:rsid w:val="00AB3881"/>
    <w:rsid w:val="00AB3C7A"/>
    <w:rsid w:val="00AB5733"/>
    <w:rsid w:val="00AB5934"/>
    <w:rsid w:val="00AB61F4"/>
    <w:rsid w:val="00AB6BB9"/>
    <w:rsid w:val="00AB743A"/>
    <w:rsid w:val="00AB74A1"/>
    <w:rsid w:val="00AB76A8"/>
    <w:rsid w:val="00AB7C78"/>
    <w:rsid w:val="00AB7E6A"/>
    <w:rsid w:val="00AB7EA7"/>
    <w:rsid w:val="00AC046C"/>
    <w:rsid w:val="00AC0AC8"/>
    <w:rsid w:val="00AC0E92"/>
    <w:rsid w:val="00AC1FA8"/>
    <w:rsid w:val="00AC2163"/>
    <w:rsid w:val="00AC2568"/>
    <w:rsid w:val="00AC273C"/>
    <w:rsid w:val="00AC29B5"/>
    <w:rsid w:val="00AC2A49"/>
    <w:rsid w:val="00AC2B5B"/>
    <w:rsid w:val="00AC2E3B"/>
    <w:rsid w:val="00AC3637"/>
    <w:rsid w:val="00AC4088"/>
    <w:rsid w:val="00AC47AD"/>
    <w:rsid w:val="00AC4BA9"/>
    <w:rsid w:val="00AC50C7"/>
    <w:rsid w:val="00AC633B"/>
    <w:rsid w:val="00AC71E9"/>
    <w:rsid w:val="00AC7343"/>
    <w:rsid w:val="00AC7874"/>
    <w:rsid w:val="00AC7D2D"/>
    <w:rsid w:val="00AD04DA"/>
    <w:rsid w:val="00AD0677"/>
    <w:rsid w:val="00AD0B55"/>
    <w:rsid w:val="00AD0FAB"/>
    <w:rsid w:val="00AD203C"/>
    <w:rsid w:val="00AD24A3"/>
    <w:rsid w:val="00AD26D6"/>
    <w:rsid w:val="00AD2938"/>
    <w:rsid w:val="00AD2A7B"/>
    <w:rsid w:val="00AD30A1"/>
    <w:rsid w:val="00AD317B"/>
    <w:rsid w:val="00AD3758"/>
    <w:rsid w:val="00AD3CC2"/>
    <w:rsid w:val="00AD3D0B"/>
    <w:rsid w:val="00AD42A8"/>
    <w:rsid w:val="00AD4354"/>
    <w:rsid w:val="00AD4C36"/>
    <w:rsid w:val="00AD567F"/>
    <w:rsid w:val="00AD57DF"/>
    <w:rsid w:val="00AD664A"/>
    <w:rsid w:val="00AD66B0"/>
    <w:rsid w:val="00AD6D3B"/>
    <w:rsid w:val="00AE0B5D"/>
    <w:rsid w:val="00AE20E5"/>
    <w:rsid w:val="00AE26B6"/>
    <w:rsid w:val="00AE2773"/>
    <w:rsid w:val="00AE2B94"/>
    <w:rsid w:val="00AE2DE6"/>
    <w:rsid w:val="00AE318A"/>
    <w:rsid w:val="00AE36D2"/>
    <w:rsid w:val="00AE3F7B"/>
    <w:rsid w:val="00AE4001"/>
    <w:rsid w:val="00AE40AF"/>
    <w:rsid w:val="00AE4534"/>
    <w:rsid w:val="00AE4AED"/>
    <w:rsid w:val="00AE5005"/>
    <w:rsid w:val="00AE57AC"/>
    <w:rsid w:val="00AE5A2E"/>
    <w:rsid w:val="00AE6211"/>
    <w:rsid w:val="00AE698F"/>
    <w:rsid w:val="00AE76AB"/>
    <w:rsid w:val="00AE7A5A"/>
    <w:rsid w:val="00AE7D4C"/>
    <w:rsid w:val="00AE7FD8"/>
    <w:rsid w:val="00AF01C1"/>
    <w:rsid w:val="00AF0439"/>
    <w:rsid w:val="00AF1186"/>
    <w:rsid w:val="00AF11E7"/>
    <w:rsid w:val="00AF1439"/>
    <w:rsid w:val="00AF1C1E"/>
    <w:rsid w:val="00AF2243"/>
    <w:rsid w:val="00AF2BCA"/>
    <w:rsid w:val="00AF32D1"/>
    <w:rsid w:val="00AF4454"/>
    <w:rsid w:val="00AF48B5"/>
    <w:rsid w:val="00AF4CEC"/>
    <w:rsid w:val="00AF532F"/>
    <w:rsid w:val="00AF54AF"/>
    <w:rsid w:val="00AF6078"/>
    <w:rsid w:val="00AF6BE5"/>
    <w:rsid w:val="00AF75AC"/>
    <w:rsid w:val="00AF7808"/>
    <w:rsid w:val="00AF7DD0"/>
    <w:rsid w:val="00B00BDB"/>
    <w:rsid w:val="00B0167C"/>
    <w:rsid w:val="00B0194E"/>
    <w:rsid w:val="00B01DEC"/>
    <w:rsid w:val="00B02486"/>
    <w:rsid w:val="00B02498"/>
    <w:rsid w:val="00B02F6C"/>
    <w:rsid w:val="00B0344B"/>
    <w:rsid w:val="00B035FA"/>
    <w:rsid w:val="00B038D3"/>
    <w:rsid w:val="00B03D7B"/>
    <w:rsid w:val="00B0474E"/>
    <w:rsid w:val="00B048AE"/>
    <w:rsid w:val="00B04913"/>
    <w:rsid w:val="00B04B14"/>
    <w:rsid w:val="00B04B8A"/>
    <w:rsid w:val="00B04FAD"/>
    <w:rsid w:val="00B05381"/>
    <w:rsid w:val="00B05B0B"/>
    <w:rsid w:val="00B05F89"/>
    <w:rsid w:val="00B060AE"/>
    <w:rsid w:val="00B06438"/>
    <w:rsid w:val="00B06B70"/>
    <w:rsid w:val="00B06D6C"/>
    <w:rsid w:val="00B07355"/>
    <w:rsid w:val="00B0756D"/>
    <w:rsid w:val="00B0769D"/>
    <w:rsid w:val="00B076DB"/>
    <w:rsid w:val="00B079D5"/>
    <w:rsid w:val="00B1049C"/>
    <w:rsid w:val="00B1086F"/>
    <w:rsid w:val="00B10C2A"/>
    <w:rsid w:val="00B10DC0"/>
    <w:rsid w:val="00B11173"/>
    <w:rsid w:val="00B11566"/>
    <w:rsid w:val="00B118F0"/>
    <w:rsid w:val="00B139C7"/>
    <w:rsid w:val="00B148B7"/>
    <w:rsid w:val="00B15301"/>
    <w:rsid w:val="00B15A73"/>
    <w:rsid w:val="00B16186"/>
    <w:rsid w:val="00B16B9B"/>
    <w:rsid w:val="00B171D4"/>
    <w:rsid w:val="00B17FDD"/>
    <w:rsid w:val="00B202F8"/>
    <w:rsid w:val="00B21715"/>
    <w:rsid w:val="00B21AD8"/>
    <w:rsid w:val="00B21FE5"/>
    <w:rsid w:val="00B2223D"/>
    <w:rsid w:val="00B2253A"/>
    <w:rsid w:val="00B2274B"/>
    <w:rsid w:val="00B228E4"/>
    <w:rsid w:val="00B231A4"/>
    <w:rsid w:val="00B2381E"/>
    <w:rsid w:val="00B24D5B"/>
    <w:rsid w:val="00B250B7"/>
    <w:rsid w:val="00B251A9"/>
    <w:rsid w:val="00B252D7"/>
    <w:rsid w:val="00B25B21"/>
    <w:rsid w:val="00B25BF0"/>
    <w:rsid w:val="00B261EF"/>
    <w:rsid w:val="00B2675C"/>
    <w:rsid w:val="00B27E2C"/>
    <w:rsid w:val="00B27F5A"/>
    <w:rsid w:val="00B30548"/>
    <w:rsid w:val="00B305A4"/>
    <w:rsid w:val="00B3113D"/>
    <w:rsid w:val="00B323BB"/>
    <w:rsid w:val="00B32789"/>
    <w:rsid w:val="00B33BD6"/>
    <w:rsid w:val="00B34F40"/>
    <w:rsid w:val="00B35C38"/>
    <w:rsid w:val="00B3705E"/>
    <w:rsid w:val="00B3752D"/>
    <w:rsid w:val="00B4007B"/>
    <w:rsid w:val="00B401F3"/>
    <w:rsid w:val="00B406E4"/>
    <w:rsid w:val="00B41841"/>
    <w:rsid w:val="00B41C42"/>
    <w:rsid w:val="00B42B9A"/>
    <w:rsid w:val="00B42FA6"/>
    <w:rsid w:val="00B4303A"/>
    <w:rsid w:val="00B43B10"/>
    <w:rsid w:val="00B43E7E"/>
    <w:rsid w:val="00B440F0"/>
    <w:rsid w:val="00B458B1"/>
    <w:rsid w:val="00B45936"/>
    <w:rsid w:val="00B45C3C"/>
    <w:rsid w:val="00B463C9"/>
    <w:rsid w:val="00B467C9"/>
    <w:rsid w:val="00B467F6"/>
    <w:rsid w:val="00B473B7"/>
    <w:rsid w:val="00B4787D"/>
    <w:rsid w:val="00B50473"/>
    <w:rsid w:val="00B5051C"/>
    <w:rsid w:val="00B50807"/>
    <w:rsid w:val="00B50A78"/>
    <w:rsid w:val="00B50D5B"/>
    <w:rsid w:val="00B50E2D"/>
    <w:rsid w:val="00B51741"/>
    <w:rsid w:val="00B517D0"/>
    <w:rsid w:val="00B5190B"/>
    <w:rsid w:val="00B51B56"/>
    <w:rsid w:val="00B51F9E"/>
    <w:rsid w:val="00B52650"/>
    <w:rsid w:val="00B52FAC"/>
    <w:rsid w:val="00B53394"/>
    <w:rsid w:val="00B53FB5"/>
    <w:rsid w:val="00B5436A"/>
    <w:rsid w:val="00B554A0"/>
    <w:rsid w:val="00B55D05"/>
    <w:rsid w:val="00B5625E"/>
    <w:rsid w:val="00B563EB"/>
    <w:rsid w:val="00B57992"/>
    <w:rsid w:val="00B6003C"/>
    <w:rsid w:val="00B60D8D"/>
    <w:rsid w:val="00B61466"/>
    <w:rsid w:val="00B61532"/>
    <w:rsid w:val="00B61875"/>
    <w:rsid w:val="00B61AA2"/>
    <w:rsid w:val="00B61AD5"/>
    <w:rsid w:val="00B61EA4"/>
    <w:rsid w:val="00B62D3F"/>
    <w:rsid w:val="00B62EF1"/>
    <w:rsid w:val="00B63F5D"/>
    <w:rsid w:val="00B64674"/>
    <w:rsid w:val="00B64A11"/>
    <w:rsid w:val="00B6535A"/>
    <w:rsid w:val="00B653F7"/>
    <w:rsid w:val="00B659BD"/>
    <w:rsid w:val="00B65DAF"/>
    <w:rsid w:val="00B66385"/>
    <w:rsid w:val="00B66B3E"/>
    <w:rsid w:val="00B66F8D"/>
    <w:rsid w:val="00B678F7"/>
    <w:rsid w:val="00B67CAC"/>
    <w:rsid w:val="00B70534"/>
    <w:rsid w:val="00B70785"/>
    <w:rsid w:val="00B707C4"/>
    <w:rsid w:val="00B7199D"/>
    <w:rsid w:val="00B73577"/>
    <w:rsid w:val="00B73739"/>
    <w:rsid w:val="00B73FFF"/>
    <w:rsid w:val="00B745A1"/>
    <w:rsid w:val="00B747E9"/>
    <w:rsid w:val="00B748DD"/>
    <w:rsid w:val="00B75047"/>
    <w:rsid w:val="00B752EE"/>
    <w:rsid w:val="00B75391"/>
    <w:rsid w:val="00B753ED"/>
    <w:rsid w:val="00B75455"/>
    <w:rsid w:val="00B759F9"/>
    <w:rsid w:val="00B7650A"/>
    <w:rsid w:val="00B7677F"/>
    <w:rsid w:val="00B76FDD"/>
    <w:rsid w:val="00B8111A"/>
    <w:rsid w:val="00B82979"/>
    <w:rsid w:val="00B83705"/>
    <w:rsid w:val="00B83DBD"/>
    <w:rsid w:val="00B847E0"/>
    <w:rsid w:val="00B8508C"/>
    <w:rsid w:val="00B856B3"/>
    <w:rsid w:val="00B8578A"/>
    <w:rsid w:val="00B85C11"/>
    <w:rsid w:val="00B86243"/>
    <w:rsid w:val="00B87447"/>
    <w:rsid w:val="00B87B58"/>
    <w:rsid w:val="00B90F1E"/>
    <w:rsid w:val="00B9106B"/>
    <w:rsid w:val="00B917A4"/>
    <w:rsid w:val="00B91EC8"/>
    <w:rsid w:val="00B925BE"/>
    <w:rsid w:val="00B927B9"/>
    <w:rsid w:val="00B927FF"/>
    <w:rsid w:val="00B92947"/>
    <w:rsid w:val="00B92E1D"/>
    <w:rsid w:val="00B93534"/>
    <w:rsid w:val="00B940BB"/>
    <w:rsid w:val="00B9418D"/>
    <w:rsid w:val="00B94328"/>
    <w:rsid w:val="00B947BB"/>
    <w:rsid w:val="00B94E78"/>
    <w:rsid w:val="00B955BF"/>
    <w:rsid w:val="00B95761"/>
    <w:rsid w:val="00B95B7F"/>
    <w:rsid w:val="00B95EA7"/>
    <w:rsid w:val="00B96410"/>
    <w:rsid w:val="00B96564"/>
    <w:rsid w:val="00B96783"/>
    <w:rsid w:val="00B9695C"/>
    <w:rsid w:val="00B96E09"/>
    <w:rsid w:val="00B97131"/>
    <w:rsid w:val="00BA0005"/>
    <w:rsid w:val="00BA03D9"/>
    <w:rsid w:val="00BA0B4A"/>
    <w:rsid w:val="00BA1084"/>
    <w:rsid w:val="00BA130D"/>
    <w:rsid w:val="00BA13D2"/>
    <w:rsid w:val="00BA2510"/>
    <w:rsid w:val="00BA25F6"/>
    <w:rsid w:val="00BA2A7C"/>
    <w:rsid w:val="00BA2C36"/>
    <w:rsid w:val="00BA3560"/>
    <w:rsid w:val="00BA3755"/>
    <w:rsid w:val="00BA3D10"/>
    <w:rsid w:val="00BA3DBB"/>
    <w:rsid w:val="00BA4064"/>
    <w:rsid w:val="00BA4198"/>
    <w:rsid w:val="00BA4229"/>
    <w:rsid w:val="00BA5419"/>
    <w:rsid w:val="00BA5B7F"/>
    <w:rsid w:val="00BA6CB7"/>
    <w:rsid w:val="00BA7A34"/>
    <w:rsid w:val="00BB00FB"/>
    <w:rsid w:val="00BB01D1"/>
    <w:rsid w:val="00BB08B2"/>
    <w:rsid w:val="00BB101F"/>
    <w:rsid w:val="00BB1163"/>
    <w:rsid w:val="00BB14EF"/>
    <w:rsid w:val="00BB1F11"/>
    <w:rsid w:val="00BB2498"/>
    <w:rsid w:val="00BB252B"/>
    <w:rsid w:val="00BB2B16"/>
    <w:rsid w:val="00BB2EE2"/>
    <w:rsid w:val="00BB3252"/>
    <w:rsid w:val="00BB371B"/>
    <w:rsid w:val="00BB40C2"/>
    <w:rsid w:val="00BB4357"/>
    <w:rsid w:val="00BB4CC9"/>
    <w:rsid w:val="00BB4D0B"/>
    <w:rsid w:val="00BB4D2B"/>
    <w:rsid w:val="00BB4DF9"/>
    <w:rsid w:val="00BB517B"/>
    <w:rsid w:val="00BB530B"/>
    <w:rsid w:val="00BB6600"/>
    <w:rsid w:val="00BB6D04"/>
    <w:rsid w:val="00BB6D8F"/>
    <w:rsid w:val="00BB73C2"/>
    <w:rsid w:val="00BB74E6"/>
    <w:rsid w:val="00BB78D8"/>
    <w:rsid w:val="00BC0009"/>
    <w:rsid w:val="00BC100B"/>
    <w:rsid w:val="00BC1506"/>
    <w:rsid w:val="00BC1AB3"/>
    <w:rsid w:val="00BC1EB9"/>
    <w:rsid w:val="00BC3C04"/>
    <w:rsid w:val="00BC3E56"/>
    <w:rsid w:val="00BC3ED9"/>
    <w:rsid w:val="00BC46AD"/>
    <w:rsid w:val="00BC4DAE"/>
    <w:rsid w:val="00BC529F"/>
    <w:rsid w:val="00BC5302"/>
    <w:rsid w:val="00BC5A19"/>
    <w:rsid w:val="00BC5D45"/>
    <w:rsid w:val="00BC63B2"/>
    <w:rsid w:val="00BC6461"/>
    <w:rsid w:val="00BC6C85"/>
    <w:rsid w:val="00BC7688"/>
    <w:rsid w:val="00BC7E39"/>
    <w:rsid w:val="00BD003E"/>
    <w:rsid w:val="00BD028B"/>
    <w:rsid w:val="00BD0348"/>
    <w:rsid w:val="00BD12B5"/>
    <w:rsid w:val="00BD2790"/>
    <w:rsid w:val="00BD2860"/>
    <w:rsid w:val="00BD369E"/>
    <w:rsid w:val="00BD3E44"/>
    <w:rsid w:val="00BD3F71"/>
    <w:rsid w:val="00BD42B8"/>
    <w:rsid w:val="00BD42E1"/>
    <w:rsid w:val="00BD4A04"/>
    <w:rsid w:val="00BD555B"/>
    <w:rsid w:val="00BD59F5"/>
    <w:rsid w:val="00BD5BFD"/>
    <w:rsid w:val="00BD6727"/>
    <w:rsid w:val="00BD6D55"/>
    <w:rsid w:val="00BD6EFD"/>
    <w:rsid w:val="00BD6FA7"/>
    <w:rsid w:val="00BD75D9"/>
    <w:rsid w:val="00BD793B"/>
    <w:rsid w:val="00BD7EF1"/>
    <w:rsid w:val="00BE00A3"/>
    <w:rsid w:val="00BE0C53"/>
    <w:rsid w:val="00BE1A0F"/>
    <w:rsid w:val="00BE1B2C"/>
    <w:rsid w:val="00BE1EA5"/>
    <w:rsid w:val="00BE3364"/>
    <w:rsid w:val="00BE33CA"/>
    <w:rsid w:val="00BE4412"/>
    <w:rsid w:val="00BE4552"/>
    <w:rsid w:val="00BE5CA4"/>
    <w:rsid w:val="00BE636E"/>
    <w:rsid w:val="00BE6583"/>
    <w:rsid w:val="00BE6A73"/>
    <w:rsid w:val="00BE7375"/>
    <w:rsid w:val="00BE78D5"/>
    <w:rsid w:val="00BE7CD4"/>
    <w:rsid w:val="00BF0715"/>
    <w:rsid w:val="00BF14AE"/>
    <w:rsid w:val="00BF153C"/>
    <w:rsid w:val="00BF1BC8"/>
    <w:rsid w:val="00BF2594"/>
    <w:rsid w:val="00BF27D7"/>
    <w:rsid w:val="00BF3171"/>
    <w:rsid w:val="00BF324A"/>
    <w:rsid w:val="00BF3779"/>
    <w:rsid w:val="00BF37A2"/>
    <w:rsid w:val="00BF3ECF"/>
    <w:rsid w:val="00BF3EE4"/>
    <w:rsid w:val="00BF419F"/>
    <w:rsid w:val="00BF46C6"/>
    <w:rsid w:val="00BF48DE"/>
    <w:rsid w:val="00BF491F"/>
    <w:rsid w:val="00BF4CD5"/>
    <w:rsid w:val="00BF5023"/>
    <w:rsid w:val="00BF502D"/>
    <w:rsid w:val="00BF5475"/>
    <w:rsid w:val="00BF588B"/>
    <w:rsid w:val="00BF5B90"/>
    <w:rsid w:val="00BF6102"/>
    <w:rsid w:val="00BF68F1"/>
    <w:rsid w:val="00BF74BD"/>
    <w:rsid w:val="00C00064"/>
    <w:rsid w:val="00C002BB"/>
    <w:rsid w:val="00C011A0"/>
    <w:rsid w:val="00C015A2"/>
    <w:rsid w:val="00C0175F"/>
    <w:rsid w:val="00C01FD8"/>
    <w:rsid w:val="00C024EC"/>
    <w:rsid w:val="00C02611"/>
    <w:rsid w:val="00C02C82"/>
    <w:rsid w:val="00C02C9C"/>
    <w:rsid w:val="00C034EE"/>
    <w:rsid w:val="00C03756"/>
    <w:rsid w:val="00C04FCE"/>
    <w:rsid w:val="00C0540D"/>
    <w:rsid w:val="00C06C58"/>
    <w:rsid w:val="00C071D5"/>
    <w:rsid w:val="00C077A8"/>
    <w:rsid w:val="00C078B2"/>
    <w:rsid w:val="00C100F8"/>
    <w:rsid w:val="00C104F5"/>
    <w:rsid w:val="00C10683"/>
    <w:rsid w:val="00C10896"/>
    <w:rsid w:val="00C11615"/>
    <w:rsid w:val="00C11DD1"/>
    <w:rsid w:val="00C12575"/>
    <w:rsid w:val="00C12968"/>
    <w:rsid w:val="00C12A74"/>
    <w:rsid w:val="00C133FD"/>
    <w:rsid w:val="00C1367F"/>
    <w:rsid w:val="00C136EB"/>
    <w:rsid w:val="00C1382D"/>
    <w:rsid w:val="00C13F4C"/>
    <w:rsid w:val="00C1458A"/>
    <w:rsid w:val="00C158C2"/>
    <w:rsid w:val="00C15D0C"/>
    <w:rsid w:val="00C1743F"/>
    <w:rsid w:val="00C177B0"/>
    <w:rsid w:val="00C178D7"/>
    <w:rsid w:val="00C17A42"/>
    <w:rsid w:val="00C17BA8"/>
    <w:rsid w:val="00C17E29"/>
    <w:rsid w:val="00C209B5"/>
    <w:rsid w:val="00C20E46"/>
    <w:rsid w:val="00C21014"/>
    <w:rsid w:val="00C21124"/>
    <w:rsid w:val="00C211A8"/>
    <w:rsid w:val="00C21C54"/>
    <w:rsid w:val="00C22866"/>
    <w:rsid w:val="00C22D01"/>
    <w:rsid w:val="00C2308D"/>
    <w:rsid w:val="00C2333C"/>
    <w:rsid w:val="00C2407C"/>
    <w:rsid w:val="00C24A2D"/>
    <w:rsid w:val="00C25C7A"/>
    <w:rsid w:val="00C260BE"/>
    <w:rsid w:val="00C260E7"/>
    <w:rsid w:val="00C264C4"/>
    <w:rsid w:val="00C2692B"/>
    <w:rsid w:val="00C275F8"/>
    <w:rsid w:val="00C30142"/>
    <w:rsid w:val="00C306B8"/>
    <w:rsid w:val="00C3121C"/>
    <w:rsid w:val="00C32920"/>
    <w:rsid w:val="00C33C29"/>
    <w:rsid w:val="00C33D81"/>
    <w:rsid w:val="00C34664"/>
    <w:rsid w:val="00C3466D"/>
    <w:rsid w:val="00C3483D"/>
    <w:rsid w:val="00C34DC9"/>
    <w:rsid w:val="00C352E5"/>
    <w:rsid w:val="00C357DC"/>
    <w:rsid w:val="00C35900"/>
    <w:rsid w:val="00C35A82"/>
    <w:rsid w:val="00C35FC7"/>
    <w:rsid w:val="00C3662E"/>
    <w:rsid w:val="00C3704E"/>
    <w:rsid w:val="00C37219"/>
    <w:rsid w:val="00C3747C"/>
    <w:rsid w:val="00C37D10"/>
    <w:rsid w:val="00C40729"/>
    <w:rsid w:val="00C40A06"/>
    <w:rsid w:val="00C410E7"/>
    <w:rsid w:val="00C42766"/>
    <w:rsid w:val="00C42B4C"/>
    <w:rsid w:val="00C42E25"/>
    <w:rsid w:val="00C42F6A"/>
    <w:rsid w:val="00C43019"/>
    <w:rsid w:val="00C4303B"/>
    <w:rsid w:val="00C441BD"/>
    <w:rsid w:val="00C44931"/>
    <w:rsid w:val="00C44CCA"/>
    <w:rsid w:val="00C4657B"/>
    <w:rsid w:val="00C46B77"/>
    <w:rsid w:val="00C46DAD"/>
    <w:rsid w:val="00C473F1"/>
    <w:rsid w:val="00C47997"/>
    <w:rsid w:val="00C479A4"/>
    <w:rsid w:val="00C47BCE"/>
    <w:rsid w:val="00C50434"/>
    <w:rsid w:val="00C510E4"/>
    <w:rsid w:val="00C5183E"/>
    <w:rsid w:val="00C52653"/>
    <w:rsid w:val="00C528DA"/>
    <w:rsid w:val="00C537E0"/>
    <w:rsid w:val="00C53C18"/>
    <w:rsid w:val="00C53F4F"/>
    <w:rsid w:val="00C5407E"/>
    <w:rsid w:val="00C54F00"/>
    <w:rsid w:val="00C5567A"/>
    <w:rsid w:val="00C565A2"/>
    <w:rsid w:val="00C56AC0"/>
    <w:rsid w:val="00C56C45"/>
    <w:rsid w:val="00C56EC5"/>
    <w:rsid w:val="00C57687"/>
    <w:rsid w:val="00C5787D"/>
    <w:rsid w:val="00C57AE8"/>
    <w:rsid w:val="00C6012D"/>
    <w:rsid w:val="00C60471"/>
    <w:rsid w:val="00C60D3B"/>
    <w:rsid w:val="00C61DAB"/>
    <w:rsid w:val="00C621D6"/>
    <w:rsid w:val="00C62337"/>
    <w:rsid w:val="00C6290F"/>
    <w:rsid w:val="00C62917"/>
    <w:rsid w:val="00C62C72"/>
    <w:rsid w:val="00C633DC"/>
    <w:rsid w:val="00C64E35"/>
    <w:rsid w:val="00C6529B"/>
    <w:rsid w:val="00C656AF"/>
    <w:rsid w:val="00C65F1B"/>
    <w:rsid w:val="00C66BBF"/>
    <w:rsid w:val="00C66C69"/>
    <w:rsid w:val="00C67499"/>
    <w:rsid w:val="00C675A4"/>
    <w:rsid w:val="00C67953"/>
    <w:rsid w:val="00C67B0D"/>
    <w:rsid w:val="00C67FFA"/>
    <w:rsid w:val="00C70D2E"/>
    <w:rsid w:val="00C711C4"/>
    <w:rsid w:val="00C711D5"/>
    <w:rsid w:val="00C71215"/>
    <w:rsid w:val="00C7134A"/>
    <w:rsid w:val="00C71A2C"/>
    <w:rsid w:val="00C7293E"/>
    <w:rsid w:val="00C738DA"/>
    <w:rsid w:val="00C73E91"/>
    <w:rsid w:val="00C74D5F"/>
    <w:rsid w:val="00C75747"/>
    <w:rsid w:val="00C75884"/>
    <w:rsid w:val="00C75F89"/>
    <w:rsid w:val="00C7641C"/>
    <w:rsid w:val="00C7658A"/>
    <w:rsid w:val="00C767B5"/>
    <w:rsid w:val="00C76909"/>
    <w:rsid w:val="00C76EA2"/>
    <w:rsid w:val="00C76ECC"/>
    <w:rsid w:val="00C7734F"/>
    <w:rsid w:val="00C80ADC"/>
    <w:rsid w:val="00C81430"/>
    <w:rsid w:val="00C81CE2"/>
    <w:rsid w:val="00C8249A"/>
    <w:rsid w:val="00C833F9"/>
    <w:rsid w:val="00C83597"/>
    <w:rsid w:val="00C83972"/>
    <w:rsid w:val="00C839CA"/>
    <w:rsid w:val="00C83B4D"/>
    <w:rsid w:val="00C83E2A"/>
    <w:rsid w:val="00C8417D"/>
    <w:rsid w:val="00C84337"/>
    <w:rsid w:val="00C84BB2"/>
    <w:rsid w:val="00C84C6E"/>
    <w:rsid w:val="00C84C7C"/>
    <w:rsid w:val="00C84D25"/>
    <w:rsid w:val="00C84E6A"/>
    <w:rsid w:val="00C8501E"/>
    <w:rsid w:val="00C86491"/>
    <w:rsid w:val="00C86668"/>
    <w:rsid w:val="00C8690E"/>
    <w:rsid w:val="00C8749C"/>
    <w:rsid w:val="00C87570"/>
    <w:rsid w:val="00C8768B"/>
    <w:rsid w:val="00C87AD9"/>
    <w:rsid w:val="00C903FD"/>
    <w:rsid w:val="00C90792"/>
    <w:rsid w:val="00C90940"/>
    <w:rsid w:val="00C909DA"/>
    <w:rsid w:val="00C90A8D"/>
    <w:rsid w:val="00C90BB1"/>
    <w:rsid w:val="00C9197B"/>
    <w:rsid w:val="00C923E8"/>
    <w:rsid w:val="00C92896"/>
    <w:rsid w:val="00C92C1E"/>
    <w:rsid w:val="00C92C29"/>
    <w:rsid w:val="00C93184"/>
    <w:rsid w:val="00C9368E"/>
    <w:rsid w:val="00C93A93"/>
    <w:rsid w:val="00C93E5E"/>
    <w:rsid w:val="00C94008"/>
    <w:rsid w:val="00C94142"/>
    <w:rsid w:val="00C94A38"/>
    <w:rsid w:val="00C950CD"/>
    <w:rsid w:val="00C951C8"/>
    <w:rsid w:val="00C95B44"/>
    <w:rsid w:val="00C96CA7"/>
    <w:rsid w:val="00C97451"/>
    <w:rsid w:val="00C9773A"/>
    <w:rsid w:val="00CA15B6"/>
    <w:rsid w:val="00CA275E"/>
    <w:rsid w:val="00CA2F22"/>
    <w:rsid w:val="00CA2F53"/>
    <w:rsid w:val="00CA388A"/>
    <w:rsid w:val="00CA3AFC"/>
    <w:rsid w:val="00CA45DD"/>
    <w:rsid w:val="00CA5236"/>
    <w:rsid w:val="00CA54F5"/>
    <w:rsid w:val="00CA5F2E"/>
    <w:rsid w:val="00CA6151"/>
    <w:rsid w:val="00CA71C4"/>
    <w:rsid w:val="00CA7DA2"/>
    <w:rsid w:val="00CB073B"/>
    <w:rsid w:val="00CB0CC0"/>
    <w:rsid w:val="00CB1562"/>
    <w:rsid w:val="00CB172C"/>
    <w:rsid w:val="00CB1ED4"/>
    <w:rsid w:val="00CB1F65"/>
    <w:rsid w:val="00CB2303"/>
    <w:rsid w:val="00CB2693"/>
    <w:rsid w:val="00CB287C"/>
    <w:rsid w:val="00CB29BB"/>
    <w:rsid w:val="00CB2FDB"/>
    <w:rsid w:val="00CB3627"/>
    <w:rsid w:val="00CB3C2C"/>
    <w:rsid w:val="00CB3CC4"/>
    <w:rsid w:val="00CB430E"/>
    <w:rsid w:val="00CB4D0A"/>
    <w:rsid w:val="00CB5164"/>
    <w:rsid w:val="00CB55AF"/>
    <w:rsid w:val="00CB5B7B"/>
    <w:rsid w:val="00CB76CE"/>
    <w:rsid w:val="00CB7807"/>
    <w:rsid w:val="00CB78C9"/>
    <w:rsid w:val="00CB7994"/>
    <w:rsid w:val="00CC0105"/>
    <w:rsid w:val="00CC037E"/>
    <w:rsid w:val="00CC1A8A"/>
    <w:rsid w:val="00CC1D37"/>
    <w:rsid w:val="00CC2FB3"/>
    <w:rsid w:val="00CC31ED"/>
    <w:rsid w:val="00CC3E9D"/>
    <w:rsid w:val="00CC47CB"/>
    <w:rsid w:val="00CC4A33"/>
    <w:rsid w:val="00CC4E6E"/>
    <w:rsid w:val="00CC53D8"/>
    <w:rsid w:val="00CC5DB5"/>
    <w:rsid w:val="00CC6A6D"/>
    <w:rsid w:val="00CC6BF4"/>
    <w:rsid w:val="00CC73F8"/>
    <w:rsid w:val="00CC75E4"/>
    <w:rsid w:val="00CD0B7A"/>
    <w:rsid w:val="00CD1B02"/>
    <w:rsid w:val="00CD2279"/>
    <w:rsid w:val="00CD382E"/>
    <w:rsid w:val="00CD3AB7"/>
    <w:rsid w:val="00CD50EB"/>
    <w:rsid w:val="00CD5476"/>
    <w:rsid w:val="00CD568F"/>
    <w:rsid w:val="00CD5A70"/>
    <w:rsid w:val="00CD5D08"/>
    <w:rsid w:val="00CD684C"/>
    <w:rsid w:val="00CD6BB2"/>
    <w:rsid w:val="00CD6BC3"/>
    <w:rsid w:val="00CD7101"/>
    <w:rsid w:val="00CD766A"/>
    <w:rsid w:val="00CD769B"/>
    <w:rsid w:val="00CD7C30"/>
    <w:rsid w:val="00CD7FDA"/>
    <w:rsid w:val="00CE0A0F"/>
    <w:rsid w:val="00CE0B97"/>
    <w:rsid w:val="00CE2C71"/>
    <w:rsid w:val="00CE2DC4"/>
    <w:rsid w:val="00CE2E80"/>
    <w:rsid w:val="00CE30DE"/>
    <w:rsid w:val="00CE326F"/>
    <w:rsid w:val="00CE35CD"/>
    <w:rsid w:val="00CE36BD"/>
    <w:rsid w:val="00CE3838"/>
    <w:rsid w:val="00CE3E92"/>
    <w:rsid w:val="00CE55AE"/>
    <w:rsid w:val="00CE5CD7"/>
    <w:rsid w:val="00CE6887"/>
    <w:rsid w:val="00CE750D"/>
    <w:rsid w:val="00CE752E"/>
    <w:rsid w:val="00CE7F21"/>
    <w:rsid w:val="00CF0603"/>
    <w:rsid w:val="00CF0840"/>
    <w:rsid w:val="00CF1BBF"/>
    <w:rsid w:val="00CF1C3D"/>
    <w:rsid w:val="00CF1D01"/>
    <w:rsid w:val="00CF1FCD"/>
    <w:rsid w:val="00CF2136"/>
    <w:rsid w:val="00CF278E"/>
    <w:rsid w:val="00CF279A"/>
    <w:rsid w:val="00CF3237"/>
    <w:rsid w:val="00CF3409"/>
    <w:rsid w:val="00CF3D8A"/>
    <w:rsid w:val="00CF4264"/>
    <w:rsid w:val="00CF4978"/>
    <w:rsid w:val="00CF49F1"/>
    <w:rsid w:val="00CF4E31"/>
    <w:rsid w:val="00CF5432"/>
    <w:rsid w:val="00CF54FE"/>
    <w:rsid w:val="00CF5506"/>
    <w:rsid w:val="00CF5AAB"/>
    <w:rsid w:val="00CF6043"/>
    <w:rsid w:val="00CF688C"/>
    <w:rsid w:val="00CF7359"/>
    <w:rsid w:val="00D002BB"/>
    <w:rsid w:val="00D00301"/>
    <w:rsid w:val="00D00651"/>
    <w:rsid w:val="00D00B07"/>
    <w:rsid w:val="00D01047"/>
    <w:rsid w:val="00D0152C"/>
    <w:rsid w:val="00D016C2"/>
    <w:rsid w:val="00D03344"/>
    <w:rsid w:val="00D03AE7"/>
    <w:rsid w:val="00D03D3D"/>
    <w:rsid w:val="00D03EE3"/>
    <w:rsid w:val="00D03F2F"/>
    <w:rsid w:val="00D0422E"/>
    <w:rsid w:val="00D059A7"/>
    <w:rsid w:val="00D07411"/>
    <w:rsid w:val="00D07510"/>
    <w:rsid w:val="00D0752B"/>
    <w:rsid w:val="00D0791B"/>
    <w:rsid w:val="00D07E79"/>
    <w:rsid w:val="00D11112"/>
    <w:rsid w:val="00D11575"/>
    <w:rsid w:val="00D12A08"/>
    <w:rsid w:val="00D12CFC"/>
    <w:rsid w:val="00D12E9F"/>
    <w:rsid w:val="00D13133"/>
    <w:rsid w:val="00D1372B"/>
    <w:rsid w:val="00D13B8B"/>
    <w:rsid w:val="00D14735"/>
    <w:rsid w:val="00D14C41"/>
    <w:rsid w:val="00D152F3"/>
    <w:rsid w:val="00D15AB2"/>
    <w:rsid w:val="00D165EC"/>
    <w:rsid w:val="00D178A3"/>
    <w:rsid w:val="00D178AD"/>
    <w:rsid w:val="00D17A0F"/>
    <w:rsid w:val="00D17BB5"/>
    <w:rsid w:val="00D20092"/>
    <w:rsid w:val="00D202B1"/>
    <w:rsid w:val="00D20349"/>
    <w:rsid w:val="00D21A56"/>
    <w:rsid w:val="00D22305"/>
    <w:rsid w:val="00D225DD"/>
    <w:rsid w:val="00D22E83"/>
    <w:rsid w:val="00D23143"/>
    <w:rsid w:val="00D2416A"/>
    <w:rsid w:val="00D25560"/>
    <w:rsid w:val="00D25728"/>
    <w:rsid w:val="00D25801"/>
    <w:rsid w:val="00D259B6"/>
    <w:rsid w:val="00D25B27"/>
    <w:rsid w:val="00D25F3E"/>
    <w:rsid w:val="00D25FBE"/>
    <w:rsid w:val="00D264E3"/>
    <w:rsid w:val="00D26977"/>
    <w:rsid w:val="00D2745B"/>
    <w:rsid w:val="00D27820"/>
    <w:rsid w:val="00D27C4D"/>
    <w:rsid w:val="00D27E65"/>
    <w:rsid w:val="00D30D69"/>
    <w:rsid w:val="00D320A2"/>
    <w:rsid w:val="00D32A35"/>
    <w:rsid w:val="00D32B1E"/>
    <w:rsid w:val="00D338A2"/>
    <w:rsid w:val="00D34A20"/>
    <w:rsid w:val="00D355F1"/>
    <w:rsid w:val="00D35EE4"/>
    <w:rsid w:val="00D362A3"/>
    <w:rsid w:val="00D367F2"/>
    <w:rsid w:val="00D36D42"/>
    <w:rsid w:val="00D37058"/>
    <w:rsid w:val="00D37437"/>
    <w:rsid w:val="00D374BB"/>
    <w:rsid w:val="00D378A9"/>
    <w:rsid w:val="00D379E5"/>
    <w:rsid w:val="00D4052B"/>
    <w:rsid w:val="00D40586"/>
    <w:rsid w:val="00D40C25"/>
    <w:rsid w:val="00D413EA"/>
    <w:rsid w:val="00D4165F"/>
    <w:rsid w:val="00D416B0"/>
    <w:rsid w:val="00D419F6"/>
    <w:rsid w:val="00D41D1A"/>
    <w:rsid w:val="00D44C84"/>
    <w:rsid w:val="00D45CEC"/>
    <w:rsid w:val="00D47BC9"/>
    <w:rsid w:val="00D500E7"/>
    <w:rsid w:val="00D503BF"/>
    <w:rsid w:val="00D51140"/>
    <w:rsid w:val="00D515C2"/>
    <w:rsid w:val="00D51C41"/>
    <w:rsid w:val="00D520E8"/>
    <w:rsid w:val="00D5235C"/>
    <w:rsid w:val="00D523CC"/>
    <w:rsid w:val="00D5290D"/>
    <w:rsid w:val="00D53356"/>
    <w:rsid w:val="00D54216"/>
    <w:rsid w:val="00D54DC1"/>
    <w:rsid w:val="00D556DB"/>
    <w:rsid w:val="00D557DB"/>
    <w:rsid w:val="00D55961"/>
    <w:rsid w:val="00D55D80"/>
    <w:rsid w:val="00D5603C"/>
    <w:rsid w:val="00D563BF"/>
    <w:rsid w:val="00D56865"/>
    <w:rsid w:val="00D56925"/>
    <w:rsid w:val="00D56D85"/>
    <w:rsid w:val="00D56FCE"/>
    <w:rsid w:val="00D57297"/>
    <w:rsid w:val="00D57581"/>
    <w:rsid w:val="00D579E8"/>
    <w:rsid w:val="00D57DF2"/>
    <w:rsid w:val="00D601D9"/>
    <w:rsid w:val="00D60542"/>
    <w:rsid w:val="00D60ED7"/>
    <w:rsid w:val="00D60F30"/>
    <w:rsid w:val="00D61375"/>
    <w:rsid w:val="00D620A4"/>
    <w:rsid w:val="00D6236D"/>
    <w:rsid w:val="00D625C8"/>
    <w:rsid w:val="00D625DE"/>
    <w:rsid w:val="00D628F0"/>
    <w:rsid w:val="00D62B67"/>
    <w:rsid w:val="00D62C4D"/>
    <w:rsid w:val="00D64B4C"/>
    <w:rsid w:val="00D65C36"/>
    <w:rsid w:val="00D65E28"/>
    <w:rsid w:val="00D670F8"/>
    <w:rsid w:val="00D67212"/>
    <w:rsid w:val="00D70725"/>
    <w:rsid w:val="00D7289B"/>
    <w:rsid w:val="00D730FD"/>
    <w:rsid w:val="00D731C6"/>
    <w:rsid w:val="00D7339E"/>
    <w:rsid w:val="00D73FFC"/>
    <w:rsid w:val="00D7401C"/>
    <w:rsid w:val="00D7439F"/>
    <w:rsid w:val="00D74C63"/>
    <w:rsid w:val="00D74E53"/>
    <w:rsid w:val="00D74EE8"/>
    <w:rsid w:val="00D74F14"/>
    <w:rsid w:val="00D753DA"/>
    <w:rsid w:val="00D75AC0"/>
    <w:rsid w:val="00D760C9"/>
    <w:rsid w:val="00D763E4"/>
    <w:rsid w:val="00D7769C"/>
    <w:rsid w:val="00D80063"/>
    <w:rsid w:val="00D81BB3"/>
    <w:rsid w:val="00D81EA8"/>
    <w:rsid w:val="00D82870"/>
    <w:rsid w:val="00D82A86"/>
    <w:rsid w:val="00D84ACC"/>
    <w:rsid w:val="00D84B33"/>
    <w:rsid w:val="00D8509E"/>
    <w:rsid w:val="00D851EB"/>
    <w:rsid w:val="00D85698"/>
    <w:rsid w:val="00D85A53"/>
    <w:rsid w:val="00D8600A"/>
    <w:rsid w:val="00D863D2"/>
    <w:rsid w:val="00D87206"/>
    <w:rsid w:val="00D872F6"/>
    <w:rsid w:val="00D8753D"/>
    <w:rsid w:val="00D92073"/>
    <w:rsid w:val="00D92100"/>
    <w:rsid w:val="00D92153"/>
    <w:rsid w:val="00D92D76"/>
    <w:rsid w:val="00D93040"/>
    <w:rsid w:val="00D93198"/>
    <w:rsid w:val="00D93944"/>
    <w:rsid w:val="00D939C0"/>
    <w:rsid w:val="00D93D11"/>
    <w:rsid w:val="00D9421F"/>
    <w:rsid w:val="00D946CF"/>
    <w:rsid w:val="00D9480E"/>
    <w:rsid w:val="00D948EB"/>
    <w:rsid w:val="00D949A6"/>
    <w:rsid w:val="00D94AAD"/>
    <w:rsid w:val="00D94C52"/>
    <w:rsid w:val="00D95054"/>
    <w:rsid w:val="00D965AE"/>
    <w:rsid w:val="00D96A5B"/>
    <w:rsid w:val="00D96BC0"/>
    <w:rsid w:val="00D97A30"/>
    <w:rsid w:val="00D97A3E"/>
    <w:rsid w:val="00D97A4A"/>
    <w:rsid w:val="00DA0541"/>
    <w:rsid w:val="00DA179F"/>
    <w:rsid w:val="00DA1CD2"/>
    <w:rsid w:val="00DA1F27"/>
    <w:rsid w:val="00DA203B"/>
    <w:rsid w:val="00DA2C19"/>
    <w:rsid w:val="00DA33A7"/>
    <w:rsid w:val="00DA375C"/>
    <w:rsid w:val="00DA421B"/>
    <w:rsid w:val="00DA43BC"/>
    <w:rsid w:val="00DA46C3"/>
    <w:rsid w:val="00DA4C99"/>
    <w:rsid w:val="00DA4F53"/>
    <w:rsid w:val="00DA5D7D"/>
    <w:rsid w:val="00DA5D86"/>
    <w:rsid w:val="00DA6C74"/>
    <w:rsid w:val="00DA6E4C"/>
    <w:rsid w:val="00DA7056"/>
    <w:rsid w:val="00DA708E"/>
    <w:rsid w:val="00DB04F2"/>
    <w:rsid w:val="00DB0BC3"/>
    <w:rsid w:val="00DB0BEB"/>
    <w:rsid w:val="00DB14A3"/>
    <w:rsid w:val="00DB14F0"/>
    <w:rsid w:val="00DB1BE3"/>
    <w:rsid w:val="00DB1CF7"/>
    <w:rsid w:val="00DB1DB0"/>
    <w:rsid w:val="00DB2F40"/>
    <w:rsid w:val="00DB325B"/>
    <w:rsid w:val="00DB4978"/>
    <w:rsid w:val="00DB53A0"/>
    <w:rsid w:val="00DB5804"/>
    <w:rsid w:val="00DB63C0"/>
    <w:rsid w:val="00DB6432"/>
    <w:rsid w:val="00DB65C8"/>
    <w:rsid w:val="00DB6E9D"/>
    <w:rsid w:val="00DB72D9"/>
    <w:rsid w:val="00DB7715"/>
    <w:rsid w:val="00DB7761"/>
    <w:rsid w:val="00DB78B9"/>
    <w:rsid w:val="00DB7BA4"/>
    <w:rsid w:val="00DC14F8"/>
    <w:rsid w:val="00DC1A40"/>
    <w:rsid w:val="00DC3F42"/>
    <w:rsid w:val="00DC3FA6"/>
    <w:rsid w:val="00DC5674"/>
    <w:rsid w:val="00DC5782"/>
    <w:rsid w:val="00DC5984"/>
    <w:rsid w:val="00DC6459"/>
    <w:rsid w:val="00DC64EC"/>
    <w:rsid w:val="00DC6576"/>
    <w:rsid w:val="00DC6C45"/>
    <w:rsid w:val="00DC744F"/>
    <w:rsid w:val="00DC7B42"/>
    <w:rsid w:val="00DC7DB7"/>
    <w:rsid w:val="00DC7F95"/>
    <w:rsid w:val="00DD096C"/>
    <w:rsid w:val="00DD0F2D"/>
    <w:rsid w:val="00DD1321"/>
    <w:rsid w:val="00DD15F5"/>
    <w:rsid w:val="00DD20DA"/>
    <w:rsid w:val="00DD27AD"/>
    <w:rsid w:val="00DD2E72"/>
    <w:rsid w:val="00DD36BC"/>
    <w:rsid w:val="00DD3803"/>
    <w:rsid w:val="00DD3991"/>
    <w:rsid w:val="00DD4C86"/>
    <w:rsid w:val="00DD4E8A"/>
    <w:rsid w:val="00DD51F3"/>
    <w:rsid w:val="00DD551B"/>
    <w:rsid w:val="00DD55F4"/>
    <w:rsid w:val="00DD5CA6"/>
    <w:rsid w:val="00DD5D3A"/>
    <w:rsid w:val="00DD6267"/>
    <w:rsid w:val="00DD696B"/>
    <w:rsid w:val="00DD7B2F"/>
    <w:rsid w:val="00DD7DE2"/>
    <w:rsid w:val="00DE0550"/>
    <w:rsid w:val="00DE095F"/>
    <w:rsid w:val="00DE0E3B"/>
    <w:rsid w:val="00DE15B8"/>
    <w:rsid w:val="00DE1B0D"/>
    <w:rsid w:val="00DE1D1A"/>
    <w:rsid w:val="00DE2520"/>
    <w:rsid w:val="00DE2AA7"/>
    <w:rsid w:val="00DE2F6E"/>
    <w:rsid w:val="00DE3067"/>
    <w:rsid w:val="00DE30B6"/>
    <w:rsid w:val="00DE3190"/>
    <w:rsid w:val="00DE3C28"/>
    <w:rsid w:val="00DE3C6F"/>
    <w:rsid w:val="00DE3D12"/>
    <w:rsid w:val="00DE42E6"/>
    <w:rsid w:val="00DE4341"/>
    <w:rsid w:val="00DE4E0A"/>
    <w:rsid w:val="00DE5171"/>
    <w:rsid w:val="00DE5486"/>
    <w:rsid w:val="00DE54D9"/>
    <w:rsid w:val="00DE5856"/>
    <w:rsid w:val="00DE5A49"/>
    <w:rsid w:val="00DE5B29"/>
    <w:rsid w:val="00DE5B5F"/>
    <w:rsid w:val="00DE5EBD"/>
    <w:rsid w:val="00DE6AFE"/>
    <w:rsid w:val="00DE7045"/>
    <w:rsid w:val="00DE7263"/>
    <w:rsid w:val="00DF004D"/>
    <w:rsid w:val="00DF1048"/>
    <w:rsid w:val="00DF1642"/>
    <w:rsid w:val="00DF2D67"/>
    <w:rsid w:val="00DF38DE"/>
    <w:rsid w:val="00DF3D25"/>
    <w:rsid w:val="00DF4D0F"/>
    <w:rsid w:val="00DF62BF"/>
    <w:rsid w:val="00DF68C2"/>
    <w:rsid w:val="00DF6C5D"/>
    <w:rsid w:val="00DF70E7"/>
    <w:rsid w:val="00DF719A"/>
    <w:rsid w:val="00DF7273"/>
    <w:rsid w:val="00DF7654"/>
    <w:rsid w:val="00DF7C57"/>
    <w:rsid w:val="00E01276"/>
    <w:rsid w:val="00E0134E"/>
    <w:rsid w:val="00E014EA"/>
    <w:rsid w:val="00E01961"/>
    <w:rsid w:val="00E01A05"/>
    <w:rsid w:val="00E01C5A"/>
    <w:rsid w:val="00E02B45"/>
    <w:rsid w:val="00E03009"/>
    <w:rsid w:val="00E033A3"/>
    <w:rsid w:val="00E03603"/>
    <w:rsid w:val="00E039DA"/>
    <w:rsid w:val="00E03B27"/>
    <w:rsid w:val="00E04C42"/>
    <w:rsid w:val="00E04D42"/>
    <w:rsid w:val="00E06337"/>
    <w:rsid w:val="00E063C4"/>
    <w:rsid w:val="00E06703"/>
    <w:rsid w:val="00E06891"/>
    <w:rsid w:val="00E06A6E"/>
    <w:rsid w:val="00E06B07"/>
    <w:rsid w:val="00E06FF5"/>
    <w:rsid w:val="00E075B8"/>
    <w:rsid w:val="00E07EC6"/>
    <w:rsid w:val="00E10498"/>
    <w:rsid w:val="00E10524"/>
    <w:rsid w:val="00E1056C"/>
    <w:rsid w:val="00E106CA"/>
    <w:rsid w:val="00E10B5A"/>
    <w:rsid w:val="00E11160"/>
    <w:rsid w:val="00E113CF"/>
    <w:rsid w:val="00E1149E"/>
    <w:rsid w:val="00E1159B"/>
    <w:rsid w:val="00E11610"/>
    <w:rsid w:val="00E12896"/>
    <w:rsid w:val="00E12D67"/>
    <w:rsid w:val="00E13200"/>
    <w:rsid w:val="00E1379A"/>
    <w:rsid w:val="00E1382C"/>
    <w:rsid w:val="00E140A5"/>
    <w:rsid w:val="00E14179"/>
    <w:rsid w:val="00E1433C"/>
    <w:rsid w:val="00E14496"/>
    <w:rsid w:val="00E14BAA"/>
    <w:rsid w:val="00E15228"/>
    <w:rsid w:val="00E15E0D"/>
    <w:rsid w:val="00E16982"/>
    <w:rsid w:val="00E16CF4"/>
    <w:rsid w:val="00E16D28"/>
    <w:rsid w:val="00E17E96"/>
    <w:rsid w:val="00E2044C"/>
    <w:rsid w:val="00E21455"/>
    <w:rsid w:val="00E2194D"/>
    <w:rsid w:val="00E21A3B"/>
    <w:rsid w:val="00E233B1"/>
    <w:rsid w:val="00E23AA2"/>
    <w:rsid w:val="00E23C52"/>
    <w:rsid w:val="00E24DF9"/>
    <w:rsid w:val="00E24FB3"/>
    <w:rsid w:val="00E26117"/>
    <w:rsid w:val="00E26372"/>
    <w:rsid w:val="00E275D1"/>
    <w:rsid w:val="00E276B5"/>
    <w:rsid w:val="00E301DA"/>
    <w:rsid w:val="00E310C6"/>
    <w:rsid w:val="00E314C7"/>
    <w:rsid w:val="00E31A17"/>
    <w:rsid w:val="00E31C54"/>
    <w:rsid w:val="00E31CB8"/>
    <w:rsid w:val="00E322B8"/>
    <w:rsid w:val="00E329CF"/>
    <w:rsid w:val="00E32CEF"/>
    <w:rsid w:val="00E3327D"/>
    <w:rsid w:val="00E33967"/>
    <w:rsid w:val="00E33C07"/>
    <w:rsid w:val="00E34021"/>
    <w:rsid w:val="00E34FCD"/>
    <w:rsid w:val="00E3573D"/>
    <w:rsid w:val="00E35E7E"/>
    <w:rsid w:val="00E372F8"/>
    <w:rsid w:val="00E373F5"/>
    <w:rsid w:val="00E37439"/>
    <w:rsid w:val="00E376E0"/>
    <w:rsid w:val="00E3791F"/>
    <w:rsid w:val="00E37EB7"/>
    <w:rsid w:val="00E4148A"/>
    <w:rsid w:val="00E419F4"/>
    <w:rsid w:val="00E41A1C"/>
    <w:rsid w:val="00E41C84"/>
    <w:rsid w:val="00E41EC8"/>
    <w:rsid w:val="00E42318"/>
    <w:rsid w:val="00E42CC9"/>
    <w:rsid w:val="00E44375"/>
    <w:rsid w:val="00E450E7"/>
    <w:rsid w:val="00E455D3"/>
    <w:rsid w:val="00E46788"/>
    <w:rsid w:val="00E4692C"/>
    <w:rsid w:val="00E46EB3"/>
    <w:rsid w:val="00E473E0"/>
    <w:rsid w:val="00E477C1"/>
    <w:rsid w:val="00E47DD4"/>
    <w:rsid w:val="00E5090A"/>
    <w:rsid w:val="00E50B16"/>
    <w:rsid w:val="00E50C28"/>
    <w:rsid w:val="00E50EAD"/>
    <w:rsid w:val="00E5102A"/>
    <w:rsid w:val="00E512E1"/>
    <w:rsid w:val="00E515D5"/>
    <w:rsid w:val="00E516D9"/>
    <w:rsid w:val="00E517FD"/>
    <w:rsid w:val="00E51ED6"/>
    <w:rsid w:val="00E523E3"/>
    <w:rsid w:val="00E54515"/>
    <w:rsid w:val="00E545B8"/>
    <w:rsid w:val="00E5492B"/>
    <w:rsid w:val="00E553BA"/>
    <w:rsid w:val="00E5566E"/>
    <w:rsid w:val="00E55A59"/>
    <w:rsid w:val="00E5637C"/>
    <w:rsid w:val="00E56520"/>
    <w:rsid w:val="00E57D7F"/>
    <w:rsid w:val="00E57EF3"/>
    <w:rsid w:val="00E61007"/>
    <w:rsid w:val="00E61823"/>
    <w:rsid w:val="00E61F13"/>
    <w:rsid w:val="00E62DCC"/>
    <w:rsid w:val="00E62F98"/>
    <w:rsid w:val="00E632F2"/>
    <w:rsid w:val="00E63A20"/>
    <w:rsid w:val="00E647DE"/>
    <w:rsid w:val="00E65171"/>
    <w:rsid w:val="00E65564"/>
    <w:rsid w:val="00E656C3"/>
    <w:rsid w:val="00E658A7"/>
    <w:rsid w:val="00E660F4"/>
    <w:rsid w:val="00E672A4"/>
    <w:rsid w:val="00E67D26"/>
    <w:rsid w:val="00E70291"/>
    <w:rsid w:val="00E70969"/>
    <w:rsid w:val="00E70F2A"/>
    <w:rsid w:val="00E71929"/>
    <w:rsid w:val="00E71E13"/>
    <w:rsid w:val="00E722BB"/>
    <w:rsid w:val="00E72C58"/>
    <w:rsid w:val="00E73202"/>
    <w:rsid w:val="00E741B2"/>
    <w:rsid w:val="00E74534"/>
    <w:rsid w:val="00E75E32"/>
    <w:rsid w:val="00E75FE8"/>
    <w:rsid w:val="00E76226"/>
    <w:rsid w:val="00E7723B"/>
    <w:rsid w:val="00E773D6"/>
    <w:rsid w:val="00E777D3"/>
    <w:rsid w:val="00E80515"/>
    <w:rsid w:val="00E80D1C"/>
    <w:rsid w:val="00E81193"/>
    <w:rsid w:val="00E816E9"/>
    <w:rsid w:val="00E81AF1"/>
    <w:rsid w:val="00E81BCB"/>
    <w:rsid w:val="00E81ECC"/>
    <w:rsid w:val="00E820EF"/>
    <w:rsid w:val="00E82AA1"/>
    <w:rsid w:val="00E82EB0"/>
    <w:rsid w:val="00E83C45"/>
    <w:rsid w:val="00E84D05"/>
    <w:rsid w:val="00E84D2E"/>
    <w:rsid w:val="00E84D75"/>
    <w:rsid w:val="00E86C42"/>
    <w:rsid w:val="00E87978"/>
    <w:rsid w:val="00E87D02"/>
    <w:rsid w:val="00E917F9"/>
    <w:rsid w:val="00E91BCF"/>
    <w:rsid w:val="00E921D3"/>
    <w:rsid w:val="00E92B5F"/>
    <w:rsid w:val="00E92DA0"/>
    <w:rsid w:val="00E939D2"/>
    <w:rsid w:val="00E93DFD"/>
    <w:rsid w:val="00E946CA"/>
    <w:rsid w:val="00E95A46"/>
    <w:rsid w:val="00E95B1E"/>
    <w:rsid w:val="00E96AFA"/>
    <w:rsid w:val="00E97D7D"/>
    <w:rsid w:val="00EA0947"/>
    <w:rsid w:val="00EA0C61"/>
    <w:rsid w:val="00EA11A2"/>
    <w:rsid w:val="00EA190A"/>
    <w:rsid w:val="00EA1C45"/>
    <w:rsid w:val="00EA1F10"/>
    <w:rsid w:val="00EA2211"/>
    <w:rsid w:val="00EA2653"/>
    <w:rsid w:val="00EA2983"/>
    <w:rsid w:val="00EA2E7B"/>
    <w:rsid w:val="00EA395C"/>
    <w:rsid w:val="00EA3B4F"/>
    <w:rsid w:val="00EA49C8"/>
    <w:rsid w:val="00EA56A8"/>
    <w:rsid w:val="00EA623E"/>
    <w:rsid w:val="00EA6529"/>
    <w:rsid w:val="00EA7CFD"/>
    <w:rsid w:val="00EB069E"/>
    <w:rsid w:val="00EB0BDF"/>
    <w:rsid w:val="00EB0ED5"/>
    <w:rsid w:val="00EB1103"/>
    <w:rsid w:val="00EB1159"/>
    <w:rsid w:val="00EB1A5B"/>
    <w:rsid w:val="00EB1BF6"/>
    <w:rsid w:val="00EB261D"/>
    <w:rsid w:val="00EB284A"/>
    <w:rsid w:val="00EB397E"/>
    <w:rsid w:val="00EB3B96"/>
    <w:rsid w:val="00EB3D2A"/>
    <w:rsid w:val="00EB3EEF"/>
    <w:rsid w:val="00EB4000"/>
    <w:rsid w:val="00EB4146"/>
    <w:rsid w:val="00EB44FC"/>
    <w:rsid w:val="00EB47CD"/>
    <w:rsid w:val="00EB5419"/>
    <w:rsid w:val="00EB5A3B"/>
    <w:rsid w:val="00EB62A3"/>
    <w:rsid w:val="00EB6980"/>
    <w:rsid w:val="00EB6CFB"/>
    <w:rsid w:val="00EB72C3"/>
    <w:rsid w:val="00EB735D"/>
    <w:rsid w:val="00EB78F1"/>
    <w:rsid w:val="00EB79EB"/>
    <w:rsid w:val="00EB7AC7"/>
    <w:rsid w:val="00EB7BC0"/>
    <w:rsid w:val="00EB7D6E"/>
    <w:rsid w:val="00EC0AC1"/>
    <w:rsid w:val="00EC10ED"/>
    <w:rsid w:val="00EC11CA"/>
    <w:rsid w:val="00EC12F7"/>
    <w:rsid w:val="00EC18E3"/>
    <w:rsid w:val="00EC2995"/>
    <w:rsid w:val="00EC2D44"/>
    <w:rsid w:val="00EC3017"/>
    <w:rsid w:val="00EC3537"/>
    <w:rsid w:val="00EC3553"/>
    <w:rsid w:val="00EC3B11"/>
    <w:rsid w:val="00EC5181"/>
    <w:rsid w:val="00EC5C9D"/>
    <w:rsid w:val="00EC5ECD"/>
    <w:rsid w:val="00EC668A"/>
    <w:rsid w:val="00EC67F8"/>
    <w:rsid w:val="00EC6B77"/>
    <w:rsid w:val="00EC6D28"/>
    <w:rsid w:val="00EC758F"/>
    <w:rsid w:val="00EC76D5"/>
    <w:rsid w:val="00EC7AD4"/>
    <w:rsid w:val="00EC7EC0"/>
    <w:rsid w:val="00ED022E"/>
    <w:rsid w:val="00ED0698"/>
    <w:rsid w:val="00ED07B5"/>
    <w:rsid w:val="00ED1013"/>
    <w:rsid w:val="00ED18AC"/>
    <w:rsid w:val="00ED28A2"/>
    <w:rsid w:val="00ED2F71"/>
    <w:rsid w:val="00ED3293"/>
    <w:rsid w:val="00ED3BE9"/>
    <w:rsid w:val="00ED3E22"/>
    <w:rsid w:val="00ED51B6"/>
    <w:rsid w:val="00ED54B1"/>
    <w:rsid w:val="00ED576B"/>
    <w:rsid w:val="00ED60E5"/>
    <w:rsid w:val="00ED67F9"/>
    <w:rsid w:val="00ED7AE5"/>
    <w:rsid w:val="00EE01BC"/>
    <w:rsid w:val="00EE04FE"/>
    <w:rsid w:val="00EE0DEE"/>
    <w:rsid w:val="00EE25CA"/>
    <w:rsid w:val="00EE3033"/>
    <w:rsid w:val="00EE3B7B"/>
    <w:rsid w:val="00EE47DA"/>
    <w:rsid w:val="00EE48E3"/>
    <w:rsid w:val="00EE4974"/>
    <w:rsid w:val="00EE4FBE"/>
    <w:rsid w:val="00EE5767"/>
    <w:rsid w:val="00EE57AD"/>
    <w:rsid w:val="00EE59CB"/>
    <w:rsid w:val="00EE5C22"/>
    <w:rsid w:val="00EE5EED"/>
    <w:rsid w:val="00EE60A7"/>
    <w:rsid w:val="00EE60F1"/>
    <w:rsid w:val="00EE6531"/>
    <w:rsid w:val="00EF033B"/>
    <w:rsid w:val="00EF14C8"/>
    <w:rsid w:val="00EF1E8C"/>
    <w:rsid w:val="00EF28A3"/>
    <w:rsid w:val="00EF2D50"/>
    <w:rsid w:val="00EF30DC"/>
    <w:rsid w:val="00EF3E97"/>
    <w:rsid w:val="00EF4FAA"/>
    <w:rsid w:val="00EF557D"/>
    <w:rsid w:val="00EF58FA"/>
    <w:rsid w:val="00EF64F5"/>
    <w:rsid w:val="00EF6E8D"/>
    <w:rsid w:val="00EF749E"/>
    <w:rsid w:val="00F00BAF"/>
    <w:rsid w:val="00F017E8"/>
    <w:rsid w:val="00F018AA"/>
    <w:rsid w:val="00F01992"/>
    <w:rsid w:val="00F02BE1"/>
    <w:rsid w:val="00F03DFA"/>
    <w:rsid w:val="00F04B13"/>
    <w:rsid w:val="00F05415"/>
    <w:rsid w:val="00F06909"/>
    <w:rsid w:val="00F06CCE"/>
    <w:rsid w:val="00F07187"/>
    <w:rsid w:val="00F074F1"/>
    <w:rsid w:val="00F0780F"/>
    <w:rsid w:val="00F07B17"/>
    <w:rsid w:val="00F07C7A"/>
    <w:rsid w:val="00F07CB5"/>
    <w:rsid w:val="00F106CA"/>
    <w:rsid w:val="00F11CD4"/>
    <w:rsid w:val="00F12647"/>
    <w:rsid w:val="00F13A2C"/>
    <w:rsid w:val="00F14277"/>
    <w:rsid w:val="00F14758"/>
    <w:rsid w:val="00F14903"/>
    <w:rsid w:val="00F14BEE"/>
    <w:rsid w:val="00F150CF"/>
    <w:rsid w:val="00F15274"/>
    <w:rsid w:val="00F15C9A"/>
    <w:rsid w:val="00F15D23"/>
    <w:rsid w:val="00F15E61"/>
    <w:rsid w:val="00F15EBD"/>
    <w:rsid w:val="00F16112"/>
    <w:rsid w:val="00F1682A"/>
    <w:rsid w:val="00F16978"/>
    <w:rsid w:val="00F16C89"/>
    <w:rsid w:val="00F1714C"/>
    <w:rsid w:val="00F1719E"/>
    <w:rsid w:val="00F17663"/>
    <w:rsid w:val="00F17726"/>
    <w:rsid w:val="00F17E34"/>
    <w:rsid w:val="00F2075C"/>
    <w:rsid w:val="00F210EF"/>
    <w:rsid w:val="00F21928"/>
    <w:rsid w:val="00F223B5"/>
    <w:rsid w:val="00F225B8"/>
    <w:rsid w:val="00F226FD"/>
    <w:rsid w:val="00F2316F"/>
    <w:rsid w:val="00F23EE7"/>
    <w:rsid w:val="00F240CE"/>
    <w:rsid w:val="00F24B81"/>
    <w:rsid w:val="00F24CA5"/>
    <w:rsid w:val="00F24FC0"/>
    <w:rsid w:val="00F2579D"/>
    <w:rsid w:val="00F25C9F"/>
    <w:rsid w:val="00F275F3"/>
    <w:rsid w:val="00F27792"/>
    <w:rsid w:val="00F27A10"/>
    <w:rsid w:val="00F3029B"/>
    <w:rsid w:val="00F3030B"/>
    <w:rsid w:val="00F307D6"/>
    <w:rsid w:val="00F30FC3"/>
    <w:rsid w:val="00F31DBA"/>
    <w:rsid w:val="00F320F1"/>
    <w:rsid w:val="00F323B5"/>
    <w:rsid w:val="00F324C8"/>
    <w:rsid w:val="00F3307A"/>
    <w:rsid w:val="00F3343D"/>
    <w:rsid w:val="00F3378A"/>
    <w:rsid w:val="00F33C0B"/>
    <w:rsid w:val="00F33F8B"/>
    <w:rsid w:val="00F341DA"/>
    <w:rsid w:val="00F3436A"/>
    <w:rsid w:val="00F346CC"/>
    <w:rsid w:val="00F34F29"/>
    <w:rsid w:val="00F35390"/>
    <w:rsid w:val="00F356CB"/>
    <w:rsid w:val="00F35FD3"/>
    <w:rsid w:val="00F360DB"/>
    <w:rsid w:val="00F37CCF"/>
    <w:rsid w:val="00F4096D"/>
    <w:rsid w:val="00F4097C"/>
    <w:rsid w:val="00F41582"/>
    <w:rsid w:val="00F41681"/>
    <w:rsid w:val="00F41EF2"/>
    <w:rsid w:val="00F42008"/>
    <w:rsid w:val="00F4330D"/>
    <w:rsid w:val="00F446F9"/>
    <w:rsid w:val="00F44883"/>
    <w:rsid w:val="00F44996"/>
    <w:rsid w:val="00F44A06"/>
    <w:rsid w:val="00F44A0C"/>
    <w:rsid w:val="00F45D37"/>
    <w:rsid w:val="00F46701"/>
    <w:rsid w:val="00F46CCE"/>
    <w:rsid w:val="00F471FF"/>
    <w:rsid w:val="00F47C59"/>
    <w:rsid w:val="00F47DBA"/>
    <w:rsid w:val="00F51428"/>
    <w:rsid w:val="00F51B0F"/>
    <w:rsid w:val="00F51F2F"/>
    <w:rsid w:val="00F524C7"/>
    <w:rsid w:val="00F529E7"/>
    <w:rsid w:val="00F53504"/>
    <w:rsid w:val="00F538BC"/>
    <w:rsid w:val="00F53DB9"/>
    <w:rsid w:val="00F54044"/>
    <w:rsid w:val="00F540C2"/>
    <w:rsid w:val="00F5434A"/>
    <w:rsid w:val="00F5443B"/>
    <w:rsid w:val="00F546E7"/>
    <w:rsid w:val="00F54C50"/>
    <w:rsid w:val="00F55351"/>
    <w:rsid w:val="00F55396"/>
    <w:rsid w:val="00F5581E"/>
    <w:rsid w:val="00F55829"/>
    <w:rsid w:val="00F55910"/>
    <w:rsid w:val="00F560D4"/>
    <w:rsid w:val="00F56281"/>
    <w:rsid w:val="00F56AE0"/>
    <w:rsid w:val="00F60C18"/>
    <w:rsid w:val="00F60F99"/>
    <w:rsid w:val="00F6200F"/>
    <w:rsid w:val="00F620F3"/>
    <w:rsid w:val="00F623B3"/>
    <w:rsid w:val="00F6253B"/>
    <w:rsid w:val="00F63964"/>
    <w:rsid w:val="00F6443D"/>
    <w:rsid w:val="00F64B0A"/>
    <w:rsid w:val="00F65AEC"/>
    <w:rsid w:val="00F668F5"/>
    <w:rsid w:val="00F668FC"/>
    <w:rsid w:val="00F66C10"/>
    <w:rsid w:val="00F66DB4"/>
    <w:rsid w:val="00F66DCC"/>
    <w:rsid w:val="00F67048"/>
    <w:rsid w:val="00F67115"/>
    <w:rsid w:val="00F674C6"/>
    <w:rsid w:val="00F67747"/>
    <w:rsid w:val="00F7072F"/>
    <w:rsid w:val="00F70DA7"/>
    <w:rsid w:val="00F71937"/>
    <w:rsid w:val="00F71AA5"/>
    <w:rsid w:val="00F71EDE"/>
    <w:rsid w:val="00F71FF6"/>
    <w:rsid w:val="00F72C3E"/>
    <w:rsid w:val="00F73934"/>
    <w:rsid w:val="00F73B6D"/>
    <w:rsid w:val="00F747AE"/>
    <w:rsid w:val="00F74B30"/>
    <w:rsid w:val="00F7509E"/>
    <w:rsid w:val="00F75B88"/>
    <w:rsid w:val="00F75D29"/>
    <w:rsid w:val="00F75EF3"/>
    <w:rsid w:val="00F7631C"/>
    <w:rsid w:val="00F769D6"/>
    <w:rsid w:val="00F77A95"/>
    <w:rsid w:val="00F81269"/>
    <w:rsid w:val="00F815D0"/>
    <w:rsid w:val="00F81635"/>
    <w:rsid w:val="00F820ED"/>
    <w:rsid w:val="00F82BE0"/>
    <w:rsid w:val="00F837F5"/>
    <w:rsid w:val="00F83889"/>
    <w:rsid w:val="00F83BBF"/>
    <w:rsid w:val="00F83D17"/>
    <w:rsid w:val="00F842B4"/>
    <w:rsid w:val="00F84720"/>
    <w:rsid w:val="00F84927"/>
    <w:rsid w:val="00F84D01"/>
    <w:rsid w:val="00F84DCC"/>
    <w:rsid w:val="00F854D2"/>
    <w:rsid w:val="00F854F7"/>
    <w:rsid w:val="00F85CA1"/>
    <w:rsid w:val="00F85F3C"/>
    <w:rsid w:val="00F86277"/>
    <w:rsid w:val="00F877E7"/>
    <w:rsid w:val="00F87868"/>
    <w:rsid w:val="00F91174"/>
    <w:rsid w:val="00F91D03"/>
    <w:rsid w:val="00F91DB6"/>
    <w:rsid w:val="00F9286F"/>
    <w:rsid w:val="00F92F40"/>
    <w:rsid w:val="00F93324"/>
    <w:rsid w:val="00F9389A"/>
    <w:rsid w:val="00F941F0"/>
    <w:rsid w:val="00F94485"/>
    <w:rsid w:val="00F94A0C"/>
    <w:rsid w:val="00F94EEE"/>
    <w:rsid w:val="00F94F33"/>
    <w:rsid w:val="00F952C9"/>
    <w:rsid w:val="00F9583D"/>
    <w:rsid w:val="00F95BB5"/>
    <w:rsid w:val="00F95C18"/>
    <w:rsid w:val="00F95E4A"/>
    <w:rsid w:val="00F9634C"/>
    <w:rsid w:val="00F963D8"/>
    <w:rsid w:val="00F9676D"/>
    <w:rsid w:val="00F9705D"/>
    <w:rsid w:val="00F97569"/>
    <w:rsid w:val="00F97861"/>
    <w:rsid w:val="00F97B57"/>
    <w:rsid w:val="00F97E62"/>
    <w:rsid w:val="00F97FED"/>
    <w:rsid w:val="00FA0000"/>
    <w:rsid w:val="00FA0143"/>
    <w:rsid w:val="00FA0638"/>
    <w:rsid w:val="00FA0E46"/>
    <w:rsid w:val="00FA189B"/>
    <w:rsid w:val="00FA1BB4"/>
    <w:rsid w:val="00FA2038"/>
    <w:rsid w:val="00FA2427"/>
    <w:rsid w:val="00FA2FAB"/>
    <w:rsid w:val="00FA3099"/>
    <w:rsid w:val="00FA3531"/>
    <w:rsid w:val="00FA3541"/>
    <w:rsid w:val="00FA35FB"/>
    <w:rsid w:val="00FA3D19"/>
    <w:rsid w:val="00FA3FE5"/>
    <w:rsid w:val="00FA4111"/>
    <w:rsid w:val="00FA4C56"/>
    <w:rsid w:val="00FA7825"/>
    <w:rsid w:val="00FA7F96"/>
    <w:rsid w:val="00FB1C37"/>
    <w:rsid w:val="00FB1CF9"/>
    <w:rsid w:val="00FB1EFB"/>
    <w:rsid w:val="00FB2BB5"/>
    <w:rsid w:val="00FB2D6D"/>
    <w:rsid w:val="00FB2E07"/>
    <w:rsid w:val="00FB2F5B"/>
    <w:rsid w:val="00FB3E7B"/>
    <w:rsid w:val="00FB4AD1"/>
    <w:rsid w:val="00FB6001"/>
    <w:rsid w:val="00FB6DE4"/>
    <w:rsid w:val="00FB7B98"/>
    <w:rsid w:val="00FC00FA"/>
    <w:rsid w:val="00FC01FF"/>
    <w:rsid w:val="00FC03C8"/>
    <w:rsid w:val="00FC067A"/>
    <w:rsid w:val="00FC070D"/>
    <w:rsid w:val="00FC0BE8"/>
    <w:rsid w:val="00FC102F"/>
    <w:rsid w:val="00FC1CCC"/>
    <w:rsid w:val="00FC221B"/>
    <w:rsid w:val="00FC2472"/>
    <w:rsid w:val="00FC2AB1"/>
    <w:rsid w:val="00FC2F68"/>
    <w:rsid w:val="00FC32E7"/>
    <w:rsid w:val="00FC3EED"/>
    <w:rsid w:val="00FC4D9E"/>
    <w:rsid w:val="00FC631D"/>
    <w:rsid w:val="00FC65EC"/>
    <w:rsid w:val="00FC6972"/>
    <w:rsid w:val="00FC6E32"/>
    <w:rsid w:val="00FD0A2E"/>
    <w:rsid w:val="00FD1ECC"/>
    <w:rsid w:val="00FD267B"/>
    <w:rsid w:val="00FD28DD"/>
    <w:rsid w:val="00FD2929"/>
    <w:rsid w:val="00FD2D96"/>
    <w:rsid w:val="00FD2F9A"/>
    <w:rsid w:val="00FD38AC"/>
    <w:rsid w:val="00FD39FE"/>
    <w:rsid w:val="00FD3E8F"/>
    <w:rsid w:val="00FD4315"/>
    <w:rsid w:val="00FD4B76"/>
    <w:rsid w:val="00FD52FF"/>
    <w:rsid w:val="00FD5867"/>
    <w:rsid w:val="00FD7057"/>
    <w:rsid w:val="00FD7264"/>
    <w:rsid w:val="00FD74B8"/>
    <w:rsid w:val="00FD783E"/>
    <w:rsid w:val="00FE07F4"/>
    <w:rsid w:val="00FE2256"/>
    <w:rsid w:val="00FE2D80"/>
    <w:rsid w:val="00FE33CC"/>
    <w:rsid w:val="00FE3721"/>
    <w:rsid w:val="00FE3B0C"/>
    <w:rsid w:val="00FE3DE6"/>
    <w:rsid w:val="00FE3EB2"/>
    <w:rsid w:val="00FE422C"/>
    <w:rsid w:val="00FE466F"/>
    <w:rsid w:val="00FE581B"/>
    <w:rsid w:val="00FE5A27"/>
    <w:rsid w:val="00FE5A56"/>
    <w:rsid w:val="00FE6C93"/>
    <w:rsid w:val="00FE6F0D"/>
    <w:rsid w:val="00FE6F91"/>
    <w:rsid w:val="00FF0533"/>
    <w:rsid w:val="00FF0626"/>
    <w:rsid w:val="00FF0E9A"/>
    <w:rsid w:val="00FF1603"/>
    <w:rsid w:val="00FF1935"/>
    <w:rsid w:val="00FF19C1"/>
    <w:rsid w:val="00FF1D45"/>
    <w:rsid w:val="00FF2132"/>
    <w:rsid w:val="00FF2370"/>
    <w:rsid w:val="00FF2422"/>
    <w:rsid w:val="00FF292F"/>
    <w:rsid w:val="00FF4284"/>
    <w:rsid w:val="00FF59E1"/>
    <w:rsid w:val="00FF6084"/>
    <w:rsid w:val="00FF60B8"/>
    <w:rsid w:val="00FF6200"/>
    <w:rsid w:val="00FF6BDF"/>
    <w:rsid w:val="00FF6E02"/>
    <w:rsid w:val="00FF700F"/>
    <w:rsid w:val="00FF7153"/>
    <w:rsid w:val="00FF7DD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qFormat="1"/>
    <w:lsdException w:name="footer" w:locked="1"/>
    <w:lsdException w:name="caption" w:locked="1" w:uiPriority="0" w:qFormat="1"/>
    <w:lsdException w:name="annotation reference" w:locked="1"/>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Body Text 2" w:qFormat="1"/>
    <w:lsdException w:name="Block Text" w:uiPriority="0"/>
    <w:lsdException w:name="Hyperlink" w:locked="1"/>
    <w:lsdException w:name="Strong" w:locked="1" w:semiHidden="0" w:uiPriority="0" w:unhideWhenUsed="0" w:qFormat="1"/>
    <w:lsdException w:name="Emphasis" w:locked="1" w:semiHidden="0" w:uiPriority="20" w:unhideWhenUsed="0" w:qFormat="1"/>
    <w:lsdException w:name="HTML Preformatted" w:locked="1"/>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36A4"/>
    <w:rPr>
      <w:rFonts w:eastAsia="MS Mincho"/>
      <w:noProof/>
      <w:sz w:val="24"/>
      <w:szCs w:val="24"/>
    </w:rPr>
  </w:style>
  <w:style w:type="paragraph" w:styleId="Nadpis1">
    <w:name w:val="heading 1"/>
    <w:basedOn w:val="Normln"/>
    <w:next w:val="Normln"/>
    <w:link w:val="Nadpis1Char"/>
    <w:qFormat/>
    <w:rsid w:val="00937D4C"/>
    <w:pPr>
      <w:keepNext/>
      <w:jc w:val="center"/>
      <w:outlineLvl w:val="0"/>
    </w:pPr>
    <w:rPr>
      <w:b/>
      <w:sz w:val="20"/>
      <w:szCs w:val="28"/>
    </w:rPr>
  </w:style>
  <w:style w:type="paragraph" w:styleId="Nadpis2">
    <w:name w:val="heading 2"/>
    <w:basedOn w:val="Normln"/>
    <w:next w:val="Normln"/>
    <w:link w:val="Nadpis2Char"/>
    <w:uiPriority w:val="99"/>
    <w:qFormat/>
    <w:rsid w:val="00937D4C"/>
    <w:pPr>
      <w:keepNext/>
      <w:spacing w:before="240" w:after="60"/>
      <w:outlineLvl w:val="1"/>
    </w:pPr>
    <w:rPr>
      <w:rFonts w:ascii="Arial" w:hAnsi="Arial" w:cs="Arial"/>
      <w:b/>
      <w:bCs/>
      <w:iCs/>
      <w:sz w:val="28"/>
      <w:szCs w:val="28"/>
    </w:rPr>
  </w:style>
  <w:style w:type="paragraph" w:styleId="Nadpis3">
    <w:name w:val="heading 3"/>
    <w:aliases w:val="Podkapitola2,Záhlaví 3,V_Head3,V_Head31,V_Head32,Nadpis 3 Char,Nadpis 3 Char1 Char,Nadpis 3 Char Char Char,Heading 3 PPP"/>
    <w:basedOn w:val="Normln"/>
    <w:next w:val="Normln"/>
    <w:link w:val="Nadpis3Char1"/>
    <w:uiPriority w:val="99"/>
    <w:qFormat/>
    <w:rsid w:val="00937D4C"/>
    <w:pPr>
      <w:keepNext/>
      <w:spacing w:before="240" w:after="60"/>
      <w:outlineLvl w:val="2"/>
    </w:pPr>
    <w:rPr>
      <w:rFonts w:ascii="Arial" w:hAnsi="Arial" w:cs="Arial"/>
      <w:b/>
      <w:bCs/>
      <w:szCs w:val="26"/>
    </w:rPr>
  </w:style>
  <w:style w:type="paragraph" w:styleId="Nadpis4">
    <w:name w:val="heading 4"/>
    <w:basedOn w:val="Normln"/>
    <w:next w:val="Normln"/>
    <w:link w:val="Nadpis4Char"/>
    <w:uiPriority w:val="99"/>
    <w:qFormat/>
    <w:rsid w:val="00937D4C"/>
    <w:pPr>
      <w:keepNext/>
      <w:spacing w:before="240" w:after="60"/>
      <w:outlineLvl w:val="3"/>
    </w:pPr>
    <w:rPr>
      <w:b/>
      <w:bCs/>
      <w:sz w:val="28"/>
      <w:szCs w:val="28"/>
    </w:rPr>
  </w:style>
  <w:style w:type="paragraph" w:styleId="Nadpis5">
    <w:name w:val="heading 5"/>
    <w:basedOn w:val="Normln"/>
    <w:next w:val="Normln"/>
    <w:link w:val="Nadpis5Char"/>
    <w:uiPriority w:val="99"/>
    <w:qFormat/>
    <w:rsid w:val="00937D4C"/>
    <w:pPr>
      <w:spacing w:before="240" w:after="60"/>
      <w:outlineLvl w:val="4"/>
    </w:pPr>
    <w:rPr>
      <w:b/>
      <w:bCs/>
      <w:i/>
      <w:iCs/>
      <w:sz w:val="26"/>
      <w:szCs w:val="26"/>
    </w:rPr>
  </w:style>
  <w:style w:type="paragraph" w:styleId="Nadpis6">
    <w:name w:val="heading 6"/>
    <w:basedOn w:val="Normln"/>
    <w:next w:val="Normln"/>
    <w:link w:val="Nadpis6Char"/>
    <w:uiPriority w:val="99"/>
    <w:qFormat/>
    <w:rsid w:val="00937D4C"/>
    <w:pPr>
      <w:spacing w:before="240" w:after="60"/>
      <w:outlineLvl w:val="5"/>
    </w:pPr>
    <w:rPr>
      <w:b/>
      <w:bCs/>
      <w:sz w:val="22"/>
      <w:szCs w:val="22"/>
    </w:rPr>
  </w:style>
  <w:style w:type="paragraph" w:styleId="Nadpis7">
    <w:name w:val="heading 7"/>
    <w:basedOn w:val="Normln"/>
    <w:next w:val="Normln"/>
    <w:link w:val="Nadpis7Char"/>
    <w:uiPriority w:val="99"/>
    <w:qFormat/>
    <w:rsid w:val="00937D4C"/>
    <w:pPr>
      <w:spacing w:before="240" w:after="60"/>
      <w:outlineLvl w:val="6"/>
    </w:pPr>
  </w:style>
  <w:style w:type="paragraph" w:styleId="Nadpis8">
    <w:name w:val="heading 8"/>
    <w:basedOn w:val="Normln"/>
    <w:next w:val="Normln"/>
    <w:link w:val="Nadpis8Char"/>
    <w:uiPriority w:val="99"/>
    <w:qFormat/>
    <w:rsid w:val="00925B27"/>
    <w:pPr>
      <w:spacing w:before="240" w:after="60"/>
      <w:outlineLvl w:val="7"/>
    </w:pPr>
    <w:rPr>
      <w:rFonts w:ascii="Arial" w:eastAsia="Times New Roman" w:hAnsi="Arial"/>
      <w:i/>
      <w:sz w:val="20"/>
      <w:szCs w:val="20"/>
    </w:rPr>
  </w:style>
  <w:style w:type="paragraph" w:styleId="Nadpis9">
    <w:name w:val="heading 9"/>
    <w:basedOn w:val="Normln"/>
    <w:next w:val="Normln"/>
    <w:link w:val="Nadpis9Char"/>
    <w:uiPriority w:val="99"/>
    <w:qFormat/>
    <w:rsid w:val="00925B27"/>
    <w:pPr>
      <w:spacing w:before="240" w:after="60"/>
      <w:outlineLvl w:val="8"/>
    </w:pPr>
    <w:rPr>
      <w:rFonts w:ascii="Arial" w:eastAsia="Times New Roman"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25523F"/>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rsid w:val="0025523F"/>
    <w:rPr>
      <w:rFonts w:asciiTheme="majorHAnsi" w:eastAsiaTheme="majorEastAsia" w:hAnsiTheme="majorHAnsi" w:cstheme="majorBidi"/>
      <w:b/>
      <w:bCs/>
      <w:i/>
      <w:iCs/>
      <w:sz w:val="28"/>
      <w:szCs w:val="28"/>
    </w:rPr>
  </w:style>
  <w:style w:type="character" w:customStyle="1" w:styleId="Nadpis3Char1">
    <w:name w:val="Nadpis 3 Char1"/>
    <w:aliases w:val="Podkapitola2 Char,Záhlaví 3 Char,V_Head3 Char,V_Head31 Char,V_Head32 Char,Nadpis 3 Char Char,Nadpis 3 Char1 Char Char,Nadpis 3 Char Char Char Char,Heading 3 PPP Char"/>
    <w:basedOn w:val="Standardnpsmoodstavce"/>
    <w:link w:val="Nadpis3"/>
    <w:uiPriority w:val="9"/>
    <w:semiHidden/>
    <w:rsid w:val="0025523F"/>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25523F"/>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sid w:val="0025523F"/>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
    <w:semiHidden/>
    <w:rsid w:val="0025523F"/>
    <w:rPr>
      <w:rFonts w:asciiTheme="minorHAnsi" w:eastAsiaTheme="minorEastAsia" w:hAnsiTheme="minorHAnsi" w:cstheme="minorBidi"/>
      <w:b/>
      <w:bCs/>
    </w:rPr>
  </w:style>
  <w:style w:type="character" w:customStyle="1" w:styleId="Nadpis7Char">
    <w:name w:val="Nadpis 7 Char"/>
    <w:basedOn w:val="Standardnpsmoodstavce"/>
    <w:link w:val="Nadpis7"/>
    <w:uiPriority w:val="9"/>
    <w:semiHidden/>
    <w:rsid w:val="0025523F"/>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sid w:val="0025523F"/>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sid w:val="0025523F"/>
    <w:rPr>
      <w:rFonts w:asciiTheme="majorHAnsi" w:eastAsiaTheme="majorEastAsia" w:hAnsiTheme="majorHAnsi" w:cstheme="majorBidi"/>
    </w:rPr>
  </w:style>
  <w:style w:type="paragraph" w:customStyle="1" w:styleId="E-rove1">
    <w:name w:val="E - úroveň 1"/>
    <w:basedOn w:val="Eodsazenfurt0"/>
    <w:autoRedefine/>
    <w:uiPriority w:val="99"/>
    <w:rsid w:val="00937D4C"/>
    <w:pPr>
      <w:numPr>
        <w:numId w:val="1"/>
      </w:numPr>
      <w:shd w:val="clear" w:color="auto" w:fill="CCFFFF"/>
      <w:ind w:left="540" w:hanging="540"/>
    </w:pPr>
    <w:rPr>
      <w:rFonts w:ascii="Arial" w:hAnsi="Arial" w:cs="Arial"/>
      <w:b/>
      <w:sz w:val="24"/>
      <w:szCs w:val="28"/>
    </w:rPr>
  </w:style>
  <w:style w:type="paragraph" w:customStyle="1" w:styleId="Eodsazenfurt0">
    <w:name w:val="E odsazení furt 0"/>
    <w:aliases w:val="5 Times 10"/>
    <w:basedOn w:val="Normln"/>
    <w:uiPriority w:val="99"/>
    <w:rsid w:val="00937D4C"/>
    <w:pPr>
      <w:ind w:left="284"/>
      <w:jc w:val="both"/>
    </w:pPr>
    <w:rPr>
      <w:sz w:val="20"/>
      <w:szCs w:val="20"/>
    </w:rPr>
  </w:style>
  <w:style w:type="paragraph" w:customStyle="1" w:styleId="Body">
    <w:name w:val="Body"/>
    <w:basedOn w:val="Normln"/>
    <w:uiPriority w:val="99"/>
    <w:rsid w:val="00937D4C"/>
    <w:pPr>
      <w:numPr>
        <w:numId w:val="3"/>
      </w:numPr>
      <w:spacing w:before="40"/>
      <w:jc w:val="both"/>
    </w:pPr>
    <w:rPr>
      <w:sz w:val="20"/>
      <w:szCs w:val="20"/>
    </w:rPr>
  </w:style>
  <w:style w:type="paragraph" w:customStyle="1" w:styleId="Body2">
    <w:name w:val="Body2"/>
    <w:basedOn w:val="Body"/>
    <w:uiPriority w:val="99"/>
    <w:rsid w:val="00937D4C"/>
    <w:pPr>
      <w:numPr>
        <w:numId w:val="2"/>
      </w:numPr>
      <w:spacing w:before="0"/>
    </w:pPr>
  </w:style>
  <w:style w:type="paragraph" w:styleId="Zpat">
    <w:name w:val="footer"/>
    <w:basedOn w:val="Normln"/>
    <w:link w:val="ZpatChar"/>
    <w:uiPriority w:val="99"/>
    <w:rsid w:val="00937D4C"/>
    <w:pPr>
      <w:tabs>
        <w:tab w:val="center" w:pos="4536"/>
        <w:tab w:val="right" w:pos="9072"/>
      </w:tabs>
    </w:pPr>
  </w:style>
  <w:style w:type="character" w:customStyle="1" w:styleId="ZpatChar">
    <w:name w:val="Zápatí Char"/>
    <w:basedOn w:val="Standardnpsmoodstavce"/>
    <w:link w:val="Zpat"/>
    <w:uiPriority w:val="99"/>
    <w:locked/>
    <w:rsid w:val="008D03E1"/>
    <w:rPr>
      <w:rFonts w:eastAsia="MS Mincho"/>
      <w:sz w:val="24"/>
    </w:rPr>
  </w:style>
  <w:style w:type="character" w:styleId="slostrnky">
    <w:name w:val="page number"/>
    <w:basedOn w:val="Standardnpsmoodstavce"/>
    <w:uiPriority w:val="99"/>
    <w:rsid w:val="00937D4C"/>
    <w:rPr>
      <w:rFonts w:cs="Times New Roman"/>
    </w:rPr>
  </w:style>
  <w:style w:type="paragraph" w:styleId="Zkladntextodsazen2">
    <w:name w:val="Body Text Indent 2"/>
    <w:basedOn w:val="Normln"/>
    <w:link w:val="Zkladntextodsazen2Char"/>
    <w:uiPriority w:val="99"/>
    <w:rsid w:val="00937D4C"/>
    <w:pPr>
      <w:numPr>
        <w:ilvl w:val="12"/>
      </w:numPr>
      <w:ind w:left="283" w:firstLine="1"/>
      <w:jc w:val="both"/>
    </w:pPr>
    <w:rPr>
      <w:sz w:val="22"/>
      <w:szCs w:val="20"/>
    </w:rPr>
  </w:style>
  <w:style w:type="character" w:customStyle="1" w:styleId="Zkladntextodsazen2Char">
    <w:name w:val="Základní text odsazený 2 Char"/>
    <w:basedOn w:val="Standardnpsmoodstavce"/>
    <w:link w:val="Zkladntextodsazen2"/>
    <w:uiPriority w:val="99"/>
    <w:rsid w:val="0025523F"/>
    <w:rPr>
      <w:rFonts w:eastAsia="MS Mincho"/>
      <w:sz w:val="24"/>
      <w:szCs w:val="24"/>
    </w:rPr>
  </w:style>
  <w:style w:type="paragraph" w:styleId="Obsah1">
    <w:name w:val="toc 1"/>
    <w:basedOn w:val="Normln"/>
    <w:next w:val="Normln"/>
    <w:autoRedefine/>
    <w:uiPriority w:val="39"/>
    <w:rsid w:val="00B34F40"/>
    <w:pPr>
      <w:spacing w:before="120" w:after="120"/>
    </w:pPr>
    <w:rPr>
      <w:rFonts w:ascii="Calibri" w:hAnsi="Calibri" w:cs="Calibri"/>
      <w:b/>
      <w:bCs/>
      <w:caps/>
      <w:sz w:val="20"/>
      <w:szCs w:val="20"/>
    </w:rPr>
  </w:style>
  <w:style w:type="character" w:styleId="Hypertextovodkaz">
    <w:name w:val="Hyperlink"/>
    <w:basedOn w:val="Standardnpsmoodstavce"/>
    <w:uiPriority w:val="99"/>
    <w:rsid w:val="00937D4C"/>
    <w:rPr>
      <w:rFonts w:cs="Times New Roman"/>
      <w:color w:val="0000FF"/>
      <w:u w:val="single"/>
    </w:rPr>
  </w:style>
  <w:style w:type="paragraph" w:styleId="Obsah2">
    <w:name w:val="toc 2"/>
    <w:basedOn w:val="Normln"/>
    <w:next w:val="Normln"/>
    <w:autoRedefine/>
    <w:uiPriority w:val="39"/>
    <w:rsid w:val="005E20EC"/>
    <w:pPr>
      <w:tabs>
        <w:tab w:val="left" w:pos="709"/>
        <w:tab w:val="right" w:leader="dot" w:pos="9639"/>
      </w:tabs>
      <w:ind w:left="240"/>
    </w:pPr>
    <w:rPr>
      <w:rFonts w:ascii="Calibri" w:hAnsi="Calibri" w:cs="Calibri"/>
      <w:smallCaps/>
      <w:sz w:val="20"/>
      <w:szCs w:val="20"/>
    </w:rPr>
  </w:style>
  <w:style w:type="paragraph" w:styleId="Obsah3">
    <w:name w:val="toc 3"/>
    <w:basedOn w:val="Normln"/>
    <w:next w:val="Normln"/>
    <w:autoRedefine/>
    <w:uiPriority w:val="39"/>
    <w:rsid w:val="00FA3D19"/>
    <w:pPr>
      <w:ind w:left="480"/>
    </w:pPr>
    <w:rPr>
      <w:rFonts w:ascii="Calibri" w:hAnsi="Calibri" w:cs="Calibri"/>
      <w:i/>
      <w:iCs/>
      <w:sz w:val="20"/>
      <w:szCs w:val="20"/>
    </w:rPr>
  </w:style>
  <w:style w:type="paragraph" w:customStyle="1" w:styleId="odsazfurt">
    <w:name w:val="odsaz furt"/>
    <w:basedOn w:val="Normln"/>
    <w:qFormat/>
    <w:rsid w:val="00937D4C"/>
    <w:pPr>
      <w:ind w:left="284"/>
      <w:jc w:val="both"/>
    </w:pPr>
    <w:rPr>
      <w:color w:val="000000"/>
      <w:sz w:val="20"/>
      <w:szCs w:val="20"/>
    </w:rPr>
  </w:style>
  <w:style w:type="paragraph" w:customStyle="1" w:styleId="OdrazkaIcislovana">
    <w:name w:val="Odrazka_I_cislovana"/>
    <w:basedOn w:val="Normln"/>
    <w:uiPriority w:val="99"/>
    <w:rsid w:val="00937D4C"/>
    <w:pPr>
      <w:numPr>
        <w:numId w:val="4"/>
      </w:numPr>
      <w:tabs>
        <w:tab w:val="left" w:pos="1666"/>
      </w:tabs>
      <w:spacing w:before="60" w:after="60"/>
      <w:jc w:val="both"/>
    </w:pPr>
    <w:rPr>
      <w:rFonts w:ascii="Arial" w:hAnsi="Arial" w:cs="Arial"/>
      <w:sz w:val="20"/>
      <w:szCs w:val="20"/>
    </w:rPr>
  </w:style>
  <w:style w:type="paragraph" w:styleId="Zhlav">
    <w:name w:val="header"/>
    <w:basedOn w:val="Normln"/>
    <w:link w:val="ZhlavChar1"/>
    <w:uiPriority w:val="99"/>
    <w:qFormat/>
    <w:rsid w:val="00937D4C"/>
    <w:pPr>
      <w:tabs>
        <w:tab w:val="center" w:pos="4536"/>
        <w:tab w:val="right" w:pos="9072"/>
      </w:tabs>
    </w:pPr>
  </w:style>
  <w:style w:type="character" w:customStyle="1" w:styleId="ZhlavChar1">
    <w:name w:val="Záhlaví Char1"/>
    <w:basedOn w:val="Standardnpsmoodstavce"/>
    <w:link w:val="Zhlav"/>
    <w:uiPriority w:val="99"/>
    <w:locked/>
    <w:rsid w:val="0035457B"/>
    <w:rPr>
      <w:rFonts w:eastAsia="MS Mincho"/>
      <w:sz w:val="24"/>
      <w:lang w:val="cs-CZ" w:eastAsia="cs-CZ"/>
    </w:rPr>
  </w:style>
  <w:style w:type="character" w:styleId="Odkaznakoment">
    <w:name w:val="annotation reference"/>
    <w:basedOn w:val="Standardnpsmoodstavce"/>
    <w:uiPriority w:val="99"/>
    <w:semiHidden/>
    <w:rsid w:val="00937D4C"/>
    <w:rPr>
      <w:rFonts w:cs="Times New Roman"/>
      <w:sz w:val="16"/>
    </w:rPr>
  </w:style>
  <w:style w:type="paragraph" w:styleId="Textkomente">
    <w:name w:val="annotation text"/>
    <w:basedOn w:val="Normln"/>
    <w:link w:val="TextkomenteChar"/>
    <w:uiPriority w:val="99"/>
    <w:rsid w:val="00937D4C"/>
    <w:rPr>
      <w:sz w:val="20"/>
      <w:szCs w:val="20"/>
    </w:rPr>
  </w:style>
  <w:style w:type="character" w:customStyle="1" w:styleId="TextkomenteChar">
    <w:name w:val="Text komentáře Char"/>
    <w:basedOn w:val="Standardnpsmoodstavce"/>
    <w:link w:val="Textkomente"/>
    <w:uiPriority w:val="99"/>
    <w:locked/>
    <w:rsid w:val="00F5434A"/>
    <w:rPr>
      <w:rFonts w:eastAsia="MS Mincho"/>
    </w:rPr>
  </w:style>
  <w:style w:type="paragraph" w:styleId="Pedmtkomente">
    <w:name w:val="annotation subject"/>
    <w:basedOn w:val="Textkomente"/>
    <w:next w:val="Textkomente"/>
    <w:link w:val="PedmtkomenteChar"/>
    <w:uiPriority w:val="99"/>
    <w:semiHidden/>
    <w:rsid w:val="00937D4C"/>
    <w:rPr>
      <w:b/>
      <w:bCs/>
    </w:rPr>
  </w:style>
  <w:style w:type="character" w:customStyle="1" w:styleId="PedmtkomenteChar">
    <w:name w:val="Předmět komentáře Char"/>
    <w:basedOn w:val="TextkomenteChar"/>
    <w:link w:val="Pedmtkomente"/>
    <w:uiPriority w:val="99"/>
    <w:semiHidden/>
    <w:rsid w:val="0025523F"/>
    <w:rPr>
      <w:rFonts w:eastAsia="MS Mincho"/>
      <w:b/>
      <w:bCs/>
      <w:sz w:val="20"/>
      <w:szCs w:val="20"/>
    </w:rPr>
  </w:style>
  <w:style w:type="paragraph" w:styleId="Textbubliny">
    <w:name w:val="Balloon Text"/>
    <w:basedOn w:val="Normln"/>
    <w:link w:val="TextbublinyChar"/>
    <w:uiPriority w:val="99"/>
    <w:semiHidden/>
    <w:rsid w:val="00937D4C"/>
    <w:rPr>
      <w:rFonts w:ascii="Tahoma" w:hAnsi="Tahoma" w:cs="Tahoma"/>
      <w:sz w:val="16"/>
      <w:szCs w:val="16"/>
    </w:rPr>
  </w:style>
  <w:style w:type="character" w:customStyle="1" w:styleId="TextbublinyChar">
    <w:name w:val="Text bubliny Char"/>
    <w:basedOn w:val="Standardnpsmoodstavce"/>
    <w:link w:val="Textbubliny"/>
    <w:uiPriority w:val="99"/>
    <w:semiHidden/>
    <w:rsid w:val="0025523F"/>
    <w:rPr>
      <w:rFonts w:eastAsia="MS Mincho"/>
      <w:sz w:val="0"/>
      <w:szCs w:val="0"/>
    </w:rPr>
  </w:style>
  <w:style w:type="table" w:styleId="Mkatabulky">
    <w:name w:val="Table Grid"/>
    <w:basedOn w:val="Normlntabulka"/>
    <w:uiPriority w:val="99"/>
    <w:rsid w:val="00937D4C"/>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ln"/>
    <w:uiPriority w:val="99"/>
    <w:rsid w:val="00937D4C"/>
    <w:pPr>
      <w:overflowPunct w:val="0"/>
      <w:autoSpaceDE w:val="0"/>
      <w:autoSpaceDN w:val="0"/>
      <w:adjustRightInd w:val="0"/>
      <w:spacing w:before="120" w:after="120"/>
      <w:ind w:left="1418" w:hanging="567"/>
      <w:jc w:val="both"/>
      <w:textAlignment w:val="baseline"/>
    </w:pPr>
  </w:style>
  <w:style w:type="paragraph" w:styleId="Zkladntext">
    <w:name w:val="Body Text"/>
    <w:basedOn w:val="Normln"/>
    <w:link w:val="ZkladntextChar"/>
    <w:uiPriority w:val="99"/>
    <w:qFormat/>
    <w:rsid w:val="00937D4C"/>
    <w:pPr>
      <w:spacing w:after="120"/>
    </w:pPr>
  </w:style>
  <w:style w:type="character" w:customStyle="1" w:styleId="ZkladntextChar">
    <w:name w:val="Základní text Char"/>
    <w:basedOn w:val="Standardnpsmoodstavce"/>
    <w:link w:val="Zkladntext"/>
    <w:uiPriority w:val="99"/>
    <w:locked/>
    <w:rsid w:val="008C3271"/>
    <w:rPr>
      <w:rFonts w:eastAsia="MS Mincho" w:cs="Times New Roman"/>
      <w:sz w:val="24"/>
      <w:szCs w:val="24"/>
    </w:rPr>
  </w:style>
  <w:style w:type="paragraph" w:styleId="Zkladntext2">
    <w:name w:val="Body Text 2"/>
    <w:basedOn w:val="Normln"/>
    <w:link w:val="Zkladntext2Char"/>
    <w:uiPriority w:val="99"/>
    <w:qFormat/>
    <w:rsid w:val="00937D4C"/>
    <w:pPr>
      <w:spacing w:after="120" w:line="480" w:lineRule="auto"/>
    </w:pPr>
  </w:style>
  <w:style w:type="character" w:customStyle="1" w:styleId="Zkladntext2Char">
    <w:name w:val="Základní text 2 Char"/>
    <w:basedOn w:val="Standardnpsmoodstavce"/>
    <w:link w:val="Zkladntext2"/>
    <w:uiPriority w:val="99"/>
    <w:locked/>
    <w:rsid w:val="008C3271"/>
    <w:rPr>
      <w:rFonts w:eastAsia="MS Mincho" w:cs="Times New Roman"/>
      <w:sz w:val="24"/>
      <w:szCs w:val="24"/>
    </w:rPr>
  </w:style>
  <w:style w:type="paragraph" w:styleId="Zkladntext3">
    <w:name w:val="Body Text 3"/>
    <w:basedOn w:val="Normln"/>
    <w:link w:val="Zkladntext3Char"/>
    <w:uiPriority w:val="99"/>
    <w:rsid w:val="00937D4C"/>
    <w:pPr>
      <w:spacing w:after="120"/>
    </w:pPr>
    <w:rPr>
      <w:sz w:val="16"/>
      <w:szCs w:val="16"/>
    </w:rPr>
  </w:style>
  <w:style w:type="character" w:customStyle="1" w:styleId="Zkladntext3Char">
    <w:name w:val="Základní text 3 Char"/>
    <w:basedOn w:val="Standardnpsmoodstavce"/>
    <w:link w:val="Zkladntext3"/>
    <w:uiPriority w:val="99"/>
    <w:semiHidden/>
    <w:rsid w:val="0025523F"/>
    <w:rPr>
      <w:rFonts w:eastAsia="MS Mincho"/>
      <w:sz w:val="16"/>
      <w:szCs w:val="16"/>
    </w:rPr>
  </w:style>
  <w:style w:type="character" w:customStyle="1" w:styleId="MichalPetk">
    <w:name w:val="Michal Petřík"/>
    <w:uiPriority w:val="99"/>
    <w:semiHidden/>
    <w:rsid w:val="00937D4C"/>
    <w:rPr>
      <w:rFonts w:ascii="Arial" w:hAnsi="Arial"/>
      <w:color w:val="auto"/>
      <w:sz w:val="20"/>
    </w:rPr>
  </w:style>
  <w:style w:type="paragraph" w:styleId="Seznam">
    <w:name w:val="List"/>
    <w:basedOn w:val="Normln"/>
    <w:uiPriority w:val="99"/>
    <w:rsid w:val="00937D4C"/>
    <w:pPr>
      <w:ind w:left="283" w:hanging="283"/>
    </w:pPr>
  </w:style>
  <w:style w:type="paragraph" w:styleId="Textpoznpodarou">
    <w:name w:val="footnote text"/>
    <w:basedOn w:val="Normln"/>
    <w:link w:val="TextpoznpodarouChar"/>
    <w:uiPriority w:val="99"/>
    <w:rsid w:val="00937D4C"/>
    <w:rPr>
      <w:sz w:val="20"/>
      <w:szCs w:val="20"/>
    </w:rPr>
  </w:style>
  <w:style w:type="character" w:customStyle="1" w:styleId="TextpoznpodarouChar">
    <w:name w:val="Text pozn. pod čarou Char"/>
    <w:basedOn w:val="Standardnpsmoodstavce"/>
    <w:link w:val="Textpoznpodarou"/>
    <w:uiPriority w:val="99"/>
    <w:rsid w:val="0025523F"/>
    <w:rPr>
      <w:rFonts w:eastAsia="MS Mincho"/>
      <w:sz w:val="20"/>
      <w:szCs w:val="20"/>
    </w:rPr>
  </w:style>
  <w:style w:type="character" w:styleId="Znakapoznpodarou">
    <w:name w:val="footnote reference"/>
    <w:basedOn w:val="Standardnpsmoodstavce"/>
    <w:uiPriority w:val="99"/>
    <w:rsid w:val="00937D4C"/>
    <w:rPr>
      <w:rFonts w:cs="Times New Roman"/>
      <w:vertAlign w:val="superscript"/>
    </w:rPr>
  </w:style>
  <w:style w:type="paragraph" w:customStyle="1" w:styleId="Zkladntextodsazen21">
    <w:name w:val="Základní text odsazený 21"/>
    <w:basedOn w:val="Normln"/>
    <w:uiPriority w:val="99"/>
    <w:rsid w:val="00937D4C"/>
    <w:pPr>
      <w:suppressAutoHyphens/>
      <w:ind w:firstLine="708"/>
      <w:jc w:val="both"/>
    </w:pPr>
    <w:rPr>
      <w:b/>
      <w:szCs w:val="20"/>
      <w:lang w:eastAsia="ar-SA"/>
    </w:rPr>
  </w:style>
  <w:style w:type="paragraph" w:customStyle="1" w:styleId="ToR1">
    <w:name w:val="ToR 1"/>
    <w:basedOn w:val="Normln"/>
    <w:uiPriority w:val="99"/>
    <w:rsid w:val="00937D4C"/>
    <w:pPr>
      <w:numPr>
        <w:ilvl w:val="1"/>
        <w:numId w:val="6"/>
      </w:numPr>
    </w:pPr>
    <w:rPr>
      <w:b/>
      <w:sz w:val="28"/>
      <w:szCs w:val="28"/>
    </w:rPr>
  </w:style>
  <w:style w:type="paragraph" w:customStyle="1" w:styleId="NormlnArial">
    <w:name w:val="Normální + Arial"/>
    <w:aliases w:val="Zarovnat do bloku,Před:  6 b."/>
    <w:basedOn w:val="Normln"/>
    <w:uiPriority w:val="99"/>
    <w:rsid w:val="00937D4C"/>
    <w:pPr>
      <w:tabs>
        <w:tab w:val="num" w:pos="540"/>
      </w:tabs>
      <w:spacing w:beforeLines="50"/>
      <w:jc w:val="both"/>
    </w:pPr>
    <w:rPr>
      <w:rFonts w:ascii="Arial" w:hAnsi="Arial" w:cs="Arial"/>
      <w:bCs/>
    </w:rPr>
  </w:style>
  <w:style w:type="paragraph" w:customStyle="1" w:styleId="ToR2">
    <w:name w:val="ToR 2"/>
    <w:basedOn w:val="ToR1"/>
    <w:uiPriority w:val="99"/>
    <w:rsid w:val="00937D4C"/>
    <w:pPr>
      <w:numPr>
        <w:numId w:val="7"/>
      </w:numPr>
      <w:tabs>
        <w:tab w:val="num" w:pos="540"/>
      </w:tabs>
      <w:ind w:left="360" w:hanging="780"/>
    </w:pPr>
    <w:rPr>
      <w:sz w:val="24"/>
      <w:szCs w:val="24"/>
    </w:rPr>
  </w:style>
  <w:style w:type="paragraph" w:customStyle="1" w:styleId="CM1">
    <w:name w:val="CM1"/>
    <w:basedOn w:val="Normln"/>
    <w:next w:val="Normln"/>
    <w:uiPriority w:val="99"/>
    <w:rsid w:val="00937D4C"/>
    <w:pPr>
      <w:widowControl w:val="0"/>
      <w:autoSpaceDE w:val="0"/>
      <w:autoSpaceDN w:val="0"/>
      <w:adjustRightInd w:val="0"/>
      <w:spacing w:after="120"/>
      <w:jc w:val="both"/>
    </w:pPr>
    <w:rPr>
      <w:rFonts w:ascii="Arial" w:hAnsi="Arial"/>
      <w:sz w:val="18"/>
    </w:rPr>
  </w:style>
  <w:style w:type="paragraph" w:customStyle="1" w:styleId="CM15">
    <w:name w:val="CM15"/>
    <w:basedOn w:val="Normln"/>
    <w:next w:val="Normln"/>
    <w:uiPriority w:val="99"/>
    <w:rsid w:val="00937D4C"/>
    <w:pPr>
      <w:widowControl w:val="0"/>
      <w:autoSpaceDE w:val="0"/>
      <w:autoSpaceDN w:val="0"/>
      <w:adjustRightInd w:val="0"/>
      <w:spacing w:after="118"/>
      <w:jc w:val="both"/>
    </w:pPr>
    <w:rPr>
      <w:rFonts w:ascii="Arial" w:hAnsi="Arial"/>
      <w:sz w:val="18"/>
    </w:rPr>
  </w:style>
  <w:style w:type="paragraph" w:styleId="Rozloendokumentu">
    <w:name w:val="Document Map"/>
    <w:basedOn w:val="Normln"/>
    <w:link w:val="RozloendokumentuChar"/>
    <w:uiPriority w:val="99"/>
    <w:semiHidden/>
    <w:rsid w:val="00937D4C"/>
    <w:pPr>
      <w:shd w:val="clear" w:color="auto" w:fill="000080"/>
      <w:spacing w:after="120"/>
      <w:jc w:val="both"/>
    </w:pPr>
    <w:rPr>
      <w:rFonts w:ascii="Tahoma" w:hAnsi="Tahoma" w:cs="Tahoma"/>
      <w:sz w:val="18"/>
    </w:rPr>
  </w:style>
  <w:style w:type="character" w:customStyle="1" w:styleId="RozloendokumentuChar">
    <w:name w:val="Rozložení dokumentu Char"/>
    <w:basedOn w:val="Standardnpsmoodstavce"/>
    <w:link w:val="Rozloendokumentu"/>
    <w:uiPriority w:val="99"/>
    <w:semiHidden/>
    <w:rsid w:val="0025523F"/>
    <w:rPr>
      <w:rFonts w:eastAsia="MS Mincho"/>
      <w:sz w:val="0"/>
      <w:szCs w:val="0"/>
    </w:rPr>
  </w:style>
  <w:style w:type="character" w:styleId="Sledovanodkaz">
    <w:name w:val="FollowedHyperlink"/>
    <w:basedOn w:val="Standardnpsmoodstavce"/>
    <w:uiPriority w:val="99"/>
    <w:rsid w:val="00937D4C"/>
    <w:rPr>
      <w:rFonts w:cs="Times New Roman"/>
      <w:color w:val="800080"/>
      <w:u w:val="single"/>
    </w:rPr>
  </w:style>
  <w:style w:type="paragraph" w:styleId="Normlnweb">
    <w:name w:val="Normal (Web)"/>
    <w:basedOn w:val="Normln"/>
    <w:uiPriority w:val="99"/>
    <w:rsid w:val="00937D4C"/>
    <w:pPr>
      <w:spacing w:before="100" w:beforeAutospacing="1" w:after="100" w:afterAutospacing="1"/>
    </w:pPr>
  </w:style>
  <w:style w:type="paragraph" w:styleId="Zkladntextodsazen3">
    <w:name w:val="Body Text Indent 3"/>
    <w:basedOn w:val="Normln"/>
    <w:link w:val="Zkladntextodsazen3Char"/>
    <w:uiPriority w:val="99"/>
    <w:rsid w:val="00937D4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25523F"/>
    <w:rPr>
      <w:rFonts w:eastAsia="MS Mincho"/>
      <w:sz w:val="16"/>
      <w:szCs w:val="16"/>
    </w:rPr>
  </w:style>
  <w:style w:type="paragraph" w:customStyle="1" w:styleId="Textpsmene">
    <w:name w:val="Text písmene"/>
    <w:basedOn w:val="Normln"/>
    <w:uiPriority w:val="99"/>
    <w:rsid w:val="00937D4C"/>
    <w:pPr>
      <w:numPr>
        <w:ilvl w:val="1"/>
        <w:numId w:val="8"/>
      </w:numPr>
      <w:jc w:val="both"/>
      <w:outlineLvl w:val="7"/>
    </w:pPr>
  </w:style>
  <w:style w:type="paragraph" w:customStyle="1" w:styleId="Textodstavce">
    <w:name w:val="Text odstavce"/>
    <w:basedOn w:val="Normln"/>
    <w:uiPriority w:val="99"/>
    <w:rsid w:val="00937D4C"/>
    <w:pPr>
      <w:numPr>
        <w:numId w:val="8"/>
      </w:numPr>
      <w:tabs>
        <w:tab w:val="left" w:pos="851"/>
      </w:tabs>
      <w:spacing w:before="120" w:after="120"/>
      <w:jc w:val="both"/>
      <w:outlineLvl w:val="6"/>
    </w:pPr>
  </w:style>
  <w:style w:type="paragraph" w:customStyle="1" w:styleId="NormalJustified">
    <w:name w:val="Normal (Justified)"/>
    <w:basedOn w:val="Normln"/>
    <w:uiPriority w:val="99"/>
    <w:rsid w:val="00937D4C"/>
    <w:pPr>
      <w:widowControl w:val="0"/>
      <w:jc w:val="both"/>
    </w:pPr>
    <w:rPr>
      <w:rFonts w:eastAsia="Times New Roman"/>
      <w:kern w:val="28"/>
      <w:szCs w:val="20"/>
    </w:rPr>
  </w:style>
  <w:style w:type="paragraph" w:styleId="Textvbloku">
    <w:name w:val="Block Text"/>
    <w:basedOn w:val="Normln"/>
    <w:rsid w:val="00937D4C"/>
    <w:pPr>
      <w:autoSpaceDE w:val="0"/>
      <w:autoSpaceDN w:val="0"/>
      <w:adjustRightInd w:val="0"/>
      <w:ind w:left="480" w:right="-256"/>
      <w:jc w:val="both"/>
    </w:pPr>
    <w:rPr>
      <w:rFonts w:eastAsia="Times New Roman"/>
      <w:color w:val="000000"/>
      <w:sz w:val="22"/>
      <w:szCs w:val="13"/>
    </w:rPr>
  </w:style>
  <w:style w:type="paragraph" w:customStyle="1" w:styleId="Text1">
    <w:name w:val="Text 1"/>
    <w:basedOn w:val="Normln"/>
    <w:uiPriority w:val="99"/>
    <w:rsid w:val="00937D4C"/>
    <w:pPr>
      <w:spacing w:after="240"/>
      <w:ind w:left="482"/>
      <w:jc w:val="both"/>
    </w:pPr>
    <w:rPr>
      <w:rFonts w:eastAsia="Times New Roman"/>
      <w:lang w:eastAsia="en-GB"/>
    </w:rPr>
  </w:style>
  <w:style w:type="paragraph" w:customStyle="1" w:styleId="Point1">
    <w:name w:val="Point 1"/>
    <w:basedOn w:val="Normln"/>
    <w:uiPriority w:val="99"/>
    <w:rsid w:val="00937D4C"/>
    <w:pPr>
      <w:spacing w:before="120" w:after="120"/>
      <w:ind w:left="1418" w:hanging="567"/>
      <w:jc w:val="both"/>
    </w:pPr>
    <w:rPr>
      <w:rFonts w:eastAsia="Times New Roman"/>
      <w:szCs w:val="20"/>
      <w:lang w:val="en-GB" w:eastAsia="fr-BE"/>
    </w:rPr>
  </w:style>
  <w:style w:type="paragraph" w:customStyle="1" w:styleId="Nadpis311b">
    <w:name w:val="Nadpis 3  + 11 b."/>
    <w:basedOn w:val="Normln"/>
    <w:uiPriority w:val="99"/>
    <w:rsid w:val="00937D4C"/>
    <w:pPr>
      <w:keepNext/>
      <w:spacing w:before="240" w:after="60"/>
      <w:outlineLvl w:val="0"/>
    </w:pPr>
    <w:rPr>
      <w:rFonts w:ascii="Arial" w:eastAsia="Times New Roman" w:hAnsi="Arial" w:cs="Arial"/>
      <w:b/>
      <w:bCs/>
      <w:kern w:val="32"/>
      <w:sz w:val="22"/>
      <w:szCs w:val="22"/>
    </w:rPr>
  </w:style>
  <w:style w:type="paragraph" w:customStyle="1" w:styleId="Zkladntext31">
    <w:name w:val="Základní text 31"/>
    <w:basedOn w:val="Normln"/>
    <w:uiPriority w:val="99"/>
    <w:rsid w:val="007136AF"/>
    <w:pPr>
      <w:jc w:val="both"/>
    </w:pPr>
    <w:rPr>
      <w:rFonts w:eastAsia="Times New Roman"/>
    </w:rPr>
  </w:style>
  <w:style w:type="paragraph" w:customStyle="1" w:styleId="StylArial11bTunZarovnatdoblokuPed6b">
    <w:name w:val="Styl Arial 11 b. Tučné Zarovnat do bloku Před:  6 b."/>
    <w:basedOn w:val="Nadpis3"/>
    <w:next w:val="Nadpis3"/>
    <w:link w:val="StylArial11bTunZarovnatdoblokuPed6bChar"/>
    <w:rsid w:val="00925B27"/>
    <w:pPr>
      <w:keepNext w:val="0"/>
      <w:widowControl w:val="0"/>
      <w:numPr>
        <w:ilvl w:val="2"/>
      </w:numPr>
      <w:spacing w:before="120" w:after="240"/>
      <w:jc w:val="both"/>
    </w:pPr>
    <w:rPr>
      <w:rFonts w:eastAsia="Times New Roman" w:cs="Times New Roman"/>
      <w:b w:val="0"/>
      <w:sz w:val="22"/>
      <w:szCs w:val="20"/>
    </w:rPr>
  </w:style>
  <w:style w:type="paragraph" w:customStyle="1" w:styleId="MDSR">
    <w:name w:val="MDS ČR"/>
    <w:basedOn w:val="Normln"/>
    <w:uiPriority w:val="99"/>
    <w:rsid w:val="00675C5C"/>
    <w:pPr>
      <w:suppressAutoHyphens/>
      <w:overflowPunct w:val="0"/>
      <w:autoSpaceDE w:val="0"/>
      <w:autoSpaceDN w:val="0"/>
      <w:adjustRightInd w:val="0"/>
      <w:spacing w:before="120"/>
      <w:ind w:left="57" w:firstLine="567"/>
      <w:jc w:val="both"/>
      <w:textAlignment w:val="baseline"/>
    </w:pPr>
    <w:rPr>
      <w:rFonts w:eastAsia="Times New Roman"/>
      <w:szCs w:val="20"/>
    </w:rPr>
  </w:style>
  <w:style w:type="paragraph" w:styleId="Zkladntextodsazen">
    <w:name w:val="Body Text Indent"/>
    <w:basedOn w:val="Normln"/>
    <w:link w:val="ZkladntextodsazenChar"/>
    <w:uiPriority w:val="99"/>
    <w:rsid w:val="00AE318A"/>
    <w:pPr>
      <w:spacing w:after="120"/>
      <w:ind w:left="283"/>
    </w:pPr>
  </w:style>
  <w:style w:type="character" w:customStyle="1" w:styleId="ZkladntextodsazenChar">
    <w:name w:val="Základní text odsazený Char"/>
    <w:basedOn w:val="Standardnpsmoodstavce"/>
    <w:link w:val="Zkladntextodsazen"/>
    <w:uiPriority w:val="99"/>
    <w:semiHidden/>
    <w:rsid w:val="0025523F"/>
    <w:rPr>
      <w:rFonts w:eastAsia="MS Mincho"/>
      <w:sz w:val="24"/>
      <w:szCs w:val="24"/>
    </w:rPr>
  </w:style>
  <w:style w:type="paragraph" w:customStyle="1" w:styleId="Styl">
    <w:name w:val="Styl"/>
    <w:uiPriority w:val="99"/>
    <w:rsid w:val="00ED7AE5"/>
    <w:pPr>
      <w:widowControl w:val="0"/>
      <w:autoSpaceDE w:val="0"/>
      <w:autoSpaceDN w:val="0"/>
      <w:adjustRightInd w:val="0"/>
    </w:pPr>
    <w:rPr>
      <w:sz w:val="24"/>
      <w:szCs w:val="24"/>
    </w:rPr>
  </w:style>
  <w:style w:type="paragraph" w:customStyle="1" w:styleId="AAOdstavec">
    <w:name w:val="AA_Odstavec"/>
    <w:basedOn w:val="Normln"/>
    <w:link w:val="AAOdstavecChar"/>
    <w:uiPriority w:val="99"/>
    <w:rsid w:val="00ED7AE5"/>
    <w:pPr>
      <w:jc w:val="both"/>
    </w:pPr>
    <w:rPr>
      <w:rFonts w:ascii="Arial" w:eastAsia="Times New Roman" w:hAnsi="Arial" w:cs="Arial"/>
      <w:sz w:val="20"/>
      <w:szCs w:val="20"/>
      <w:lang w:eastAsia="en-US"/>
    </w:rPr>
  </w:style>
  <w:style w:type="paragraph" w:customStyle="1" w:styleId="AOdstavec">
    <w:name w:val="A_Odstavec"/>
    <w:basedOn w:val="AAOdstavec"/>
    <w:uiPriority w:val="99"/>
    <w:rsid w:val="00ED7AE5"/>
    <w:rPr>
      <w:rFonts w:ascii="Times New Roman" w:hAnsi="Times New Roman"/>
    </w:rPr>
  </w:style>
  <w:style w:type="paragraph" w:styleId="Obsah4">
    <w:name w:val="toc 4"/>
    <w:basedOn w:val="Normln"/>
    <w:next w:val="Normln"/>
    <w:autoRedefine/>
    <w:uiPriority w:val="99"/>
    <w:rsid w:val="00302B4F"/>
    <w:pPr>
      <w:ind w:left="720"/>
    </w:pPr>
    <w:rPr>
      <w:rFonts w:ascii="Calibri" w:hAnsi="Calibri" w:cs="Calibri"/>
      <w:sz w:val="18"/>
      <w:szCs w:val="18"/>
    </w:rPr>
  </w:style>
  <w:style w:type="paragraph" w:styleId="Obsah5">
    <w:name w:val="toc 5"/>
    <w:basedOn w:val="Normln"/>
    <w:next w:val="Normln"/>
    <w:autoRedefine/>
    <w:uiPriority w:val="99"/>
    <w:rsid w:val="00302B4F"/>
    <w:pPr>
      <w:ind w:left="960"/>
    </w:pPr>
    <w:rPr>
      <w:rFonts w:ascii="Calibri" w:hAnsi="Calibri" w:cs="Calibri"/>
      <w:sz w:val="18"/>
      <w:szCs w:val="18"/>
    </w:rPr>
  </w:style>
  <w:style w:type="paragraph" w:styleId="Obsah6">
    <w:name w:val="toc 6"/>
    <w:basedOn w:val="Normln"/>
    <w:next w:val="Normln"/>
    <w:autoRedefine/>
    <w:uiPriority w:val="99"/>
    <w:rsid w:val="00302B4F"/>
    <w:pPr>
      <w:ind w:left="1200"/>
    </w:pPr>
    <w:rPr>
      <w:rFonts w:ascii="Calibri" w:hAnsi="Calibri" w:cs="Calibri"/>
      <w:sz w:val="18"/>
      <w:szCs w:val="18"/>
    </w:rPr>
  </w:style>
  <w:style w:type="paragraph" w:styleId="Obsah7">
    <w:name w:val="toc 7"/>
    <w:basedOn w:val="Normln"/>
    <w:next w:val="Normln"/>
    <w:autoRedefine/>
    <w:uiPriority w:val="99"/>
    <w:rsid w:val="00302B4F"/>
    <w:pPr>
      <w:ind w:left="1440"/>
    </w:pPr>
    <w:rPr>
      <w:rFonts w:ascii="Calibri" w:hAnsi="Calibri" w:cs="Calibri"/>
      <w:sz w:val="18"/>
      <w:szCs w:val="18"/>
    </w:rPr>
  </w:style>
  <w:style w:type="paragraph" w:styleId="Obsah8">
    <w:name w:val="toc 8"/>
    <w:basedOn w:val="Normln"/>
    <w:next w:val="Normln"/>
    <w:autoRedefine/>
    <w:uiPriority w:val="99"/>
    <w:rsid w:val="00302B4F"/>
    <w:pPr>
      <w:ind w:left="1680"/>
    </w:pPr>
    <w:rPr>
      <w:rFonts w:ascii="Calibri" w:hAnsi="Calibri" w:cs="Calibri"/>
      <w:sz w:val="18"/>
      <w:szCs w:val="18"/>
    </w:rPr>
  </w:style>
  <w:style w:type="paragraph" w:styleId="Obsah9">
    <w:name w:val="toc 9"/>
    <w:basedOn w:val="Normln"/>
    <w:next w:val="Normln"/>
    <w:autoRedefine/>
    <w:uiPriority w:val="99"/>
    <w:rsid w:val="00302B4F"/>
    <w:pPr>
      <w:ind w:left="1920"/>
    </w:pPr>
    <w:rPr>
      <w:rFonts w:ascii="Calibri" w:hAnsi="Calibri" w:cs="Calibri"/>
      <w:sz w:val="18"/>
      <w:szCs w:val="18"/>
    </w:rPr>
  </w:style>
  <w:style w:type="paragraph" w:customStyle="1" w:styleId="Adresa">
    <w:name w:val="Adresa"/>
    <w:basedOn w:val="Zkladntext"/>
    <w:uiPriority w:val="99"/>
    <w:rsid w:val="00C264C4"/>
    <w:pPr>
      <w:keepLines/>
      <w:spacing w:after="0"/>
    </w:pPr>
    <w:rPr>
      <w:rFonts w:eastAsia="Times New Roman"/>
      <w:szCs w:val="20"/>
    </w:rPr>
  </w:style>
  <w:style w:type="character" w:customStyle="1" w:styleId="ZhlavChar">
    <w:name w:val="Záhlaví Char"/>
    <w:semiHidden/>
    <w:locked/>
    <w:rsid w:val="00042C83"/>
    <w:rPr>
      <w:sz w:val="24"/>
      <w:lang w:val="cs-CZ" w:eastAsia="cs-CZ"/>
    </w:rPr>
  </w:style>
  <w:style w:type="paragraph" w:customStyle="1" w:styleId="Aodsazen">
    <w:name w:val="A_odsazení"/>
    <w:basedOn w:val="Normln"/>
    <w:uiPriority w:val="99"/>
    <w:rsid w:val="00042C83"/>
    <w:pPr>
      <w:tabs>
        <w:tab w:val="num" w:pos="1140"/>
        <w:tab w:val="right" w:leader="dot" w:pos="7371"/>
      </w:tabs>
      <w:autoSpaceDE w:val="0"/>
      <w:autoSpaceDN w:val="0"/>
      <w:adjustRightInd w:val="0"/>
      <w:spacing w:before="120"/>
      <w:ind w:left="1140" w:hanging="360"/>
      <w:jc w:val="both"/>
    </w:pPr>
    <w:rPr>
      <w:rFonts w:eastAsia="Times New Roman"/>
    </w:rPr>
  </w:style>
  <w:style w:type="paragraph" w:customStyle="1" w:styleId="BodySingle">
    <w:name w:val="Body Single"/>
    <w:basedOn w:val="Zkladntext"/>
    <w:link w:val="BodySingleChar1"/>
    <w:uiPriority w:val="99"/>
    <w:rsid w:val="00AE7D4C"/>
    <w:pPr>
      <w:spacing w:before="80" w:line="240" w:lineRule="exact"/>
      <w:jc w:val="both"/>
    </w:pPr>
    <w:rPr>
      <w:rFonts w:ascii="Verdana" w:eastAsia="Times New Roman" w:hAnsi="Verdana"/>
      <w:sz w:val="16"/>
      <w:szCs w:val="16"/>
    </w:rPr>
  </w:style>
  <w:style w:type="character" w:customStyle="1" w:styleId="BodySingleChar1">
    <w:name w:val="Body Single Char1"/>
    <w:link w:val="BodySingle"/>
    <w:uiPriority w:val="99"/>
    <w:locked/>
    <w:rsid w:val="00AE7D4C"/>
    <w:rPr>
      <w:rFonts w:ascii="Verdana" w:hAnsi="Verdana"/>
      <w:sz w:val="16"/>
      <w:lang w:val="cs-CZ" w:eastAsia="cs-CZ"/>
    </w:rPr>
  </w:style>
  <w:style w:type="paragraph" w:styleId="Seznamsodrkami2">
    <w:name w:val="List Bullet 2"/>
    <w:basedOn w:val="Normln"/>
    <w:uiPriority w:val="99"/>
    <w:rsid w:val="00AE7D4C"/>
    <w:pPr>
      <w:numPr>
        <w:ilvl w:val="1"/>
        <w:numId w:val="10"/>
      </w:numPr>
      <w:spacing w:before="60" w:after="60" w:line="240" w:lineRule="exact"/>
      <w:jc w:val="both"/>
    </w:pPr>
    <w:rPr>
      <w:rFonts w:ascii="Verdana" w:eastAsia="Times New Roman" w:hAnsi="Verdana"/>
      <w:sz w:val="16"/>
      <w:szCs w:val="16"/>
    </w:rPr>
  </w:style>
  <w:style w:type="paragraph" w:styleId="Seznamsodrkami3">
    <w:name w:val="List Bullet 3"/>
    <w:basedOn w:val="Normln"/>
    <w:uiPriority w:val="99"/>
    <w:rsid w:val="00AE7D4C"/>
    <w:pPr>
      <w:numPr>
        <w:ilvl w:val="2"/>
        <w:numId w:val="10"/>
      </w:numPr>
      <w:spacing w:before="60" w:after="60" w:line="240" w:lineRule="exact"/>
      <w:jc w:val="both"/>
    </w:pPr>
    <w:rPr>
      <w:rFonts w:ascii="Verdana" w:eastAsia="Times New Roman" w:hAnsi="Verdana"/>
      <w:sz w:val="16"/>
    </w:rPr>
  </w:style>
  <w:style w:type="paragraph" w:styleId="Seznamsodrkami4">
    <w:name w:val="List Bullet 4"/>
    <w:basedOn w:val="Normln"/>
    <w:uiPriority w:val="99"/>
    <w:rsid w:val="00AE7D4C"/>
    <w:pPr>
      <w:numPr>
        <w:ilvl w:val="3"/>
        <w:numId w:val="10"/>
      </w:numPr>
      <w:spacing w:before="60" w:after="60" w:line="240" w:lineRule="exact"/>
      <w:ind w:left="2381"/>
      <w:jc w:val="both"/>
    </w:pPr>
    <w:rPr>
      <w:rFonts w:ascii="Verdana" w:eastAsia="Times New Roman" w:hAnsi="Verdana"/>
      <w:sz w:val="16"/>
    </w:rPr>
  </w:style>
  <w:style w:type="paragraph" w:styleId="Seznamsodrkami5">
    <w:name w:val="List Bullet 5"/>
    <w:basedOn w:val="Normln"/>
    <w:autoRedefine/>
    <w:uiPriority w:val="99"/>
    <w:rsid w:val="00AE7D4C"/>
    <w:pPr>
      <w:numPr>
        <w:ilvl w:val="4"/>
        <w:numId w:val="10"/>
      </w:numPr>
      <w:spacing w:before="60" w:after="290" w:line="360" w:lineRule="auto"/>
      <w:jc w:val="both"/>
    </w:pPr>
    <w:rPr>
      <w:rFonts w:ascii="Verdana" w:eastAsia="Times New Roman" w:hAnsi="Verdana"/>
      <w:sz w:val="16"/>
    </w:rPr>
  </w:style>
  <w:style w:type="paragraph" w:customStyle="1" w:styleId="Nadpis2PPP">
    <w:name w:val="Nadpis 2 PPP"/>
    <w:basedOn w:val="Nadpis2"/>
    <w:next w:val="BodySingle"/>
    <w:uiPriority w:val="99"/>
    <w:rsid w:val="00AE7D4C"/>
    <w:pPr>
      <w:keepLines/>
      <w:tabs>
        <w:tab w:val="num" w:pos="851"/>
      </w:tabs>
      <w:spacing w:before="360" w:after="200"/>
    </w:pPr>
    <w:rPr>
      <w:rFonts w:eastAsia="Times New Roman" w:cs="Times New Roman"/>
      <w:bCs w:val="0"/>
      <w:iCs w:val="0"/>
      <w:color w:val="B40000"/>
      <w:sz w:val="24"/>
    </w:rPr>
  </w:style>
  <w:style w:type="paragraph" w:customStyle="1" w:styleId="Seznamspismeny">
    <w:name w:val="Seznam s pismeny"/>
    <w:basedOn w:val="Seznamsodrkami"/>
    <w:link w:val="SeznamspismenyChar"/>
    <w:uiPriority w:val="99"/>
    <w:rsid w:val="00AE7D4C"/>
    <w:pPr>
      <w:spacing w:before="80" w:after="60" w:line="240" w:lineRule="exact"/>
      <w:jc w:val="both"/>
    </w:pPr>
    <w:rPr>
      <w:rFonts w:ascii="Verdana" w:eastAsia="Times New Roman" w:hAnsi="Verdana"/>
      <w:bCs/>
      <w:sz w:val="16"/>
      <w:szCs w:val="16"/>
    </w:rPr>
  </w:style>
  <w:style w:type="character" w:customStyle="1" w:styleId="SeznamspismenyChar">
    <w:name w:val="Seznam s pismeny Char"/>
    <w:link w:val="Seznamspismeny"/>
    <w:uiPriority w:val="99"/>
    <w:locked/>
    <w:rsid w:val="00AE7D4C"/>
    <w:rPr>
      <w:rFonts w:ascii="Verdana" w:hAnsi="Verdana"/>
      <w:sz w:val="16"/>
    </w:rPr>
  </w:style>
  <w:style w:type="paragraph" w:styleId="Seznamsodrkami">
    <w:name w:val="List Bullet"/>
    <w:basedOn w:val="Normln"/>
    <w:uiPriority w:val="99"/>
    <w:rsid w:val="00AE7D4C"/>
    <w:pPr>
      <w:tabs>
        <w:tab w:val="num" w:pos="720"/>
      </w:tabs>
      <w:ind w:left="720" w:hanging="360"/>
    </w:pPr>
  </w:style>
  <w:style w:type="paragraph" w:customStyle="1" w:styleId="NadpisZD1">
    <w:name w:val="Nadpis ZD 1"/>
    <w:basedOn w:val="Normln"/>
    <w:next w:val="Normln"/>
    <w:uiPriority w:val="99"/>
    <w:rsid w:val="00034199"/>
    <w:pPr>
      <w:numPr>
        <w:numId w:val="11"/>
      </w:numPr>
      <w:tabs>
        <w:tab w:val="left" w:pos="510"/>
      </w:tabs>
      <w:spacing w:before="440" w:after="220"/>
    </w:pPr>
    <w:rPr>
      <w:rFonts w:ascii="Verdana" w:eastAsia="Times New Roman" w:hAnsi="Verdana"/>
      <w:b/>
      <w:caps/>
      <w:sz w:val="22"/>
    </w:rPr>
  </w:style>
  <w:style w:type="paragraph" w:customStyle="1" w:styleId="Default">
    <w:name w:val="Default"/>
    <w:uiPriority w:val="99"/>
    <w:rsid w:val="006A3E4A"/>
    <w:pPr>
      <w:autoSpaceDE w:val="0"/>
      <w:autoSpaceDN w:val="0"/>
      <w:adjustRightInd w:val="0"/>
    </w:pPr>
    <w:rPr>
      <w:rFonts w:ascii="Verdana" w:hAnsi="Verdana" w:cs="Verdana"/>
      <w:color w:val="000000"/>
      <w:sz w:val="24"/>
      <w:szCs w:val="24"/>
    </w:rPr>
  </w:style>
  <w:style w:type="paragraph" w:customStyle="1" w:styleId="Odstavecseseznamem1">
    <w:name w:val="Odstavec se seznamem1"/>
    <w:basedOn w:val="Normln"/>
    <w:uiPriority w:val="99"/>
    <w:qFormat/>
    <w:rsid w:val="00EC3553"/>
    <w:pPr>
      <w:ind w:left="720"/>
      <w:contextualSpacing/>
    </w:pPr>
    <w:rPr>
      <w:rFonts w:eastAsia="Times New Roman"/>
      <w:lang w:val="sk-SK" w:eastAsia="sk-SK"/>
    </w:rPr>
  </w:style>
  <w:style w:type="paragraph" w:styleId="FormtovanvHTML">
    <w:name w:val="HTML Preformatted"/>
    <w:basedOn w:val="Normln"/>
    <w:link w:val="FormtovanvHTMLChar"/>
    <w:uiPriority w:val="99"/>
    <w:rsid w:val="009E3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FormtovanvHTMLChar">
    <w:name w:val="Formátovaný v HTML Char"/>
    <w:basedOn w:val="Standardnpsmoodstavce"/>
    <w:link w:val="FormtovanvHTML"/>
    <w:uiPriority w:val="99"/>
    <w:locked/>
    <w:rsid w:val="009E31F2"/>
    <w:rPr>
      <w:rFonts w:ascii="Courier New" w:hAnsi="Courier New"/>
    </w:rPr>
  </w:style>
  <w:style w:type="paragraph" w:styleId="Odstavecseseznamem">
    <w:name w:val="List Paragraph"/>
    <w:aliases w:val="Smlouva-Odst."/>
    <w:basedOn w:val="Normln"/>
    <w:link w:val="OdstavecseseznamemChar"/>
    <w:uiPriority w:val="34"/>
    <w:qFormat/>
    <w:rsid w:val="00F5434A"/>
    <w:pPr>
      <w:ind w:left="708"/>
    </w:pPr>
    <w:rPr>
      <w:rFonts w:eastAsia="Times New Roman"/>
    </w:rPr>
  </w:style>
  <w:style w:type="paragraph" w:customStyle="1" w:styleId="Odstavec1">
    <w:name w:val="Odstavec 1."/>
    <w:basedOn w:val="Normln"/>
    <w:uiPriority w:val="99"/>
    <w:rsid w:val="00F5434A"/>
    <w:pPr>
      <w:keepNext/>
      <w:numPr>
        <w:numId w:val="12"/>
      </w:numPr>
      <w:spacing w:before="360" w:after="120"/>
    </w:pPr>
    <w:rPr>
      <w:rFonts w:eastAsia="Times New Roman"/>
      <w:b/>
      <w:bCs/>
    </w:rPr>
  </w:style>
  <w:style w:type="paragraph" w:customStyle="1" w:styleId="Odstavec11">
    <w:name w:val="Odstavec 1.1"/>
    <w:basedOn w:val="Normln"/>
    <w:uiPriority w:val="99"/>
    <w:rsid w:val="00F5434A"/>
    <w:pPr>
      <w:numPr>
        <w:ilvl w:val="1"/>
        <w:numId w:val="12"/>
      </w:numPr>
      <w:spacing w:before="120"/>
    </w:pPr>
    <w:rPr>
      <w:rFonts w:eastAsia="Times New Roman"/>
      <w:sz w:val="20"/>
    </w:rPr>
  </w:style>
  <w:style w:type="character" w:customStyle="1" w:styleId="platne1">
    <w:name w:val="platne1"/>
    <w:basedOn w:val="Standardnpsmoodstavce"/>
    <w:uiPriority w:val="99"/>
    <w:rsid w:val="00F5434A"/>
    <w:rPr>
      <w:rFonts w:cs="Times New Roman"/>
    </w:rPr>
  </w:style>
  <w:style w:type="character" w:customStyle="1" w:styleId="AAOdstavecChar">
    <w:name w:val="AA_Odstavec Char"/>
    <w:link w:val="AAOdstavec"/>
    <w:uiPriority w:val="99"/>
    <w:locked/>
    <w:rsid w:val="00201879"/>
    <w:rPr>
      <w:rFonts w:ascii="Arial" w:hAnsi="Arial"/>
      <w:lang w:val="cs-CZ" w:eastAsia="en-US"/>
    </w:rPr>
  </w:style>
  <w:style w:type="paragraph" w:styleId="Revize">
    <w:name w:val="Revision"/>
    <w:hidden/>
    <w:uiPriority w:val="99"/>
    <w:semiHidden/>
    <w:rsid w:val="00F815D0"/>
    <w:rPr>
      <w:rFonts w:eastAsia="MS Mincho"/>
      <w:sz w:val="24"/>
      <w:szCs w:val="24"/>
    </w:rPr>
  </w:style>
  <w:style w:type="character" w:customStyle="1" w:styleId="upd1">
    <w:name w:val="upd1"/>
    <w:uiPriority w:val="99"/>
    <w:rsid w:val="00A266F8"/>
    <w:rPr>
      <w:color w:val="9A0001"/>
    </w:rPr>
  </w:style>
  <w:style w:type="paragraph" w:styleId="Nadpisobsahu">
    <w:name w:val="TOC Heading"/>
    <w:basedOn w:val="Nadpis1"/>
    <w:next w:val="Normln"/>
    <w:uiPriority w:val="99"/>
    <w:qFormat/>
    <w:rsid w:val="003E768A"/>
    <w:pPr>
      <w:keepLines/>
      <w:spacing w:before="480" w:line="276" w:lineRule="auto"/>
      <w:jc w:val="left"/>
      <w:outlineLvl w:val="9"/>
    </w:pPr>
    <w:rPr>
      <w:rFonts w:ascii="Cambria" w:eastAsia="Times New Roman" w:hAnsi="Cambria"/>
      <w:bCs/>
      <w:color w:val="365F91"/>
      <w:sz w:val="28"/>
    </w:rPr>
  </w:style>
  <w:style w:type="table" w:styleId="Barevntabulka1">
    <w:name w:val="Table Colorful 1"/>
    <w:basedOn w:val="Normlntabulka"/>
    <w:uiPriority w:val="99"/>
    <w:rsid w:val="00D9421F"/>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2">
    <w:name w:val="Table Colorful 2"/>
    <w:basedOn w:val="Normlntabulka"/>
    <w:uiPriority w:val="99"/>
    <w:rsid w:val="00D9421F"/>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3">
    <w:name w:val="Table Colorful 3"/>
    <w:basedOn w:val="Normlntabulka"/>
    <w:uiPriority w:val="99"/>
    <w:rsid w:val="00D9421F"/>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Elegantntabulka">
    <w:name w:val="Table Elegant"/>
    <w:basedOn w:val="Normlntabulka"/>
    <w:uiPriority w:val="99"/>
    <w:rsid w:val="00D9421F"/>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Jednoduchtabulka1">
    <w:name w:val="Table Simple 1"/>
    <w:basedOn w:val="Normlntabulka"/>
    <w:uiPriority w:val="99"/>
    <w:rsid w:val="00D9421F"/>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Klasicktabulka2">
    <w:name w:val="Table Classic 2"/>
    <w:basedOn w:val="Normlntabulka"/>
    <w:uiPriority w:val="99"/>
    <w:rsid w:val="00D9421F"/>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cktabulka3">
    <w:name w:val="Table Classic 3"/>
    <w:basedOn w:val="Normlntabulka"/>
    <w:uiPriority w:val="99"/>
    <w:rsid w:val="00D9421F"/>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ulkajakoseznam8">
    <w:name w:val="Table List 8"/>
    <w:basedOn w:val="Normlntabulka"/>
    <w:uiPriority w:val="99"/>
    <w:rsid w:val="00D9421F"/>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Stednstnovn2zvraznn6">
    <w:name w:val="Medium Shading 2 Accent 6"/>
    <w:basedOn w:val="Normlntabulka"/>
    <w:uiPriority w:val="99"/>
    <w:rsid w:val="00D9421F"/>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ZD1">
    <w:name w:val="ZD 1"/>
    <w:basedOn w:val="Nadpis1"/>
    <w:uiPriority w:val="99"/>
    <w:rsid w:val="008C3271"/>
    <w:pPr>
      <w:numPr>
        <w:numId w:val="16"/>
      </w:numPr>
      <w:tabs>
        <w:tab w:val="left" w:pos="284"/>
      </w:tabs>
      <w:spacing w:beforeLines="200"/>
      <w:ind w:left="720"/>
      <w:jc w:val="both"/>
    </w:pPr>
    <w:rPr>
      <w:rFonts w:ascii="Garamond" w:hAnsi="Garamond"/>
      <w:color w:val="984806"/>
      <w:sz w:val="36"/>
      <w:szCs w:val="40"/>
    </w:rPr>
  </w:style>
  <w:style w:type="character" w:customStyle="1" w:styleId="CharChar3">
    <w:name w:val="Char Char3"/>
    <w:uiPriority w:val="99"/>
    <w:semiHidden/>
    <w:rsid w:val="004E372D"/>
    <w:rPr>
      <w:rFonts w:eastAsia="MS Mincho"/>
    </w:rPr>
  </w:style>
  <w:style w:type="numbering" w:styleId="111111">
    <w:name w:val="Outline List 2"/>
    <w:aliases w:val="1 / 1.1 /"/>
    <w:basedOn w:val="Bezseznamu"/>
    <w:uiPriority w:val="99"/>
    <w:semiHidden/>
    <w:unhideWhenUsed/>
    <w:rsid w:val="0025523F"/>
    <w:pPr>
      <w:numPr>
        <w:numId w:val="9"/>
      </w:numPr>
    </w:pPr>
  </w:style>
  <w:style w:type="numbering" w:customStyle="1" w:styleId="StylToR3Arial12Tun">
    <w:name w:val="Styl ToR 3 Arial 12 + Tučné"/>
    <w:rsid w:val="0025523F"/>
    <w:pPr>
      <w:numPr>
        <w:numId w:val="5"/>
      </w:numPr>
    </w:pPr>
  </w:style>
  <w:style w:type="paragraph" w:customStyle="1" w:styleId="ZDNadpis2">
    <w:name w:val="ZD Nadpis 2"/>
    <w:basedOn w:val="Normln"/>
    <w:rsid w:val="00AB370F"/>
    <w:pPr>
      <w:numPr>
        <w:numId w:val="17"/>
      </w:numPr>
    </w:pPr>
  </w:style>
  <w:style w:type="character" w:styleId="Zvraznn">
    <w:name w:val="Emphasis"/>
    <w:basedOn w:val="Standardnpsmoodstavce"/>
    <w:uiPriority w:val="20"/>
    <w:qFormat/>
    <w:locked/>
    <w:rsid w:val="00BB1163"/>
    <w:rPr>
      <w:b/>
      <w:bCs/>
      <w:i w:val="0"/>
      <w:iCs w:val="0"/>
    </w:rPr>
  </w:style>
  <w:style w:type="character" w:customStyle="1" w:styleId="st">
    <w:name w:val="st"/>
    <w:basedOn w:val="Standardnpsmoodstavce"/>
    <w:rsid w:val="00BB1163"/>
  </w:style>
  <w:style w:type="character" w:styleId="Zstupntext">
    <w:name w:val="Placeholder Text"/>
    <w:basedOn w:val="Standardnpsmoodstavce"/>
    <w:uiPriority w:val="99"/>
    <w:semiHidden/>
    <w:rsid w:val="00265D6E"/>
    <w:rPr>
      <w:rFonts w:cs="Times New Roman"/>
      <w:color w:val="808080"/>
    </w:rPr>
  </w:style>
  <w:style w:type="character" w:customStyle="1" w:styleId="OdstavecseseznamemChar">
    <w:name w:val="Odstavec se seznamem Char"/>
    <w:aliases w:val="Smlouva-Odst. Char"/>
    <w:link w:val="Odstavecseseznamem"/>
    <w:uiPriority w:val="34"/>
    <w:locked/>
    <w:rsid w:val="00375FD2"/>
    <w:rPr>
      <w:sz w:val="24"/>
      <w:szCs w:val="24"/>
    </w:rPr>
  </w:style>
  <w:style w:type="paragraph" w:styleId="Textvysvtlivek">
    <w:name w:val="endnote text"/>
    <w:basedOn w:val="Normln"/>
    <w:link w:val="TextvysvtlivekChar"/>
    <w:uiPriority w:val="99"/>
    <w:semiHidden/>
    <w:unhideWhenUsed/>
    <w:rsid w:val="00447185"/>
    <w:rPr>
      <w:sz w:val="20"/>
      <w:szCs w:val="20"/>
    </w:rPr>
  </w:style>
  <w:style w:type="character" w:customStyle="1" w:styleId="TextvysvtlivekChar">
    <w:name w:val="Text vysvětlivek Char"/>
    <w:basedOn w:val="Standardnpsmoodstavce"/>
    <w:link w:val="Textvysvtlivek"/>
    <w:uiPriority w:val="99"/>
    <w:semiHidden/>
    <w:rsid w:val="00447185"/>
    <w:rPr>
      <w:rFonts w:eastAsia="MS Mincho"/>
      <w:sz w:val="20"/>
      <w:szCs w:val="20"/>
    </w:rPr>
  </w:style>
  <w:style w:type="character" w:styleId="Odkaznavysvtlivky">
    <w:name w:val="endnote reference"/>
    <w:basedOn w:val="Standardnpsmoodstavce"/>
    <w:uiPriority w:val="99"/>
    <w:semiHidden/>
    <w:unhideWhenUsed/>
    <w:rsid w:val="00447185"/>
    <w:rPr>
      <w:vertAlign w:val="superscript"/>
    </w:rPr>
  </w:style>
  <w:style w:type="character" w:customStyle="1" w:styleId="StylArial11bTunZarovnatdoblokuPed6bChar">
    <w:name w:val="Styl Arial 11 b. Tučné Zarovnat do bloku Před:  6 b. Char"/>
    <w:link w:val="StylArial11bTunZarovnatdoblokuPed6b"/>
    <w:rsid w:val="00381ED5"/>
    <w:rPr>
      <w:rFonts w:ascii="Arial" w:hAnsi="Arial"/>
      <w:bCs/>
      <w:szCs w:val="20"/>
    </w:rPr>
  </w:style>
  <w:style w:type="character" w:customStyle="1" w:styleId="TextkomenteChar1">
    <w:name w:val="Text komentáře Char1"/>
    <w:uiPriority w:val="99"/>
    <w:locked/>
    <w:rsid w:val="00DB0BC3"/>
    <w:rPr>
      <w:rFonts w:eastAsia="Times New Roman" w:cs="Calibri"/>
      <w:color w:val="000000"/>
      <w:lang w:eastAsia="en-US"/>
    </w:rPr>
  </w:style>
  <w:style w:type="paragraph" w:customStyle="1" w:styleId="StylLatinkaArialSloitArial10bPed0cm">
    <w:name w:val="Styl (Latinka) Arial (Složité) Arial 10 b. Před:  0 cm"/>
    <w:basedOn w:val="Normln"/>
    <w:uiPriority w:val="99"/>
    <w:rsid w:val="00DB0BC3"/>
    <w:pPr>
      <w:tabs>
        <w:tab w:val="left" w:pos="1531"/>
        <w:tab w:val="left" w:pos="2325"/>
      </w:tabs>
      <w:spacing w:line="200" w:lineRule="atLeast"/>
    </w:pPr>
    <w:rPr>
      <w:rFonts w:ascii="Arial" w:eastAsia="Times New Roman" w:hAnsi="Arial" w:cs="Arial"/>
      <w:color w:val="000000"/>
      <w:sz w:val="20"/>
      <w:szCs w:val="20"/>
      <w:lang w:eastAsia="en-US"/>
    </w:rPr>
  </w:style>
  <w:style w:type="paragraph" w:customStyle="1" w:styleId="BodyText21">
    <w:name w:val="Body Text 21"/>
    <w:basedOn w:val="Normln"/>
    <w:rsid w:val="00DB0BC3"/>
    <w:pPr>
      <w:widowControl w:val="0"/>
      <w:jc w:val="both"/>
    </w:pPr>
    <w:rPr>
      <w:rFonts w:eastAsia="Times New Roman"/>
      <w:sz w:val="22"/>
      <w:szCs w:val="20"/>
    </w:rPr>
  </w:style>
  <w:style w:type="character" w:customStyle="1" w:styleId="Zkladntext8">
    <w:name w:val="Základní text (8)_"/>
    <w:link w:val="Zkladntext81"/>
    <w:rsid w:val="00AD664A"/>
    <w:rPr>
      <w:rFonts w:ascii="Arial" w:hAnsi="Arial"/>
      <w:b/>
      <w:bCs/>
      <w:sz w:val="23"/>
      <w:szCs w:val="23"/>
      <w:shd w:val="clear" w:color="auto" w:fill="FFFFFF"/>
    </w:rPr>
  </w:style>
  <w:style w:type="paragraph" w:customStyle="1" w:styleId="Zkladntext81">
    <w:name w:val="Základní text (8)1"/>
    <w:basedOn w:val="Normln"/>
    <w:link w:val="Zkladntext8"/>
    <w:rsid w:val="00AD664A"/>
    <w:pPr>
      <w:widowControl w:val="0"/>
      <w:shd w:val="clear" w:color="auto" w:fill="FFFFFF"/>
      <w:spacing w:before="300" w:after="300" w:line="240" w:lineRule="atLeast"/>
    </w:pPr>
    <w:rPr>
      <w:rFonts w:ascii="Arial" w:eastAsia="Times New Roman" w:hAnsi="Arial"/>
      <w:b/>
      <w:bCs/>
      <w:sz w:val="23"/>
      <w:szCs w:val="23"/>
    </w:rPr>
  </w:style>
  <w:style w:type="paragraph" w:styleId="Nzev">
    <w:name w:val="Title"/>
    <w:basedOn w:val="Normln"/>
    <w:link w:val="NzevChar"/>
    <w:qFormat/>
    <w:locked/>
    <w:rsid w:val="00AD664A"/>
    <w:pPr>
      <w:jc w:val="center"/>
    </w:pPr>
    <w:rPr>
      <w:rFonts w:eastAsia="Times New Roman"/>
      <w:b/>
      <w:sz w:val="30"/>
      <w:szCs w:val="30"/>
    </w:rPr>
  </w:style>
  <w:style w:type="character" w:customStyle="1" w:styleId="NzevChar">
    <w:name w:val="Název Char"/>
    <w:basedOn w:val="Standardnpsmoodstavce"/>
    <w:link w:val="Nzev"/>
    <w:rsid w:val="00AD664A"/>
    <w:rPr>
      <w:b/>
      <w:sz w:val="30"/>
      <w:szCs w:val="30"/>
    </w:rPr>
  </w:style>
  <w:style w:type="character" w:customStyle="1" w:styleId="cpvselected">
    <w:name w:val="cpvselected"/>
    <w:basedOn w:val="Standardnpsmoodstavce"/>
    <w:rsid w:val="00813E1C"/>
  </w:style>
  <w:style w:type="paragraph" w:styleId="Bezmezer">
    <w:name w:val="No Spacing"/>
    <w:uiPriority w:val="1"/>
    <w:qFormat/>
    <w:rsid w:val="00225357"/>
    <w:rPr>
      <w:rFonts w:ascii="Calibri" w:eastAsia="Calibri" w:hAnsi="Calibri"/>
      <w:lang w:eastAsia="en-US"/>
    </w:rPr>
  </w:style>
  <w:style w:type="paragraph" w:customStyle="1" w:styleId="6odstAKM">
    <w:name w:val="6 Č. odst. AKM"/>
    <w:basedOn w:val="Normln"/>
    <w:rsid w:val="00DD5CA6"/>
    <w:pPr>
      <w:numPr>
        <w:numId w:val="27"/>
      </w:numPr>
      <w:suppressAutoHyphens/>
    </w:pPr>
    <w:rPr>
      <w:rFonts w:eastAsia="Times New Roman"/>
      <w:lang w:eastAsia="ar-SA"/>
    </w:rPr>
  </w:style>
  <w:style w:type="paragraph" w:customStyle="1" w:styleId="Pedformtovantext">
    <w:name w:val="Předformátovaný text"/>
    <w:basedOn w:val="Normln"/>
    <w:rsid w:val="00DD5CA6"/>
    <w:pPr>
      <w:widowControl w:val="0"/>
      <w:suppressAutoHyphens/>
      <w:ind w:left="714" w:hanging="357"/>
      <w:jc w:val="both"/>
    </w:pPr>
    <w:rPr>
      <w:rFonts w:ascii="Courier New" w:eastAsia="Courier New" w:hAnsi="Courier New" w:cs="Courier New"/>
      <w:kern w:val="1"/>
      <w:sz w:val="20"/>
      <w:szCs w:val="20"/>
    </w:rPr>
  </w:style>
  <w:style w:type="paragraph" w:customStyle="1" w:styleId="Nadpistabulky">
    <w:name w:val="Nadpis tabulky"/>
    <w:basedOn w:val="Normln"/>
    <w:uiPriority w:val="99"/>
    <w:rsid w:val="002D46F3"/>
    <w:pPr>
      <w:suppressLineNumbers/>
      <w:suppressAutoHyphens/>
      <w:jc w:val="center"/>
    </w:pPr>
    <w:rPr>
      <w:rFonts w:eastAsia="Times New Roman"/>
      <w:b/>
      <w:bCs/>
      <w:lang w:eastAsia="ar-SA"/>
    </w:rPr>
  </w:style>
  <w:style w:type="paragraph" w:customStyle="1" w:styleId="Odstavec">
    <w:name w:val="Odstavec~"/>
    <w:basedOn w:val="Normln"/>
    <w:uiPriority w:val="99"/>
    <w:rsid w:val="002D46F3"/>
    <w:pPr>
      <w:suppressAutoHyphens/>
      <w:overflowPunct w:val="0"/>
      <w:autoSpaceDE w:val="0"/>
      <w:spacing w:after="115" w:line="276" w:lineRule="auto"/>
      <w:ind w:firstLine="480"/>
      <w:jc w:val="both"/>
      <w:textAlignment w:val="baseline"/>
    </w:pPr>
    <w:rPr>
      <w:rFonts w:eastAsia="Times New Roman"/>
      <w:szCs w:val="20"/>
      <w:lang w:eastAsia="ar-SA"/>
    </w:rPr>
  </w:style>
  <w:style w:type="paragraph" w:customStyle="1" w:styleId="ANadpis2">
    <w:name w:val="A_Nadpis2"/>
    <w:basedOn w:val="Normln"/>
    <w:uiPriority w:val="99"/>
    <w:rsid w:val="002E111D"/>
    <w:pPr>
      <w:tabs>
        <w:tab w:val="left" w:pos="567"/>
      </w:tabs>
      <w:autoSpaceDE w:val="0"/>
      <w:autoSpaceDN w:val="0"/>
      <w:adjustRightInd w:val="0"/>
      <w:spacing w:before="120"/>
      <w:ind w:left="567" w:hanging="567"/>
      <w:jc w:val="both"/>
    </w:pPr>
    <w:rPr>
      <w:rFonts w:eastAsia="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qFormat="1"/>
    <w:lsdException w:name="footer" w:locked="1"/>
    <w:lsdException w:name="caption" w:locked="1" w:uiPriority="0" w:qFormat="1"/>
    <w:lsdException w:name="annotation reference" w:locked="1"/>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Body Text 2" w:qFormat="1"/>
    <w:lsdException w:name="Block Text" w:uiPriority="0"/>
    <w:lsdException w:name="Hyperlink" w:locked="1"/>
    <w:lsdException w:name="Strong" w:locked="1" w:semiHidden="0" w:uiPriority="0" w:unhideWhenUsed="0" w:qFormat="1"/>
    <w:lsdException w:name="Emphasis" w:locked="1" w:semiHidden="0" w:uiPriority="20" w:unhideWhenUsed="0" w:qFormat="1"/>
    <w:lsdException w:name="HTML Preformatted" w:locked="1"/>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36A4"/>
    <w:rPr>
      <w:rFonts w:eastAsia="MS Mincho"/>
      <w:noProof/>
      <w:sz w:val="24"/>
      <w:szCs w:val="24"/>
    </w:rPr>
  </w:style>
  <w:style w:type="paragraph" w:styleId="Nadpis1">
    <w:name w:val="heading 1"/>
    <w:basedOn w:val="Normln"/>
    <w:next w:val="Normln"/>
    <w:link w:val="Nadpis1Char"/>
    <w:qFormat/>
    <w:rsid w:val="00937D4C"/>
    <w:pPr>
      <w:keepNext/>
      <w:jc w:val="center"/>
      <w:outlineLvl w:val="0"/>
    </w:pPr>
    <w:rPr>
      <w:b/>
      <w:sz w:val="20"/>
      <w:szCs w:val="28"/>
    </w:rPr>
  </w:style>
  <w:style w:type="paragraph" w:styleId="Nadpis2">
    <w:name w:val="heading 2"/>
    <w:basedOn w:val="Normln"/>
    <w:next w:val="Normln"/>
    <w:link w:val="Nadpis2Char"/>
    <w:uiPriority w:val="99"/>
    <w:qFormat/>
    <w:rsid w:val="00937D4C"/>
    <w:pPr>
      <w:keepNext/>
      <w:spacing w:before="240" w:after="60"/>
      <w:outlineLvl w:val="1"/>
    </w:pPr>
    <w:rPr>
      <w:rFonts w:ascii="Arial" w:hAnsi="Arial" w:cs="Arial"/>
      <w:b/>
      <w:bCs/>
      <w:iCs/>
      <w:sz w:val="28"/>
      <w:szCs w:val="28"/>
    </w:rPr>
  </w:style>
  <w:style w:type="paragraph" w:styleId="Nadpis3">
    <w:name w:val="heading 3"/>
    <w:aliases w:val="Podkapitola2,Záhlaví 3,V_Head3,V_Head31,V_Head32,Nadpis 3 Char,Nadpis 3 Char1 Char,Nadpis 3 Char Char Char,Heading 3 PPP"/>
    <w:basedOn w:val="Normln"/>
    <w:next w:val="Normln"/>
    <w:link w:val="Nadpis3Char1"/>
    <w:uiPriority w:val="99"/>
    <w:qFormat/>
    <w:rsid w:val="00937D4C"/>
    <w:pPr>
      <w:keepNext/>
      <w:spacing w:before="240" w:after="60"/>
      <w:outlineLvl w:val="2"/>
    </w:pPr>
    <w:rPr>
      <w:rFonts w:ascii="Arial" w:hAnsi="Arial" w:cs="Arial"/>
      <w:b/>
      <w:bCs/>
      <w:szCs w:val="26"/>
    </w:rPr>
  </w:style>
  <w:style w:type="paragraph" w:styleId="Nadpis4">
    <w:name w:val="heading 4"/>
    <w:basedOn w:val="Normln"/>
    <w:next w:val="Normln"/>
    <w:link w:val="Nadpis4Char"/>
    <w:uiPriority w:val="99"/>
    <w:qFormat/>
    <w:rsid w:val="00937D4C"/>
    <w:pPr>
      <w:keepNext/>
      <w:spacing w:before="240" w:after="60"/>
      <w:outlineLvl w:val="3"/>
    </w:pPr>
    <w:rPr>
      <w:b/>
      <w:bCs/>
      <w:sz w:val="28"/>
      <w:szCs w:val="28"/>
    </w:rPr>
  </w:style>
  <w:style w:type="paragraph" w:styleId="Nadpis5">
    <w:name w:val="heading 5"/>
    <w:basedOn w:val="Normln"/>
    <w:next w:val="Normln"/>
    <w:link w:val="Nadpis5Char"/>
    <w:uiPriority w:val="99"/>
    <w:qFormat/>
    <w:rsid w:val="00937D4C"/>
    <w:pPr>
      <w:spacing w:before="240" w:after="60"/>
      <w:outlineLvl w:val="4"/>
    </w:pPr>
    <w:rPr>
      <w:b/>
      <w:bCs/>
      <w:i/>
      <w:iCs/>
      <w:sz w:val="26"/>
      <w:szCs w:val="26"/>
    </w:rPr>
  </w:style>
  <w:style w:type="paragraph" w:styleId="Nadpis6">
    <w:name w:val="heading 6"/>
    <w:basedOn w:val="Normln"/>
    <w:next w:val="Normln"/>
    <w:link w:val="Nadpis6Char"/>
    <w:uiPriority w:val="99"/>
    <w:qFormat/>
    <w:rsid w:val="00937D4C"/>
    <w:pPr>
      <w:spacing w:before="240" w:after="60"/>
      <w:outlineLvl w:val="5"/>
    </w:pPr>
    <w:rPr>
      <w:b/>
      <w:bCs/>
      <w:sz w:val="22"/>
      <w:szCs w:val="22"/>
    </w:rPr>
  </w:style>
  <w:style w:type="paragraph" w:styleId="Nadpis7">
    <w:name w:val="heading 7"/>
    <w:basedOn w:val="Normln"/>
    <w:next w:val="Normln"/>
    <w:link w:val="Nadpis7Char"/>
    <w:uiPriority w:val="99"/>
    <w:qFormat/>
    <w:rsid w:val="00937D4C"/>
    <w:pPr>
      <w:spacing w:before="240" w:after="60"/>
      <w:outlineLvl w:val="6"/>
    </w:pPr>
  </w:style>
  <w:style w:type="paragraph" w:styleId="Nadpis8">
    <w:name w:val="heading 8"/>
    <w:basedOn w:val="Normln"/>
    <w:next w:val="Normln"/>
    <w:link w:val="Nadpis8Char"/>
    <w:uiPriority w:val="99"/>
    <w:qFormat/>
    <w:rsid w:val="00925B27"/>
    <w:pPr>
      <w:spacing w:before="240" w:after="60"/>
      <w:outlineLvl w:val="7"/>
    </w:pPr>
    <w:rPr>
      <w:rFonts w:ascii="Arial" w:eastAsia="Times New Roman" w:hAnsi="Arial"/>
      <w:i/>
      <w:sz w:val="20"/>
      <w:szCs w:val="20"/>
    </w:rPr>
  </w:style>
  <w:style w:type="paragraph" w:styleId="Nadpis9">
    <w:name w:val="heading 9"/>
    <w:basedOn w:val="Normln"/>
    <w:next w:val="Normln"/>
    <w:link w:val="Nadpis9Char"/>
    <w:uiPriority w:val="99"/>
    <w:qFormat/>
    <w:rsid w:val="00925B27"/>
    <w:pPr>
      <w:spacing w:before="240" w:after="60"/>
      <w:outlineLvl w:val="8"/>
    </w:pPr>
    <w:rPr>
      <w:rFonts w:ascii="Arial" w:eastAsia="Times New Roman"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25523F"/>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rsid w:val="0025523F"/>
    <w:rPr>
      <w:rFonts w:asciiTheme="majorHAnsi" w:eastAsiaTheme="majorEastAsia" w:hAnsiTheme="majorHAnsi" w:cstheme="majorBidi"/>
      <w:b/>
      <w:bCs/>
      <w:i/>
      <w:iCs/>
      <w:sz w:val="28"/>
      <w:szCs w:val="28"/>
    </w:rPr>
  </w:style>
  <w:style w:type="character" w:customStyle="1" w:styleId="Nadpis3Char1">
    <w:name w:val="Nadpis 3 Char1"/>
    <w:aliases w:val="Podkapitola2 Char,Záhlaví 3 Char,V_Head3 Char,V_Head31 Char,V_Head32 Char,Nadpis 3 Char Char,Nadpis 3 Char1 Char Char,Nadpis 3 Char Char Char Char,Heading 3 PPP Char"/>
    <w:basedOn w:val="Standardnpsmoodstavce"/>
    <w:link w:val="Nadpis3"/>
    <w:uiPriority w:val="9"/>
    <w:semiHidden/>
    <w:rsid w:val="0025523F"/>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25523F"/>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sid w:val="0025523F"/>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
    <w:semiHidden/>
    <w:rsid w:val="0025523F"/>
    <w:rPr>
      <w:rFonts w:asciiTheme="minorHAnsi" w:eastAsiaTheme="minorEastAsia" w:hAnsiTheme="minorHAnsi" w:cstheme="minorBidi"/>
      <w:b/>
      <w:bCs/>
    </w:rPr>
  </w:style>
  <w:style w:type="character" w:customStyle="1" w:styleId="Nadpis7Char">
    <w:name w:val="Nadpis 7 Char"/>
    <w:basedOn w:val="Standardnpsmoodstavce"/>
    <w:link w:val="Nadpis7"/>
    <w:uiPriority w:val="9"/>
    <w:semiHidden/>
    <w:rsid w:val="0025523F"/>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sid w:val="0025523F"/>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sid w:val="0025523F"/>
    <w:rPr>
      <w:rFonts w:asciiTheme="majorHAnsi" w:eastAsiaTheme="majorEastAsia" w:hAnsiTheme="majorHAnsi" w:cstheme="majorBidi"/>
    </w:rPr>
  </w:style>
  <w:style w:type="paragraph" w:customStyle="1" w:styleId="E-rove1">
    <w:name w:val="E - úroveň 1"/>
    <w:basedOn w:val="Eodsazenfurt0"/>
    <w:autoRedefine/>
    <w:uiPriority w:val="99"/>
    <w:rsid w:val="00937D4C"/>
    <w:pPr>
      <w:numPr>
        <w:numId w:val="1"/>
      </w:numPr>
      <w:shd w:val="clear" w:color="auto" w:fill="CCFFFF"/>
      <w:ind w:left="540" w:hanging="540"/>
    </w:pPr>
    <w:rPr>
      <w:rFonts w:ascii="Arial" w:hAnsi="Arial" w:cs="Arial"/>
      <w:b/>
      <w:sz w:val="24"/>
      <w:szCs w:val="28"/>
    </w:rPr>
  </w:style>
  <w:style w:type="paragraph" w:customStyle="1" w:styleId="Eodsazenfurt0">
    <w:name w:val="E odsazení furt 0"/>
    <w:aliases w:val="5 Times 10"/>
    <w:basedOn w:val="Normln"/>
    <w:uiPriority w:val="99"/>
    <w:rsid w:val="00937D4C"/>
    <w:pPr>
      <w:ind w:left="284"/>
      <w:jc w:val="both"/>
    </w:pPr>
    <w:rPr>
      <w:sz w:val="20"/>
      <w:szCs w:val="20"/>
    </w:rPr>
  </w:style>
  <w:style w:type="paragraph" w:customStyle="1" w:styleId="Body">
    <w:name w:val="Body"/>
    <w:basedOn w:val="Normln"/>
    <w:uiPriority w:val="99"/>
    <w:rsid w:val="00937D4C"/>
    <w:pPr>
      <w:numPr>
        <w:numId w:val="3"/>
      </w:numPr>
      <w:spacing w:before="40"/>
      <w:jc w:val="both"/>
    </w:pPr>
    <w:rPr>
      <w:sz w:val="20"/>
      <w:szCs w:val="20"/>
    </w:rPr>
  </w:style>
  <w:style w:type="paragraph" w:customStyle="1" w:styleId="Body2">
    <w:name w:val="Body2"/>
    <w:basedOn w:val="Body"/>
    <w:uiPriority w:val="99"/>
    <w:rsid w:val="00937D4C"/>
    <w:pPr>
      <w:numPr>
        <w:numId w:val="2"/>
      </w:numPr>
      <w:spacing w:before="0"/>
    </w:pPr>
  </w:style>
  <w:style w:type="paragraph" w:styleId="Zpat">
    <w:name w:val="footer"/>
    <w:basedOn w:val="Normln"/>
    <w:link w:val="ZpatChar"/>
    <w:uiPriority w:val="99"/>
    <w:rsid w:val="00937D4C"/>
    <w:pPr>
      <w:tabs>
        <w:tab w:val="center" w:pos="4536"/>
        <w:tab w:val="right" w:pos="9072"/>
      </w:tabs>
    </w:pPr>
  </w:style>
  <w:style w:type="character" w:customStyle="1" w:styleId="ZpatChar">
    <w:name w:val="Zápatí Char"/>
    <w:basedOn w:val="Standardnpsmoodstavce"/>
    <w:link w:val="Zpat"/>
    <w:uiPriority w:val="99"/>
    <w:locked/>
    <w:rsid w:val="008D03E1"/>
    <w:rPr>
      <w:rFonts w:eastAsia="MS Mincho"/>
      <w:sz w:val="24"/>
    </w:rPr>
  </w:style>
  <w:style w:type="character" w:styleId="slostrnky">
    <w:name w:val="page number"/>
    <w:basedOn w:val="Standardnpsmoodstavce"/>
    <w:uiPriority w:val="99"/>
    <w:rsid w:val="00937D4C"/>
    <w:rPr>
      <w:rFonts w:cs="Times New Roman"/>
    </w:rPr>
  </w:style>
  <w:style w:type="paragraph" w:styleId="Zkladntextodsazen2">
    <w:name w:val="Body Text Indent 2"/>
    <w:basedOn w:val="Normln"/>
    <w:link w:val="Zkladntextodsazen2Char"/>
    <w:uiPriority w:val="99"/>
    <w:rsid w:val="00937D4C"/>
    <w:pPr>
      <w:numPr>
        <w:ilvl w:val="12"/>
      </w:numPr>
      <w:ind w:left="283" w:firstLine="1"/>
      <w:jc w:val="both"/>
    </w:pPr>
    <w:rPr>
      <w:sz w:val="22"/>
      <w:szCs w:val="20"/>
    </w:rPr>
  </w:style>
  <w:style w:type="character" w:customStyle="1" w:styleId="Zkladntextodsazen2Char">
    <w:name w:val="Základní text odsazený 2 Char"/>
    <w:basedOn w:val="Standardnpsmoodstavce"/>
    <w:link w:val="Zkladntextodsazen2"/>
    <w:uiPriority w:val="99"/>
    <w:rsid w:val="0025523F"/>
    <w:rPr>
      <w:rFonts w:eastAsia="MS Mincho"/>
      <w:sz w:val="24"/>
      <w:szCs w:val="24"/>
    </w:rPr>
  </w:style>
  <w:style w:type="paragraph" w:styleId="Obsah1">
    <w:name w:val="toc 1"/>
    <w:basedOn w:val="Normln"/>
    <w:next w:val="Normln"/>
    <w:autoRedefine/>
    <w:uiPriority w:val="39"/>
    <w:rsid w:val="00B34F40"/>
    <w:pPr>
      <w:spacing w:before="120" w:after="120"/>
    </w:pPr>
    <w:rPr>
      <w:rFonts w:ascii="Calibri" w:hAnsi="Calibri" w:cs="Calibri"/>
      <w:b/>
      <w:bCs/>
      <w:caps/>
      <w:sz w:val="20"/>
      <w:szCs w:val="20"/>
    </w:rPr>
  </w:style>
  <w:style w:type="character" w:styleId="Hypertextovodkaz">
    <w:name w:val="Hyperlink"/>
    <w:basedOn w:val="Standardnpsmoodstavce"/>
    <w:uiPriority w:val="99"/>
    <w:rsid w:val="00937D4C"/>
    <w:rPr>
      <w:rFonts w:cs="Times New Roman"/>
      <w:color w:val="0000FF"/>
      <w:u w:val="single"/>
    </w:rPr>
  </w:style>
  <w:style w:type="paragraph" w:styleId="Obsah2">
    <w:name w:val="toc 2"/>
    <w:basedOn w:val="Normln"/>
    <w:next w:val="Normln"/>
    <w:autoRedefine/>
    <w:uiPriority w:val="39"/>
    <w:rsid w:val="005E20EC"/>
    <w:pPr>
      <w:tabs>
        <w:tab w:val="left" w:pos="709"/>
        <w:tab w:val="right" w:leader="dot" w:pos="9639"/>
      </w:tabs>
      <w:ind w:left="240"/>
    </w:pPr>
    <w:rPr>
      <w:rFonts w:ascii="Calibri" w:hAnsi="Calibri" w:cs="Calibri"/>
      <w:smallCaps/>
      <w:sz w:val="20"/>
      <w:szCs w:val="20"/>
    </w:rPr>
  </w:style>
  <w:style w:type="paragraph" w:styleId="Obsah3">
    <w:name w:val="toc 3"/>
    <w:basedOn w:val="Normln"/>
    <w:next w:val="Normln"/>
    <w:autoRedefine/>
    <w:uiPriority w:val="39"/>
    <w:rsid w:val="00FA3D19"/>
    <w:pPr>
      <w:ind w:left="480"/>
    </w:pPr>
    <w:rPr>
      <w:rFonts w:ascii="Calibri" w:hAnsi="Calibri" w:cs="Calibri"/>
      <w:i/>
      <w:iCs/>
      <w:sz w:val="20"/>
      <w:szCs w:val="20"/>
    </w:rPr>
  </w:style>
  <w:style w:type="paragraph" w:customStyle="1" w:styleId="odsazfurt">
    <w:name w:val="odsaz furt"/>
    <w:basedOn w:val="Normln"/>
    <w:qFormat/>
    <w:rsid w:val="00937D4C"/>
    <w:pPr>
      <w:ind w:left="284"/>
      <w:jc w:val="both"/>
    </w:pPr>
    <w:rPr>
      <w:color w:val="000000"/>
      <w:sz w:val="20"/>
      <w:szCs w:val="20"/>
    </w:rPr>
  </w:style>
  <w:style w:type="paragraph" w:customStyle="1" w:styleId="OdrazkaIcislovana">
    <w:name w:val="Odrazka_I_cislovana"/>
    <w:basedOn w:val="Normln"/>
    <w:uiPriority w:val="99"/>
    <w:rsid w:val="00937D4C"/>
    <w:pPr>
      <w:numPr>
        <w:numId w:val="4"/>
      </w:numPr>
      <w:tabs>
        <w:tab w:val="left" w:pos="1666"/>
      </w:tabs>
      <w:spacing w:before="60" w:after="60"/>
      <w:jc w:val="both"/>
    </w:pPr>
    <w:rPr>
      <w:rFonts w:ascii="Arial" w:hAnsi="Arial" w:cs="Arial"/>
      <w:sz w:val="20"/>
      <w:szCs w:val="20"/>
    </w:rPr>
  </w:style>
  <w:style w:type="paragraph" w:styleId="Zhlav">
    <w:name w:val="header"/>
    <w:basedOn w:val="Normln"/>
    <w:link w:val="ZhlavChar1"/>
    <w:uiPriority w:val="99"/>
    <w:qFormat/>
    <w:rsid w:val="00937D4C"/>
    <w:pPr>
      <w:tabs>
        <w:tab w:val="center" w:pos="4536"/>
        <w:tab w:val="right" w:pos="9072"/>
      </w:tabs>
    </w:pPr>
  </w:style>
  <w:style w:type="character" w:customStyle="1" w:styleId="ZhlavChar1">
    <w:name w:val="Záhlaví Char1"/>
    <w:basedOn w:val="Standardnpsmoodstavce"/>
    <w:link w:val="Zhlav"/>
    <w:uiPriority w:val="99"/>
    <w:locked/>
    <w:rsid w:val="0035457B"/>
    <w:rPr>
      <w:rFonts w:eastAsia="MS Mincho"/>
      <w:sz w:val="24"/>
      <w:lang w:val="cs-CZ" w:eastAsia="cs-CZ"/>
    </w:rPr>
  </w:style>
  <w:style w:type="character" w:styleId="Odkaznakoment">
    <w:name w:val="annotation reference"/>
    <w:basedOn w:val="Standardnpsmoodstavce"/>
    <w:uiPriority w:val="99"/>
    <w:semiHidden/>
    <w:rsid w:val="00937D4C"/>
    <w:rPr>
      <w:rFonts w:cs="Times New Roman"/>
      <w:sz w:val="16"/>
    </w:rPr>
  </w:style>
  <w:style w:type="paragraph" w:styleId="Textkomente">
    <w:name w:val="annotation text"/>
    <w:basedOn w:val="Normln"/>
    <w:link w:val="TextkomenteChar"/>
    <w:uiPriority w:val="99"/>
    <w:rsid w:val="00937D4C"/>
    <w:rPr>
      <w:sz w:val="20"/>
      <w:szCs w:val="20"/>
    </w:rPr>
  </w:style>
  <w:style w:type="character" w:customStyle="1" w:styleId="TextkomenteChar">
    <w:name w:val="Text komentáře Char"/>
    <w:basedOn w:val="Standardnpsmoodstavce"/>
    <w:link w:val="Textkomente"/>
    <w:uiPriority w:val="99"/>
    <w:locked/>
    <w:rsid w:val="00F5434A"/>
    <w:rPr>
      <w:rFonts w:eastAsia="MS Mincho"/>
    </w:rPr>
  </w:style>
  <w:style w:type="paragraph" w:styleId="Pedmtkomente">
    <w:name w:val="annotation subject"/>
    <w:basedOn w:val="Textkomente"/>
    <w:next w:val="Textkomente"/>
    <w:link w:val="PedmtkomenteChar"/>
    <w:uiPriority w:val="99"/>
    <w:semiHidden/>
    <w:rsid w:val="00937D4C"/>
    <w:rPr>
      <w:b/>
      <w:bCs/>
    </w:rPr>
  </w:style>
  <w:style w:type="character" w:customStyle="1" w:styleId="PedmtkomenteChar">
    <w:name w:val="Předmět komentáře Char"/>
    <w:basedOn w:val="TextkomenteChar"/>
    <w:link w:val="Pedmtkomente"/>
    <w:uiPriority w:val="99"/>
    <w:semiHidden/>
    <w:rsid w:val="0025523F"/>
    <w:rPr>
      <w:rFonts w:eastAsia="MS Mincho"/>
      <w:b/>
      <w:bCs/>
      <w:sz w:val="20"/>
      <w:szCs w:val="20"/>
    </w:rPr>
  </w:style>
  <w:style w:type="paragraph" w:styleId="Textbubliny">
    <w:name w:val="Balloon Text"/>
    <w:basedOn w:val="Normln"/>
    <w:link w:val="TextbublinyChar"/>
    <w:uiPriority w:val="99"/>
    <w:semiHidden/>
    <w:rsid w:val="00937D4C"/>
    <w:rPr>
      <w:rFonts w:ascii="Tahoma" w:hAnsi="Tahoma" w:cs="Tahoma"/>
      <w:sz w:val="16"/>
      <w:szCs w:val="16"/>
    </w:rPr>
  </w:style>
  <w:style w:type="character" w:customStyle="1" w:styleId="TextbublinyChar">
    <w:name w:val="Text bubliny Char"/>
    <w:basedOn w:val="Standardnpsmoodstavce"/>
    <w:link w:val="Textbubliny"/>
    <w:uiPriority w:val="99"/>
    <w:semiHidden/>
    <w:rsid w:val="0025523F"/>
    <w:rPr>
      <w:rFonts w:eastAsia="MS Mincho"/>
      <w:sz w:val="0"/>
      <w:szCs w:val="0"/>
    </w:rPr>
  </w:style>
  <w:style w:type="table" w:styleId="Mkatabulky">
    <w:name w:val="Table Grid"/>
    <w:basedOn w:val="Normlntabulka"/>
    <w:uiPriority w:val="99"/>
    <w:rsid w:val="00937D4C"/>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ln"/>
    <w:uiPriority w:val="99"/>
    <w:rsid w:val="00937D4C"/>
    <w:pPr>
      <w:overflowPunct w:val="0"/>
      <w:autoSpaceDE w:val="0"/>
      <w:autoSpaceDN w:val="0"/>
      <w:adjustRightInd w:val="0"/>
      <w:spacing w:before="120" w:after="120"/>
      <w:ind w:left="1418" w:hanging="567"/>
      <w:jc w:val="both"/>
      <w:textAlignment w:val="baseline"/>
    </w:pPr>
  </w:style>
  <w:style w:type="paragraph" w:styleId="Zkladntext">
    <w:name w:val="Body Text"/>
    <w:basedOn w:val="Normln"/>
    <w:link w:val="ZkladntextChar"/>
    <w:uiPriority w:val="99"/>
    <w:qFormat/>
    <w:rsid w:val="00937D4C"/>
    <w:pPr>
      <w:spacing w:after="120"/>
    </w:pPr>
  </w:style>
  <w:style w:type="character" w:customStyle="1" w:styleId="ZkladntextChar">
    <w:name w:val="Základní text Char"/>
    <w:basedOn w:val="Standardnpsmoodstavce"/>
    <w:link w:val="Zkladntext"/>
    <w:uiPriority w:val="99"/>
    <w:locked/>
    <w:rsid w:val="008C3271"/>
    <w:rPr>
      <w:rFonts w:eastAsia="MS Mincho" w:cs="Times New Roman"/>
      <w:sz w:val="24"/>
      <w:szCs w:val="24"/>
    </w:rPr>
  </w:style>
  <w:style w:type="paragraph" w:styleId="Zkladntext2">
    <w:name w:val="Body Text 2"/>
    <w:basedOn w:val="Normln"/>
    <w:link w:val="Zkladntext2Char"/>
    <w:uiPriority w:val="99"/>
    <w:qFormat/>
    <w:rsid w:val="00937D4C"/>
    <w:pPr>
      <w:spacing w:after="120" w:line="480" w:lineRule="auto"/>
    </w:pPr>
  </w:style>
  <w:style w:type="character" w:customStyle="1" w:styleId="Zkladntext2Char">
    <w:name w:val="Základní text 2 Char"/>
    <w:basedOn w:val="Standardnpsmoodstavce"/>
    <w:link w:val="Zkladntext2"/>
    <w:uiPriority w:val="99"/>
    <w:locked/>
    <w:rsid w:val="008C3271"/>
    <w:rPr>
      <w:rFonts w:eastAsia="MS Mincho" w:cs="Times New Roman"/>
      <w:sz w:val="24"/>
      <w:szCs w:val="24"/>
    </w:rPr>
  </w:style>
  <w:style w:type="paragraph" w:styleId="Zkladntext3">
    <w:name w:val="Body Text 3"/>
    <w:basedOn w:val="Normln"/>
    <w:link w:val="Zkladntext3Char"/>
    <w:uiPriority w:val="99"/>
    <w:rsid w:val="00937D4C"/>
    <w:pPr>
      <w:spacing w:after="120"/>
    </w:pPr>
    <w:rPr>
      <w:sz w:val="16"/>
      <w:szCs w:val="16"/>
    </w:rPr>
  </w:style>
  <w:style w:type="character" w:customStyle="1" w:styleId="Zkladntext3Char">
    <w:name w:val="Základní text 3 Char"/>
    <w:basedOn w:val="Standardnpsmoodstavce"/>
    <w:link w:val="Zkladntext3"/>
    <w:uiPriority w:val="99"/>
    <w:semiHidden/>
    <w:rsid w:val="0025523F"/>
    <w:rPr>
      <w:rFonts w:eastAsia="MS Mincho"/>
      <w:sz w:val="16"/>
      <w:szCs w:val="16"/>
    </w:rPr>
  </w:style>
  <w:style w:type="character" w:customStyle="1" w:styleId="MichalPetk">
    <w:name w:val="Michal Petřík"/>
    <w:uiPriority w:val="99"/>
    <w:semiHidden/>
    <w:rsid w:val="00937D4C"/>
    <w:rPr>
      <w:rFonts w:ascii="Arial" w:hAnsi="Arial"/>
      <w:color w:val="auto"/>
      <w:sz w:val="20"/>
    </w:rPr>
  </w:style>
  <w:style w:type="paragraph" w:styleId="Seznam">
    <w:name w:val="List"/>
    <w:basedOn w:val="Normln"/>
    <w:uiPriority w:val="99"/>
    <w:rsid w:val="00937D4C"/>
    <w:pPr>
      <w:ind w:left="283" w:hanging="283"/>
    </w:pPr>
  </w:style>
  <w:style w:type="paragraph" w:styleId="Textpoznpodarou">
    <w:name w:val="footnote text"/>
    <w:basedOn w:val="Normln"/>
    <w:link w:val="TextpoznpodarouChar"/>
    <w:uiPriority w:val="99"/>
    <w:rsid w:val="00937D4C"/>
    <w:rPr>
      <w:sz w:val="20"/>
      <w:szCs w:val="20"/>
    </w:rPr>
  </w:style>
  <w:style w:type="character" w:customStyle="1" w:styleId="TextpoznpodarouChar">
    <w:name w:val="Text pozn. pod čarou Char"/>
    <w:basedOn w:val="Standardnpsmoodstavce"/>
    <w:link w:val="Textpoznpodarou"/>
    <w:uiPriority w:val="99"/>
    <w:rsid w:val="0025523F"/>
    <w:rPr>
      <w:rFonts w:eastAsia="MS Mincho"/>
      <w:sz w:val="20"/>
      <w:szCs w:val="20"/>
    </w:rPr>
  </w:style>
  <w:style w:type="character" w:styleId="Znakapoznpodarou">
    <w:name w:val="footnote reference"/>
    <w:basedOn w:val="Standardnpsmoodstavce"/>
    <w:uiPriority w:val="99"/>
    <w:rsid w:val="00937D4C"/>
    <w:rPr>
      <w:rFonts w:cs="Times New Roman"/>
      <w:vertAlign w:val="superscript"/>
    </w:rPr>
  </w:style>
  <w:style w:type="paragraph" w:customStyle="1" w:styleId="Zkladntextodsazen21">
    <w:name w:val="Základní text odsazený 21"/>
    <w:basedOn w:val="Normln"/>
    <w:uiPriority w:val="99"/>
    <w:rsid w:val="00937D4C"/>
    <w:pPr>
      <w:suppressAutoHyphens/>
      <w:ind w:firstLine="708"/>
      <w:jc w:val="both"/>
    </w:pPr>
    <w:rPr>
      <w:b/>
      <w:szCs w:val="20"/>
      <w:lang w:eastAsia="ar-SA"/>
    </w:rPr>
  </w:style>
  <w:style w:type="paragraph" w:customStyle="1" w:styleId="ToR1">
    <w:name w:val="ToR 1"/>
    <w:basedOn w:val="Normln"/>
    <w:uiPriority w:val="99"/>
    <w:rsid w:val="00937D4C"/>
    <w:pPr>
      <w:numPr>
        <w:ilvl w:val="1"/>
        <w:numId w:val="6"/>
      </w:numPr>
    </w:pPr>
    <w:rPr>
      <w:b/>
      <w:sz w:val="28"/>
      <w:szCs w:val="28"/>
    </w:rPr>
  </w:style>
  <w:style w:type="paragraph" w:customStyle="1" w:styleId="NormlnArial">
    <w:name w:val="Normální + Arial"/>
    <w:aliases w:val="Zarovnat do bloku,Před:  6 b."/>
    <w:basedOn w:val="Normln"/>
    <w:uiPriority w:val="99"/>
    <w:rsid w:val="00937D4C"/>
    <w:pPr>
      <w:tabs>
        <w:tab w:val="num" w:pos="540"/>
      </w:tabs>
      <w:spacing w:beforeLines="50"/>
      <w:jc w:val="both"/>
    </w:pPr>
    <w:rPr>
      <w:rFonts w:ascii="Arial" w:hAnsi="Arial" w:cs="Arial"/>
      <w:bCs/>
    </w:rPr>
  </w:style>
  <w:style w:type="paragraph" w:customStyle="1" w:styleId="ToR2">
    <w:name w:val="ToR 2"/>
    <w:basedOn w:val="ToR1"/>
    <w:uiPriority w:val="99"/>
    <w:rsid w:val="00937D4C"/>
    <w:pPr>
      <w:numPr>
        <w:numId w:val="7"/>
      </w:numPr>
      <w:tabs>
        <w:tab w:val="num" w:pos="540"/>
      </w:tabs>
      <w:ind w:left="360" w:hanging="780"/>
    </w:pPr>
    <w:rPr>
      <w:sz w:val="24"/>
      <w:szCs w:val="24"/>
    </w:rPr>
  </w:style>
  <w:style w:type="paragraph" w:customStyle="1" w:styleId="CM1">
    <w:name w:val="CM1"/>
    <w:basedOn w:val="Normln"/>
    <w:next w:val="Normln"/>
    <w:uiPriority w:val="99"/>
    <w:rsid w:val="00937D4C"/>
    <w:pPr>
      <w:widowControl w:val="0"/>
      <w:autoSpaceDE w:val="0"/>
      <w:autoSpaceDN w:val="0"/>
      <w:adjustRightInd w:val="0"/>
      <w:spacing w:after="120"/>
      <w:jc w:val="both"/>
    </w:pPr>
    <w:rPr>
      <w:rFonts w:ascii="Arial" w:hAnsi="Arial"/>
      <w:sz w:val="18"/>
    </w:rPr>
  </w:style>
  <w:style w:type="paragraph" w:customStyle="1" w:styleId="CM15">
    <w:name w:val="CM15"/>
    <w:basedOn w:val="Normln"/>
    <w:next w:val="Normln"/>
    <w:uiPriority w:val="99"/>
    <w:rsid w:val="00937D4C"/>
    <w:pPr>
      <w:widowControl w:val="0"/>
      <w:autoSpaceDE w:val="0"/>
      <w:autoSpaceDN w:val="0"/>
      <w:adjustRightInd w:val="0"/>
      <w:spacing w:after="118"/>
      <w:jc w:val="both"/>
    </w:pPr>
    <w:rPr>
      <w:rFonts w:ascii="Arial" w:hAnsi="Arial"/>
      <w:sz w:val="18"/>
    </w:rPr>
  </w:style>
  <w:style w:type="paragraph" w:styleId="Rozloendokumentu">
    <w:name w:val="Document Map"/>
    <w:basedOn w:val="Normln"/>
    <w:link w:val="RozloendokumentuChar"/>
    <w:uiPriority w:val="99"/>
    <w:semiHidden/>
    <w:rsid w:val="00937D4C"/>
    <w:pPr>
      <w:shd w:val="clear" w:color="auto" w:fill="000080"/>
      <w:spacing w:after="120"/>
      <w:jc w:val="both"/>
    </w:pPr>
    <w:rPr>
      <w:rFonts w:ascii="Tahoma" w:hAnsi="Tahoma" w:cs="Tahoma"/>
      <w:sz w:val="18"/>
    </w:rPr>
  </w:style>
  <w:style w:type="character" w:customStyle="1" w:styleId="RozloendokumentuChar">
    <w:name w:val="Rozložení dokumentu Char"/>
    <w:basedOn w:val="Standardnpsmoodstavce"/>
    <w:link w:val="Rozloendokumentu"/>
    <w:uiPriority w:val="99"/>
    <w:semiHidden/>
    <w:rsid w:val="0025523F"/>
    <w:rPr>
      <w:rFonts w:eastAsia="MS Mincho"/>
      <w:sz w:val="0"/>
      <w:szCs w:val="0"/>
    </w:rPr>
  </w:style>
  <w:style w:type="character" w:styleId="Sledovanodkaz">
    <w:name w:val="FollowedHyperlink"/>
    <w:basedOn w:val="Standardnpsmoodstavce"/>
    <w:uiPriority w:val="99"/>
    <w:rsid w:val="00937D4C"/>
    <w:rPr>
      <w:rFonts w:cs="Times New Roman"/>
      <w:color w:val="800080"/>
      <w:u w:val="single"/>
    </w:rPr>
  </w:style>
  <w:style w:type="paragraph" w:styleId="Normlnweb">
    <w:name w:val="Normal (Web)"/>
    <w:basedOn w:val="Normln"/>
    <w:uiPriority w:val="99"/>
    <w:rsid w:val="00937D4C"/>
    <w:pPr>
      <w:spacing w:before="100" w:beforeAutospacing="1" w:after="100" w:afterAutospacing="1"/>
    </w:pPr>
  </w:style>
  <w:style w:type="paragraph" w:styleId="Zkladntextodsazen3">
    <w:name w:val="Body Text Indent 3"/>
    <w:basedOn w:val="Normln"/>
    <w:link w:val="Zkladntextodsazen3Char"/>
    <w:uiPriority w:val="99"/>
    <w:rsid w:val="00937D4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25523F"/>
    <w:rPr>
      <w:rFonts w:eastAsia="MS Mincho"/>
      <w:sz w:val="16"/>
      <w:szCs w:val="16"/>
    </w:rPr>
  </w:style>
  <w:style w:type="paragraph" w:customStyle="1" w:styleId="Textpsmene">
    <w:name w:val="Text písmene"/>
    <w:basedOn w:val="Normln"/>
    <w:uiPriority w:val="99"/>
    <w:rsid w:val="00937D4C"/>
    <w:pPr>
      <w:numPr>
        <w:ilvl w:val="1"/>
        <w:numId w:val="8"/>
      </w:numPr>
      <w:jc w:val="both"/>
      <w:outlineLvl w:val="7"/>
    </w:pPr>
  </w:style>
  <w:style w:type="paragraph" w:customStyle="1" w:styleId="Textodstavce">
    <w:name w:val="Text odstavce"/>
    <w:basedOn w:val="Normln"/>
    <w:uiPriority w:val="99"/>
    <w:rsid w:val="00937D4C"/>
    <w:pPr>
      <w:numPr>
        <w:numId w:val="8"/>
      </w:numPr>
      <w:tabs>
        <w:tab w:val="left" w:pos="851"/>
      </w:tabs>
      <w:spacing w:before="120" w:after="120"/>
      <w:jc w:val="both"/>
      <w:outlineLvl w:val="6"/>
    </w:pPr>
  </w:style>
  <w:style w:type="paragraph" w:customStyle="1" w:styleId="NormalJustified">
    <w:name w:val="Normal (Justified)"/>
    <w:basedOn w:val="Normln"/>
    <w:uiPriority w:val="99"/>
    <w:rsid w:val="00937D4C"/>
    <w:pPr>
      <w:widowControl w:val="0"/>
      <w:jc w:val="both"/>
    </w:pPr>
    <w:rPr>
      <w:rFonts w:eastAsia="Times New Roman"/>
      <w:kern w:val="28"/>
      <w:szCs w:val="20"/>
    </w:rPr>
  </w:style>
  <w:style w:type="paragraph" w:styleId="Textvbloku">
    <w:name w:val="Block Text"/>
    <w:basedOn w:val="Normln"/>
    <w:rsid w:val="00937D4C"/>
    <w:pPr>
      <w:autoSpaceDE w:val="0"/>
      <w:autoSpaceDN w:val="0"/>
      <w:adjustRightInd w:val="0"/>
      <w:ind w:left="480" w:right="-256"/>
      <w:jc w:val="both"/>
    </w:pPr>
    <w:rPr>
      <w:rFonts w:eastAsia="Times New Roman"/>
      <w:color w:val="000000"/>
      <w:sz w:val="22"/>
      <w:szCs w:val="13"/>
    </w:rPr>
  </w:style>
  <w:style w:type="paragraph" w:customStyle="1" w:styleId="Text1">
    <w:name w:val="Text 1"/>
    <w:basedOn w:val="Normln"/>
    <w:uiPriority w:val="99"/>
    <w:rsid w:val="00937D4C"/>
    <w:pPr>
      <w:spacing w:after="240"/>
      <w:ind w:left="482"/>
      <w:jc w:val="both"/>
    </w:pPr>
    <w:rPr>
      <w:rFonts w:eastAsia="Times New Roman"/>
      <w:lang w:eastAsia="en-GB"/>
    </w:rPr>
  </w:style>
  <w:style w:type="paragraph" w:customStyle="1" w:styleId="Point1">
    <w:name w:val="Point 1"/>
    <w:basedOn w:val="Normln"/>
    <w:uiPriority w:val="99"/>
    <w:rsid w:val="00937D4C"/>
    <w:pPr>
      <w:spacing w:before="120" w:after="120"/>
      <w:ind w:left="1418" w:hanging="567"/>
      <w:jc w:val="both"/>
    </w:pPr>
    <w:rPr>
      <w:rFonts w:eastAsia="Times New Roman"/>
      <w:szCs w:val="20"/>
      <w:lang w:val="en-GB" w:eastAsia="fr-BE"/>
    </w:rPr>
  </w:style>
  <w:style w:type="paragraph" w:customStyle="1" w:styleId="Nadpis311b">
    <w:name w:val="Nadpis 3  + 11 b."/>
    <w:basedOn w:val="Normln"/>
    <w:uiPriority w:val="99"/>
    <w:rsid w:val="00937D4C"/>
    <w:pPr>
      <w:keepNext/>
      <w:spacing w:before="240" w:after="60"/>
      <w:outlineLvl w:val="0"/>
    </w:pPr>
    <w:rPr>
      <w:rFonts w:ascii="Arial" w:eastAsia="Times New Roman" w:hAnsi="Arial" w:cs="Arial"/>
      <w:b/>
      <w:bCs/>
      <w:kern w:val="32"/>
      <w:sz w:val="22"/>
      <w:szCs w:val="22"/>
    </w:rPr>
  </w:style>
  <w:style w:type="paragraph" w:customStyle="1" w:styleId="Zkladntext31">
    <w:name w:val="Základní text 31"/>
    <w:basedOn w:val="Normln"/>
    <w:uiPriority w:val="99"/>
    <w:rsid w:val="007136AF"/>
    <w:pPr>
      <w:jc w:val="both"/>
    </w:pPr>
    <w:rPr>
      <w:rFonts w:eastAsia="Times New Roman"/>
    </w:rPr>
  </w:style>
  <w:style w:type="paragraph" w:customStyle="1" w:styleId="StylArial11bTunZarovnatdoblokuPed6b">
    <w:name w:val="Styl Arial 11 b. Tučné Zarovnat do bloku Před:  6 b."/>
    <w:basedOn w:val="Nadpis3"/>
    <w:next w:val="Nadpis3"/>
    <w:link w:val="StylArial11bTunZarovnatdoblokuPed6bChar"/>
    <w:rsid w:val="00925B27"/>
    <w:pPr>
      <w:keepNext w:val="0"/>
      <w:widowControl w:val="0"/>
      <w:numPr>
        <w:ilvl w:val="2"/>
      </w:numPr>
      <w:spacing w:before="120" w:after="240"/>
      <w:jc w:val="both"/>
    </w:pPr>
    <w:rPr>
      <w:rFonts w:eastAsia="Times New Roman" w:cs="Times New Roman"/>
      <w:b w:val="0"/>
      <w:sz w:val="22"/>
      <w:szCs w:val="20"/>
    </w:rPr>
  </w:style>
  <w:style w:type="paragraph" w:customStyle="1" w:styleId="MDSR">
    <w:name w:val="MDS ČR"/>
    <w:basedOn w:val="Normln"/>
    <w:uiPriority w:val="99"/>
    <w:rsid w:val="00675C5C"/>
    <w:pPr>
      <w:suppressAutoHyphens/>
      <w:overflowPunct w:val="0"/>
      <w:autoSpaceDE w:val="0"/>
      <w:autoSpaceDN w:val="0"/>
      <w:adjustRightInd w:val="0"/>
      <w:spacing w:before="120"/>
      <w:ind w:left="57" w:firstLine="567"/>
      <w:jc w:val="both"/>
      <w:textAlignment w:val="baseline"/>
    </w:pPr>
    <w:rPr>
      <w:rFonts w:eastAsia="Times New Roman"/>
      <w:szCs w:val="20"/>
    </w:rPr>
  </w:style>
  <w:style w:type="paragraph" w:styleId="Zkladntextodsazen">
    <w:name w:val="Body Text Indent"/>
    <w:basedOn w:val="Normln"/>
    <w:link w:val="ZkladntextodsazenChar"/>
    <w:uiPriority w:val="99"/>
    <w:rsid w:val="00AE318A"/>
    <w:pPr>
      <w:spacing w:after="120"/>
      <w:ind w:left="283"/>
    </w:pPr>
  </w:style>
  <w:style w:type="character" w:customStyle="1" w:styleId="ZkladntextodsazenChar">
    <w:name w:val="Základní text odsazený Char"/>
    <w:basedOn w:val="Standardnpsmoodstavce"/>
    <w:link w:val="Zkladntextodsazen"/>
    <w:uiPriority w:val="99"/>
    <w:semiHidden/>
    <w:rsid w:val="0025523F"/>
    <w:rPr>
      <w:rFonts w:eastAsia="MS Mincho"/>
      <w:sz w:val="24"/>
      <w:szCs w:val="24"/>
    </w:rPr>
  </w:style>
  <w:style w:type="paragraph" w:customStyle="1" w:styleId="Styl">
    <w:name w:val="Styl"/>
    <w:uiPriority w:val="99"/>
    <w:rsid w:val="00ED7AE5"/>
    <w:pPr>
      <w:widowControl w:val="0"/>
      <w:autoSpaceDE w:val="0"/>
      <w:autoSpaceDN w:val="0"/>
      <w:adjustRightInd w:val="0"/>
    </w:pPr>
    <w:rPr>
      <w:sz w:val="24"/>
      <w:szCs w:val="24"/>
    </w:rPr>
  </w:style>
  <w:style w:type="paragraph" w:customStyle="1" w:styleId="AAOdstavec">
    <w:name w:val="AA_Odstavec"/>
    <w:basedOn w:val="Normln"/>
    <w:link w:val="AAOdstavecChar"/>
    <w:uiPriority w:val="99"/>
    <w:rsid w:val="00ED7AE5"/>
    <w:pPr>
      <w:jc w:val="both"/>
    </w:pPr>
    <w:rPr>
      <w:rFonts w:ascii="Arial" w:eastAsia="Times New Roman" w:hAnsi="Arial" w:cs="Arial"/>
      <w:sz w:val="20"/>
      <w:szCs w:val="20"/>
      <w:lang w:eastAsia="en-US"/>
    </w:rPr>
  </w:style>
  <w:style w:type="paragraph" w:customStyle="1" w:styleId="AOdstavec">
    <w:name w:val="A_Odstavec"/>
    <w:basedOn w:val="AAOdstavec"/>
    <w:uiPriority w:val="99"/>
    <w:rsid w:val="00ED7AE5"/>
    <w:rPr>
      <w:rFonts w:ascii="Times New Roman" w:hAnsi="Times New Roman"/>
    </w:rPr>
  </w:style>
  <w:style w:type="paragraph" w:styleId="Obsah4">
    <w:name w:val="toc 4"/>
    <w:basedOn w:val="Normln"/>
    <w:next w:val="Normln"/>
    <w:autoRedefine/>
    <w:uiPriority w:val="99"/>
    <w:rsid w:val="00302B4F"/>
    <w:pPr>
      <w:ind w:left="720"/>
    </w:pPr>
    <w:rPr>
      <w:rFonts w:ascii="Calibri" w:hAnsi="Calibri" w:cs="Calibri"/>
      <w:sz w:val="18"/>
      <w:szCs w:val="18"/>
    </w:rPr>
  </w:style>
  <w:style w:type="paragraph" w:styleId="Obsah5">
    <w:name w:val="toc 5"/>
    <w:basedOn w:val="Normln"/>
    <w:next w:val="Normln"/>
    <w:autoRedefine/>
    <w:uiPriority w:val="99"/>
    <w:rsid w:val="00302B4F"/>
    <w:pPr>
      <w:ind w:left="960"/>
    </w:pPr>
    <w:rPr>
      <w:rFonts w:ascii="Calibri" w:hAnsi="Calibri" w:cs="Calibri"/>
      <w:sz w:val="18"/>
      <w:szCs w:val="18"/>
    </w:rPr>
  </w:style>
  <w:style w:type="paragraph" w:styleId="Obsah6">
    <w:name w:val="toc 6"/>
    <w:basedOn w:val="Normln"/>
    <w:next w:val="Normln"/>
    <w:autoRedefine/>
    <w:uiPriority w:val="99"/>
    <w:rsid w:val="00302B4F"/>
    <w:pPr>
      <w:ind w:left="1200"/>
    </w:pPr>
    <w:rPr>
      <w:rFonts w:ascii="Calibri" w:hAnsi="Calibri" w:cs="Calibri"/>
      <w:sz w:val="18"/>
      <w:szCs w:val="18"/>
    </w:rPr>
  </w:style>
  <w:style w:type="paragraph" w:styleId="Obsah7">
    <w:name w:val="toc 7"/>
    <w:basedOn w:val="Normln"/>
    <w:next w:val="Normln"/>
    <w:autoRedefine/>
    <w:uiPriority w:val="99"/>
    <w:rsid w:val="00302B4F"/>
    <w:pPr>
      <w:ind w:left="1440"/>
    </w:pPr>
    <w:rPr>
      <w:rFonts w:ascii="Calibri" w:hAnsi="Calibri" w:cs="Calibri"/>
      <w:sz w:val="18"/>
      <w:szCs w:val="18"/>
    </w:rPr>
  </w:style>
  <w:style w:type="paragraph" w:styleId="Obsah8">
    <w:name w:val="toc 8"/>
    <w:basedOn w:val="Normln"/>
    <w:next w:val="Normln"/>
    <w:autoRedefine/>
    <w:uiPriority w:val="99"/>
    <w:rsid w:val="00302B4F"/>
    <w:pPr>
      <w:ind w:left="1680"/>
    </w:pPr>
    <w:rPr>
      <w:rFonts w:ascii="Calibri" w:hAnsi="Calibri" w:cs="Calibri"/>
      <w:sz w:val="18"/>
      <w:szCs w:val="18"/>
    </w:rPr>
  </w:style>
  <w:style w:type="paragraph" w:styleId="Obsah9">
    <w:name w:val="toc 9"/>
    <w:basedOn w:val="Normln"/>
    <w:next w:val="Normln"/>
    <w:autoRedefine/>
    <w:uiPriority w:val="99"/>
    <w:rsid w:val="00302B4F"/>
    <w:pPr>
      <w:ind w:left="1920"/>
    </w:pPr>
    <w:rPr>
      <w:rFonts w:ascii="Calibri" w:hAnsi="Calibri" w:cs="Calibri"/>
      <w:sz w:val="18"/>
      <w:szCs w:val="18"/>
    </w:rPr>
  </w:style>
  <w:style w:type="paragraph" w:customStyle="1" w:styleId="Adresa">
    <w:name w:val="Adresa"/>
    <w:basedOn w:val="Zkladntext"/>
    <w:uiPriority w:val="99"/>
    <w:rsid w:val="00C264C4"/>
    <w:pPr>
      <w:keepLines/>
      <w:spacing w:after="0"/>
    </w:pPr>
    <w:rPr>
      <w:rFonts w:eastAsia="Times New Roman"/>
      <w:szCs w:val="20"/>
    </w:rPr>
  </w:style>
  <w:style w:type="character" w:customStyle="1" w:styleId="ZhlavChar">
    <w:name w:val="Záhlaví Char"/>
    <w:semiHidden/>
    <w:locked/>
    <w:rsid w:val="00042C83"/>
    <w:rPr>
      <w:sz w:val="24"/>
      <w:lang w:val="cs-CZ" w:eastAsia="cs-CZ"/>
    </w:rPr>
  </w:style>
  <w:style w:type="paragraph" w:customStyle="1" w:styleId="Aodsazen">
    <w:name w:val="A_odsazení"/>
    <w:basedOn w:val="Normln"/>
    <w:uiPriority w:val="99"/>
    <w:rsid w:val="00042C83"/>
    <w:pPr>
      <w:tabs>
        <w:tab w:val="num" w:pos="1140"/>
        <w:tab w:val="right" w:leader="dot" w:pos="7371"/>
      </w:tabs>
      <w:autoSpaceDE w:val="0"/>
      <w:autoSpaceDN w:val="0"/>
      <w:adjustRightInd w:val="0"/>
      <w:spacing w:before="120"/>
      <w:ind w:left="1140" w:hanging="360"/>
      <w:jc w:val="both"/>
    </w:pPr>
    <w:rPr>
      <w:rFonts w:eastAsia="Times New Roman"/>
    </w:rPr>
  </w:style>
  <w:style w:type="paragraph" w:customStyle="1" w:styleId="BodySingle">
    <w:name w:val="Body Single"/>
    <w:basedOn w:val="Zkladntext"/>
    <w:link w:val="BodySingleChar1"/>
    <w:uiPriority w:val="99"/>
    <w:rsid w:val="00AE7D4C"/>
    <w:pPr>
      <w:spacing w:before="80" w:line="240" w:lineRule="exact"/>
      <w:jc w:val="both"/>
    </w:pPr>
    <w:rPr>
      <w:rFonts w:ascii="Verdana" w:eastAsia="Times New Roman" w:hAnsi="Verdana"/>
      <w:sz w:val="16"/>
      <w:szCs w:val="16"/>
    </w:rPr>
  </w:style>
  <w:style w:type="character" w:customStyle="1" w:styleId="BodySingleChar1">
    <w:name w:val="Body Single Char1"/>
    <w:link w:val="BodySingle"/>
    <w:uiPriority w:val="99"/>
    <w:locked/>
    <w:rsid w:val="00AE7D4C"/>
    <w:rPr>
      <w:rFonts w:ascii="Verdana" w:hAnsi="Verdana"/>
      <w:sz w:val="16"/>
      <w:lang w:val="cs-CZ" w:eastAsia="cs-CZ"/>
    </w:rPr>
  </w:style>
  <w:style w:type="paragraph" w:styleId="Seznamsodrkami2">
    <w:name w:val="List Bullet 2"/>
    <w:basedOn w:val="Normln"/>
    <w:uiPriority w:val="99"/>
    <w:rsid w:val="00AE7D4C"/>
    <w:pPr>
      <w:numPr>
        <w:ilvl w:val="1"/>
        <w:numId w:val="10"/>
      </w:numPr>
      <w:spacing w:before="60" w:after="60" w:line="240" w:lineRule="exact"/>
      <w:jc w:val="both"/>
    </w:pPr>
    <w:rPr>
      <w:rFonts w:ascii="Verdana" w:eastAsia="Times New Roman" w:hAnsi="Verdana"/>
      <w:sz w:val="16"/>
      <w:szCs w:val="16"/>
    </w:rPr>
  </w:style>
  <w:style w:type="paragraph" w:styleId="Seznamsodrkami3">
    <w:name w:val="List Bullet 3"/>
    <w:basedOn w:val="Normln"/>
    <w:uiPriority w:val="99"/>
    <w:rsid w:val="00AE7D4C"/>
    <w:pPr>
      <w:numPr>
        <w:ilvl w:val="2"/>
        <w:numId w:val="10"/>
      </w:numPr>
      <w:spacing w:before="60" w:after="60" w:line="240" w:lineRule="exact"/>
      <w:jc w:val="both"/>
    </w:pPr>
    <w:rPr>
      <w:rFonts w:ascii="Verdana" w:eastAsia="Times New Roman" w:hAnsi="Verdana"/>
      <w:sz w:val="16"/>
    </w:rPr>
  </w:style>
  <w:style w:type="paragraph" w:styleId="Seznamsodrkami4">
    <w:name w:val="List Bullet 4"/>
    <w:basedOn w:val="Normln"/>
    <w:uiPriority w:val="99"/>
    <w:rsid w:val="00AE7D4C"/>
    <w:pPr>
      <w:numPr>
        <w:ilvl w:val="3"/>
        <w:numId w:val="10"/>
      </w:numPr>
      <w:spacing w:before="60" w:after="60" w:line="240" w:lineRule="exact"/>
      <w:ind w:left="2381"/>
      <w:jc w:val="both"/>
    </w:pPr>
    <w:rPr>
      <w:rFonts w:ascii="Verdana" w:eastAsia="Times New Roman" w:hAnsi="Verdana"/>
      <w:sz w:val="16"/>
    </w:rPr>
  </w:style>
  <w:style w:type="paragraph" w:styleId="Seznamsodrkami5">
    <w:name w:val="List Bullet 5"/>
    <w:basedOn w:val="Normln"/>
    <w:autoRedefine/>
    <w:uiPriority w:val="99"/>
    <w:rsid w:val="00AE7D4C"/>
    <w:pPr>
      <w:numPr>
        <w:ilvl w:val="4"/>
        <w:numId w:val="10"/>
      </w:numPr>
      <w:spacing w:before="60" w:after="290" w:line="360" w:lineRule="auto"/>
      <w:jc w:val="both"/>
    </w:pPr>
    <w:rPr>
      <w:rFonts w:ascii="Verdana" w:eastAsia="Times New Roman" w:hAnsi="Verdana"/>
      <w:sz w:val="16"/>
    </w:rPr>
  </w:style>
  <w:style w:type="paragraph" w:customStyle="1" w:styleId="Nadpis2PPP">
    <w:name w:val="Nadpis 2 PPP"/>
    <w:basedOn w:val="Nadpis2"/>
    <w:next w:val="BodySingle"/>
    <w:uiPriority w:val="99"/>
    <w:rsid w:val="00AE7D4C"/>
    <w:pPr>
      <w:keepLines/>
      <w:tabs>
        <w:tab w:val="num" w:pos="851"/>
      </w:tabs>
      <w:spacing w:before="360" w:after="200"/>
    </w:pPr>
    <w:rPr>
      <w:rFonts w:eastAsia="Times New Roman" w:cs="Times New Roman"/>
      <w:bCs w:val="0"/>
      <w:iCs w:val="0"/>
      <w:color w:val="B40000"/>
      <w:sz w:val="24"/>
    </w:rPr>
  </w:style>
  <w:style w:type="paragraph" w:customStyle="1" w:styleId="Seznamspismeny">
    <w:name w:val="Seznam s pismeny"/>
    <w:basedOn w:val="Seznamsodrkami"/>
    <w:link w:val="SeznamspismenyChar"/>
    <w:uiPriority w:val="99"/>
    <w:rsid w:val="00AE7D4C"/>
    <w:pPr>
      <w:spacing w:before="80" w:after="60" w:line="240" w:lineRule="exact"/>
      <w:jc w:val="both"/>
    </w:pPr>
    <w:rPr>
      <w:rFonts w:ascii="Verdana" w:eastAsia="Times New Roman" w:hAnsi="Verdana"/>
      <w:bCs/>
      <w:sz w:val="16"/>
      <w:szCs w:val="16"/>
    </w:rPr>
  </w:style>
  <w:style w:type="character" w:customStyle="1" w:styleId="SeznamspismenyChar">
    <w:name w:val="Seznam s pismeny Char"/>
    <w:link w:val="Seznamspismeny"/>
    <w:uiPriority w:val="99"/>
    <w:locked/>
    <w:rsid w:val="00AE7D4C"/>
    <w:rPr>
      <w:rFonts w:ascii="Verdana" w:hAnsi="Verdana"/>
      <w:sz w:val="16"/>
    </w:rPr>
  </w:style>
  <w:style w:type="paragraph" w:styleId="Seznamsodrkami">
    <w:name w:val="List Bullet"/>
    <w:basedOn w:val="Normln"/>
    <w:uiPriority w:val="99"/>
    <w:rsid w:val="00AE7D4C"/>
    <w:pPr>
      <w:tabs>
        <w:tab w:val="num" w:pos="720"/>
      </w:tabs>
      <w:ind w:left="720" w:hanging="360"/>
    </w:pPr>
  </w:style>
  <w:style w:type="paragraph" w:customStyle="1" w:styleId="NadpisZD1">
    <w:name w:val="Nadpis ZD 1"/>
    <w:basedOn w:val="Normln"/>
    <w:next w:val="Normln"/>
    <w:uiPriority w:val="99"/>
    <w:rsid w:val="00034199"/>
    <w:pPr>
      <w:numPr>
        <w:numId w:val="11"/>
      </w:numPr>
      <w:tabs>
        <w:tab w:val="left" w:pos="510"/>
      </w:tabs>
      <w:spacing w:before="440" w:after="220"/>
    </w:pPr>
    <w:rPr>
      <w:rFonts w:ascii="Verdana" w:eastAsia="Times New Roman" w:hAnsi="Verdana"/>
      <w:b/>
      <w:caps/>
      <w:sz w:val="22"/>
    </w:rPr>
  </w:style>
  <w:style w:type="paragraph" w:customStyle="1" w:styleId="Default">
    <w:name w:val="Default"/>
    <w:uiPriority w:val="99"/>
    <w:rsid w:val="006A3E4A"/>
    <w:pPr>
      <w:autoSpaceDE w:val="0"/>
      <w:autoSpaceDN w:val="0"/>
      <w:adjustRightInd w:val="0"/>
    </w:pPr>
    <w:rPr>
      <w:rFonts w:ascii="Verdana" w:hAnsi="Verdana" w:cs="Verdana"/>
      <w:color w:val="000000"/>
      <w:sz w:val="24"/>
      <w:szCs w:val="24"/>
    </w:rPr>
  </w:style>
  <w:style w:type="paragraph" w:customStyle="1" w:styleId="Odstavecseseznamem1">
    <w:name w:val="Odstavec se seznamem1"/>
    <w:basedOn w:val="Normln"/>
    <w:uiPriority w:val="99"/>
    <w:qFormat/>
    <w:rsid w:val="00EC3553"/>
    <w:pPr>
      <w:ind w:left="720"/>
      <w:contextualSpacing/>
    </w:pPr>
    <w:rPr>
      <w:rFonts w:eastAsia="Times New Roman"/>
      <w:lang w:val="sk-SK" w:eastAsia="sk-SK"/>
    </w:rPr>
  </w:style>
  <w:style w:type="paragraph" w:styleId="FormtovanvHTML">
    <w:name w:val="HTML Preformatted"/>
    <w:basedOn w:val="Normln"/>
    <w:link w:val="FormtovanvHTMLChar"/>
    <w:uiPriority w:val="99"/>
    <w:rsid w:val="009E3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FormtovanvHTMLChar">
    <w:name w:val="Formátovaný v HTML Char"/>
    <w:basedOn w:val="Standardnpsmoodstavce"/>
    <w:link w:val="FormtovanvHTML"/>
    <w:uiPriority w:val="99"/>
    <w:locked/>
    <w:rsid w:val="009E31F2"/>
    <w:rPr>
      <w:rFonts w:ascii="Courier New" w:hAnsi="Courier New"/>
    </w:rPr>
  </w:style>
  <w:style w:type="paragraph" w:styleId="Odstavecseseznamem">
    <w:name w:val="List Paragraph"/>
    <w:aliases w:val="Smlouva-Odst."/>
    <w:basedOn w:val="Normln"/>
    <w:link w:val="OdstavecseseznamemChar"/>
    <w:uiPriority w:val="34"/>
    <w:qFormat/>
    <w:rsid w:val="00F5434A"/>
    <w:pPr>
      <w:ind w:left="708"/>
    </w:pPr>
    <w:rPr>
      <w:rFonts w:eastAsia="Times New Roman"/>
    </w:rPr>
  </w:style>
  <w:style w:type="paragraph" w:customStyle="1" w:styleId="Odstavec1">
    <w:name w:val="Odstavec 1."/>
    <w:basedOn w:val="Normln"/>
    <w:uiPriority w:val="99"/>
    <w:rsid w:val="00F5434A"/>
    <w:pPr>
      <w:keepNext/>
      <w:numPr>
        <w:numId w:val="12"/>
      </w:numPr>
      <w:spacing w:before="360" w:after="120"/>
    </w:pPr>
    <w:rPr>
      <w:rFonts w:eastAsia="Times New Roman"/>
      <w:b/>
      <w:bCs/>
    </w:rPr>
  </w:style>
  <w:style w:type="paragraph" w:customStyle="1" w:styleId="Odstavec11">
    <w:name w:val="Odstavec 1.1"/>
    <w:basedOn w:val="Normln"/>
    <w:uiPriority w:val="99"/>
    <w:rsid w:val="00F5434A"/>
    <w:pPr>
      <w:numPr>
        <w:ilvl w:val="1"/>
        <w:numId w:val="12"/>
      </w:numPr>
      <w:spacing w:before="120"/>
    </w:pPr>
    <w:rPr>
      <w:rFonts w:eastAsia="Times New Roman"/>
      <w:sz w:val="20"/>
    </w:rPr>
  </w:style>
  <w:style w:type="character" w:customStyle="1" w:styleId="platne1">
    <w:name w:val="platne1"/>
    <w:basedOn w:val="Standardnpsmoodstavce"/>
    <w:uiPriority w:val="99"/>
    <w:rsid w:val="00F5434A"/>
    <w:rPr>
      <w:rFonts w:cs="Times New Roman"/>
    </w:rPr>
  </w:style>
  <w:style w:type="character" w:customStyle="1" w:styleId="AAOdstavecChar">
    <w:name w:val="AA_Odstavec Char"/>
    <w:link w:val="AAOdstavec"/>
    <w:uiPriority w:val="99"/>
    <w:locked/>
    <w:rsid w:val="00201879"/>
    <w:rPr>
      <w:rFonts w:ascii="Arial" w:hAnsi="Arial"/>
      <w:lang w:val="cs-CZ" w:eastAsia="en-US"/>
    </w:rPr>
  </w:style>
  <w:style w:type="paragraph" w:styleId="Revize">
    <w:name w:val="Revision"/>
    <w:hidden/>
    <w:uiPriority w:val="99"/>
    <w:semiHidden/>
    <w:rsid w:val="00F815D0"/>
    <w:rPr>
      <w:rFonts w:eastAsia="MS Mincho"/>
      <w:sz w:val="24"/>
      <w:szCs w:val="24"/>
    </w:rPr>
  </w:style>
  <w:style w:type="character" w:customStyle="1" w:styleId="upd1">
    <w:name w:val="upd1"/>
    <w:uiPriority w:val="99"/>
    <w:rsid w:val="00A266F8"/>
    <w:rPr>
      <w:color w:val="9A0001"/>
    </w:rPr>
  </w:style>
  <w:style w:type="paragraph" w:styleId="Nadpisobsahu">
    <w:name w:val="TOC Heading"/>
    <w:basedOn w:val="Nadpis1"/>
    <w:next w:val="Normln"/>
    <w:uiPriority w:val="99"/>
    <w:qFormat/>
    <w:rsid w:val="003E768A"/>
    <w:pPr>
      <w:keepLines/>
      <w:spacing w:before="480" w:line="276" w:lineRule="auto"/>
      <w:jc w:val="left"/>
      <w:outlineLvl w:val="9"/>
    </w:pPr>
    <w:rPr>
      <w:rFonts w:ascii="Cambria" w:eastAsia="Times New Roman" w:hAnsi="Cambria"/>
      <w:bCs/>
      <w:color w:val="365F91"/>
      <w:sz w:val="28"/>
    </w:rPr>
  </w:style>
  <w:style w:type="table" w:styleId="Barevntabulka1">
    <w:name w:val="Table Colorful 1"/>
    <w:basedOn w:val="Normlntabulka"/>
    <w:uiPriority w:val="99"/>
    <w:rsid w:val="00D9421F"/>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2">
    <w:name w:val="Table Colorful 2"/>
    <w:basedOn w:val="Normlntabulka"/>
    <w:uiPriority w:val="99"/>
    <w:rsid w:val="00D9421F"/>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3">
    <w:name w:val="Table Colorful 3"/>
    <w:basedOn w:val="Normlntabulka"/>
    <w:uiPriority w:val="99"/>
    <w:rsid w:val="00D9421F"/>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Elegantntabulka">
    <w:name w:val="Table Elegant"/>
    <w:basedOn w:val="Normlntabulka"/>
    <w:uiPriority w:val="99"/>
    <w:rsid w:val="00D9421F"/>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Jednoduchtabulka1">
    <w:name w:val="Table Simple 1"/>
    <w:basedOn w:val="Normlntabulka"/>
    <w:uiPriority w:val="99"/>
    <w:rsid w:val="00D9421F"/>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Klasicktabulka2">
    <w:name w:val="Table Classic 2"/>
    <w:basedOn w:val="Normlntabulka"/>
    <w:uiPriority w:val="99"/>
    <w:rsid w:val="00D9421F"/>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cktabulka3">
    <w:name w:val="Table Classic 3"/>
    <w:basedOn w:val="Normlntabulka"/>
    <w:uiPriority w:val="99"/>
    <w:rsid w:val="00D9421F"/>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ulkajakoseznam8">
    <w:name w:val="Table List 8"/>
    <w:basedOn w:val="Normlntabulka"/>
    <w:uiPriority w:val="99"/>
    <w:rsid w:val="00D9421F"/>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Stednstnovn2zvraznn6">
    <w:name w:val="Medium Shading 2 Accent 6"/>
    <w:basedOn w:val="Normlntabulka"/>
    <w:uiPriority w:val="99"/>
    <w:rsid w:val="00D9421F"/>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ZD1">
    <w:name w:val="ZD 1"/>
    <w:basedOn w:val="Nadpis1"/>
    <w:uiPriority w:val="99"/>
    <w:rsid w:val="008C3271"/>
    <w:pPr>
      <w:numPr>
        <w:numId w:val="16"/>
      </w:numPr>
      <w:tabs>
        <w:tab w:val="left" w:pos="284"/>
      </w:tabs>
      <w:spacing w:beforeLines="200"/>
      <w:ind w:left="720"/>
      <w:jc w:val="both"/>
    </w:pPr>
    <w:rPr>
      <w:rFonts w:ascii="Garamond" w:hAnsi="Garamond"/>
      <w:color w:val="984806"/>
      <w:sz w:val="36"/>
      <w:szCs w:val="40"/>
    </w:rPr>
  </w:style>
  <w:style w:type="character" w:customStyle="1" w:styleId="CharChar3">
    <w:name w:val="Char Char3"/>
    <w:uiPriority w:val="99"/>
    <w:semiHidden/>
    <w:rsid w:val="004E372D"/>
    <w:rPr>
      <w:rFonts w:eastAsia="MS Mincho"/>
    </w:rPr>
  </w:style>
  <w:style w:type="numbering" w:styleId="111111">
    <w:name w:val="Outline List 2"/>
    <w:aliases w:val="1 / 1.1 /"/>
    <w:basedOn w:val="Bezseznamu"/>
    <w:uiPriority w:val="99"/>
    <w:semiHidden/>
    <w:unhideWhenUsed/>
    <w:rsid w:val="0025523F"/>
    <w:pPr>
      <w:numPr>
        <w:numId w:val="9"/>
      </w:numPr>
    </w:pPr>
  </w:style>
  <w:style w:type="numbering" w:customStyle="1" w:styleId="StylToR3Arial12Tun">
    <w:name w:val="Styl ToR 3 Arial 12 + Tučné"/>
    <w:rsid w:val="0025523F"/>
    <w:pPr>
      <w:numPr>
        <w:numId w:val="5"/>
      </w:numPr>
    </w:pPr>
  </w:style>
  <w:style w:type="paragraph" w:customStyle="1" w:styleId="ZDNadpis2">
    <w:name w:val="ZD Nadpis 2"/>
    <w:basedOn w:val="Normln"/>
    <w:rsid w:val="00AB370F"/>
    <w:pPr>
      <w:numPr>
        <w:numId w:val="17"/>
      </w:numPr>
    </w:pPr>
  </w:style>
  <w:style w:type="character" w:styleId="Zvraznn">
    <w:name w:val="Emphasis"/>
    <w:basedOn w:val="Standardnpsmoodstavce"/>
    <w:uiPriority w:val="20"/>
    <w:qFormat/>
    <w:locked/>
    <w:rsid w:val="00BB1163"/>
    <w:rPr>
      <w:b/>
      <w:bCs/>
      <w:i w:val="0"/>
      <w:iCs w:val="0"/>
    </w:rPr>
  </w:style>
  <w:style w:type="character" w:customStyle="1" w:styleId="st">
    <w:name w:val="st"/>
    <w:basedOn w:val="Standardnpsmoodstavce"/>
    <w:rsid w:val="00BB1163"/>
  </w:style>
  <w:style w:type="character" w:styleId="Zstupntext">
    <w:name w:val="Placeholder Text"/>
    <w:basedOn w:val="Standardnpsmoodstavce"/>
    <w:uiPriority w:val="99"/>
    <w:semiHidden/>
    <w:rsid w:val="00265D6E"/>
    <w:rPr>
      <w:rFonts w:cs="Times New Roman"/>
      <w:color w:val="808080"/>
    </w:rPr>
  </w:style>
  <w:style w:type="character" w:customStyle="1" w:styleId="OdstavecseseznamemChar">
    <w:name w:val="Odstavec se seznamem Char"/>
    <w:aliases w:val="Smlouva-Odst. Char"/>
    <w:link w:val="Odstavecseseznamem"/>
    <w:uiPriority w:val="34"/>
    <w:locked/>
    <w:rsid w:val="00375FD2"/>
    <w:rPr>
      <w:sz w:val="24"/>
      <w:szCs w:val="24"/>
    </w:rPr>
  </w:style>
  <w:style w:type="paragraph" w:styleId="Textvysvtlivek">
    <w:name w:val="endnote text"/>
    <w:basedOn w:val="Normln"/>
    <w:link w:val="TextvysvtlivekChar"/>
    <w:uiPriority w:val="99"/>
    <w:semiHidden/>
    <w:unhideWhenUsed/>
    <w:rsid w:val="00447185"/>
    <w:rPr>
      <w:sz w:val="20"/>
      <w:szCs w:val="20"/>
    </w:rPr>
  </w:style>
  <w:style w:type="character" w:customStyle="1" w:styleId="TextvysvtlivekChar">
    <w:name w:val="Text vysvětlivek Char"/>
    <w:basedOn w:val="Standardnpsmoodstavce"/>
    <w:link w:val="Textvysvtlivek"/>
    <w:uiPriority w:val="99"/>
    <w:semiHidden/>
    <w:rsid w:val="00447185"/>
    <w:rPr>
      <w:rFonts w:eastAsia="MS Mincho"/>
      <w:sz w:val="20"/>
      <w:szCs w:val="20"/>
    </w:rPr>
  </w:style>
  <w:style w:type="character" w:styleId="Odkaznavysvtlivky">
    <w:name w:val="endnote reference"/>
    <w:basedOn w:val="Standardnpsmoodstavce"/>
    <w:uiPriority w:val="99"/>
    <w:semiHidden/>
    <w:unhideWhenUsed/>
    <w:rsid w:val="00447185"/>
    <w:rPr>
      <w:vertAlign w:val="superscript"/>
    </w:rPr>
  </w:style>
  <w:style w:type="character" w:customStyle="1" w:styleId="StylArial11bTunZarovnatdoblokuPed6bChar">
    <w:name w:val="Styl Arial 11 b. Tučné Zarovnat do bloku Před:  6 b. Char"/>
    <w:link w:val="StylArial11bTunZarovnatdoblokuPed6b"/>
    <w:rsid w:val="00381ED5"/>
    <w:rPr>
      <w:rFonts w:ascii="Arial" w:hAnsi="Arial"/>
      <w:bCs/>
      <w:szCs w:val="20"/>
    </w:rPr>
  </w:style>
  <w:style w:type="character" w:customStyle="1" w:styleId="TextkomenteChar1">
    <w:name w:val="Text komentáře Char1"/>
    <w:uiPriority w:val="99"/>
    <w:locked/>
    <w:rsid w:val="00DB0BC3"/>
    <w:rPr>
      <w:rFonts w:eastAsia="Times New Roman" w:cs="Calibri"/>
      <w:color w:val="000000"/>
      <w:lang w:eastAsia="en-US"/>
    </w:rPr>
  </w:style>
  <w:style w:type="paragraph" w:customStyle="1" w:styleId="StylLatinkaArialSloitArial10bPed0cm">
    <w:name w:val="Styl (Latinka) Arial (Složité) Arial 10 b. Před:  0 cm"/>
    <w:basedOn w:val="Normln"/>
    <w:uiPriority w:val="99"/>
    <w:rsid w:val="00DB0BC3"/>
    <w:pPr>
      <w:tabs>
        <w:tab w:val="left" w:pos="1531"/>
        <w:tab w:val="left" w:pos="2325"/>
      </w:tabs>
      <w:spacing w:line="200" w:lineRule="atLeast"/>
    </w:pPr>
    <w:rPr>
      <w:rFonts w:ascii="Arial" w:eastAsia="Times New Roman" w:hAnsi="Arial" w:cs="Arial"/>
      <w:color w:val="000000"/>
      <w:sz w:val="20"/>
      <w:szCs w:val="20"/>
      <w:lang w:eastAsia="en-US"/>
    </w:rPr>
  </w:style>
  <w:style w:type="paragraph" w:customStyle="1" w:styleId="BodyText21">
    <w:name w:val="Body Text 21"/>
    <w:basedOn w:val="Normln"/>
    <w:rsid w:val="00DB0BC3"/>
    <w:pPr>
      <w:widowControl w:val="0"/>
      <w:jc w:val="both"/>
    </w:pPr>
    <w:rPr>
      <w:rFonts w:eastAsia="Times New Roman"/>
      <w:sz w:val="22"/>
      <w:szCs w:val="20"/>
    </w:rPr>
  </w:style>
  <w:style w:type="character" w:customStyle="1" w:styleId="Zkladntext8">
    <w:name w:val="Základní text (8)_"/>
    <w:link w:val="Zkladntext81"/>
    <w:rsid w:val="00AD664A"/>
    <w:rPr>
      <w:rFonts w:ascii="Arial" w:hAnsi="Arial"/>
      <w:b/>
      <w:bCs/>
      <w:sz w:val="23"/>
      <w:szCs w:val="23"/>
      <w:shd w:val="clear" w:color="auto" w:fill="FFFFFF"/>
    </w:rPr>
  </w:style>
  <w:style w:type="paragraph" w:customStyle="1" w:styleId="Zkladntext81">
    <w:name w:val="Základní text (8)1"/>
    <w:basedOn w:val="Normln"/>
    <w:link w:val="Zkladntext8"/>
    <w:rsid w:val="00AD664A"/>
    <w:pPr>
      <w:widowControl w:val="0"/>
      <w:shd w:val="clear" w:color="auto" w:fill="FFFFFF"/>
      <w:spacing w:before="300" w:after="300" w:line="240" w:lineRule="atLeast"/>
    </w:pPr>
    <w:rPr>
      <w:rFonts w:ascii="Arial" w:eastAsia="Times New Roman" w:hAnsi="Arial"/>
      <w:b/>
      <w:bCs/>
      <w:sz w:val="23"/>
      <w:szCs w:val="23"/>
    </w:rPr>
  </w:style>
  <w:style w:type="paragraph" w:styleId="Nzev">
    <w:name w:val="Title"/>
    <w:basedOn w:val="Normln"/>
    <w:link w:val="NzevChar"/>
    <w:qFormat/>
    <w:locked/>
    <w:rsid w:val="00AD664A"/>
    <w:pPr>
      <w:jc w:val="center"/>
    </w:pPr>
    <w:rPr>
      <w:rFonts w:eastAsia="Times New Roman"/>
      <w:b/>
      <w:sz w:val="30"/>
      <w:szCs w:val="30"/>
    </w:rPr>
  </w:style>
  <w:style w:type="character" w:customStyle="1" w:styleId="NzevChar">
    <w:name w:val="Název Char"/>
    <w:basedOn w:val="Standardnpsmoodstavce"/>
    <w:link w:val="Nzev"/>
    <w:rsid w:val="00AD664A"/>
    <w:rPr>
      <w:b/>
      <w:sz w:val="30"/>
      <w:szCs w:val="30"/>
    </w:rPr>
  </w:style>
  <w:style w:type="character" w:customStyle="1" w:styleId="cpvselected">
    <w:name w:val="cpvselected"/>
    <w:basedOn w:val="Standardnpsmoodstavce"/>
    <w:rsid w:val="00813E1C"/>
  </w:style>
  <w:style w:type="paragraph" w:styleId="Bezmezer">
    <w:name w:val="No Spacing"/>
    <w:uiPriority w:val="1"/>
    <w:qFormat/>
    <w:rsid w:val="00225357"/>
    <w:rPr>
      <w:rFonts w:ascii="Calibri" w:eastAsia="Calibri" w:hAnsi="Calibri"/>
      <w:lang w:eastAsia="en-US"/>
    </w:rPr>
  </w:style>
  <w:style w:type="paragraph" w:customStyle="1" w:styleId="6odstAKM">
    <w:name w:val="6 Č. odst. AKM"/>
    <w:basedOn w:val="Normln"/>
    <w:rsid w:val="00DD5CA6"/>
    <w:pPr>
      <w:numPr>
        <w:numId w:val="27"/>
      </w:numPr>
      <w:suppressAutoHyphens/>
    </w:pPr>
    <w:rPr>
      <w:rFonts w:eastAsia="Times New Roman"/>
      <w:lang w:eastAsia="ar-SA"/>
    </w:rPr>
  </w:style>
  <w:style w:type="paragraph" w:customStyle="1" w:styleId="Pedformtovantext">
    <w:name w:val="Předformátovaný text"/>
    <w:basedOn w:val="Normln"/>
    <w:rsid w:val="00DD5CA6"/>
    <w:pPr>
      <w:widowControl w:val="0"/>
      <w:suppressAutoHyphens/>
      <w:ind w:left="714" w:hanging="357"/>
      <w:jc w:val="both"/>
    </w:pPr>
    <w:rPr>
      <w:rFonts w:ascii="Courier New" w:eastAsia="Courier New" w:hAnsi="Courier New" w:cs="Courier New"/>
      <w:kern w:val="1"/>
      <w:sz w:val="20"/>
      <w:szCs w:val="20"/>
    </w:rPr>
  </w:style>
  <w:style w:type="paragraph" w:customStyle="1" w:styleId="Nadpistabulky">
    <w:name w:val="Nadpis tabulky"/>
    <w:basedOn w:val="Normln"/>
    <w:uiPriority w:val="99"/>
    <w:rsid w:val="002D46F3"/>
    <w:pPr>
      <w:suppressLineNumbers/>
      <w:suppressAutoHyphens/>
      <w:jc w:val="center"/>
    </w:pPr>
    <w:rPr>
      <w:rFonts w:eastAsia="Times New Roman"/>
      <w:b/>
      <w:bCs/>
      <w:lang w:eastAsia="ar-SA"/>
    </w:rPr>
  </w:style>
  <w:style w:type="paragraph" w:customStyle="1" w:styleId="Odstavec">
    <w:name w:val="Odstavec~"/>
    <w:basedOn w:val="Normln"/>
    <w:uiPriority w:val="99"/>
    <w:rsid w:val="002D46F3"/>
    <w:pPr>
      <w:suppressAutoHyphens/>
      <w:overflowPunct w:val="0"/>
      <w:autoSpaceDE w:val="0"/>
      <w:spacing w:after="115" w:line="276" w:lineRule="auto"/>
      <w:ind w:firstLine="480"/>
      <w:jc w:val="both"/>
      <w:textAlignment w:val="baseline"/>
    </w:pPr>
    <w:rPr>
      <w:rFonts w:eastAsia="Times New Roman"/>
      <w:szCs w:val="20"/>
      <w:lang w:eastAsia="ar-SA"/>
    </w:rPr>
  </w:style>
  <w:style w:type="paragraph" w:customStyle="1" w:styleId="ANadpis2">
    <w:name w:val="A_Nadpis2"/>
    <w:basedOn w:val="Normln"/>
    <w:uiPriority w:val="99"/>
    <w:rsid w:val="002E111D"/>
    <w:pPr>
      <w:tabs>
        <w:tab w:val="left" w:pos="567"/>
      </w:tabs>
      <w:autoSpaceDE w:val="0"/>
      <w:autoSpaceDN w:val="0"/>
      <w:adjustRightInd w:val="0"/>
      <w:spacing w:before="120"/>
      <w:ind w:left="567" w:hanging="567"/>
      <w:jc w:val="both"/>
    </w:pPr>
    <w:rPr>
      <w:rFonts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466">
      <w:bodyDiv w:val="1"/>
      <w:marLeft w:val="0"/>
      <w:marRight w:val="0"/>
      <w:marTop w:val="0"/>
      <w:marBottom w:val="0"/>
      <w:divBdr>
        <w:top w:val="none" w:sz="0" w:space="0" w:color="auto"/>
        <w:left w:val="none" w:sz="0" w:space="0" w:color="auto"/>
        <w:bottom w:val="none" w:sz="0" w:space="0" w:color="auto"/>
        <w:right w:val="none" w:sz="0" w:space="0" w:color="auto"/>
      </w:divBdr>
    </w:div>
    <w:div w:id="299113767">
      <w:bodyDiv w:val="1"/>
      <w:marLeft w:val="0"/>
      <w:marRight w:val="0"/>
      <w:marTop w:val="0"/>
      <w:marBottom w:val="0"/>
      <w:divBdr>
        <w:top w:val="none" w:sz="0" w:space="0" w:color="auto"/>
        <w:left w:val="none" w:sz="0" w:space="0" w:color="auto"/>
        <w:bottom w:val="none" w:sz="0" w:space="0" w:color="auto"/>
        <w:right w:val="none" w:sz="0" w:space="0" w:color="auto"/>
      </w:divBdr>
    </w:div>
    <w:div w:id="308478764">
      <w:bodyDiv w:val="1"/>
      <w:marLeft w:val="0"/>
      <w:marRight w:val="0"/>
      <w:marTop w:val="0"/>
      <w:marBottom w:val="0"/>
      <w:divBdr>
        <w:top w:val="none" w:sz="0" w:space="0" w:color="auto"/>
        <w:left w:val="none" w:sz="0" w:space="0" w:color="auto"/>
        <w:bottom w:val="none" w:sz="0" w:space="0" w:color="auto"/>
        <w:right w:val="none" w:sz="0" w:space="0" w:color="auto"/>
      </w:divBdr>
    </w:div>
    <w:div w:id="350650285">
      <w:bodyDiv w:val="1"/>
      <w:marLeft w:val="0"/>
      <w:marRight w:val="0"/>
      <w:marTop w:val="0"/>
      <w:marBottom w:val="0"/>
      <w:divBdr>
        <w:top w:val="none" w:sz="0" w:space="0" w:color="auto"/>
        <w:left w:val="none" w:sz="0" w:space="0" w:color="auto"/>
        <w:bottom w:val="none" w:sz="0" w:space="0" w:color="auto"/>
        <w:right w:val="none" w:sz="0" w:space="0" w:color="auto"/>
      </w:divBdr>
    </w:div>
    <w:div w:id="456723347">
      <w:bodyDiv w:val="1"/>
      <w:marLeft w:val="0"/>
      <w:marRight w:val="0"/>
      <w:marTop w:val="0"/>
      <w:marBottom w:val="0"/>
      <w:divBdr>
        <w:top w:val="none" w:sz="0" w:space="0" w:color="auto"/>
        <w:left w:val="none" w:sz="0" w:space="0" w:color="auto"/>
        <w:bottom w:val="none" w:sz="0" w:space="0" w:color="auto"/>
        <w:right w:val="none" w:sz="0" w:space="0" w:color="auto"/>
      </w:divBdr>
    </w:div>
    <w:div w:id="529875488">
      <w:bodyDiv w:val="1"/>
      <w:marLeft w:val="0"/>
      <w:marRight w:val="0"/>
      <w:marTop w:val="0"/>
      <w:marBottom w:val="0"/>
      <w:divBdr>
        <w:top w:val="none" w:sz="0" w:space="0" w:color="auto"/>
        <w:left w:val="none" w:sz="0" w:space="0" w:color="auto"/>
        <w:bottom w:val="none" w:sz="0" w:space="0" w:color="auto"/>
        <w:right w:val="none" w:sz="0" w:space="0" w:color="auto"/>
      </w:divBdr>
    </w:div>
    <w:div w:id="647395009">
      <w:bodyDiv w:val="1"/>
      <w:marLeft w:val="0"/>
      <w:marRight w:val="0"/>
      <w:marTop w:val="0"/>
      <w:marBottom w:val="0"/>
      <w:divBdr>
        <w:top w:val="none" w:sz="0" w:space="0" w:color="auto"/>
        <w:left w:val="none" w:sz="0" w:space="0" w:color="auto"/>
        <w:bottom w:val="none" w:sz="0" w:space="0" w:color="auto"/>
        <w:right w:val="none" w:sz="0" w:space="0" w:color="auto"/>
      </w:divBdr>
    </w:div>
    <w:div w:id="928925932">
      <w:bodyDiv w:val="1"/>
      <w:marLeft w:val="0"/>
      <w:marRight w:val="0"/>
      <w:marTop w:val="0"/>
      <w:marBottom w:val="0"/>
      <w:divBdr>
        <w:top w:val="none" w:sz="0" w:space="0" w:color="auto"/>
        <w:left w:val="none" w:sz="0" w:space="0" w:color="auto"/>
        <w:bottom w:val="none" w:sz="0" w:space="0" w:color="auto"/>
        <w:right w:val="none" w:sz="0" w:space="0" w:color="auto"/>
      </w:divBdr>
    </w:div>
    <w:div w:id="977345753">
      <w:bodyDiv w:val="1"/>
      <w:marLeft w:val="0"/>
      <w:marRight w:val="0"/>
      <w:marTop w:val="0"/>
      <w:marBottom w:val="0"/>
      <w:divBdr>
        <w:top w:val="none" w:sz="0" w:space="0" w:color="auto"/>
        <w:left w:val="none" w:sz="0" w:space="0" w:color="auto"/>
        <w:bottom w:val="none" w:sz="0" w:space="0" w:color="auto"/>
        <w:right w:val="none" w:sz="0" w:space="0" w:color="auto"/>
      </w:divBdr>
    </w:div>
    <w:div w:id="1322155663">
      <w:bodyDiv w:val="1"/>
      <w:marLeft w:val="0"/>
      <w:marRight w:val="0"/>
      <w:marTop w:val="0"/>
      <w:marBottom w:val="0"/>
      <w:divBdr>
        <w:top w:val="none" w:sz="0" w:space="0" w:color="auto"/>
        <w:left w:val="none" w:sz="0" w:space="0" w:color="auto"/>
        <w:bottom w:val="none" w:sz="0" w:space="0" w:color="auto"/>
        <w:right w:val="none" w:sz="0" w:space="0" w:color="auto"/>
      </w:divBdr>
    </w:div>
    <w:div w:id="1507213624">
      <w:bodyDiv w:val="1"/>
      <w:marLeft w:val="0"/>
      <w:marRight w:val="0"/>
      <w:marTop w:val="0"/>
      <w:marBottom w:val="0"/>
      <w:divBdr>
        <w:top w:val="none" w:sz="0" w:space="0" w:color="auto"/>
        <w:left w:val="none" w:sz="0" w:space="0" w:color="auto"/>
        <w:bottom w:val="none" w:sz="0" w:space="0" w:color="auto"/>
        <w:right w:val="none" w:sz="0" w:space="0" w:color="auto"/>
      </w:divBdr>
    </w:div>
    <w:div w:id="1582135815">
      <w:bodyDiv w:val="1"/>
      <w:marLeft w:val="0"/>
      <w:marRight w:val="0"/>
      <w:marTop w:val="0"/>
      <w:marBottom w:val="0"/>
      <w:divBdr>
        <w:top w:val="none" w:sz="0" w:space="0" w:color="auto"/>
        <w:left w:val="none" w:sz="0" w:space="0" w:color="auto"/>
        <w:bottom w:val="none" w:sz="0" w:space="0" w:color="auto"/>
        <w:right w:val="none" w:sz="0" w:space="0" w:color="auto"/>
      </w:divBdr>
    </w:div>
    <w:div w:id="1618608590">
      <w:bodyDiv w:val="1"/>
      <w:marLeft w:val="0"/>
      <w:marRight w:val="0"/>
      <w:marTop w:val="0"/>
      <w:marBottom w:val="0"/>
      <w:divBdr>
        <w:top w:val="none" w:sz="0" w:space="0" w:color="auto"/>
        <w:left w:val="none" w:sz="0" w:space="0" w:color="auto"/>
        <w:bottom w:val="none" w:sz="0" w:space="0" w:color="auto"/>
        <w:right w:val="none" w:sz="0" w:space="0" w:color="auto"/>
      </w:divBdr>
    </w:div>
    <w:div w:id="1691027695">
      <w:bodyDiv w:val="1"/>
      <w:marLeft w:val="0"/>
      <w:marRight w:val="0"/>
      <w:marTop w:val="0"/>
      <w:marBottom w:val="0"/>
      <w:divBdr>
        <w:top w:val="none" w:sz="0" w:space="0" w:color="auto"/>
        <w:left w:val="none" w:sz="0" w:space="0" w:color="auto"/>
        <w:bottom w:val="none" w:sz="0" w:space="0" w:color="auto"/>
        <w:right w:val="none" w:sz="0" w:space="0" w:color="auto"/>
      </w:divBdr>
    </w:div>
    <w:div w:id="1749838128">
      <w:bodyDiv w:val="1"/>
      <w:marLeft w:val="0"/>
      <w:marRight w:val="0"/>
      <w:marTop w:val="0"/>
      <w:marBottom w:val="0"/>
      <w:divBdr>
        <w:top w:val="none" w:sz="0" w:space="0" w:color="auto"/>
        <w:left w:val="none" w:sz="0" w:space="0" w:color="auto"/>
        <w:bottom w:val="none" w:sz="0" w:space="0" w:color="auto"/>
        <w:right w:val="none" w:sz="0" w:space="0" w:color="auto"/>
      </w:divBdr>
    </w:div>
    <w:div w:id="1805342958">
      <w:bodyDiv w:val="1"/>
      <w:marLeft w:val="0"/>
      <w:marRight w:val="0"/>
      <w:marTop w:val="0"/>
      <w:marBottom w:val="0"/>
      <w:divBdr>
        <w:top w:val="none" w:sz="0" w:space="0" w:color="auto"/>
        <w:left w:val="none" w:sz="0" w:space="0" w:color="auto"/>
        <w:bottom w:val="none" w:sz="0" w:space="0" w:color="auto"/>
        <w:right w:val="none" w:sz="0" w:space="0" w:color="auto"/>
      </w:divBdr>
    </w:div>
    <w:div w:id="1852992449">
      <w:bodyDiv w:val="1"/>
      <w:marLeft w:val="0"/>
      <w:marRight w:val="0"/>
      <w:marTop w:val="0"/>
      <w:marBottom w:val="0"/>
      <w:divBdr>
        <w:top w:val="none" w:sz="0" w:space="0" w:color="auto"/>
        <w:left w:val="none" w:sz="0" w:space="0" w:color="auto"/>
        <w:bottom w:val="none" w:sz="0" w:space="0" w:color="auto"/>
        <w:right w:val="none" w:sz="0" w:space="0" w:color="auto"/>
      </w:divBdr>
    </w:div>
    <w:div w:id="1929119430">
      <w:marLeft w:val="0"/>
      <w:marRight w:val="0"/>
      <w:marTop w:val="0"/>
      <w:marBottom w:val="0"/>
      <w:divBdr>
        <w:top w:val="none" w:sz="0" w:space="0" w:color="auto"/>
        <w:left w:val="none" w:sz="0" w:space="0" w:color="auto"/>
        <w:bottom w:val="none" w:sz="0" w:space="0" w:color="auto"/>
        <w:right w:val="none" w:sz="0" w:space="0" w:color="auto"/>
      </w:divBdr>
    </w:div>
    <w:div w:id="1929119432">
      <w:marLeft w:val="0"/>
      <w:marRight w:val="0"/>
      <w:marTop w:val="0"/>
      <w:marBottom w:val="0"/>
      <w:divBdr>
        <w:top w:val="none" w:sz="0" w:space="0" w:color="auto"/>
        <w:left w:val="none" w:sz="0" w:space="0" w:color="auto"/>
        <w:bottom w:val="none" w:sz="0" w:space="0" w:color="auto"/>
        <w:right w:val="none" w:sz="0" w:space="0" w:color="auto"/>
      </w:divBdr>
      <w:divsChild>
        <w:div w:id="1929119429">
          <w:marLeft w:val="0"/>
          <w:marRight w:val="0"/>
          <w:marTop w:val="0"/>
          <w:marBottom w:val="0"/>
          <w:divBdr>
            <w:top w:val="none" w:sz="0" w:space="0" w:color="auto"/>
            <w:left w:val="none" w:sz="0" w:space="0" w:color="auto"/>
            <w:bottom w:val="none" w:sz="0" w:space="0" w:color="auto"/>
            <w:right w:val="none" w:sz="0" w:space="0" w:color="auto"/>
          </w:divBdr>
          <w:divsChild>
            <w:div w:id="1929119444">
              <w:marLeft w:val="0"/>
              <w:marRight w:val="0"/>
              <w:marTop w:val="0"/>
              <w:marBottom w:val="0"/>
              <w:divBdr>
                <w:top w:val="none" w:sz="0" w:space="0" w:color="auto"/>
                <w:left w:val="none" w:sz="0" w:space="0" w:color="auto"/>
                <w:bottom w:val="none" w:sz="0" w:space="0" w:color="auto"/>
                <w:right w:val="none" w:sz="0" w:space="0" w:color="auto"/>
              </w:divBdr>
              <w:divsChild>
                <w:div w:id="192911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19433">
      <w:marLeft w:val="0"/>
      <w:marRight w:val="0"/>
      <w:marTop w:val="0"/>
      <w:marBottom w:val="0"/>
      <w:divBdr>
        <w:top w:val="none" w:sz="0" w:space="0" w:color="auto"/>
        <w:left w:val="none" w:sz="0" w:space="0" w:color="auto"/>
        <w:bottom w:val="none" w:sz="0" w:space="0" w:color="auto"/>
        <w:right w:val="none" w:sz="0" w:space="0" w:color="auto"/>
      </w:divBdr>
    </w:div>
    <w:div w:id="1929119434">
      <w:marLeft w:val="0"/>
      <w:marRight w:val="0"/>
      <w:marTop w:val="0"/>
      <w:marBottom w:val="0"/>
      <w:divBdr>
        <w:top w:val="none" w:sz="0" w:space="0" w:color="auto"/>
        <w:left w:val="none" w:sz="0" w:space="0" w:color="auto"/>
        <w:bottom w:val="none" w:sz="0" w:space="0" w:color="auto"/>
        <w:right w:val="none" w:sz="0" w:space="0" w:color="auto"/>
      </w:divBdr>
    </w:div>
    <w:div w:id="1929119435">
      <w:marLeft w:val="0"/>
      <w:marRight w:val="0"/>
      <w:marTop w:val="0"/>
      <w:marBottom w:val="0"/>
      <w:divBdr>
        <w:top w:val="none" w:sz="0" w:space="0" w:color="auto"/>
        <w:left w:val="none" w:sz="0" w:space="0" w:color="auto"/>
        <w:bottom w:val="none" w:sz="0" w:space="0" w:color="auto"/>
        <w:right w:val="none" w:sz="0" w:space="0" w:color="auto"/>
      </w:divBdr>
      <w:divsChild>
        <w:div w:id="1929119431">
          <w:marLeft w:val="0"/>
          <w:marRight w:val="0"/>
          <w:marTop w:val="0"/>
          <w:marBottom w:val="0"/>
          <w:divBdr>
            <w:top w:val="none" w:sz="0" w:space="0" w:color="auto"/>
            <w:left w:val="none" w:sz="0" w:space="0" w:color="auto"/>
            <w:bottom w:val="none" w:sz="0" w:space="0" w:color="auto"/>
            <w:right w:val="none" w:sz="0" w:space="0" w:color="auto"/>
          </w:divBdr>
          <w:divsChild>
            <w:div w:id="192911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19438">
      <w:marLeft w:val="0"/>
      <w:marRight w:val="0"/>
      <w:marTop w:val="0"/>
      <w:marBottom w:val="0"/>
      <w:divBdr>
        <w:top w:val="none" w:sz="0" w:space="0" w:color="auto"/>
        <w:left w:val="none" w:sz="0" w:space="0" w:color="auto"/>
        <w:bottom w:val="none" w:sz="0" w:space="0" w:color="auto"/>
        <w:right w:val="none" w:sz="0" w:space="0" w:color="auto"/>
      </w:divBdr>
    </w:div>
    <w:div w:id="1929119439">
      <w:marLeft w:val="0"/>
      <w:marRight w:val="0"/>
      <w:marTop w:val="0"/>
      <w:marBottom w:val="0"/>
      <w:divBdr>
        <w:top w:val="none" w:sz="0" w:space="0" w:color="auto"/>
        <w:left w:val="none" w:sz="0" w:space="0" w:color="auto"/>
        <w:bottom w:val="none" w:sz="0" w:space="0" w:color="auto"/>
        <w:right w:val="none" w:sz="0" w:space="0" w:color="auto"/>
      </w:divBdr>
      <w:divsChild>
        <w:div w:id="1929119436">
          <w:marLeft w:val="0"/>
          <w:marRight w:val="0"/>
          <w:marTop w:val="0"/>
          <w:marBottom w:val="0"/>
          <w:divBdr>
            <w:top w:val="none" w:sz="0" w:space="0" w:color="auto"/>
            <w:left w:val="none" w:sz="0" w:space="0" w:color="auto"/>
            <w:bottom w:val="none" w:sz="0" w:space="0" w:color="auto"/>
            <w:right w:val="none" w:sz="0" w:space="0" w:color="auto"/>
          </w:divBdr>
          <w:divsChild>
            <w:div w:id="1929119443">
              <w:marLeft w:val="0"/>
              <w:marRight w:val="0"/>
              <w:marTop w:val="0"/>
              <w:marBottom w:val="0"/>
              <w:divBdr>
                <w:top w:val="none" w:sz="0" w:space="0" w:color="auto"/>
                <w:left w:val="none" w:sz="0" w:space="0" w:color="auto"/>
                <w:bottom w:val="none" w:sz="0" w:space="0" w:color="auto"/>
                <w:right w:val="none" w:sz="0" w:space="0" w:color="auto"/>
              </w:divBdr>
              <w:divsChild>
                <w:div w:id="192911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19440">
      <w:marLeft w:val="0"/>
      <w:marRight w:val="0"/>
      <w:marTop w:val="0"/>
      <w:marBottom w:val="0"/>
      <w:divBdr>
        <w:top w:val="none" w:sz="0" w:space="0" w:color="auto"/>
        <w:left w:val="none" w:sz="0" w:space="0" w:color="auto"/>
        <w:bottom w:val="none" w:sz="0" w:space="0" w:color="auto"/>
        <w:right w:val="none" w:sz="0" w:space="0" w:color="auto"/>
      </w:divBdr>
    </w:div>
    <w:div w:id="1929119442">
      <w:marLeft w:val="0"/>
      <w:marRight w:val="0"/>
      <w:marTop w:val="0"/>
      <w:marBottom w:val="0"/>
      <w:divBdr>
        <w:top w:val="none" w:sz="0" w:space="0" w:color="auto"/>
        <w:left w:val="none" w:sz="0" w:space="0" w:color="auto"/>
        <w:bottom w:val="none" w:sz="0" w:space="0" w:color="auto"/>
        <w:right w:val="none" w:sz="0" w:space="0" w:color="auto"/>
      </w:divBdr>
    </w:div>
    <w:div w:id="1929119445">
      <w:marLeft w:val="0"/>
      <w:marRight w:val="0"/>
      <w:marTop w:val="0"/>
      <w:marBottom w:val="0"/>
      <w:divBdr>
        <w:top w:val="none" w:sz="0" w:space="0" w:color="auto"/>
        <w:left w:val="none" w:sz="0" w:space="0" w:color="auto"/>
        <w:bottom w:val="none" w:sz="0" w:space="0" w:color="auto"/>
        <w:right w:val="none" w:sz="0" w:space="0" w:color="auto"/>
      </w:divBdr>
    </w:div>
    <w:div w:id="19291194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png"/><Relationship Id="rId30"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SHkcLRVdQREJHEW+Nq216NoVQyc=</DigestValue>
    </Reference>
    <Reference URI="#idOfficeObject" Type="http://www.w3.org/2000/09/xmldsig#Object">
      <DigestMethod Algorithm="http://www.w3.org/2000/09/xmldsig#sha1"/>
      <DigestValue>ejH0RToyZgnvqigSEj9I6hyFFoQ=</DigestValue>
    </Reference>
    <Reference URI="#idSignedProperties" Type="http://uri.etsi.org/01903#SignedProperties">
      <Transforms>
        <Transform Algorithm="http://www.w3.org/TR/2001/REC-xml-c14n-20010315"/>
      </Transforms>
      <DigestMethod Algorithm="http://www.w3.org/2000/09/xmldsig#sha1"/>
      <DigestValue>EoriR1BjB0tb/MQnnsQrqaTfTE0=</DigestValue>
    </Reference>
  </SignedInfo>
  <SignatureValue>KIQv6UzmBF+kyCFIGa+BEkDsfz7U+2S/mpSHTY0aPDarpOoLn8MuDbBfvykFJLzPrAeQuDH5UMwW
7glHlyQm+wHbGjr6P33uAo9GPyEgSkjvNombW/+0pONJ/AqUWMET9EgX/n3CsEynRpFn22kaCUSk
kIZCRAJx+JMzkJlTZQ6dkImJU1y8te67gFcpllktuhRR73hFF3K5BpyA0qym6HhwpG7MUpTzRw8S
YH3bCNDdHRw5TyZodJ3w9C5bprB7cNMj+5ftOG1fA6YVtHr9+3rERls2f5ZQ3rHD4/UeiRkVYW5L
3aNNbq0IkbTfhogcm5yhMKWgCi4MuulpPHX2RQ==</SignatureValue>
  <KeyInfo>
    <X509Data>
      <X509Certificate>MIIH+TCCBuGgAwIBAgIDLQZIMA0GCSqGSIb3DQEBCwUAMF8xCzAJBgNVBAYTAkNaMSwwKgYDVQQK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=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uN+htwB1gEOI/dGwPvuoXqR+cI4=</DigestValue>
      </Reference>
      <Reference URI="/word/endnotes.xml?ContentType=application/vnd.openxmlformats-officedocument.wordprocessingml.endnotes+xml">
        <DigestMethod Algorithm="http://www.w3.org/2000/09/xmldsig#sha1"/>
        <DigestValue>9H38Vbuw1akhxN0XWoVDh8LRWUk=</DigestValue>
      </Reference>
      <Reference URI="/word/media/image1.emf?ContentType=image/x-emf">
        <DigestMethod Algorithm="http://www.w3.org/2000/09/xmldsig#sha1"/>
        <DigestValue>YJLFVqdYhlBoK3genlEkTZq9KaM=</DigestValue>
      </Reference>
      <Reference URI="/word/theme/theme1.xml?ContentType=application/vnd.openxmlformats-officedocument.theme+xml">
        <DigestMethod Algorithm="http://www.w3.org/2000/09/xmldsig#sha1"/>
        <DigestValue>aed2ly2g7prYFMNM9yD108Dh+QE=</DigestValue>
      </Reference>
      <Reference URI="/word/media/image2.png?ContentType=image/png">
        <DigestMethod Algorithm="http://www.w3.org/2000/09/xmldsig#sha1"/>
        <DigestValue>TlxFReX7IbUkNQ2WIRVJF6bt2cg=</DigestValue>
      </Reference>
      <Reference URI="/word/settings.xml?ContentType=application/vnd.openxmlformats-officedocument.wordprocessingml.settings+xml">
        <DigestMethod Algorithm="http://www.w3.org/2000/09/xmldsig#sha1"/>
        <DigestValue>u5o5KcPAx2+Or02o5kyinXiH/+k=</DigestValue>
      </Reference>
      <Reference URI="/word/styles.xml?ContentType=application/vnd.openxmlformats-officedocument.wordprocessingml.styles+xml">
        <DigestMethod Algorithm="http://www.w3.org/2000/09/xmldsig#sha1"/>
        <DigestValue>FJI9w1NvIkHgnK5EjD/MPpy7pPk=</DigestValue>
      </Reference>
      <Reference URI="/word/numbering.xml?ContentType=application/vnd.openxmlformats-officedocument.wordprocessingml.numbering+xml">
        <DigestMethod Algorithm="http://www.w3.org/2000/09/xmldsig#sha1"/>
        <DigestValue>J20DcYM5UJcKtyp07pXqKUgWQ40=</DigestValue>
      </Reference>
      <Reference URI="/word/stylesWithEffects.xml?ContentType=application/vnd.ms-word.stylesWithEffects+xml">
        <DigestMethod Algorithm="http://www.w3.org/2000/09/xmldsig#sha1"/>
        <DigestValue>tLCrrXm9Csld3LOdXlX9kStfo8k=</DigestValue>
      </Reference>
      <Reference URI="/word/footnotes.xml?ContentType=application/vnd.openxmlformats-officedocument.wordprocessingml.footnotes+xml">
        <DigestMethod Algorithm="http://www.w3.org/2000/09/xmldsig#sha1"/>
        <DigestValue>D1smvAnAxaXUC/9SpUibxholx9E=</DigestValue>
      </Reference>
      <Reference URI="/word/header1.xml?ContentType=application/vnd.openxmlformats-officedocument.wordprocessingml.header+xml">
        <DigestMethod Algorithm="http://www.w3.org/2000/09/xmldsig#sha1"/>
        <DigestValue>V4+bSELDpFu5dzuSeGBYbSFXSgw=</DigestValue>
      </Reference>
      <Reference URI="/word/footer1.xml?ContentType=application/vnd.openxmlformats-officedocument.wordprocessingml.footer+xml">
        <DigestMethod Algorithm="http://www.w3.org/2000/09/xmldsig#sha1"/>
        <DigestValue>WIZDoIQA/Ld9YnreITaXJYCPCX8=</DigestValue>
      </Reference>
      <Reference URI="/word/document.xml?ContentType=application/vnd.openxmlformats-officedocument.wordprocessingml.document.main+xml">
        <DigestMethod Algorithm="http://www.w3.org/2000/09/xmldsig#sha1"/>
        <DigestValue>IzEZ8QcNAizks8nE70AmON3m5k8=</DigestValue>
      </Reference>
      <Reference URI="/word/header3.xml?ContentType=application/vnd.openxmlformats-officedocument.wordprocessingml.header+xml">
        <DigestMethod Algorithm="http://www.w3.org/2000/09/xmldsig#sha1"/>
        <DigestValue>C+NZFNRHLTRlvlk4kmYOWMnxBFY=</DigestValue>
      </Reference>
      <Reference URI="/word/fontTable.xml?ContentType=application/vnd.openxmlformats-officedocument.wordprocessingml.fontTable+xml">
        <DigestMethod Algorithm="http://www.w3.org/2000/09/xmldsig#sha1"/>
        <DigestValue>/055E/xB7vF9GC2vUnjx7M392DA=</DigestValue>
      </Reference>
      <Reference URI="/word/footer4.xml?ContentType=application/vnd.openxmlformats-officedocument.wordprocessingml.footer+xml">
        <DigestMethod Algorithm="http://www.w3.org/2000/09/xmldsig#sha1"/>
        <DigestValue>Ku+upK9ArW3B4dJVmcEtHaDKIrg=</DigestValue>
      </Reference>
      <Reference URI="/word/header2.xml?ContentType=application/vnd.openxmlformats-officedocument.wordprocessingml.header+xml">
        <DigestMethod Algorithm="http://www.w3.org/2000/09/xmldsig#sha1"/>
        <DigestValue>HOgVnux4yTmMkxX7mLwolThOlu4=</DigestValue>
      </Reference>
      <Reference URI="/word/footer3.xml?ContentType=application/vnd.openxmlformats-officedocument.wordprocessingml.footer+xml">
        <DigestMethod Algorithm="http://www.w3.org/2000/09/xmldsig#sha1"/>
        <DigestValue>FV/lp6xFa/9cWqoWA3iiHtktnJw=</DigestValue>
      </Reference>
      <Reference URI="/word/footer2.xml?ContentType=application/vnd.openxmlformats-officedocument.wordprocessingml.footer+xml">
        <DigestMethod Algorithm="http://www.w3.org/2000/09/xmldsig#sha1"/>
        <DigestValue>oWYe9KLezqRWAF/A19KFzrO1O0M=</DigestValue>
      </Reference>
      <Reference URI="/word/_rels/head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gQZp0TY/q1H1FvgJj9PViUQJ6xQ=</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PRKyPUc6gEqCxN52tsXpTJUKBLU=</DigestValue>
      </Reference>
    </Manifest>
    <SignatureProperties>
      <SignatureProperty Id="idSignatureTime" Target="#idPackageSignature">
        <mdssi:SignatureTime>
          <mdssi:Format>YYYY-MM-DDThh:mm:ssTZD</mdssi:Format>
          <mdssi:Value>2018-03-23T13:15:43Z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2018-03-23T13:15:43Z</xd:SigningTime>
          <xd:SigningCertificate>
            <xd:Cert>
              <xd:CertDigest>
                <DigestMethod Algorithm="http://www.w3.org/2000/09/xmldsig#sha1"/>
                <DigestValue>q5rfSNW0TynsLLG+X9ASls+tkSU=</DigestValue>
              </xd:CertDigest>
              <xd:IssuerSerial>
                <X509IssuerName>CN=PostSignum Qualified CA 2, O="Česká pošta, s.p. [IČ 47114983]", C=CZ</X509IssuerName>
                <X509SerialNumber>2950728</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E3ABCE-F2C2-4095-9FCB-F033F2458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6989</Words>
  <Characters>41934</Characters>
  <Application>Microsoft Office Word</Application>
  <DocSecurity>0</DocSecurity>
  <Lines>349</Lines>
  <Paragraphs>97</Paragraphs>
  <ScaleCrop>false</ScaleCrop>
  <HeadingPairs>
    <vt:vector size="2" baseType="variant">
      <vt:variant>
        <vt:lpstr>Název</vt:lpstr>
      </vt:variant>
      <vt:variant>
        <vt:i4>1</vt:i4>
      </vt:variant>
    </vt:vector>
  </HeadingPairs>
  <TitlesOfParts>
    <vt:vector size="1" baseType="lpstr">
      <vt:lpstr>Zadávací</vt:lpstr>
    </vt:vector>
  </TitlesOfParts>
  <Company>ZCU</Company>
  <LinksUpToDate>false</LinksUpToDate>
  <CharactersWithSpaces>48826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dc:title>
  <dc:creator>ZCU</dc:creator>
  <cp:lastModifiedBy>Jitka RŮŽIČKOVÁ</cp:lastModifiedBy>
  <cp:revision>3</cp:revision>
  <cp:lastPrinted>2018-03-16T11:33:00Z</cp:lastPrinted>
  <dcterms:created xsi:type="dcterms:W3CDTF">2018-03-16T11:45:00Z</dcterms:created>
  <dcterms:modified xsi:type="dcterms:W3CDTF">2018-03-16T11:47:00Z</dcterms:modified>
</cp:coreProperties>
</file>