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D" w:rsidRPr="0090007A" w:rsidRDefault="00DA7380" w:rsidP="00DA7380">
      <w:pPr>
        <w:ind w:left="4248" w:firstLine="997"/>
        <w:jc w:val="both"/>
        <w:rPr>
          <w:rFonts w:ascii="Garamond" w:hAnsi="Garamond"/>
          <w:sz w:val="22"/>
          <w:szCs w:val="22"/>
        </w:rPr>
      </w:pPr>
      <w:bookmarkStart w:id="0" w:name="_Toc159728549"/>
      <w:bookmarkStart w:id="1" w:name="_Toc179295072"/>
      <w:r>
        <w:rPr>
          <w:rFonts w:ascii="Garamond" w:hAnsi="Garamond"/>
          <w:sz w:val="22"/>
          <w:szCs w:val="22"/>
        </w:rPr>
        <w:t xml:space="preserve">    </w:t>
      </w:r>
    </w:p>
    <w:p w:rsidR="0014256D" w:rsidRPr="00DF3D25" w:rsidRDefault="0014256D" w:rsidP="001E08FC">
      <w:pPr>
        <w:pStyle w:val="Nadpis1"/>
        <w:jc w:val="right"/>
        <w:rPr>
          <w:rFonts w:ascii="Garamond" w:hAnsi="Garamond"/>
          <w:sz w:val="22"/>
          <w:szCs w:val="22"/>
        </w:rPr>
      </w:pPr>
      <w:bookmarkStart w:id="2" w:name="_Toc330212589"/>
      <w:bookmarkStart w:id="3" w:name="_Toc336650031"/>
      <w:bookmarkStart w:id="4" w:name="_Toc336650261"/>
      <w:bookmarkStart w:id="5" w:name="_Ref337140041"/>
      <w:bookmarkStart w:id="6" w:name="_Ref337140854"/>
      <w:bookmarkStart w:id="7" w:name="_Toc452537704"/>
      <w:bookmarkStart w:id="8" w:name="_GoBack"/>
      <w:bookmarkEnd w:id="0"/>
      <w:bookmarkEnd w:id="1"/>
      <w:bookmarkEnd w:id="8"/>
      <w:r w:rsidRPr="00DF3D25">
        <w:rPr>
          <w:rFonts w:ascii="Garamond" w:hAnsi="Garamond"/>
          <w:sz w:val="22"/>
          <w:szCs w:val="22"/>
        </w:rPr>
        <w:t>Příloha č. 1 zadávací dokumentace</w:t>
      </w:r>
      <w:bookmarkEnd w:id="2"/>
      <w:bookmarkEnd w:id="3"/>
      <w:bookmarkEnd w:id="4"/>
      <w:bookmarkEnd w:id="5"/>
      <w:bookmarkEnd w:id="6"/>
      <w:bookmarkEnd w:id="7"/>
    </w:p>
    <w:p w:rsidR="0014256D" w:rsidRDefault="0014256D" w:rsidP="00E376E0">
      <w:pPr>
        <w:spacing w:before="240"/>
        <w:jc w:val="center"/>
        <w:rPr>
          <w:rFonts w:ascii="Garamond" w:hAnsi="Garamond"/>
          <w:b/>
          <w:color w:val="984806"/>
          <w:sz w:val="36"/>
          <w:szCs w:val="36"/>
        </w:rPr>
      </w:pPr>
      <w:r w:rsidRPr="000F7506">
        <w:rPr>
          <w:rFonts w:ascii="Garamond" w:hAnsi="Garamond"/>
          <w:b/>
          <w:color w:val="984806"/>
          <w:sz w:val="36"/>
          <w:szCs w:val="36"/>
        </w:rPr>
        <w:t>Krycí list nabídky</w:t>
      </w:r>
    </w:p>
    <w:p w:rsidR="00B747E9" w:rsidRDefault="00F51B0F" w:rsidP="00FA3099">
      <w:pPr>
        <w:pStyle w:val="Default"/>
        <w:spacing w:before="120"/>
        <w:jc w:val="center"/>
        <w:rPr>
          <w:rFonts w:ascii="Garamond" w:hAnsi="Garamond"/>
          <w:b/>
          <w:sz w:val="22"/>
          <w:szCs w:val="28"/>
        </w:rPr>
      </w:pPr>
      <w:r w:rsidRPr="00E21455">
        <w:rPr>
          <w:rFonts w:ascii="Garamond" w:hAnsi="Garamond"/>
          <w:b/>
          <w:sz w:val="22"/>
          <w:szCs w:val="28"/>
        </w:rPr>
        <w:t>k veřejné zakázce</w:t>
      </w:r>
    </w:p>
    <w:p w:rsidR="00F51B0F" w:rsidRPr="000F7506" w:rsidRDefault="00FA3099" w:rsidP="00FA3099">
      <w:pPr>
        <w:pStyle w:val="Default"/>
        <w:spacing w:before="120"/>
        <w:jc w:val="center"/>
        <w:rPr>
          <w:rFonts w:ascii="Garamond" w:hAnsi="Garamond"/>
          <w:b/>
          <w:sz w:val="22"/>
          <w:szCs w:val="36"/>
        </w:rPr>
      </w:pPr>
      <w:r>
        <w:rPr>
          <w:rFonts w:ascii="Garamond" w:hAnsi="Garamond"/>
          <w:b/>
          <w:sz w:val="22"/>
          <w:szCs w:val="28"/>
        </w:rPr>
        <w:t xml:space="preserve"> </w:t>
      </w:r>
      <w:r w:rsidR="00B747E9">
        <w:rPr>
          <w:rFonts w:ascii="Garamond" w:hAnsi="Garamond"/>
          <w:b/>
          <w:sz w:val="22"/>
          <w:szCs w:val="28"/>
        </w:rPr>
        <w:t>„</w:t>
      </w:r>
      <w:r w:rsidR="00B747E9">
        <w:rPr>
          <w:rFonts w:ascii="Garamond" w:hAnsi="Garamond" w:cs="Arial"/>
          <w:b/>
        </w:rPr>
        <w:t xml:space="preserve">Projektová dokumentace na </w:t>
      </w:r>
      <w:r w:rsidR="00ED022E">
        <w:rPr>
          <w:rFonts w:ascii="Garamond" w:hAnsi="Garamond" w:cs="Arial"/>
          <w:b/>
        </w:rPr>
        <w:t>zateplení</w:t>
      </w:r>
      <w:r w:rsidR="00B747E9">
        <w:rPr>
          <w:rFonts w:ascii="Garamond" w:hAnsi="Garamond" w:cs="Arial"/>
          <w:b/>
        </w:rPr>
        <w:t xml:space="preserve"> objektu Univerzitní 22</w:t>
      </w:r>
      <w:r w:rsidR="004C303A">
        <w:rPr>
          <w:rFonts w:ascii="Garamond" w:hAnsi="Garamond" w:cs="Arial"/>
          <w:b/>
        </w:rPr>
        <w:t xml:space="preserve"> (II.)</w:t>
      </w:r>
      <w:r w:rsidR="0090007A">
        <w:rPr>
          <w:rFonts w:ascii="Garamond" w:hAnsi="Garamond" w:cs="Arial"/>
          <w:b/>
        </w:rPr>
        <w:t>“</w:t>
      </w:r>
    </w:p>
    <w:p w:rsidR="00F51B0F" w:rsidRPr="003B02B5" w:rsidRDefault="00F51B0F" w:rsidP="00F51B0F">
      <w:pPr>
        <w:pStyle w:val="Default"/>
        <w:jc w:val="center"/>
        <w:rPr>
          <w:rFonts w:ascii="Garamond" w:hAnsi="Garamond"/>
          <w:sz w:val="22"/>
          <w:szCs w:val="28"/>
        </w:rPr>
      </w:pPr>
    </w:p>
    <w:p w:rsidR="0014256D" w:rsidRPr="006A3E4A" w:rsidRDefault="0014256D" w:rsidP="0037504F">
      <w:pPr>
        <w:rPr>
          <w:rFonts w:ascii="Garamond" w:hAnsi="Garamond"/>
          <w:b/>
          <w:caps/>
          <w:sz w:val="22"/>
          <w:szCs w:val="22"/>
        </w:rPr>
      </w:pPr>
      <w:r w:rsidRPr="006A3E4A">
        <w:rPr>
          <w:rFonts w:ascii="Garamond" w:hAnsi="Garamond"/>
          <w:b/>
          <w:caps/>
          <w:sz w:val="22"/>
          <w:szCs w:val="22"/>
        </w:rPr>
        <w:t>Základní údaje:</w:t>
      </w:r>
    </w:p>
    <w:p w:rsidR="0014256D" w:rsidRPr="006A3E4A" w:rsidRDefault="0014256D" w:rsidP="0037504F">
      <w:pPr>
        <w:tabs>
          <w:tab w:val="left" w:pos="3119"/>
        </w:tabs>
        <w:spacing w:line="276" w:lineRule="auto"/>
        <w:rPr>
          <w:rFonts w:ascii="Garamond" w:hAnsi="Garamond"/>
          <w:sz w:val="22"/>
          <w:szCs w:val="22"/>
        </w:rPr>
      </w:pPr>
      <w:r w:rsidRPr="009509E8">
        <w:rPr>
          <w:rFonts w:ascii="Garamond" w:hAnsi="Garamond"/>
          <w:b/>
        </w:rPr>
        <w:t>Zadavatel:</w:t>
      </w:r>
      <w:r>
        <w:rPr>
          <w:rFonts w:ascii="Garamond" w:hAnsi="Garamond"/>
          <w:b/>
          <w:sz w:val="22"/>
          <w:szCs w:val="22"/>
        </w:rPr>
        <w:tab/>
      </w:r>
      <w:r w:rsidRPr="006A3E4A">
        <w:rPr>
          <w:rFonts w:ascii="Garamond" w:hAnsi="Garamond"/>
          <w:sz w:val="22"/>
          <w:szCs w:val="22"/>
        </w:rPr>
        <w:t>Západočeská univerzita v Plzni</w:t>
      </w:r>
    </w:p>
    <w:p w:rsidR="0014256D" w:rsidRPr="006A3E4A" w:rsidRDefault="0014256D" w:rsidP="0037504F">
      <w:pPr>
        <w:tabs>
          <w:tab w:val="left" w:pos="3119"/>
        </w:tabs>
        <w:spacing w:line="276" w:lineRule="auto"/>
        <w:rPr>
          <w:rFonts w:ascii="Garamond" w:hAnsi="Garamond"/>
          <w:sz w:val="22"/>
          <w:szCs w:val="22"/>
        </w:rPr>
      </w:pPr>
      <w:r w:rsidRPr="006A3E4A">
        <w:rPr>
          <w:rFonts w:ascii="Garamond" w:hAnsi="Garamond"/>
          <w:b/>
          <w:sz w:val="22"/>
          <w:szCs w:val="22"/>
        </w:rPr>
        <w:t>IČ</w:t>
      </w:r>
      <w:r>
        <w:rPr>
          <w:rFonts w:ascii="Garamond" w:hAnsi="Garamond"/>
          <w:b/>
          <w:sz w:val="22"/>
          <w:szCs w:val="22"/>
        </w:rPr>
        <w:t>O</w:t>
      </w:r>
      <w:r w:rsidRPr="006A3E4A">
        <w:rPr>
          <w:rFonts w:ascii="Garamond" w:hAnsi="Garamond"/>
          <w:b/>
          <w:sz w:val="22"/>
          <w:szCs w:val="22"/>
        </w:rPr>
        <w:t>:</w:t>
      </w:r>
      <w:r>
        <w:rPr>
          <w:rFonts w:ascii="Garamond" w:hAnsi="Garamond"/>
          <w:sz w:val="22"/>
          <w:szCs w:val="22"/>
        </w:rPr>
        <w:tab/>
      </w:r>
      <w:r w:rsidRPr="006A3E4A">
        <w:rPr>
          <w:rFonts w:ascii="Garamond" w:hAnsi="Garamond"/>
          <w:sz w:val="22"/>
          <w:szCs w:val="22"/>
        </w:rPr>
        <w:t>49777513</w:t>
      </w:r>
    </w:p>
    <w:p w:rsidR="0014256D" w:rsidRPr="006A3E4A" w:rsidRDefault="0014256D" w:rsidP="0037504F">
      <w:pPr>
        <w:tabs>
          <w:tab w:val="left" w:pos="3119"/>
        </w:tabs>
        <w:spacing w:line="276" w:lineRule="auto"/>
        <w:rPr>
          <w:rFonts w:ascii="Garamond" w:hAnsi="Garamond"/>
          <w:sz w:val="22"/>
          <w:szCs w:val="22"/>
        </w:rPr>
      </w:pPr>
      <w:r w:rsidRPr="006A3E4A">
        <w:rPr>
          <w:rFonts w:ascii="Garamond" w:hAnsi="Garamond"/>
          <w:b/>
          <w:sz w:val="22"/>
          <w:szCs w:val="22"/>
        </w:rPr>
        <w:t>Adresa sídla:</w:t>
      </w:r>
      <w:r>
        <w:rPr>
          <w:rFonts w:ascii="Garamond" w:hAnsi="Garamond"/>
          <w:sz w:val="22"/>
          <w:szCs w:val="22"/>
        </w:rPr>
        <w:tab/>
      </w:r>
      <w:r w:rsidRPr="006A3E4A">
        <w:rPr>
          <w:rFonts w:ascii="Garamond" w:hAnsi="Garamond"/>
          <w:sz w:val="22"/>
          <w:szCs w:val="22"/>
        </w:rPr>
        <w:t>Univerzitní 8, 306 14 Plzeň</w:t>
      </w:r>
    </w:p>
    <w:p w:rsidR="0014256D" w:rsidRDefault="00743E11" w:rsidP="0037504F">
      <w:pPr>
        <w:tabs>
          <w:tab w:val="left" w:pos="3119"/>
        </w:tabs>
        <w:spacing w:line="276" w:lineRule="auto"/>
        <w:rPr>
          <w:rFonts w:ascii="Garamond" w:hAnsi="Garamond"/>
          <w:sz w:val="22"/>
          <w:szCs w:val="22"/>
        </w:rPr>
      </w:pPr>
      <w:r>
        <w:rPr>
          <w:rFonts w:ascii="Garamond" w:hAnsi="Garamond"/>
          <w:b/>
          <w:sz w:val="22"/>
          <w:szCs w:val="22"/>
        </w:rPr>
        <w:t>Zastoupený</w:t>
      </w:r>
      <w:r w:rsidR="0014256D" w:rsidRPr="006A3E4A">
        <w:rPr>
          <w:rFonts w:ascii="Garamond" w:hAnsi="Garamond"/>
          <w:b/>
          <w:sz w:val="22"/>
          <w:szCs w:val="22"/>
        </w:rPr>
        <w:t>:</w:t>
      </w:r>
      <w:r w:rsidR="0014256D" w:rsidRPr="006A3E4A">
        <w:rPr>
          <w:rFonts w:ascii="Garamond" w:hAnsi="Garamond"/>
          <w:b/>
          <w:sz w:val="22"/>
          <w:szCs w:val="22"/>
        </w:rPr>
        <w:tab/>
      </w:r>
      <w:r w:rsidR="00322E66" w:rsidRPr="00322E66">
        <w:rPr>
          <w:rFonts w:ascii="Garamond" w:hAnsi="Garamond"/>
          <w:sz w:val="22"/>
          <w:szCs w:val="22"/>
        </w:rPr>
        <w:t>Doc. Dr. RNDr. Miroslav Holeček</w:t>
      </w:r>
      <w:r w:rsidR="00322E66">
        <w:rPr>
          <w:rFonts w:ascii="Garamond" w:hAnsi="Garamond"/>
          <w:sz w:val="22"/>
          <w:szCs w:val="22"/>
        </w:rPr>
        <w:t>,</w:t>
      </w:r>
      <w:r w:rsidR="00322E66" w:rsidRPr="00322E66">
        <w:rPr>
          <w:rFonts w:ascii="Garamond" w:hAnsi="Garamond"/>
          <w:sz w:val="22"/>
          <w:szCs w:val="22"/>
        </w:rPr>
        <w:t xml:space="preserve"> </w:t>
      </w:r>
      <w:r w:rsidR="0014256D" w:rsidRPr="006A3E4A">
        <w:rPr>
          <w:rFonts w:ascii="Garamond" w:hAnsi="Garamond"/>
          <w:sz w:val="22"/>
          <w:szCs w:val="22"/>
        </w:rPr>
        <w:t xml:space="preserve">rektor </w:t>
      </w:r>
    </w:p>
    <w:p w:rsidR="0037504F" w:rsidRDefault="0037504F" w:rsidP="0037504F">
      <w:pPr>
        <w:tabs>
          <w:tab w:val="left" w:pos="3119"/>
        </w:tabs>
        <w:spacing w:line="276" w:lineRule="auto"/>
        <w:rPr>
          <w:rFonts w:ascii="Garamond" w:hAnsi="Garamond"/>
          <w:sz w:val="22"/>
          <w:szCs w:val="22"/>
        </w:rPr>
      </w:pPr>
    </w:p>
    <w:p w:rsidR="0037504F" w:rsidRDefault="0037504F" w:rsidP="0037504F">
      <w:pPr>
        <w:tabs>
          <w:tab w:val="left" w:pos="3119"/>
        </w:tabs>
        <w:spacing w:line="276" w:lineRule="auto"/>
        <w:rPr>
          <w:rFonts w:ascii="Garamond" w:hAnsi="Garamond"/>
          <w:b/>
          <w:sz w:val="22"/>
          <w:szCs w:val="22"/>
        </w:rPr>
      </w:pPr>
    </w:p>
    <w:p w:rsidR="0014256D" w:rsidRPr="006A3E4A" w:rsidRDefault="00815A04" w:rsidP="0037504F">
      <w:pPr>
        <w:tabs>
          <w:tab w:val="left" w:pos="3119"/>
        </w:tabs>
        <w:spacing w:line="276" w:lineRule="auto"/>
        <w:rPr>
          <w:rFonts w:ascii="Garamond" w:hAnsi="Garamond"/>
          <w:b/>
          <w:sz w:val="22"/>
          <w:szCs w:val="22"/>
        </w:rPr>
      </w:pPr>
      <w:r w:rsidRPr="009509E8">
        <w:rPr>
          <w:rFonts w:ascii="Garamond" w:hAnsi="Garamond"/>
          <w:b/>
        </w:rPr>
        <w:t>Účastník zadávacího řízení</w:t>
      </w:r>
      <w:r w:rsidR="0014256D" w:rsidRPr="009509E8">
        <w:rPr>
          <w:rFonts w:ascii="Garamond" w:hAnsi="Garamond"/>
          <w:b/>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346EC0" w:rsidP="0037504F">
      <w:pPr>
        <w:tabs>
          <w:tab w:val="left" w:pos="3119"/>
        </w:tabs>
        <w:spacing w:line="276" w:lineRule="auto"/>
        <w:rPr>
          <w:rFonts w:ascii="Garamond" w:hAnsi="Garamond"/>
          <w:b/>
          <w:sz w:val="22"/>
          <w:szCs w:val="22"/>
        </w:rPr>
      </w:pPr>
      <w:r>
        <w:rPr>
          <w:rFonts w:ascii="Garamond" w:hAnsi="Garamond"/>
          <w:b/>
          <w:sz w:val="22"/>
          <w:szCs w:val="22"/>
        </w:rPr>
        <w:t xml:space="preserve">Adresa </w:t>
      </w:r>
      <w:r w:rsidR="00920D90">
        <w:rPr>
          <w:rFonts w:ascii="Garamond" w:hAnsi="Garamond"/>
          <w:b/>
          <w:sz w:val="22"/>
          <w:szCs w:val="22"/>
        </w:rPr>
        <w:t>sídla/místa</w:t>
      </w:r>
      <w:r>
        <w:rPr>
          <w:rFonts w:ascii="Garamond" w:hAnsi="Garamond"/>
          <w:b/>
          <w:sz w:val="22"/>
          <w:szCs w:val="22"/>
        </w:rPr>
        <w:t xml:space="preserve"> podnikání</w:t>
      </w:r>
      <w:r w:rsidR="0014256D" w:rsidRPr="006A3E4A">
        <w:rPr>
          <w:rFonts w:ascii="Garamond" w:hAnsi="Garamond"/>
          <w:b/>
          <w:sz w:val="22"/>
          <w:szCs w:val="22"/>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37504F">
      <w:pPr>
        <w:tabs>
          <w:tab w:val="left" w:pos="3119"/>
        </w:tabs>
        <w:spacing w:line="276" w:lineRule="auto"/>
        <w:rPr>
          <w:rFonts w:ascii="Garamond" w:hAnsi="Garamond"/>
          <w:b/>
          <w:sz w:val="22"/>
          <w:szCs w:val="22"/>
        </w:rPr>
      </w:pPr>
      <w:r w:rsidRPr="006A3E4A">
        <w:rPr>
          <w:rFonts w:ascii="Garamond" w:hAnsi="Garamond"/>
          <w:b/>
          <w:sz w:val="22"/>
          <w:szCs w:val="22"/>
        </w:rPr>
        <w:t>IČ:</w:t>
      </w:r>
      <w:r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Default="0014256D" w:rsidP="0037504F">
      <w:pPr>
        <w:tabs>
          <w:tab w:val="left" w:pos="3119"/>
        </w:tabs>
        <w:spacing w:line="276" w:lineRule="auto"/>
        <w:rPr>
          <w:rFonts w:ascii="Garamond" w:hAnsi="Garamond"/>
          <w:sz w:val="22"/>
          <w:szCs w:val="22"/>
        </w:rPr>
      </w:pPr>
      <w:r w:rsidRPr="006A3E4A">
        <w:rPr>
          <w:rFonts w:ascii="Garamond" w:hAnsi="Garamond"/>
          <w:b/>
          <w:sz w:val="22"/>
          <w:szCs w:val="22"/>
        </w:rPr>
        <w:t>DIČ:</w:t>
      </w:r>
      <w:r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F55829" w:rsidRDefault="00743E11" w:rsidP="0037504F">
      <w:pPr>
        <w:spacing w:line="276" w:lineRule="auto"/>
        <w:rPr>
          <w:rFonts w:ascii="Garamond" w:hAnsi="Garamond"/>
          <w:sz w:val="22"/>
          <w:szCs w:val="22"/>
        </w:rPr>
      </w:pPr>
      <w:r>
        <w:rPr>
          <w:rFonts w:ascii="Garamond" w:hAnsi="Garamond"/>
          <w:b/>
          <w:sz w:val="22"/>
          <w:szCs w:val="22"/>
        </w:rPr>
        <w:t>Zastoupený</w:t>
      </w:r>
      <w:r w:rsidR="0014256D" w:rsidRPr="006A3E4A">
        <w:rPr>
          <w:rFonts w:ascii="Garamond" w:hAnsi="Garamond"/>
          <w:b/>
          <w:sz w:val="22"/>
          <w:szCs w:val="22"/>
        </w:rPr>
        <w:t>:</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14256D">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37504F">
      <w:pPr>
        <w:spacing w:line="276" w:lineRule="auto"/>
        <w:rPr>
          <w:rFonts w:ascii="Garamond" w:hAnsi="Garamond"/>
          <w:b/>
          <w:sz w:val="22"/>
          <w:szCs w:val="22"/>
        </w:rPr>
      </w:pPr>
      <w:r>
        <w:rPr>
          <w:rFonts w:ascii="Garamond" w:hAnsi="Garamond"/>
          <w:b/>
          <w:sz w:val="22"/>
          <w:szCs w:val="22"/>
        </w:rPr>
        <w:t>Bankovní</w:t>
      </w:r>
      <w:r w:rsidR="00743E11">
        <w:rPr>
          <w:rFonts w:ascii="Garamond" w:hAnsi="Garamond"/>
          <w:b/>
          <w:sz w:val="22"/>
          <w:szCs w:val="22"/>
        </w:rPr>
        <w:t xml:space="preserve"> </w:t>
      </w:r>
      <w:r w:rsidRPr="006A3E4A">
        <w:rPr>
          <w:rFonts w:ascii="Garamond" w:hAnsi="Garamond"/>
          <w:b/>
          <w:sz w:val="22"/>
          <w:szCs w:val="22"/>
        </w:rPr>
        <w:t>spojení:</w:t>
      </w:r>
      <w:r w:rsidRPr="006A3E4A">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Default="0014256D" w:rsidP="0037504F">
      <w:pPr>
        <w:tabs>
          <w:tab w:val="left" w:pos="3119"/>
        </w:tabs>
        <w:spacing w:line="276" w:lineRule="auto"/>
        <w:rPr>
          <w:rFonts w:ascii="Garamond" w:hAnsi="Garamond"/>
          <w:b/>
          <w:sz w:val="22"/>
          <w:szCs w:val="22"/>
        </w:rPr>
      </w:pPr>
      <w:r>
        <w:rPr>
          <w:rFonts w:ascii="Garamond" w:hAnsi="Garamond"/>
          <w:b/>
          <w:sz w:val="22"/>
          <w:szCs w:val="22"/>
        </w:rPr>
        <w:t>Telefonní/faxové spojení:</w:t>
      </w:r>
      <w:r>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F55829" w:rsidRDefault="0014256D" w:rsidP="0037504F">
      <w:pPr>
        <w:tabs>
          <w:tab w:val="left" w:pos="3119"/>
        </w:tabs>
        <w:spacing w:line="276" w:lineRule="auto"/>
        <w:rPr>
          <w:rFonts w:ascii="Garamond" w:hAnsi="Garamond"/>
          <w:sz w:val="22"/>
          <w:szCs w:val="22"/>
        </w:rPr>
      </w:pPr>
      <w:r>
        <w:rPr>
          <w:rFonts w:ascii="Garamond" w:hAnsi="Garamond"/>
          <w:b/>
          <w:sz w:val="22"/>
          <w:szCs w:val="22"/>
        </w:rPr>
        <w:t>E-mailové spojení:</w:t>
      </w:r>
      <w:r w:rsidRPr="000F7506">
        <w:rPr>
          <w:rFonts w:ascii="Garamond" w:hAnsi="Garamond"/>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253D52" w:rsidRDefault="00227547" w:rsidP="0037504F">
      <w:pPr>
        <w:tabs>
          <w:tab w:val="left" w:pos="3119"/>
        </w:tabs>
        <w:spacing w:line="276" w:lineRule="auto"/>
        <w:rPr>
          <w:rFonts w:ascii="Garamond" w:hAnsi="Garamond"/>
          <w:b/>
          <w:sz w:val="22"/>
          <w:szCs w:val="22"/>
          <w:u w:val="single"/>
        </w:rPr>
      </w:pPr>
      <w:r>
        <w:rPr>
          <w:rFonts w:ascii="Garamond" w:hAnsi="Garamond"/>
          <w:b/>
          <w:sz w:val="22"/>
          <w:szCs w:val="22"/>
        </w:rPr>
        <w:t>ID datové schránky:</w:t>
      </w:r>
      <w:r>
        <w:rPr>
          <w:rFonts w:ascii="Garamond" w:hAnsi="Garamond"/>
          <w:b/>
          <w:sz w:val="22"/>
          <w:szCs w:val="22"/>
        </w:rPr>
        <w:tab/>
      </w:r>
      <w:r w:rsidRPr="00227547">
        <w:rPr>
          <w:rFonts w:ascii="Garamond" w:hAnsi="Garamond"/>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932573" w:rsidRDefault="00932573" w:rsidP="001D1982">
      <w:pPr>
        <w:spacing w:after="120"/>
        <w:rPr>
          <w:rFonts w:ascii="Garamond" w:hAnsi="Garamond"/>
          <w:b/>
          <w:sz w:val="22"/>
          <w:szCs w:val="22"/>
          <w:u w:val="single"/>
        </w:rPr>
      </w:pPr>
    </w:p>
    <w:p w:rsidR="00B747E9" w:rsidRDefault="0090007A" w:rsidP="0037504F">
      <w:pPr>
        <w:rPr>
          <w:rFonts w:ascii="Garamond" w:hAnsi="Garamond"/>
          <w:b/>
          <w:sz w:val="22"/>
          <w:szCs w:val="22"/>
          <w:u w:val="single"/>
        </w:rPr>
      </w:pPr>
      <w:r>
        <w:rPr>
          <w:rFonts w:ascii="Garamond" w:hAnsi="Garamond"/>
          <w:b/>
          <w:sz w:val="22"/>
          <w:szCs w:val="22"/>
          <w:u w:val="single"/>
        </w:rPr>
        <w:t>Nabídková cena</w:t>
      </w:r>
      <w:r w:rsidR="00932573">
        <w:rPr>
          <w:rFonts w:ascii="Garamond" w:hAnsi="Garamond"/>
          <w:b/>
          <w:sz w:val="22"/>
          <w:szCs w:val="22"/>
          <w:u w:val="single"/>
        </w:rPr>
        <w:t>:</w:t>
      </w:r>
    </w:p>
    <w:p w:rsidR="00932573" w:rsidRPr="00C00F8D" w:rsidRDefault="00932573" w:rsidP="0037504F">
      <w:pPr>
        <w:rPr>
          <w:rFonts w:ascii="Garamond" w:hAnsi="Garamond"/>
          <w:b/>
          <w:sz w:val="22"/>
          <w:szCs w:val="22"/>
          <w:u w:val="single"/>
        </w:rPr>
      </w:pPr>
    </w:p>
    <w:tbl>
      <w:tblPr>
        <w:tblW w:w="5373" w:type="pct"/>
        <w:tblLayout w:type="fixed"/>
        <w:tblCellMar>
          <w:left w:w="70" w:type="dxa"/>
          <w:right w:w="70" w:type="dxa"/>
        </w:tblCellMar>
        <w:tblLook w:val="0000" w:firstRow="0" w:lastRow="0" w:firstColumn="0" w:lastColumn="0" w:noHBand="0" w:noVBand="0"/>
      </w:tblPr>
      <w:tblGrid>
        <w:gridCol w:w="2602"/>
        <w:gridCol w:w="1900"/>
        <w:gridCol w:w="1665"/>
        <w:gridCol w:w="1762"/>
        <w:gridCol w:w="1968"/>
      </w:tblGrid>
      <w:tr w:rsidR="00F51B0F" w:rsidRPr="006A3E4A" w:rsidTr="00855E6E">
        <w:tc>
          <w:tcPr>
            <w:tcW w:w="1315" w:type="pct"/>
            <w:tcBorders>
              <w:top w:val="single" w:sz="8" w:space="0" w:color="000000"/>
              <w:left w:val="single" w:sz="8" w:space="0" w:color="000000"/>
              <w:bottom w:val="single" w:sz="4" w:space="0" w:color="auto"/>
            </w:tcBorders>
            <w:shd w:val="clear" w:color="auto" w:fill="CCFFFF"/>
            <w:vAlign w:val="center"/>
          </w:tcPr>
          <w:p w:rsidR="000548CA" w:rsidRPr="006A3E4A" w:rsidRDefault="000548CA" w:rsidP="00F546E7">
            <w:pPr>
              <w:snapToGrid w:val="0"/>
              <w:spacing w:before="120" w:after="120"/>
              <w:jc w:val="center"/>
              <w:rPr>
                <w:rFonts w:ascii="Garamond" w:hAnsi="Garamond"/>
                <w:b/>
                <w:bCs/>
              </w:rPr>
            </w:pPr>
            <w:r>
              <w:rPr>
                <w:rFonts w:ascii="Garamond" w:hAnsi="Garamond"/>
                <w:b/>
                <w:bCs/>
                <w:sz w:val="22"/>
                <w:szCs w:val="22"/>
              </w:rPr>
              <w:t>Předmět plnění</w:t>
            </w:r>
          </w:p>
        </w:tc>
        <w:tc>
          <w:tcPr>
            <w:tcW w:w="960" w:type="pct"/>
            <w:tcBorders>
              <w:top w:val="single" w:sz="8" w:space="0" w:color="000000"/>
              <w:left w:val="single" w:sz="4" w:space="0" w:color="000000"/>
              <w:bottom w:val="single" w:sz="4" w:space="0" w:color="auto"/>
              <w:right w:val="single" w:sz="4" w:space="0" w:color="000000"/>
            </w:tcBorders>
            <w:shd w:val="clear" w:color="auto" w:fill="CCFFFF"/>
            <w:vAlign w:val="center"/>
          </w:tcPr>
          <w:p w:rsidR="000548CA" w:rsidRDefault="000548CA" w:rsidP="001D1982">
            <w:pPr>
              <w:snapToGrid w:val="0"/>
              <w:spacing w:before="120" w:after="120"/>
              <w:jc w:val="center"/>
              <w:rPr>
                <w:rFonts w:ascii="Garamond" w:hAnsi="Garamond"/>
                <w:b/>
                <w:bCs/>
              </w:rPr>
            </w:pPr>
            <w:r w:rsidRPr="006A3E4A">
              <w:rPr>
                <w:rFonts w:ascii="Garamond" w:hAnsi="Garamond"/>
                <w:b/>
                <w:bCs/>
                <w:sz w:val="22"/>
                <w:szCs w:val="22"/>
              </w:rPr>
              <w:t>Cena v </w:t>
            </w:r>
            <w:r>
              <w:rPr>
                <w:rFonts w:ascii="Garamond" w:hAnsi="Garamond"/>
                <w:b/>
                <w:bCs/>
                <w:sz w:val="22"/>
                <w:szCs w:val="22"/>
              </w:rPr>
              <w:t>Kč</w:t>
            </w:r>
            <w:r w:rsidRPr="006A3E4A">
              <w:rPr>
                <w:rFonts w:ascii="Garamond" w:hAnsi="Garamond"/>
                <w:b/>
                <w:bCs/>
                <w:sz w:val="22"/>
                <w:szCs w:val="22"/>
              </w:rPr>
              <w:t xml:space="preserve"> </w:t>
            </w:r>
            <w:r w:rsidR="00F51B0F">
              <w:rPr>
                <w:rFonts w:ascii="Garamond" w:hAnsi="Garamond"/>
                <w:b/>
                <w:bCs/>
                <w:sz w:val="22"/>
                <w:szCs w:val="22"/>
              </w:rPr>
              <w:br/>
            </w:r>
            <w:r w:rsidRPr="006A3E4A">
              <w:rPr>
                <w:rFonts w:ascii="Garamond" w:hAnsi="Garamond"/>
                <w:b/>
                <w:bCs/>
                <w:sz w:val="22"/>
                <w:szCs w:val="22"/>
              </w:rPr>
              <w:t>bez DPH</w:t>
            </w:r>
          </w:p>
        </w:tc>
        <w:tc>
          <w:tcPr>
            <w:tcW w:w="841" w:type="pct"/>
            <w:tcBorders>
              <w:top w:val="single" w:sz="8" w:space="0" w:color="000000"/>
              <w:left w:val="single" w:sz="4" w:space="0" w:color="000000"/>
              <w:bottom w:val="single" w:sz="4" w:space="0" w:color="auto"/>
              <w:right w:val="single" w:sz="4" w:space="0" w:color="000000"/>
            </w:tcBorders>
            <w:shd w:val="clear" w:color="auto" w:fill="CCFFFF"/>
            <w:vAlign w:val="center"/>
          </w:tcPr>
          <w:p w:rsidR="000548CA" w:rsidRPr="006A3E4A" w:rsidRDefault="000548CA" w:rsidP="00F546E7">
            <w:pPr>
              <w:snapToGrid w:val="0"/>
              <w:spacing w:before="120" w:after="120"/>
              <w:jc w:val="center"/>
              <w:rPr>
                <w:rFonts w:ascii="Garamond" w:hAnsi="Garamond"/>
                <w:b/>
                <w:bCs/>
              </w:rPr>
            </w:pPr>
            <w:r>
              <w:rPr>
                <w:rFonts w:ascii="Garamond" w:hAnsi="Garamond"/>
                <w:b/>
                <w:bCs/>
                <w:sz w:val="22"/>
                <w:szCs w:val="22"/>
              </w:rPr>
              <w:t>DPH v %</w:t>
            </w:r>
          </w:p>
        </w:tc>
        <w:tc>
          <w:tcPr>
            <w:tcW w:w="890" w:type="pct"/>
            <w:tcBorders>
              <w:top w:val="single" w:sz="8" w:space="0" w:color="000000"/>
              <w:left w:val="single" w:sz="4" w:space="0" w:color="000000"/>
              <w:bottom w:val="single" w:sz="4" w:space="0" w:color="auto"/>
            </w:tcBorders>
            <w:shd w:val="clear" w:color="auto" w:fill="CCFFFF"/>
            <w:vAlign w:val="center"/>
          </w:tcPr>
          <w:p w:rsidR="000548CA" w:rsidRPr="006A3E4A" w:rsidRDefault="000548CA" w:rsidP="001D1982">
            <w:pPr>
              <w:snapToGrid w:val="0"/>
              <w:spacing w:before="120" w:after="120"/>
              <w:jc w:val="center"/>
              <w:rPr>
                <w:rFonts w:ascii="Garamond" w:hAnsi="Garamond"/>
                <w:b/>
                <w:bCs/>
              </w:rPr>
            </w:pPr>
            <w:r w:rsidRPr="006A3E4A">
              <w:rPr>
                <w:rFonts w:ascii="Garamond" w:hAnsi="Garamond"/>
                <w:b/>
                <w:bCs/>
                <w:sz w:val="22"/>
                <w:szCs w:val="22"/>
              </w:rPr>
              <w:t>DPH v</w:t>
            </w:r>
            <w:r>
              <w:rPr>
                <w:rFonts w:ascii="Garamond" w:hAnsi="Garamond"/>
                <w:b/>
                <w:bCs/>
                <w:sz w:val="22"/>
                <w:szCs w:val="22"/>
              </w:rPr>
              <w:t> Kč</w:t>
            </w:r>
          </w:p>
        </w:tc>
        <w:tc>
          <w:tcPr>
            <w:tcW w:w="994" w:type="pct"/>
            <w:tcBorders>
              <w:top w:val="single" w:sz="8" w:space="0" w:color="000000"/>
              <w:left w:val="single" w:sz="4" w:space="0" w:color="000000"/>
              <w:bottom w:val="single" w:sz="4" w:space="0" w:color="auto"/>
              <w:right w:val="single" w:sz="8" w:space="0" w:color="000000"/>
            </w:tcBorders>
            <w:shd w:val="clear" w:color="auto" w:fill="CCFFFF"/>
            <w:vAlign w:val="center"/>
          </w:tcPr>
          <w:p w:rsidR="000548CA" w:rsidRPr="006A3E4A" w:rsidRDefault="000548CA" w:rsidP="001D1982">
            <w:pPr>
              <w:snapToGrid w:val="0"/>
              <w:spacing w:before="120" w:after="120"/>
              <w:jc w:val="center"/>
              <w:rPr>
                <w:rFonts w:ascii="Garamond" w:hAnsi="Garamond"/>
                <w:b/>
                <w:bCs/>
              </w:rPr>
            </w:pPr>
            <w:r w:rsidRPr="006A3E4A">
              <w:rPr>
                <w:rFonts w:ascii="Garamond" w:hAnsi="Garamond"/>
                <w:b/>
                <w:bCs/>
                <w:sz w:val="22"/>
                <w:szCs w:val="22"/>
              </w:rPr>
              <w:t>Cena v</w:t>
            </w:r>
            <w:r>
              <w:rPr>
                <w:rFonts w:ascii="Garamond" w:hAnsi="Garamond"/>
                <w:b/>
                <w:bCs/>
                <w:sz w:val="22"/>
                <w:szCs w:val="22"/>
              </w:rPr>
              <w:t xml:space="preserve"> Kč </w:t>
            </w:r>
            <w:r w:rsidR="00F51B0F">
              <w:rPr>
                <w:rFonts w:ascii="Garamond" w:hAnsi="Garamond"/>
                <w:b/>
                <w:bCs/>
                <w:sz w:val="22"/>
                <w:szCs w:val="22"/>
              </w:rPr>
              <w:br/>
            </w:r>
            <w:r w:rsidRPr="006A3E4A">
              <w:rPr>
                <w:rFonts w:ascii="Garamond" w:hAnsi="Garamond"/>
                <w:b/>
                <w:bCs/>
                <w:sz w:val="22"/>
                <w:szCs w:val="22"/>
              </w:rPr>
              <w:t>včetně DPH</w:t>
            </w:r>
          </w:p>
        </w:tc>
      </w:tr>
      <w:tr w:rsidR="00F51B0F" w:rsidRPr="006A3E4A" w:rsidTr="00855E6E">
        <w:tc>
          <w:tcPr>
            <w:tcW w:w="1315" w:type="pct"/>
            <w:tcBorders>
              <w:top w:val="single" w:sz="4" w:space="0" w:color="auto"/>
              <w:left w:val="single" w:sz="4" w:space="0" w:color="auto"/>
              <w:bottom w:val="single" w:sz="4" w:space="0" w:color="auto"/>
              <w:right w:val="single" w:sz="4" w:space="0" w:color="auto"/>
            </w:tcBorders>
            <w:vAlign w:val="center"/>
          </w:tcPr>
          <w:p w:rsidR="000548CA" w:rsidRPr="00600239" w:rsidRDefault="00B747E9" w:rsidP="00932573">
            <w:pPr>
              <w:tabs>
                <w:tab w:val="left" w:pos="142"/>
              </w:tabs>
              <w:snapToGrid w:val="0"/>
              <w:spacing w:before="60" w:after="60"/>
              <w:jc w:val="center"/>
              <w:rPr>
                <w:rFonts w:ascii="Garamond" w:hAnsi="Garamond"/>
                <w:b/>
              </w:rPr>
            </w:pPr>
            <w:r>
              <w:rPr>
                <w:rFonts w:ascii="Garamond" w:hAnsi="Garamond"/>
                <w:b/>
              </w:rPr>
              <w:t>Dokumentace pro prov</w:t>
            </w:r>
            <w:r w:rsidR="00ED022E">
              <w:rPr>
                <w:rFonts w:ascii="Garamond" w:hAnsi="Garamond"/>
                <w:b/>
              </w:rPr>
              <w:t>ede</w:t>
            </w:r>
            <w:r>
              <w:rPr>
                <w:rFonts w:ascii="Garamond" w:hAnsi="Garamond"/>
                <w:b/>
              </w:rPr>
              <w:t>ní stavby vč. výkon</w:t>
            </w:r>
            <w:r w:rsidR="00ED022E">
              <w:rPr>
                <w:rFonts w:ascii="Garamond" w:hAnsi="Garamond"/>
                <w:b/>
              </w:rPr>
              <w:t>u</w:t>
            </w:r>
            <w:r>
              <w:rPr>
                <w:rFonts w:ascii="Garamond" w:hAnsi="Garamond"/>
                <w:b/>
              </w:rPr>
              <w:t xml:space="preserve"> inženýrské činnosti</w:t>
            </w:r>
          </w:p>
        </w:tc>
        <w:tc>
          <w:tcPr>
            <w:tcW w:w="960" w:type="pct"/>
            <w:tcBorders>
              <w:top w:val="single" w:sz="4" w:space="0" w:color="auto"/>
              <w:left w:val="single" w:sz="4" w:space="0" w:color="auto"/>
              <w:bottom w:val="single" w:sz="4" w:space="0" w:color="auto"/>
              <w:right w:val="single" w:sz="4" w:space="0" w:color="auto"/>
            </w:tcBorders>
            <w:vAlign w:val="center"/>
          </w:tcPr>
          <w:p w:rsidR="000548CA" w:rsidRPr="00600239" w:rsidRDefault="00F55829" w:rsidP="00F546E7">
            <w:pPr>
              <w:snapToGrid w:val="0"/>
              <w:spacing w:before="60" w:after="60"/>
              <w:ind w:hanging="70"/>
              <w:jc w:val="center"/>
              <w:rPr>
                <w:rFonts w:ascii="Garamond" w:hAnsi="Garamond"/>
                <w:highlight w:val="cyan"/>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0548CA" w:rsidRPr="00600239" w:rsidRDefault="00F55829" w:rsidP="00F546E7">
            <w:pPr>
              <w:snapToGrid w:val="0"/>
              <w:spacing w:before="60" w:after="60"/>
              <w:ind w:hanging="7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0548CA" w:rsidRPr="00600239" w:rsidRDefault="00F55829" w:rsidP="00F546E7">
            <w:pPr>
              <w:snapToGrid w:val="0"/>
              <w:spacing w:before="60" w:after="6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0548CA" w:rsidRPr="00600239" w:rsidRDefault="00F55829" w:rsidP="00F546E7">
            <w:pPr>
              <w:snapToGrid w:val="0"/>
              <w:spacing w:before="60" w:after="6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B747E9" w:rsidRPr="006A3E4A" w:rsidTr="00855E6E">
        <w:tc>
          <w:tcPr>
            <w:tcW w:w="1315" w:type="pct"/>
            <w:tcBorders>
              <w:top w:val="single" w:sz="4" w:space="0" w:color="auto"/>
              <w:left w:val="single" w:sz="4" w:space="0" w:color="auto"/>
              <w:bottom w:val="single" w:sz="4" w:space="0" w:color="auto"/>
              <w:right w:val="single" w:sz="4" w:space="0" w:color="auto"/>
            </w:tcBorders>
            <w:vAlign w:val="center"/>
          </w:tcPr>
          <w:p w:rsidR="00855E6E" w:rsidRDefault="00B747E9" w:rsidP="00855E6E">
            <w:pPr>
              <w:tabs>
                <w:tab w:val="left" w:pos="0"/>
              </w:tabs>
              <w:jc w:val="center"/>
              <w:outlineLvl w:val="0"/>
              <w:rPr>
                <w:rFonts w:ascii="Garamond" w:hAnsi="Garamond" w:cs="Arial"/>
                <w:b/>
              </w:rPr>
            </w:pPr>
            <w:r>
              <w:rPr>
                <w:rFonts w:ascii="Garamond" w:hAnsi="Garamond" w:cs="Arial"/>
                <w:b/>
              </w:rPr>
              <w:t>Výkon autorského dozoru</w:t>
            </w:r>
          </w:p>
          <w:p w:rsidR="00855E6E" w:rsidRPr="004D7179" w:rsidRDefault="00855E6E" w:rsidP="0049107E">
            <w:pPr>
              <w:numPr>
                <w:ilvl w:val="0"/>
                <w:numId w:val="44"/>
              </w:numPr>
              <w:tabs>
                <w:tab w:val="left" w:pos="0"/>
              </w:tabs>
              <w:ind w:left="284" w:hanging="284"/>
              <w:jc w:val="center"/>
              <w:outlineLvl w:val="0"/>
              <w:rPr>
                <w:rFonts w:ascii="Garamond" w:eastAsia="Times New Roman" w:hAnsi="Garamond"/>
                <w:bCs/>
                <w:kern w:val="36"/>
                <w:sz w:val="22"/>
                <w:szCs w:val="22"/>
              </w:rPr>
            </w:pPr>
            <w:r w:rsidRPr="00855E6E">
              <w:rPr>
                <w:rFonts w:ascii="Garamond" w:eastAsia="Times New Roman" w:hAnsi="Garamond"/>
                <w:b/>
                <w:bCs/>
                <w:kern w:val="36"/>
                <w:sz w:val="22"/>
                <w:szCs w:val="22"/>
              </w:rPr>
              <w:t>vstupní objekt</w:t>
            </w:r>
          </w:p>
          <w:p w:rsidR="00B747E9" w:rsidRPr="00717EE2" w:rsidRDefault="00B747E9" w:rsidP="003E4EB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vAlign w:val="center"/>
          </w:tcPr>
          <w:p w:rsidR="00B747E9" w:rsidRPr="00600239" w:rsidRDefault="00F55829" w:rsidP="00C22866">
            <w:pPr>
              <w:snapToGrid w:val="0"/>
              <w:spacing w:before="60" w:after="60"/>
              <w:ind w:hanging="70"/>
              <w:jc w:val="center"/>
              <w:rPr>
                <w:rFonts w:ascii="Garamond" w:hAnsi="Garamond"/>
                <w:highlight w:val="cyan"/>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B747E9" w:rsidRPr="00600239" w:rsidRDefault="00F55829" w:rsidP="00C22866">
            <w:pPr>
              <w:snapToGrid w:val="0"/>
              <w:spacing w:before="60" w:after="60"/>
              <w:ind w:hanging="7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B747E9" w:rsidRPr="00600239" w:rsidRDefault="00F55829" w:rsidP="00C22866">
            <w:pPr>
              <w:snapToGrid w:val="0"/>
              <w:spacing w:before="60" w:after="6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B747E9" w:rsidRPr="00600239" w:rsidRDefault="00F55829" w:rsidP="00C22866">
            <w:pPr>
              <w:snapToGrid w:val="0"/>
              <w:spacing w:before="60" w:after="6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855E6E"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855E6E" w:rsidRDefault="00855E6E" w:rsidP="00855E6E">
            <w:pPr>
              <w:tabs>
                <w:tab w:val="left" w:pos="0"/>
              </w:tabs>
              <w:jc w:val="center"/>
              <w:outlineLvl w:val="0"/>
              <w:rPr>
                <w:rFonts w:ascii="Garamond" w:hAnsi="Garamond" w:cs="Arial"/>
                <w:b/>
              </w:rPr>
            </w:pPr>
            <w:r>
              <w:rPr>
                <w:rFonts w:ascii="Garamond" w:hAnsi="Garamond" w:cs="Arial"/>
                <w:b/>
              </w:rPr>
              <w:t>Výkon autorského dozoru</w:t>
            </w:r>
          </w:p>
          <w:p w:rsidR="00855E6E" w:rsidRPr="004D7179" w:rsidRDefault="00855E6E" w:rsidP="0049107E">
            <w:pPr>
              <w:numPr>
                <w:ilvl w:val="0"/>
                <w:numId w:val="44"/>
              </w:numPr>
              <w:tabs>
                <w:tab w:val="left" w:pos="0"/>
              </w:tabs>
              <w:ind w:left="284" w:hanging="284"/>
              <w:jc w:val="center"/>
              <w:outlineLvl w:val="0"/>
              <w:rPr>
                <w:rFonts w:ascii="Garamond" w:eastAsia="Times New Roman" w:hAnsi="Garamond"/>
                <w:bCs/>
                <w:kern w:val="36"/>
                <w:sz w:val="22"/>
                <w:szCs w:val="22"/>
              </w:rPr>
            </w:pPr>
            <w:r>
              <w:rPr>
                <w:rFonts w:ascii="Garamond" w:eastAsia="Times New Roman" w:hAnsi="Garamond"/>
                <w:b/>
                <w:bCs/>
                <w:kern w:val="36"/>
                <w:sz w:val="22"/>
                <w:szCs w:val="22"/>
              </w:rPr>
              <w:t>komunikační krček K1</w:t>
            </w:r>
          </w:p>
          <w:p w:rsidR="00855E6E" w:rsidRDefault="00855E6E" w:rsidP="003E4EB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855E6E" w:rsidRDefault="00855E6E"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855E6E" w:rsidRDefault="00855E6E"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855E6E" w:rsidRDefault="00855E6E"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855E6E" w:rsidRDefault="00855E6E"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855E6E"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855E6E" w:rsidRDefault="00855E6E" w:rsidP="00855E6E">
            <w:pPr>
              <w:tabs>
                <w:tab w:val="left" w:pos="0"/>
              </w:tabs>
              <w:jc w:val="center"/>
              <w:outlineLvl w:val="0"/>
              <w:rPr>
                <w:rFonts w:ascii="Garamond" w:hAnsi="Garamond" w:cs="Arial"/>
                <w:b/>
              </w:rPr>
            </w:pPr>
            <w:r>
              <w:rPr>
                <w:rFonts w:ascii="Garamond" w:hAnsi="Garamond" w:cs="Arial"/>
                <w:b/>
              </w:rPr>
              <w:t>Výkon autorského dozoru</w:t>
            </w:r>
          </w:p>
          <w:p w:rsidR="00855E6E" w:rsidRPr="008651F0" w:rsidRDefault="00855E6E" w:rsidP="0049107E">
            <w:pPr>
              <w:numPr>
                <w:ilvl w:val="0"/>
                <w:numId w:val="44"/>
              </w:numPr>
              <w:tabs>
                <w:tab w:val="left" w:pos="0"/>
              </w:tabs>
              <w:ind w:left="284" w:hanging="284"/>
              <w:jc w:val="center"/>
              <w:outlineLvl w:val="0"/>
              <w:rPr>
                <w:rFonts w:ascii="Garamond" w:eastAsia="Times New Roman" w:hAnsi="Garamond"/>
                <w:b/>
                <w:bCs/>
                <w:kern w:val="36"/>
                <w:sz w:val="22"/>
                <w:szCs w:val="22"/>
              </w:rPr>
            </w:pPr>
            <w:r w:rsidRPr="008651F0">
              <w:rPr>
                <w:rFonts w:ascii="Garamond" w:eastAsia="Times New Roman" w:hAnsi="Garamond"/>
                <w:b/>
                <w:bCs/>
                <w:kern w:val="36"/>
                <w:sz w:val="22"/>
                <w:szCs w:val="22"/>
              </w:rPr>
              <w:t>výukový objekt</w:t>
            </w:r>
          </w:p>
          <w:p w:rsidR="00855E6E" w:rsidRDefault="00855E6E" w:rsidP="003E4EB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855E6E" w:rsidRDefault="00855E6E"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855E6E" w:rsidRDefault="00855E6E"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855E6E" w:rsidRDefault="00855E6E"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855E6E" w:rsidRDefault="00855E6E"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855E6E"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855E6E" w:rsidRDefault="00855E6E" w:rsidP="00855E6E">
            <w:pPr>
              <w:tabs>
                <w:tab w:val="left" w:pos="0"/>
              </w:tabs>
              <w:jc w:val="center"/>
              <w:outlineLvl w:val="0"/>
              <w:rPr>
                <w:rFonts w:ascii="Garamond" w:hAnsi="Garamond" w:cs="Arial"/>
                <w:b/>
              </w:rPr>
            </w:pPr>
            <w:r>
              <w:rPr>
                <w:rFonts w:ascii="Garamond" w:hAnsi="Garamond" w:cs="Arial"/>
                <w:b/>
              </w:rPr>
              <w:t>Výkon autorského dozoru</w:t>
            </w:r>
          </w:p>
          <w:p w:rsidR="00855E6E" w:rsidRPr="008651F0" w:rsidRDefault="00855E6E" w:rsidP="0049107E">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komunikační krček K4</w:t>
            </w:r>
          </w:p>
          <w:p w:rsidR="008651F0" w:rsidRDefault="008651F0" w:rsidP="008651F0">
            <w:pPr>
              <w:tabs>
                <w:tab w:val="left" w:pos="0"/>
              </w:tabs>
              <w:ind w:left="284"/>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855E6E" w:rsidRDefault="00855E6E" w:rsidP="00C22866">
            <w:pPr>
              <w:snapToGrid w:val="0"/>
              <w:spacing w:before="60" w:after="60"/>
              <w:ind w:hanging="70"/>
              <w:jc w:val="center"/>
              <w:rPr>
                <w:rFonts w:ascii="Garamond" w:hAnsi="Garamond"/>
                <w:sz w:val="22"/>
                <w:szCs w:val="22"/>
              </w:rPr>
            </w:pPr>
            <w:r>
              <w:rPr>
                <w:rFonts w:ascii="Garamond" w:hAnsi="Garamond"/>
                <w:sz w:val="22"/>
                <w:szCs w:val="22"/>
              </w:rPr>
              <w:lastRenderedPageBreak/>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855E6E" w:rsidRDefault="00855E6E"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855E6E" w:rsidRDefault="00855E6E"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855E6E" w:rsidRDefault="00855E6E"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8651F0"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8651F0" w:rsidRDefault="008651F0" w:rsidP="008651F0">
            <w:pPr>
              <w:tabs>
                <w:tab w:val="left" w:pos="0"/>
              </w:tabs>
              <w:jc w:val="center"/>
              <w:outlineLvl w:val="0"/>
              <w:rPr>
                <w:rFonts w:ascii="Garamond" w:hAnsi="Garamond" w:cs="Arial"/>
                <w:b/>
              </w:rPr>
            </w:pPr>
            <w:r>
              <w:rPr>
                <w:rFonts w:ascii="Garamond" w:hAnsi="Garamond" w:cs="Arial"/>
                <w:b/>
              </w:rPr>
              <w:lastRenderedPageBreak/>
              <w:t>Výkon autorského dozoru</w:t>
            </w:r>
          </w:p>
          <w:p w:rsidR="008651F0" w:rsidRPr="00BB5681" w:rsidRDefault="008651F0" w:rsidP="0049107E">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katedrový objekt</w:t>
            </w:r>
          </w:p>
          <w:p w:rsidR="008651F0" w:rsidRDefault="008651F0" w:rsidP="003E4EB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8651F0" w:rsidRDefault="008651F0"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8651F0" w:rsidRDefault="008651F0"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8651F0" w:rsidRDefault="008651F0"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8651F0" w:rsidRDefault="008651F0"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8651F0"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8651F0" w:rsidRDefault="008651F0" w:rsidP="008651F0">
            <w:pPr>
              <w:tabs>
                <w:tab w:val="left" w:pos="0"/>
              </w:tabs>
              <w:jc w:val="center"/>
              <w:outlineLvl w:val="0"/>
              <w:rPr>
                <w:rFonts w:ascii="Garamond" w:hAnsi="Garamond" w:cs="Arial"/>
                <w:b/>
              </w:rPr>
            </w:pPr>
            <w:r>
              <w:rPr>
                <w:rFonts w:ascii="Garamond" w:hAnsi="Garamond" w:cs="Arial"/>
                <w:b/>
              </w:rPr>
              <w:t>Výkon autorského dozoru</w:t>
            </w:r>
          </w:p>
          <w:p w:rsidR="008651F0" w:rsidRPr="00BB5681" w:rsidRDefault="008651F0" w:rsidP="0049107E">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posluchárny se spojovacím mostem</w:t>
            </w:r>
          </w:p>
          <w:p w:rsidR="008651F0" w:rsidRDefault="008651F0" w:rsidP="003E4EB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8651F0" w:rsidRDefault="008651F0"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8651F0" w:rsidRDefault="008651F0"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8651F0" w:rsidRDefault="008651F0"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8651F0" w:rsidRDefault="008651F0"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5E24B7"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5E24B7" w:rsidRDefault="005E24B7" w:rsidP="005E24B7">
            <w:pPr>
              <w:tabs>
                <w:tab w:val="left" w:pos="0"/>
              </w:tabs>
              <w:jc w:val="center"/>
              <w:outlineLvl w:val="0"/>
              <w:rPr>
                <w:rFonts w:ascii="Garamond" w:hAnsi="Garamond" w:cs="Arial"/>
                <w:b/>
              </w:rPr>
            </w:pPr>
            <w:r>
              <w:rPr>
                <w:rFonts w:ascii="Garamond" w:hAnsi="Garamond" w:cs="Arial"/>
                <w:b/>
              </w:rPr>
              <w:t>Výkon autorského dozoru</w:t>
            </w:r>
          </w:p>
          <w:p w:rsidR="005E24B7" w:rsidRPr="008651F0" w:rsidRDefault="005E24B7" w:rsidP="0049107E">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komunikační krček K2</w:t>
            </w:r>
          </w:p>
          <w:p w:rsidR="005E24B7" w:rsidRDefault="005E24B7" w:rsidP="005E24B7">
            <w:pPr>
              <w:tabs>
                <w:tab w:val="left" w:pos="0"/>
              </w:tabs>
              <w:ind w:left="284"/>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5E24B7" w:rsidRDefault="005E24B7"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5E24B7" w:rsidRDefault="005E24B7"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5E24B7" w:rsidRDefault="005E24B7"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5E24B7" w:rsidRDefault="005E24B7"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036C1D"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036C1D" w:rsidRDefault="00036C1D" w:rsidP="00464EF5">
            <w:pPr>
              <w:tabs>
                <w:tab w:val="left" w:pos="0"/>
              </w:tabs>
              <w:jc w:val="center"/>
              <w:outlineLvl w:val="0"/>
              <w:rPr>
                <w:rFonts w:ascii="Garamond" w:hAnsi="Garamond" w:cs="Arial"/>
                <w:b/>
              </w:rPr>
            </w:pPr>
            <w:r>
              <w:rPr>
                <w:rFonts w:ascii="Garamond" w:hAnsi="Garamond" w:cs="Arial"/>
                <w:b/>
              </w:rPr>
              <w:t>Výkon autorského dozoru</w:t>
            </w:r>
          </w:p>
          <w:p w:rsidR="00036C1D" w:rsidRPr="00BB5681" w:rsidRDefault="00036C1D" w:rsidP="0049107E">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učebnový objekt</w:t>
            </w:r>
          </w:p>
          <w:p w:rsidR="00036C1D" w:rsidRDefault="00036C1D" w:rsidP="003E4EB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036C1D" w:rsidRDefault="00036C1D"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036C1D" w:rsidRDefault="00036C1D"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036C1D" w:rsidRDefault="00036C1D"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036C1D" w:rsidRDefault="00036C1D"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036C1D"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036C1D" w:rsidRDefault="00036C1D" w:rsidP="00464EF5">
            <w:pPr>
              <w:tabs>
                <w:tab w:val="left" w:pos="0"/>
              </w:tabs>
              <w:jc w:val="center"/>
              <w:outlineLvl w:val="0"/>
              <w:rPr>
                <w:rFonts w:ascii="Garamond" w:hAnsi="Garamond" w:cs="Arial"/>
                <w:b/>
              </w:rPr>
            </w:pPr>
            <w:r>
              <w:rPr>
                <w:rFonts w:ascii="Garamond" w:hAnsi="Garamond" w:cs="Arial"/>
                <w:b/>
              </w:rPr>
              <w:t>Výkon autorského dozoru</w:t>
            </w:r>
          </w:p>
          <w:p w:rsidR="00036C1D" w:rsidRPr="00BB5681" w:rsidRDefault="00036C1D" w:rsidP="0049107E">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laboratorní objekt</w:t>
            </w:r>
          </w:p>
          <w:p w:rsidR="00036C1D" w:rsidRDefault="00036C1D" w:rsidP="003E4EB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036C1D" w:rsidRDefault="00036C1D"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036C1D" w:rsidRDefault="00036C1D"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036C1D" w:rsidRDefault="00036C1D"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036C1D" w:rsidRDefault="00036C1D"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825024"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825024" w:rsidRDefault="00825024" w:rsidP="00825024">
            <w:pPr>
              <w:tabs>
                <w:tab w:val="left" w:pos="0"/>
              </w:tabs>
              <w:jc w:val="center"/>
              <w:outlineLvl w:val="0"/>
              <w:rPr>
                <w:rFonts w:ascii="Garamond" w:hAnsi="Garamond" w:cs="Arial"/>
                <w:b/>
              </w:rPr>
            </w:pPr>
            <w:r>
              <w:rPr>
                <w:rFonts w:ascii="Garamond" w:hAnsi="Garamond" w:cs="Arial"/>
                <w:b/>
              </w:rPr>
              <w:t>Výkon autorského dozoru</w:t>
            </w:r>
          </w:p>
          <w:p w:rsidR="00825024" w:rsidRPr="008651F0" w:rsidRDefault="00825024" w:rsidP="0049107E">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komunikační krček K</w:t>
            </w:r>
            <w:r w:rsidR="00B5436A">
              <w:rPr>
                <w:rFonts w:ascii="Garamond" w:eastAsia="Times New Roman" w:hAnsi="Garamond"/>
                <w:b/>
                <w:bCs/>
                <w:kern w:val="36"/>
                <w:sz w:val="22"/>
                <w:szCs w:val="22"/>
              </w:rPr>
              <w:t>3</w:t>
            </w:r>
          </w:p>
          <w:p w:rsidR="00825024" w:rsidRDefault="00825024" w:rsidP="00464EF5">
            <w:pPr>
              <w:tabs>
                <w:tab w:val="left" w:pos="0"/>
              </w:tabs>
              <w:jc w:val="center"/>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825024" w:rsidRDefault="00825024"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825024" w:rsidRDefault="00825024"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825024" w:rsidRDefault="00825024"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825024" w:rsidRDefault="00825024"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825024"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825024" w:rsidRDefault="00825024" w:rsidP="00825024">
            <w:pPr>
              <w:tabs>
                <w:tab w:val="left" w:pos="0"/>
              </w:tabs>
              <w:jc w:val="center"/>
              <w:outlineLvl w:val="0"/>
              <w:rPr>
                <w:rFonts w:ascii="Garamond" w:hAnsi="Garamond" w:cs="Arial"/>
                <w:b/>
              </w:rPr>
            </w:pPr>
            <w:r>
              <w:rPr>
                <w:rFonts w:ascii="Garamond" w:hAnsi="Garamond" w:cs="Arial"/>
                <w:b/>
              </w:rPr>
              <w:t>Výkon autorského dozoru</w:t>
            </w:r>
          </w:p>
          <w:p w:rsidR="00825024" w:rsidRPr="00825024" w:rsidRDefault="00825024" w:rsidP="0049107E">
            <w:pPr>
              <w:numPr>
                <w:ilvl w:val="0"/>
                <w:numId w:val="45"/>
              </w:numPr>
              <w:ind w:left="0" w:firstLine="0"/>
              <w:jc w:val="center"/>
              <w:outlineLvl w:val="0"/>
              <w:rPr>
                <w:rFonts w:ascii="Garamond" w:eastAsia="Times New Roman" w:hAnsi="Garamond"/>
                <w:b/>
                <w:bCs/>
                <w:kern w:val="36"/>
                <w:sz w:val="22"/>
                <w:szCs w:val="22"/>
              </w:rPr>
            </w:pPr>
            <w:r w:rsidRPr="00825024">
              <w:rPr>
                <w:rFonts w:ascii="Garamond" w:eastAsia="Times New Roman" w:hAnsi="Garamond"/>
                <w:b/>
                <w:bCs/>
                <w:kern w:val="36"/>
                <w:sz w:val="22"/>
                <w:szCs w:val="22"/>
              </w:rPr>
              <w:t>halové laboratoře</w:t>
            </w:r>
          </w:p>
          <w:p w:rsidR="00825024" w:rsidRDefault="00825024" w:rsidP="00464EF5">
            <w:pPr>
              <w:tabs>
                <w:tab w:val="left" w:pos="0"/>
              </w:tabs>
              <w:jc w:val="center"/>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825024" w:rsidRDefault="00825024"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825024" w:rsidRDefault="00825024" w:rsidP="00C22866">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825024" w:rsidRDefault="00825024"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825024" w:rsidRDefault="00825024" w:rsidP="00C22866">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825024" w:rsidRPr="006A3E4A" w:rsidTr="00855E6E">
        <w:tc>
          <w:tcPr>
            <w:tcW w:w="1315" w:type="pct"/>
            <w:tcBorders>
              <w:top w:val="single" w:sz="4" w:space="0" w:color="auto"/>
              <w:left w:val="single" w:sz="4" w:space="0" w:color="auto"/>
              <w:bottom w:val="single" w:sz="4" w:space="0" w:color="auto"/>
              <w:right w:val="single" w:sz="4" w:space="0" w:color="auto"/>
            </w:tcBorders>
            <w:vAlign w:val="center"/>
          </w:tcPr>
          <w:p w:rsidR="00825024" w:rsidRDefault="00825024" w:rsidP="003E4EB0">
            <w:pPr>
              <w:tabs>
                <w:tab w:val="left" w:pos="540"/>
              </w:tabs>
              <w:snapToGrid w:val="0"/>
              <w:spacing w:before="60" w:after="60"/>
              <w:jc w:val="center"/>
              <w:rPr>
                <w:rFonts w:ascii="Garamond" w:hAnsi="Garamond" w:cs="Arial"/>
                <w:b/>
              </w:rPr>
            </w:pPr>
            <w:r>
              <w:rPr>
                <w:rFonts w:ascii="Garamond" w:hAnsi="Garamond" w:cs="Arial"/>
                <w:b/>
              </w:rPr>
              <w:t>Nabídková cena celkem</w:t>
            </w:r>
          </w:p>
        </w:tc>
        <w:tc>
          <w:tcPr>
            <w:tcW w:w="9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5024" w:rsidRPr="00932573" w:rsidRDefault="00825024" w:rsidP="00C22866">
            <w:pPr>
              <w:snapToGrid w:val="0"/>
              <w:spacing w:before="60" w:after="60"/>
              <w:ind w:hanging="70"/>
              <w:jc w:val="center"/>
              <w:rPr>
                <w:rFonts w:ascii="Garamond" w:hAnsi="Garamond"/>
                <w:b/>
                <w:highlight w:val="cyan"/>
              </w:rPr>
            </w:pPr>
            <w:r w:rsidRPr="00932573">
              <w:rPr>
                <w:rFonts w:ascii="Garamond" w:hAnsi="Garamond"/>
                <w:b/>
                <w:sz w:val="22"/>
                <w:szCs w:val="22"/>
              </w:rPr>
              <w:t>[</w:t>
            </w:r>
            <w:r w:rsidRPr="00932573">
              <w:rPr>
                <w:rFonts w:ascii="Garamond" w:hAnsi="Garamond"/>
                <w:b/>
                <w:sz w:val="22"/>
                <w:szCs w:val="22"/>
                <w:highlight w:val="cyan"/>
              </w:rPr>
              <w:t>DOPLNÍ DODAVATEL</w:t>
            </w:r>
            <w:r w:rsidRPr="00932573">
              <w:rPr>
                <w:rFonts w:ascii="Garamond" w:hAnsi="Garamond"/>
                <w:b/>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825024" w:rsidRPr="00932573" w:rsidRDefault="00825024" w:rsidP="00C22866">
            <w:pPr>
              <w:snapToGrid w:val="0"/>
              <w:spacing w:before="60" w:after="60"/>
              <w:ind w:hanging="70"/>
              <w:jc w:val="center"/>
              <w:rPr>
                <w:rFonts w:ascii="Garamond" w:hAnsi="Garamond"/>
                <w:b/>
              </w:rPr>
            </w:pPr>
            <w:r w:rsidRPr="00932573">
              <w:rPr>
                <w:rFonts w:ascii="Garamond" w:hAnsi="Garamond"/>
                <w:b/>
                <w:sz w:val="22"/>
                <w:szCs w:val="22"/>
              </w:rPr>
              <w:t>[</w:t>
            </w:r>
            <w:r w:rsidRPr="00932573">
              <w:rPr>
                <w:rFonts w:ascii="Garamond" w:hAnsi="Garamond"/>
                <w:b/>
                <w:sz w:val="22"/>
                <w:szCs w:val="22"/>
                <w:highlight w:val="cyan"/>
              </w:rPr>
              <w:t>DOPLNÍ DODAVATEL</w:t>
            </w:r>
            <w:r w:rsidRPr="00932573">
              <w:rPr>
                <w:rFonts w:ascii="Garamond" w:hAnsi="Garamond"/>
                <w:b/>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825024" w:rsidRPr="00932573" w:rsidRDefault="00825024" w:rsidP="00C22866">
            <w:pPr>
              <w:snapToGrid w:val="0"/>
              <w:spacing w:before="60" w:after="60"/>
              <w:jc w:val="center"/>
              <w:rPr>
                <w:rFonts w:ascii="Garamond" w:hAnsi="Garamond"/>
                <w:b/>
              </w:rPr>
            </w:pPr>
            <w:r w:rsidRPr="00932573">
              <w:rPr>
                <w:rFonts w:ascii="Garamond" w:hAnsi="Garamond"/>
                <w:b/>
                <w:sz w:val="22"/>
                <w:szCs w:val="22"/>
              </w:rPr>
              <w:t>[</w:t>
            </w:r>
            <w:r w:rsidRPr="00932573">
              <w:rPr>
                <w:rFonts w:ascii="Garamond" w:hAnsi="Garamond"/>
                <w:b/>
                <w:sz w:val="22"/>
                <w:szCs w:val="22"/>
                <w:highlight w:val="cyan"/>
              </w:rPr>
              <w:t>DOPLNÍ DODAVATEL</w:t>
            </w:r>
            <w:r w:rsidRPr="00932573">
              <w:rPr>
                <w:rFonts w:ascii="Garamond" w:hAnsi="Garamond"/>
                <w:b/>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825024" w:rsidRPr="00932573" w:rsidRDefault="00825024" w:rsidP="00C22866">
            <w:pPr>
              <w:snapToGrid w:val="0"/>
              <w:spacing w:before="60" w:after="60"/>
              <w:jc w:val="center"/>
              <w:rPr>
                <w:rFonts w:ascii="Garamond" w:hAnsi="Garamond"/>
                <w:b/>
              </w:rPr>
            </w:pPr>
            <w:r w:rsidRPr="00932573">
              <w:rPr>
                <w:rFonts w:ascii="Garamond" w:hAnsi="Garamond"/>
                <w:b/>
                <w:sz w:val="22"/>
                <w:szCs w:val="22"/>
              </w:rPr>
              <w:t>[</w:t>
            </w:r>
            <w:r w:rsidRPr="00932573">
              <w:rPr>
                <w:rFonts w:ascii="Garamond" w:hAnsi="Garamond"/>
                <w:b/>
                <w:sz w:val="22"/>
                <w:szCs w:val="22"/>
                <w:highlight w:val="cyan"/>
              </w:rPr>
              <w:t>DOPLNÍ DODAVATEL</w:t>
            </w:r>
            <w:r w:rsidRPr="00932573">
              <w:rPr>
                <w:rFonts w:ascii="Garamond" w:hAnsi="Garamond"/>
                <w:b/>
                <w:sz w:val="22"/>
                <w:szCs w:val="22"/>
              </w:rPr>
              <w:t>]</w:t>
            </w:r>
          </w:p>
        </w:tc>
      </w:tr>
    </w:tbl>
    <w:p w:rsidR="003E7BC7" w:rsidRDefault="003E7BC7" w:rsidP="00985DC2">
      <w:pPr>
        <w:spacing w:before="240"/>
        <w:rPr>
          <w:rFonts w:ascii="Garamond" w:hAnsi="Garamond" w:cs="Arial"/>
          <w:sz w:val="22"/>
          <w:szCs w:val="22"/>
        </w:rPr>
      </w:pPr>
    </w:p>
    <w:p w:rsidR="003E7BC7" w:rsidRDefault="003E7BC7" w:rsidP="003E7BC7">
      <w:pPr>
        <w:rPr>
          <w:rFonts w:ascii="Garamond" w:hAnsi="Garamond" w:cs="Arial"/>
          <w:b/>
          <w:sz w:val="22"/>
          <w:szCs w:val="22"/>
        </w:rPr>
      </w:pPr>
      <w:r w:rsidRPr="003E7BC7">
        <w:rPr>
          <w:rFonts w:ascii="Garamond" w:hAnsi="Garamond" w:cs="Arial"/>
          <w:b/>
          <w:sz w:val="22"/>
          <w:szCs w:val="22"/>
        </w:rPr>
        <w:t>Pro účely hodnocení nabídek:</w:t>
      </w:r>
    </w:p>
    <w:p w:rsidR="003E7BC7" w:rsidRDefault="003E7BC7" w:rsidP="003E7BC7">
      <w:pPr>
        <w:rPr>
          <w:rFonts w:ascii="Garamond" w:hAnsi="Garamond" w:cs="Arial"/>
          <w:b/>
          <w:sz w:val="22"/>
          <w:szCs w:val="22"/>
        </w:rPr>
      </w:pPr>
    </w:p>
    <w:tbl>
      <w:tblPr>
        <w:tblW w:w="5373" w:type="pct"/>
        <w:tblLayout w:type="fixed"/>
        <w:tblCellMar>
          <w:left w:w="70" w:type="dxa"/>
          <w:right w:w="70" w:type="dxa"/>
        </w:tblCellMar>
        <w:tblLook w:val="0000" w:firstRow="0" w:lastRow="0" w:firstColumn="0" w:lastColumn="0" w:noHBand="0" w:noVBand="0"/>
      </w:tblPr>
      <w:tblGrid>
        <w:gridCol w:w="7866"/>
        <w:gridCol w:w="2031"/>
      </w:tblGrid>
      <w:tr w:rsidR="003E7BC7" w:rsidRPr="006A3E4A" w:rsidTr="003E7BC7">
        <w:tc>
          <w:tcPr>
            <w:tcW w:w="3974" w:type="pct"/>
            <w:tcBorders>
              <w:top w:val="single" w:sz="4" w:space="0" w:color="auto"/>
              <w:left w:val="single" w:sz="4" w:space="0" w:color="auto"/>
              <w:bottom w:val="single" w:sz="4" w:space="0" w:color="auto"/>
              <w:right w:val="single" w:sz="4" w:space="0" w:color="auto"/>
            </w:tcBorders>
            <w:vAlign w:val="center"/>
          </w:tcPr>
          <w:p w:rsidR="003E7BC7" w:rsidRDefault="003E7BC7" w:rsidP="006B7847">
            <w:pPr>
              <w:jc w:val="both"/>
              <w:rPr>
                <w:rFonts w:ascii="Garamond" w:hAnsi="Garamond" w:cs="Arial"/>
                <w:b/>
              </w:rPr>
            </w:pPr>
            <w:r>
              <w:rPr>
                <w:rFonts w:ascii="Garamond" w:hAnsi="Garamond" w:cs="Arial"/>
                <w:sz w:val="22"/>
                <w:szCs w:val="22"/>
              </w:rPr>
              <w:t>Počet dokumentací pro provádění stavby (DPS) zpracovaných dodavatelem v posledních 5 letech před zahájením předmětného zadávacího řízení, kdy předmětem DPS bylo zateplení obvodo</w:t>
            </w:r>
            <w:r w:rsidR="006B7847">
              <w:rPr>
                <w:rFonts w:ascii="Garamond" w:hAnsi="Garamond" w:cs="Arial"/>
                <w:sz w:val="22"/>
                <w:szCs w:val="22"/>
              </w:rPr>
              <w:t>v</w:t>
            </w:r>
            <w:r>
              <w:rPr>
                <w:rFonts w:ascii="Garamond" w:hAnsi="Garamond" w:cs="Arial"/>
                <w:sz w:val="22"/>
                <w:szCs w:val="22"/>
              </w:rPr>
              <w:t>ých plášťů budov včetně výměny oken, a to s obdobným technickým řešením jako je řešení poptávané a hodnota DPS byla v hodnotě alespoň 50.000,- Kč bez DPH</w:t>
            </w:r>
            <w:r w:rsidR="006B7847">
              <w:rPr>
                <w:rFonts w:ascii="Garamond" w:hAnsi="Garamond" w:cs="Arial"/>
                <w:sz w:val="22"/>
                <w:szCs w:val="22"/>
              </w:rPr>
              <w:t xml:space="preserve"> </w:t>
            </w:r>
            <w:r w:rsidR="006B7847" w:rsidRPr="006B7847">
              <w:rPr>
                <w:rFonts w:ascii="Garamond" w:hAnsi="Garamond" w:cs="Arial"/>
                <w:i/>
                <w:sz w:val="22"/>
                <w:szCs w:val="22"/>
              </w:rPr>
              <w:t>(podrobný seznam těchto DPS, ve formě čestného prohlášení, je uveden v nabídce)</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3E7BC7" w:rsidRDefault="003E7BC7" w:rsidP="001F5CA7">
            <w:pPr>
              <w:snapToGrid w:val="0"/>
              <w:spacing w:before="60" w:after="60"/>
              <w:jc w:val="center"/>
              <w:rPr>
                <w:rFonts w:ascii="Garamond" w:hAnsi="Garamond"/>
                <w:sz w:val="22"/>
                <w:szCs w:val="22"/>
              </w:rPr>
            </w:pPr>
            <w:r w:rsidRPr="00932573">
              <w:rPr>
                <w:rFonts w:ascii="Garamond" w:hAnsi="Garamond"/>
                <w:b/>
                <w:sz w:val="22"/>
                <w:szCs w:val="22"/>
              </w:rPr>
              <w:t>[</w:t>
            </w:r>
            <w:r w:rsidRPr="00932573">
              <w:rPr>
                <w:rFonts w:ascii="Garamond" w:hAnsi="Garamond"/>
                <w:b/>
                <w:sz w:val="22"/>
                <w:szCs w:val="22"/>
                <w:highlight w:val="cyan"/>
              </w:rPr>
              <w:t>DOPLNÍ DODAVATEL</w:t>
            </w:r>
            <w:r w:rsidRPr="00932573">
              <w:rPr>
                <w:rFonts w:ascii="Garamond" w:hAnsi="Garamond"/>
                <w:b/>
                <w:sz w:val="22"/>
                <w:szCs w:val="22"/>
              </w:rPr>
              <w:t>]</w:t>
            </w:r>
            <w:r>
              <w:rPr>
                <w:rFonts w:ascii="Garamond" w:hAnsi="Garamond"/>
                <w:b/>
                <w:sz w:val="22"/>
                <w:szCs w:val="22"/>
              </w:rPr>
              <w:t xml:space="preserve"> </w:t>
            </w:r>
            <w:r w:rsidRPr="003E7BC7">
              <w:rPr>
                <w:rFonts w:ascii="Garamond" w:hAnsi="Garamond"/>
                <w:b/>
                <w:sz w:val="22"/>
                <w:szCs w:val="22"/>
              </w:rPr>
              <w:t>ks</w:t>
            </w:r>
          </w:p>
        </w:tc>
      </w:tr>
    </w:tbl>
    <w:p w:rsidR="0014256D" w:rsidRDefault="0014256D" w:rsidP="00985DC2">
      <w:pPr>
        <w:spacing w:before="240"/>
        <w:rPr>
          <w:rFonts w:ascii="Garamond" w:hAnsi="Garamond"/>
          <w:sz w:val="22"/>
          <w:szCs w:val="22"/>
        </w:rPr>
      </w:pPr>
      <w:r>
        <w:rPr>
          <w:rFonts w:ascii="Garamond" w:hAnsi="Garamond" w:cs="Arial"/>
          <w:sz w:val="22"/>
          <w:szCs w:val="22"/>
        </w:rPr>
        <w:t xml:space="preserve">V </w:t>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r w:rsidR="00F55829">
        <w:rPr>
          <w:rFonts w:ascii="Garamond" w:hAnsi="Garamond"/>
          <w:sz w:val="22"/>
          <w:szCs w:val="22"/>
        </w:rPr>
        <w:t xml:space="preserve"> </w:t>
      </w:r>
      <w:r>
        <w:rPr>
          <w:rFonts w:ascii="Garamond" w:hAnsi="Garamond" w:cs="Arial"/>
          <w:sz w:val="22"/>
          <w:szCs w:val="22"/>
        </w:rPr>
        <w:t>d</w:t>
      </w:r>
      <w:r w:rsidRPr="006A3E4A">
        <w:rPr>
          <w:rFonts w:ascii="Garamond" w:hAnsi="Garamond" w:cs="Arial"/>
          <w:sz w:val="22"/>
          <w:szCs w:val="22"/>
        </w:rPr>
        <w:t xml:space="preserve">ne </w:t>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932573" w:rsidRDefault="00932573" w:rsidP="00C76909">
      <w:pPr>
        <w:ind w:left="4253"/>
        <w:jc w:val="center"/>
        <w:rPr>
          <w:rFonts w:ascii="Garamond" w:hAnsi="Garamond" w:cs="Arial"/>
          <w:sz w:val="22"/>
          <w:szCs w:val="22"/>
        </w:rPr>
      </w:pPr>
    </w:p>
    <w:p w:rsidR="0014256D" w:rsidRPr="006A3E4A" w:rsidRDefault="00253D52" w:rsidP="00C76909">
      <w:pPr>
        <w:ind w:left="4253"/>
        <w:jc w:val="center"/>
        <w:rPr>
          <w:rFonts w:ascii="Garamond" w:hAnsi="Garamond" w:cs="Arial"/>
          <w:sz w:val="22"/>
          <w:szCs w:val="22"/>
        </w:rPr>
      </w:pPr>
      <w:r>
        <w:rPr>
          <w:rFonts w:ascii="Garamond" w:hAnsi="Garamond" w:cs="Arial"/>
          <w:sz w:val="22"/>
          <w:szCs w:val="22"/>
        </w:rPr>
        <w:t xml:space="preserve">             </w:t>
      </w:r>
      <w:r w:rsidR="0014256D">
        <w:rPr>
          <w:rFonts w:ascii="Garamond" w:hAnsi="Garamond" w:cs="Arial"/>
          <w:sz w:val="22"/>
          <w:szCs w:val="22"/>
        </w:rPr>
        <w:t>.</w:t>
      </w:r>
      <w:r w:rsidR="0014256D" w:rsidRPr="006A3E4A">
        <w:rPr>
          <w:rFonts w:ascii="Garamond" w:hAnsi="Garamond" w:cs="Arial"/>
          <w:sz w:val="22"/>
          <w:szCs w:val="22"/>
        </w:rPr>
        <w:t>…………………………………………………..</w:t>
      </w:r>
    </w:p>
    <w:p w:rsidR="0014256D" w:rsidRDefault="00F55829" w:rsidP="00B252D7">
      <w:pPr>
        <w:pStyle w:val="Zkladntext2"/>
        <w:spacing w:after="0" w:line="240" w:lineRule="auto"/>
        <w:ind w:left="4253"/>
        <w:jc w:val="center"/>
      </w:pPr>
      <w:r>
        <w:rPr>
          <w:rFonts w:ascii="Garamond" w:hAnsi="Garamond"/>
          <w:sz w:val="22"/>
          <w:szCs w:val="22"/>
        </w:rPr>
        <w:t>[</w:t>
      </w:r>
      <w:r w:rsidRPr="00034199">
        <w:rPr>
          <w:rFonts w:ascii="Garamond" w:hAnsi="Garamond"/>
          <w:sz w:val="22"/>
          <w:szCs w:val="22"/>
          <w:highlight w:val="cyan"/>
        </w:rPr>
        <w:t xml:space="preserve">DOPLNÍ </w:t>
      </w:r>
      <w:r w:rsidRPr="008F196B">
        <w:rPr>
          <w:rFonts w:ascii="Garamond" w:hAnsi="Garamond"/>
          <w:sz w:val="22"/>
          <w:szCs w:val="22"/>
          <w:highlight w:val="cyan"/>
        </w:rPr>
        <w:t>DODAVATEL -</w:t>
      </w:r>
      <w:r w:rsidR="0014256D" w:rsidRPr="008F196B">
        <w:rPr>
          <w:rFonts w:ascii="Garamond" w:hAnsi="Garamond" w:cs="Arial"/>
          <w:sz w:val="22"/>
          <w:szCs w:val="22"/>
          <w:highlight w:val="cyan"/>
        </w:rPr>
        <w:t xml:space="preserve"> obchodní </w:t>
      </w:r>
      <w:r w:rsidR="0014256D" w:rsidRPr="00485BA4">
        <w:rPr>
          <w:rFonts w:ascii="Garamond" w:hAnsi="Garamond" w:cs="Arial"/>
          <w:sz w:val="22"/>
          <w:szCs w:val="22"/>
          <w:highlight w:val="cyan"/>
        </w:rPr>
        <w:t xml:space="preserve">firma + osoba oprávněná jednat za </w:t>
      </w:r>
      <w:r w:rsidR="008F196B" w:rsidRPr="008F196B">
        <w:rPr>
          <w:rFonts w:ascii="Garamond" w:hAnsi="Garamond" w:cs="Arial"/>
          <w:sz w:val="22"/>
          <w:szCs w:val="22"/>
          <w:highlight w:val="cyan"/>
        </w:rPr>
        <w:t>dodavatele</w:t>
      </w:r>
      <w:r w:rsidR="0014256D" w:rsidRPr="00485BA4">
        <w:rPr>
          <w:rFonts w:ascii="Garamond" w:hAnsi="Garamond" w:cs="Arial"/>
          <w:sz w:val="22"/>
          <w:szCs w:val="22"/>
        </w:rPr>
        <w:t>]</w:t>
      </w:r>
    </w:p>
    <w:p w:rsidR="000A613D" w:rsidRPr="0092617B" w:rsidRDefault="002853CA" w:rsidP="00145E46">
      <w:pPr>
        <w:pStyle w:val="Nadpis1"/>
        <w:pageBreakBefore/>
        <w:jc w:val="right"/>
        <w:rPr>
          <w:rFonts w:ascii="Garamond" w:hAnsi="Garamond"/>
          <w:sz w:val="22"/>
          <w:szCs w:val="22"/>
        </w:rPr>
      </w:pPr>
      <w:bookmarkStart w:id="9" w:name="_Toc339053254"/>
      <w:r>
        <w:rPr>
          <w:rFonts w:ascii="Garamond" w:hAnsi="Garamond"/>
          <w:sz w:val="22"/>
          <w:szCs w:val="22"/>
        </w:rPr>
        <w:lastRenderedPageBreak/>
        <w:t>P</w:t>
      </w:r>
      <w:r w:rsidR="000A613D" w:rsidRPr="0092617B">
        <w:rPr>
          <w:rFonts w:ascii="Garamond" w:hAnsi="Garamond"/>
          <w:sz w:val="22"/>
          <w:szCs w:val="22"/>
        </w:rPr>
        <w:t>říloha č. 2 zadávací dokumentace</w:t>
      </w:r>
      <w:bookmarkEnd w:id="9"/>
    </w:p>
    <w:p w:rsidR="000A613D" w:rsidRPr="0092617B" w:rsidRDefault="000A613D" w:rsidP="003363E2">
      <w:pPr>
        <w:spacing w:before="240"/>
        <w:jc w:val="center"/>
        <w:rPr>
          <w:rFonts w:ascii="Garamond" w:hAnsi="Garamond"/>
          <w:b/>
          <w:color w:val="984806"/>
          <w:sz w:val="36"/>
          <w:szCs w:val="36"/>
        </w:rPr>
      </w:pPr>
      <w:r w:rsidRPr="0092617B">
        <w:rPr>
          <w:rFonts w:ascii="Garamond" w:hAnsi="Garamond"/>
          <w:b/>
          <w:color w:val="984806"/>
          <w:sz w:val="36"/>
          <w:szCs w:val="36"/>
        </w:rPr>
        <w:t>Čestné prohlášení</w:t>
      </w:r>
    </w:p>
    <w:p w:rsidR="000A613D" w:rsidRPr="0092617B" w:rsidRDefault="000A613D" w:rsidP="003363E2">
      <w:pPr>
        <w:jc w:val="center"/>
        <w:rPr>
          <w:rFonts w:ascii="Garamond" w:hAnsi="Garamond"/>
          <w:b/>
          <w:color w:val="984806"/>
          <w:sz w:val="36"/>
          <w:szCs w:val="36"/>
        </w:rPr>
      </w:pPr>
      <w:r w:rsidRPr="0092617B">
        <w:rPr>
          <w:rFonts w:ascii="Garamond" w:hAnsi="Garamond"/>
          <w:b/>
          <w:color w:val="984806"/>
          <w:sz w:val="36"/>
          <w:szCs w:val="36"/>
        </w:rPr>
        <w:t>k prokázání základní</w:t>
      </w:r>
      <w:r w:rsidR="0024609A">
        <w:rPr>
          <w:rFonts w:ascii="Garamond" w:hAnsi="Garamond"/>
          <w:b/>
          <w:color w:val="984806"/>
          <w:sz w:val="36"/>
          <w:szCs w:val="36"/>
        </w:rPr>
        <w:t xml:space="preserve"> </w:t>
      </w:r>
      <w:r w:rsidR="00563812">
        <w:rPr>
          <w:rFonts w:ascii="Garamond" w:hAnsi="Garamond"/>
          <w:b/>
          <w:color w:val="984806"/>
          <w:sz w:val="36"/>
          <w:szCs w:val="36"/>
        </w:rPr>
        <w:t>způsobilosti</w:t>
      </w:r>
    </w:p>
    <w:p w:rsidR="000A613D" w:rsidRDefault="000A613D" w:rsidP="000A613D">
      <w:pPr>
        <w:spacing w:before="120"/>
        <w:jc w:val="center"/>
        <w:rPr>
          <w:rFonts w:ascii="Garamond" w:hAnsi="Garamond"/>
          <w:b/>
          <w:sz w:val="22"/>
          <w:szCs w:val="22"/>
        </w:rPr>
      </w:pPr>
      <w:r w:rsidRPr="0092617B">
        <w:rPr>
          <w:rFonts w:ascii="Garamond" w:hAnsi="Garamond"/>
          <w:b/>
          <w:sz w:val="22"/>
          <w:szCs w:val="22"/>
        </w:rPr>
        <w:t>k veřejné zakázce</w:t>
      </w:r>
    </w:p>
    <w:p w:rsidR="0090007A" w:rsidRDefault="0090007A" w:rsidP="000A613D">
      <w:pPr>
        <w:spacing w:before="120"/>
        <w:jc w:val="center"/>
        <w:rPr>
          <w:rFonts w:ascii="Garamond" w:hAnsi="Garamond"/>
          <w:b/>
          <w:sz w:val="22"/>
          <w:szCs w:val="22"/>
        </w:rPr>
      </w:pPr>
      <w:r>
        <w:rPr>
          <w:rFonts w:ascii="Garamond" w:hAnsi="Garamond"/>
          <w:b/>
          <w:sz w:val="22"/>
          <w:szCs w:val="28"/>
        </w:rPr>
        <w:t>„</w:t>
      </w:r>
      <w:r>
        <w:rPr>
          <w:rFonts w:ascii="Garamond" w:hAnsi="Garamond" w:cs="Arial"/>
          <w:b/>
        </w:rPr>
        <w:t xml:space="preserve">Projektová dokumentace na </w:t>
      </w:r>
      <w:r w:rsidR="005C325A">
        <w:rPr>
          <w:rFonts w:ascii="Garamond" w:hAnsi="Garamond" w:cs="Arial"/>
          <w:b/>
        </w:rPr>
        <w:t xml:space="preserve">zateplení </w:t>
      </w:r>
      <w:r>
        <w:rPr>
          <w:rFonts w:ascii="Garamond" w:hAnsi="Garamond" w:cs="Arial"/>
          <w:b/>
        </w:rPr>
        <w:t>objektu Univerzitní 22</w:t>
      </w:r>
      <w:r w:rsidR="004C303A">
        <w:rPr>
          <w:rFonts w:ascii="Garamond" w:hAnsi="Garamond" w:cs="Arial"/>
          <w:b/>
        </w:rPr>
        <w:t xml:space="preserve"> (II.)</w:t>
      </w:r>
      <w:r>
        <w:rPr>
          <w:rFonts w:ascii="Garamond" w:hAnsi="Garamond" w:cs="Arial"/>
          <w:b/>
        </w:rPr>
        <w:t>“</w:t>
      </w:r>
    </w:p>
    <w:p w:rsidR="000A613D" w:rsidRPr="000A613D" w:rsidRDefault="000A613D" w:rsidP="0090007A">
      <w:pPr>
        <w:pBdr>
          <w:bottom w:val="single" w:sz="4" w:space="1" w:color="auto"/>
        </w:pBdr>
        <w:jc w:val="center"/>
        <w:rPr>
          <w:rFonts w:ascii="Garamond" w:hAnsi="Garamond"/>
          <w:b/>
          <w:sz w:val="28"/>
          <w:szCs w:val="28"/>
        </w:rPr>
      </w:pPr>
    </w:p>
    <w:p w:rsidR="000A613D" w:rsidRPr="0092617B" w:rsidRDefault="000A613D" w:rsidP="000A613D">
      <w:pPr>
        <w:rPr>
          <w:rFonts w:ascii="Garamond" w:hAnsi="Garamond"/>
          <w:b/>
          <w:sz w:val="22"/>
          <w:szCs w:val="22"/>
        </w:rPr>
      </w:pPr>
    </w:p>
    <w:p w:rsidR="00453EA2" w:rsidRDefault="00815A04" w:rsidP="00453EA2">
      <w:pPr>
        <w:tabs>
          <w:tab w:val="left" w:pos="3402"/>
        </w:tabs>
        <w:spacing w:before="120" w:after="120"/>
        <w:rPr>
          <w:rFonts w:ascii="Garamond" w:hAnsi="Garamond"/>
          <w:sz w:val="22"/>
          <w:szCs w:val="22"/>
        </w:rPr>
      </w:pPr>
      <w:r>
        <w:rPr>
          <w:rFonts w:ascii="Garamond" w:hAnsi="Garamond"/>
          <w:b/>
          <w:sz w:val="22"/>
          <w:szCs w:val="22"/>
        </w:rPr>
        <w:t>Účastník zadávacího řízení</w:t>
      </w:r>
      <w:r w:rsidR="000A613D">
        <w:rPr>
          <w:rFonts w:ascii="Garamond" w:hAnsi="Garamond"/>
          <w:b/>
          <w:sz w:val="22"/>
          <w:szCs w:val="22"/>
        </w:rPr>
        <w:t xml:space="preserve"> (jméno/obchodní firma)</w:t>
      </w:r>
      <w:r w:rsidR="000A613D" w:rsidRPr="0092617B">
        <w:rPr>
          <w:rFonts w:ascii="Garamond" w:hAnsi="Garamond"/>
          <w:b/>
          <w:sz w:val="22"/>
          <w:szCs w:val="22"/>
        </w:rPr>
        <w:t>:</w:t>
      </w:r>
      <w:r w:rsidR="000A613D" w:rsidRPr="0092617B">
        <w:rPr>
          <w:rFonts w:ascii="Garamond" w:hAnsi="Garamond"/>
          <w:b/>
          <w:sz w:val="22"/>
          <w:szCs w:val="22"/>
        </w:rPr>
        <w:tab/>
      </w:r>
      <w:r w:rsidR="00453EA2">
        <w:rPr>
          <w:rFonts w:ascii="Garamond" w:hAnsi="Garamond"/>
          <w:sz w:val="22"/>
          <w:szCs w:val="22"/>
        </w:rPr>
        <w:t>[</w:t>
      </w:r>
      <w:r w:rsidR="00453EA2" w:rsidRPr="00034199">
        <w:rPr>
          <w:rFonts w:ascii="Garamond" w:hAnsi="Garamond"/>
          <w:sz w:val="22"/>
          <w:szCs w:val="22"/>
          <w:highlight w:val="cyan"/>
        </w:rPr>
        <w:t xml:space="preserve">DOPLNÍ </w:t>
      </w:r>
      <w:r w:rsidR="00453EA2" w:rsidRPr="00F55829">
        <w:rPr>
          <w:rFonts w:ascii="Garamond" w:hAnsi="Garamond"/>
          <w:sz w:val="22"/>
          <w:szCs w:val="22"/>
          <w:highlight w:val="cyan"/>
        </w:rPr>
        <w:t>DODAVATEL</w:t>
      </w:r>
      <w:r w:rsidR="00453EA2" w:rsidRPr="00F55829">
        <w:rPr>
          <w:rFonts w:ascii="Garamond" w:hAnsi="Garamond"/>
          <w:sz w:val="22"/>
          <w:szCs w:val="22"/>
        </w:rPr>
        <w:t>]</w:t>
      </w:r>
    </w:p>
    <w:p w:rsidR="000A613D" w:rsidRPr="0092617B" w:rsidRDefault="000A613D" w:rsidP="00453EA2">
      <w:pPr>
        <w:tabs>
          <w:tab w:val="left" w:pos="3402"/>
        </w:tabs>
        <w:spacing w:before="120" w:after="120"/>
        <w:rPr>
          <w:rFonts w:ascii="Garamond" w:hAnsi="Garamond"/>
          <w:b/>
          <w:sz w:val="22"/>
          <w:szCs w:val="22"/>
        </w:rPr>
      </w:pPr>
      <w:r w:rsidRPr="0092617B">
        <w:rPr>
          <w:rFonts w:ascii="Garamond" w:hAnsi="Garamond"/>
          <w:b/>
          <w:sz w:val="22"/>
          <w:szCs w:val="22"/>
        </w:rPr>
        <w:t>Adresa sídla/místa podnikání:</w:t>
      </w:r>
      <w:r w:rsidRPr="0092617B">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sz w:val="22"/>
          <w:szCs w:val="22"/>
        </w:rPr>
        <w:t>[</w:t>
      </w:r>
      <w:r w:rsidR="00453EA2" w:rsidRPr="00034199">
        <w:rPr>
          <w:rFonts w:ascii="Garamond" w:hAnsi="Garamond"/>
          <w:sz w:val="22"/>
          <w:szCs w:val="22"/>
          <w:highlight w:val="cyan"/>
        </w:rPr>
        <w:t xml:space="preserve">DOPLNÍ </w:t>
      </w:r>
      <w:r w:rsidR="00453EA2" w:rsidRPr="00F55829">
        <w:rPr>
          <w:rFonts w:ascii="Garamond" w:hAnsi="Garamond"/>
          <w:sz w:val="22"/>
          <w:szCs w:val="22"/>
          <w:highlight w:val="cyan"/>
        </w:rPr>
        <w:t>DODAVATEL</w:t>
      </w:r>
      <w:r w:rsidR="00453EA2" w:rsidRPr="00F55829">
        <w:rPr>
          <w:rFonts w:ascii="Garamond" w:hAnsi="Garamond"/>
          <w:sz w:val="22"/>
          <w:szCs w:val="22"/>
        </w:rPr>
        <w:t>]</w:t>
      </w:r>
    </w:p>
    <w:p w:rsidR="000A613D" w:rsidRPr="0092617B" w:rsidRDefault="000A613D" w:rsidP="000A613D">
      <w:pPr>
        <w:tabs>
          <w:tab w:val="left" w:pos="3402"/>
        </w:tabs>
        <w:spacing w:after="120"/>
        <w:rPr>
          <w:rFonts w:ascii="Garamond" w:hAnsi="Garamond"/>
          <w:b/>
          <w:sz w:val="22"/>
          <w:szCs w:val="22"/>
        </w:rPr>
      </w:pPr>
      <w:r w:rsidRPr="0092617B">
        <w:rPr>
          <w:rFonts w:ascii="Garamond" w:hAnsi="Garamond"/>
          <w:b/>
          <w:sz w:val="22"/>
          <w:szCs w:val="22"/>
        </w:rPr>
        <w:t>IČ:</w:t>
      </w:r>
      <w:r w:rsidRPr="0092617B">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sz w:val="22"/>
          <w:szCs w:val="22"/>
        </w:rPr>
        <w:t>[</w:t>
      </w:r>
      <w:r w:rsidR="00453EA2" w:rsidRPr="00034199">
        <w:rPr>
          <w:rFonts w:ascii="Garamond" w:hAnsi="Garamond"/>
          <w:sz w:val="22"/>
          <w:szCs w:val="22"/>
          <w:highlight w:val="cyan"/>
        </w:rPr>
        <w:t xml:space="preserve">DOPLNÍ </w:t>
      </w:r>
      <w:r w:rsidR="00453EA2" w:rsidRPr="00F55829">
        <w:rPr>
          <w:rFonts w:ascii="Garamond" w:hAnsi="Garamond"/>
          <w:sz w:val="22"/>
          <w:szCs w:val="22"/>
          <w:highlight w:val="cyan"/>
        </w:rPr>
        <w:t>DODAVATEL</w:t>
      </w:r>
      <w:r w:rsidR="00453EA2" w:rsidRPr="00F55829">
        <w:rPr>
          <w:rFonts w:ascii="Garamond" w:hAnsi="Garamond"/>
          <w:sz w:val="22"/>
          <w:szCs w:val="22"/>
        </w:rPr>
        <w:t>]</w:t>
      </w:r>
    </w:p>
    <w:p w:rsidR="000A613D" w:rsidRDefault="000A613D" w:rsidP="009A0B8E">
      <w:pPr>
        <w:spacing w:before="480" w:after="180"/>
        <w:rPr>
          <w:rFonts w:ascii="Garamond" w:hAnsi="Garamond"/>
          <w:sz w:val="22"/>
          <w:szCs w:val="22"/>
        </w:rPr>
      </w:pPr>
      <w:r w:rsidRPr="0092617B">
        <w:rPr>
          <w:rFonts w:ascii="Garamond" w:hAnsi="Garamond"/>
          <w:sz w:val="22"/>
          <w:szCs w:val="22"/>
        </w:rPr>
        <w:t>Prohlašuji tímto čestně, že: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5635"/>
      </w:tblGrid>
      <w:tr w:rsidR="004C303A" w:rsidTr="004C303A">
        <w:tc>
          <w:tcPr>
            <w:tcW w:w="1966" w:type="pct"/>
          </w:tcPr>
          <w:p w:rsidR="004C303A" w:rsidRDefault="004C303A" w:rsidP="004C303A">
            <w:pPr>
              <w:ind w:left="3538" w:hanging="3538"/>
              <w:jc w:val="both"/>
              <w:rPr>
                <w:rFonts w:ascii="Garamond" w:hAnsi="Garamond"/>
              </w:rPr>
            </w:pPr>
            <w:r>
              <w:rPr>
                <w:rFonts w:ascii="Garamond" w:hAnsi="Garamond"/>
              </w:rPr>
              <w:t>d</w:t>
            </w:r>
            <w:r w:rsidRPr="0090007A">
              <w:rPr>
                <w:rFonts w:ascii="Garamond" w:hAnsi="Garamond"/>
              </w:rPr>
              <w:t xml:space="preserve">le </w:t>
            </w:r>
            <w:proofErr w:type="spellStart"/>
            <w:r>
              <w:rPr>
                <w:rFonts w:ascii="Garamond" w:hAnsi="Garamond"/>
              </w:rPr>
              <w:t>ust</w:t>
            </w:r>
            <w:proofErr w:type="spellEnd"/>
            <w:r>
              <w:rPr>
                <w:rFonts w:ascii="Garamond" w:hAnsi="Garamond"/>
              </w:rPr>
              <w:t xml:space="preserve">. </w:t>
            </w:r>
            <w:r w:rsidRPr="0090007A">
              <w:rPr>
                <w:rFonts w:ascii="Garamond" w:hAnsi="Garamond"/>
              </w:rPr>
              <w:t xml:space="preserve">§ 74 odst. 1 písm. </w:t>
            </w:r>
            <w:r>
              <w:rPr>
                <w:rFonts w:ascii="Garamond" w:hAnsi="Garamond"/>
              </w:rPr>
              <w:t>a</w:t>
            </w:r>
            <w:r w:rsidRPr="0090007A">
              <w:rPr>
                <w:rFonts w:ascii="Garamond" w:hAnsi="Garamond"/>
              </w:rPr>
              <w:t>)</w:t>
            </w:r>
            <w:r>
              <w:rPr>
                <w:rFonts w:ascii="Garamond" w:hAnsi="Garamond"/>
              </w:rPr>
              <w:t xml:space="preserve"> ZZVZ</w:t>
            </w:r>
          </w:p>
        </w:tc>
        <w:tc>
          <w:tcPr>
            <w:tcW w:w="3034" w:type="pct"/>
            <w:vAlign w:val="center"/>
          </w:tcPr>
          <w:p w:rsidR="004C303A" w:rsidRDefault="004C303A" w:rsidP="00675CB6">
            <w:pPr>
              <w:autoSpaceDE w:val="0"/>
              <w:autoSpaceDN w:val="0"/>
              <w:adjustRightInd w:val="0"/>
              <w:ind w:left="33"/>
              <w:jc w:val="both"/>
              <w:rPr>
                <w:rFonts w:ascii="Garamond" w:eastAsia="Times New Roman" w:hAnsi="Garamond" w:cs="StempelGaramondLTPro-Roman"/>
              </w:rPr>
            </w:pPr>
            <w:r>
              <w:rPr>
                <w:rFonts w:ascii="Garamond" w:eastAsia="Times New Roman" w:hAnsi="Garamond" w:cs="StempelGaramondLTPro-Roman"/>
              </w:rPr>
              <w:t xml:space="preserve">nebyl v zemi svého sídla v posledních 5 letech před zahájením zadávacího řízení pravomocně odsouzen pro trestný čin uvedený v příloze č. 3 k zákonu č. 134/2016 Sb., v platném znění, nebo obdobný trestný čin podle právního řádu země sídla dodavatele; </w:t>
            </w:r>
            <w:r w:rsidR="005131B8">
              <w:rPr>
                <w:rFonts w:ascii="Garamond" w:eastAsia="Times New Roman" w:hAnsi="Garamond" w:cs="StempelGaramondLTPro-Roman"/>
              </w:rPr>
              <w:t xml:space="preserve">k zahlazeným odsouzením se nepřihlíží; </w:t>
            </w:r>
            <w:r>
              <w:rPr>
                <w:rFonts w:ascii="Garamond" w:eastAsia="Times New Roman" w:hAnsi="Garamond" w:cs="StempelGaramondLTPro-Roman"/>
              </w:rPr>
              <w:t xml:space="preserve">tuto podmínku splňuje právnická osoba </w:t>
            </w:r>
            <w:r w:rsidR="005131B8">
              <w:rPr>
                <w:rFonts w:ascii="Garamond" w:eastAsia="Times New Roman" w:hAnsi="Garamond" w:cs="StempelGaramondLTPro-Roman"/>
              </w:rPr>
              <w:t xml:space="preserve">(dodavatel) </w:t>
            </w:r>
            <w:r>
              <w:rPr>
                <w:rFonts w:ascii="Garamond" w:eastAsia="Times New Roman" w:hAnsi="Garamond" w:cs="StempelGaramondLTPro-Roman"/>
              </w:rPr>
              <w:t>a zároveň každý člen statutárního orgánu dodavatele;</w:t>
            </w:r>
          </w:p>
        </w:tc>
      </w:tr>
      <w:tr w:rsidR="004C303A" w:rsidTr="004C303A">
        <w:trPr>
          <w:trHeight w:val="962"/>
        </w:trPr>
        <w:tc>
          <w:tcPr>
            <w:tcW w:w="1966" w:type="pct"/>
          </w:tcPr>
          <w:p w:rsidR="004C303A" w:rsidRPr="007E5CBF" w:rsidRDefault="004C303A" w:rsidP="004C303A">
            <w:pPr>
              <w:ind w:left="3538" w:hanging="3538"/>
              <w:jc w:val="both"/>
              <w:rPr>
                <w:rFonts w:ascii="Garamond" w:hAnsi="Garamond" w:cs="Arial"/>
              </w:rPr>
            </w:pPr>
            <w:r>
              <w:rPr>
                <w:rFonts w:ascii="Garamond" w:hAnsi="Garamond"/>
              </w:rPr>
              <w:t>d</w:t>
            </w:r>
            <w:r w:rsidRPr="0090007A">
              <w:rPr>
                <w:rFonts w:ascii="Garamond" w:hAnsi="Garamond"/>
              </w:rPr>
              <w:t xml:space="preserve">le </w:t>
            </w:r>
            <w:proofErr w:type="spellStart"/>
            <w:r>
              <w:rPr>
                <w:rFonts w:ascii="Garamond" w:hAnsi="Garamond"/>
              </w:rPr>
              <w:t>ust</w:t>
            </w:r>
            <w:proofErr w:type="spellEnd"/>
            <w:r>
              <w:rPr>
                <w:rFonts w:ascii="Garamond" w:hAnsi="Garamond"/>
              </w:rPr>
              <w:t xml:space="preserve">. </w:t>
            </w:r>
            <w:r w:rsidRPr="0090007A">
              <w:rPr>
                <w:rFonts w:ascii="Garamond" w:hAnsi="Garamond"/>
              </w:rPr>
              <w:t xml:space="preserve">§ 74 odst. 1 písm. </w:t>
            </w:r>
            <w:r>
              <w:rPr>
                <w:rFonts w:ascii="Garamond" w:hAnsi="Garamond"/>
              </w:rPr>
              <w:t>b</w:t>
            </w:r>
            <w:r w:rsidRPr="0090007A">
              <w:rPr>
                <w:rFonts w:ascii="Garamond" w:hAnsi="Garamond"/>
              </w:rPr>
              <w:t>)</w:t>
            </w:r>
            <w:r>
              <w:rPr>
                <w:rFonts w:ascii="Garamond" w:hAnsi="Garamond"/>
              </w:rPr>
              <w:t xml:space="preserve"> ZZVZ</w:t>
            </w:r>
          </w:p>
        </w:tc>
        <w:tc>
          <w:tcPr>
            <w:tcW w:w="3034" w:type="pct"/>
          </w:tcPr>
          <w:p w:rsidR="004C303A" w:rsidRDefault="004C303A" w:rsidP="00675CB6">
            <w:pPr>
              <w:autoSpaceDE w:val="0"/>
              <w:autoSpaceDN w:val="0"/>
              <w:adjustRightInd w:val="0"/>
              <w:jc w:val="both"/>
              <w:rPr>
                <w:rFonts w:ascii="Garamond" w:hAnsi="Garamond"/>
              </w:rPr>
            </w:pPr>
            <w:r>
              <w:rPr>
                <w:rFonts w:ascii="Garamond" w:eastAsia="Times New Roman" w:hAnsi="Garamond" w:cs="StempelGaramondLTPro-Roman"/>
              </w:rPr>
              <w:t>nemá</w:t>
            </w:r>
            <w:r w:rsidRPr="009A0B8E">
              <w:rPr>
                <w:rFonts w:ascii="Garamond" w:eastAsia="Times New Roman" w:hAnsi="Garamond" w:cs="StempelGaramondLTPro-Roman"/>
              </w:rPr>
              <w:t xml:space="preserve"> v </w:t>
            </w:r>
            <w:r w:rsidRPr="009A0B8E">
              <w:rPr>
                <w:rFonts w:ascii="Garamond" w:eastAsia="Times New Roman" w:hAnsi="Garamond" w:cs="StempelGaramondLTPro-Roman+01"/>
              </w:rPr>
              <w:t>Č</w:t>
            </w:r>
            <w:r w:rsidRPr="009A0B8E">
              <w:rPr>
                <w:rFonts w:ascii="Garamond" w:eastAsia="Times New Roman" w:hAnsi="Garamond" w:cs="StempelGaramondLTPro-Roman"/>
              </w:rPr>
              <w:t>eské republice nebo v zemi svého sídla</w:t>
            </w:r>
            <w:r>
              <w:rPr>
                <w:rFonts w:ascii="Garamond" w:eastAsia="Times New Roman" w:hAnsi="Garamond" w:cs="StempelGaramondLTPro-Roman"/>
              </w:rPr>
              <w:t xml:space="preserve"> v evidenci </w:t>
            </w:r>
            <w:r w:rsidRPr="006A3E4A">
              <w:rPr>
                <w:rFonts w:ascii="Garamond" w:hAnsi="Garamond"/>
              </w:rPr>
              <w:t xml:space="preserve">daní </w:t>
            </w:r>
            <w:r>
              <w:rPr>
                <w:rFonts w:ascii="Garamond" w:hAnsi="Garamond"/>
              </w:rPr>
              <w:t xml:space="preserve">zachycen splatný daňový nedoplatek, a to i ve vztahu ke </w:t>
            </w:r>
            <w:r w:rsidRPr="0090007A">
              <w:rPr>
                <w:rFonts w:ascii="Garamond" w:hAnsi="Garamond"/>
              </w:rPr>
              <w:t>spotřební dani</w:t>
            </w:r>
            <w:r>
              <w:rPr>
                <w:rFonts w:ascii="Garamond" w:hAnsi="Garamond"/>
              </w:rPr>
              <w:t>;</w:t>
            </w:r>
          </w:p>
        </w:tc>
      </w:tr>
      <w:tr w:rsidR="004C303A" w:rsidTr="004C303A">
        <w:trPr>
          <w:trHeight w:val="991"/>
        </w:trPr>
        <w:tc>
          <w:tcPr>
            <w:tcW w:w="1966" w:type="pct"/>
          </w:tcPr>
          <w:p w:rsidR="004C303A" w:rsidRDefault="004C303A" w:rsidP="004C303A">
            <w:pPr>
              <w:ind w:left="3538" w:hanging="3538"/>
              <w:jc w:val="both"/>
              <w:rPr>
                <w:rFonts w:ascii="Garamond" w:hAnsi="Garamond"/>
              </w:rPr>
            </w:pPr>
            <w:r>
              <w:rPr>
                <w:rFonts w:ascii="Garamond" w:hAnsi="Garamond"/>
              </w:rPr>
              <w:t>d</w:t>
            </w:r>
            <w:r w:rsidRPr="0090007A">
              <w:rPr>
                <w:rFonts w:ascii="Garamond" w:hAnsi="Garamond"/>
              </w:rPr>
              <w:t xml:space="preserve">le </w:t>
            </w:r>
            <w:proofErr w:type="spellStart"/>
            <w:r>
              <w:rPr>
                <w:rFonts w:ascii="Garamond" w:hAnsi="Garamond"/>
              </w:rPr>
              <w:t>ust</w:t>
            </w:r>
            <w:proofErr w:type="spellEnd"/>
            <w:r>
              <w:rPr>
                <w:rFonts w:ascii="Garamond" w:hAnsi="Garamond"/>
              </w:rPr>
              <w:t xml:space="preserve">. </w:t>
            </w:r>
            <w:r w:rsidRPr="0090007A">
              <w:rPr>
                <w:rFonts w:ascii="Garamond" w:hAnsi="Garamond"/>
              </w:rPr>
              <w:t xml:space="preserve">§ 74 odst. 1 písm. </w:t>
            </w:r>
            <w:r>
              <w:rPr>
                <w:rFonts w:ascii="Garamond" w:hAnsi="Garamond"/>
              </w:rPr>
              <w:t>c</w:t>
            </w:r>
            <w:r w:rsidRPr="0090007A">
              <w:rPr>
                <w:rFonts w:ascii="Garamond" w:hAnsi="Garamond"/>
              </w:rPr>
              <w:t>)</w:t>
            </w:r>
            <w:r>
              <w:rPr>
                <w:rFonts w:ascii="Garamond" w:hAnsi="Garamond"/>
              </w:rPr>
              <w:t xml:space="preserve"> ZZVZ</w:t>
            </w:r>
          </w:p>
          <w:p w:rsidR="004C303A" w:rsidRDefault="004C303A" w:rsidP="004C303A">
            <w:pPr>
              <w:ind w:left="3538" w:hanging="3538"/>
              <w:jc w:val="both"/>
              <w:rPr>
                <w:rFonts w:ascii="Garamond" w:hAnsi="Garamond"/>
              </w:rPr>
            </w:pPr>
          </w:p>
          <w:p w:rsidR="004C303A" w:rsidRPr="007E5CBF" w:rsidRDefault="004C303A" w:rsidP="004C303A">
            <w:pPr>
              <w:ind w:left="3538" w:hanging="3538"/>
              <w:jc w:val="both"/>
              <w:rPr>
                <w:rFonts w:ascii="Garamond" w:hAnsi="Garamond" w:cs="Arial"/>
              </w:rPr>
            </w:pPr>
          </w:p>
        </w:tc>
        <w:tc>
          <w:tcPr>
            <w:tcW w:w="3034" w:type="pct"/>
          </w:tcPr>
          <w:p w:rsidR="004C303A" w:rsidRDefault="004C303A" w:rsidP="00675CB6">
            <w:pPr>
              <w:autoSpaceDE w:val="0"/>
              <w:autoSpaceDN w:val="0"/>
              <w:adjustRightInd w:val="0"/>
              <w:ind w:left="33"/>
              <w:jc w:val="both"/>
              <w:rPr>
                <w:rFonts w:ascii="Garamond" w:hAnsi="Garamond"/>
              </w:rPr>
            </w:pPr>
            <w:r>
              <w:rPr>
                <w:rFonts w:ascii="Garamond" w:eastAsia="Times New Roman" w:hAnsi="Garamond" w:cs="StempelGaramondLTPro-Roman"/>
              </w:rPr>
              <w:t>nemá</w:t>
            </w:r>
            <w:r w:rsidRPr="009A0B8E">
              <w:rPr>
                <w:rFonts w:ascii="Garamond" w:eastAsia="Times New Roman" w:hAnsi="Garamond" w:cs="StempelGaramondLTPro-Roman"/>
              </w:rPr>
              <w:t xml:space="preserve"> v </w:t>
            </w:r>
            <w:r w:rsidRPr="009A0B8E">
              <w:rPr>
                <w:rFonts w:ascii="Garamond" w:eastAsia="Times New Roman" w:hAnsi="Garamond" w:cs="StempelGaramondLTPro-Roman+01"/>
              </w:rPr>
              <w:t>Č</w:t>
            </w:r>
            <w:r w:rsidRPr="009A0B8E">
              <w:rPr>
                <w:rFonts w:ascii="Garamond" w:eastAsia="Times New Roman" w:hAnsi="Garamond" w:cs="StempelGaramondLTPro-Roman"/>
              </w:rPr>
              <w:t>eské republice nebo v zemi svého sídla</w:t>
            </w:r>
            <w:r>
              <w:rPr>
                <w:rFonts w:ascii="Garamond" w:eastAsia="Times New Roman" w:hAnsi="Garamond" w:cs="StempelGaramondLTPro-Roman"/>
              </w:rPr>
              <w:t xml:space="preserve"> splatný nedoplatek</w:t>
            </w:r>
            <w:r w:rsidRPr="009A0B8E">
              <w:rPr>
                <w:rFonts w:ascii="Garamond" w:eastAsia="Times New Roman" w:hAnsi="Garamond" w:cs="StempelGaramondLTPro-Roman"/>
              </w:rPr>
              <w:t xml:space="preserve"> na pojistném nebo na penále na ve</w:t>
            </w:r>
            <w:r w:rsidRPr="009A0B8E">
              <w:rPr>
                <w:rFonts w:ascii="Garamond" w:eastAsia="Times New Roman" w:hAnsi="Garamond" w:cs="StempelGaramondLTPro-Roman+01"/>
              </w:rPr>
              <w:t>ř</w:t>
            </w:r>
            <w:r w:rsidRPr="009A0B8E">
              <w:rPr>
                <w:rFonts w:ascii="Garamond" w:eastAsia="Times New Roman" w:hAnsi="Garamond" w:cs="StempelGaramondLTPro-Roman"/>
              </w:rPr>
              <w:t>ejné zdravotní</w:t>
            </w:r>
            <w:r>
              <w:rPr>
                <w:rFonts w:ascii="Garamond" w:eastAsia="Times New Roman" w:hAnsi="Garamond" w:cs="StempelGaramondLTPro-Roman"/>
              </w:rPr>
              <w:t xml:space="preserve"> pojištění;</w:t>
            </w:r>
          </w:p>
        </w:tc>
      </w:tr>
      <w:tr w:rsidR="004C303A" w:rsidTr="004C303A">
        <w:tc>
          <w:tcPr>
            <w:tcW w:w="1966" w:type="pct"/>
          </w:tcPr>
          <w:p w:rsidR="004C303A" w:rsidRPr="007E5CBF" w:rsidRDefault="004C303A" w:rsidP="00675CB6">
            <w:pPr>
              <w:ind w:left="3538" w:hanging="3538"/>
              <w:jc w:val="both"/>
              <w:rPr>
                <w:rFonts w:ascii="Garamond" w:hAnsi="Garamond"/>
                <w:color w:val="000000"/>
              </w:rPr>
            </w:pPr>
            <w:r>
              <w:rPr>
                <w:rFonts w:ascii="Garamond" w:hAnsi="Garamond"/>
              </w:rPr>
              <w:t>d</w:t>
            </w:r>
            <w:r w:rsidRPr="0090007A">
              <w:rPr>
                <w:rFonts w:ascii="Garamond" w:hAnsi="Garamond"/>
              </w:rPr>
              <w:t xml:space="preserve">le </w:t>
            </w:r>
            <w:proofErr w:type="spellStart"/>
            <w:r>
              <w:rPr>
                <w:rFonts w:ascii="Garamond" w:hAnsi="Garamond"/>
              </w:rPr>
              <w:t>ust</w:t>
            </w:r>
            <w:proofErr w:type="spellEnd"/>
            <w:r>
              <w:rPr>
                <w:rFonts w:ascii="Garamond" w:hAnsi="Garamond"/>
              </w:rPr>
              <w:t xml:space="preserve">. </w:t>
            </w:r>
            <w:r w:rsidRPr="0090007A">
              <w:rPr>
                <w:rFonts w:ascii="Garamond" w:hAnsi="Garamond"/>
              </w:rPr>
              <w:t xml:space="preserve">§ 74 odst. 1 písm. </w:t>
            </w:r>
            <w:r>
              <w:rPr>
                <w:rFonts w:ascii="Garamond" w:hAnsi="Garamond"/>
              </w:rPr>
              <w:t>d</w:t>
            </w:r>
            <w:r w:rsidRPr="0090007A">
              <w:rPr>
                <w:rFonts w:ascii="Garamond" w:hAnsi="Garamond"/>
              </w:rPr>
              <w:t>)</w:t>
            </w:r>
            <w:r>
              <w:rPr>
                <w:rFonts w:ascii="Garamond" w:hAnsi="Garamond"/>
              </w:rPr>
              <w:t xml:space="preserve"> ZZVZ</w:t>
            </w:r>
          </w:p>
        </w:tc>
        <w:tc>
          <w:tcPr>
            <w:tcW w:w="3034" w:type="pct"/>
            <w:vAlign w:val="center"/>
          </w:tcPr>
          <w:p w:rsidR="004C303A" w:rsidRDefault="004C303A" w:rsidP="00675CB6">
            <w:pPr>
              <w:autoSpaceDE w:val="0"/>
              <w:autoSpaceDN w:val="0"/>
              <w:adjustRightInd w:val="0"/>
              <w:ind w:left="33"/>
              <w:jc w:val="both"/>
              <w:rPr>
                <w:rFonts w:ascii="Garamond" w:eastAsia="Times New Roman" w:hAnsi="Garamond" w:cs="StempelGaramondLTPro-Roman"/>
              </w:rPr>
            </w:pPr>
            <w:r>
              <w:rPr>
                <w:rFonts w:ascii="Garamond" w:eastAsia="Times New Roman" w:hAnsi="Garamond" w:cs="StempelGaramondLTPro-Roman"/>
              </w:rPr>
              <w:t>nemá</w:t>
            </w:r>
            <w:r w:rsidRPr="009A0B8E">
              <w:rPr>
                <w:rFonts w:ascii="Garamond" w:eastAsia="Times New Roman" w:hAnsi="Garamond" w:cs="StempelGaramondLTPro-Roman"/>
              </w:rPr>
              <w:t xml:space="preserve"> v </w:t>
            </w:r>
            <w:r w:rsidRPr="009A0B8E">
              <w:rPr>
                <w:rFonts w:ascii="Garamond" w:eastAsia="Times New Roman" w:hAnsi="Garamond" w:cs="StempelGaramondLTPro-Roman+01"/>
              </w:rPr>
              <w:t>Č</w:t>
            </w:r>
            <w:r w:rsidRPr="009A0B8E">
              <w:rPr>
                <w:rFonts w:ascii="Garamond" w:eastAsia="Times New Roman" w:hAnsi="Garamond" w:cs="StempelGaramondLTPro-Roman"/>
              </w:rPr>
              <w:t>eské republice nebo v zemi svého sídla</w:t>
            </w:r>
            <w:r>
              <w:rPr>
                <w:rFonts w:ascii="Garamond" w:eastAsia="Times New Roman" w:hAnsi="Garamond" w:cs="StempelGaramondLTPro-Roman"/>
              </w:rPr>
              <w:t xml:space="preserve"> splatný nedoplatek</w:t>
            </w:r>
            <w:r w:rsidRPr="009A0B8E">
              <w:rPr>
                <w:rFonts w:ascii="Garamond" w:eastAsia="Times New Roman" w:hAnsi="Garamond" w:cs="StempelGaramondLTPro-Roman"/>
              </w:rPr>
              <w:t xml:space="preserve"> na pojistném nebo na penále na sociální zabezpe</w:t>
            </w:r>
            <w:r w:rsidRPr="009A0B8E">
              <w:rPr>
                <w:rFonts w:ascii="Garamond" w:eastAsia="Times New Roman" w:hAnsi="Garamond" w:cs="StempelGaramondLTPro-Roman+01"/>
              </w:rPr>
              <w:t>č</w:t>
            </w:r>
            <w:r w:rsidRPr="009A0B8E">
              <w:rPr>
                <w:rFonts w:ascii="Garamond" w:eastAsia="Times New Roman" w:hAnsi="Garamond" w:cs="StempelGaramondLTPro-Roman"/>
              </w:rPr>
              <w:t>ení a p</w:t>
            </w:r>
            <w:r w:rsidRPr="009A0B8E">
              <w:rPr>
                <w:rFonts w:ascii="Garamond" w:eastAsia="Times New Roman" w:hAnsi="Garamond" w:cs="StempelGaramondLTPro-Roman+01"/>
              </w:rPr>
              <w:t>ř</w:t>
            </w:r>
            <w:r w:rsidRPr="009A0B8E">
              <w:rPr>
                <w:rFonts w:ascii="Garamond" w:eastAsia="Times New Roman" w:hAnsi="Garamond" w:cs="StempelGaramondLTPro-Roman"/>
              </w:rPr>
              <w:t>ísp</w:t>
            </w:r>
            <w:r w:rsidRPr="009A0B8E">
              <w:rPr>
                <w:rFonts w:ascii="Garamond" w:eastAsia="Times New Roman" w:hAnsi="Garamond" w:cs="StempelGaramondLTPro-Roman+01"/>
              </w:rPr>
              <w:t>ě</w:t>
            </w:r>
            <w:r w:rsidRPr="009A0B8E">
              <w:rPr>
                <w:rFonts w:ascii="Garamond" w:eastAsia="Times New Roman" w:hAnsi="Garamond" w:cs="StempelGaramondLTPro-Roman"/>
              </w:rPr>
              <w:t>vku na státní</w:t>
            </w:r>
            <w:r>
              <w:rPr>
                <w:rFonts w:ascii="Garamond" w:eastAsia="Times New Roman" w:hAnsi="Garamond" w:cs="StempelGaramondLTPro-Roman"/>
              </w:rPr>
              <w:t xml:space="preserve"> politiku zaměstnanosti;</w:t>
            </w:r>
          </w:p>
          <w:p w:rsidR="005131B8" w:rsidRDefault="005131B8" w:rsidP="00675CB6">
            <w:pPr>
              <w:autoSpaceDE w:val="0"/>
              <w:autoSpaceDN w:val="0"/>
              <w:adjustRightInd w:val="0"/>
              <w:ind w:left="33"/>
              <w:jc w:val="both"/>
              <w:rPr>
                <w:rFonts w:ascii="Garamond" w:hAnsi="Garamond"/>
              </w:rPr>
            </w:pPr>
          </w:p>
        </w:tc>
      </w:tr>
      <w:tr w:rsidR="004C303A" w:rsidTr="004C303A">
        <w:tc>
          <w:tcPr>
            <w:tcW w:w="1966" w:type="pct"/>
          </w:tcPr>
          <w:p w:rsidR="004C303A" w:rsidRDefault="004C303A" w:rsidP="00675CB6">
            <w:pPr>
              <w:ind w:left="3538" w:hanging="3538"/>
              <w:jc w:val="both"/>
              <w:rPr>
                <w:rFonts w:ascii="Garamond" w:hAnsi="Garamond"/>
              </w:rPr>
            </w:pPr>
            <w:r>
              <w:rPr>
                <w:rFonts w:ascii="Garamond" w:hAnsi="Garamond"/>
              </w:rPr>
              <w:t>d</w:t>
            </w:r>
            <w:r w:rsidRPr="0090007A">
              <w:rPr>
                <w:rFonts w:ascii="Garamond" w:hAnsi="Garamond"/>
              </w:rPr>
              <w:t xml:space="preserve">le </w:t>
            </w:r>
            <w:proofErr w:type="spellStart"/>
            <w:r>
              <w:rPr>
                <w:rFonts w:ascii="Garamond" w:hAnsi="Garamond"/>
              </w:rPr>
              <w:t>ust</w:t>
            </w:r>
            <w:proofErr w:type="spellEnd"/>
            <w:r>
              <w:rPr>
                <w:rFonts w:ascii="Garamond" w:hAnsi="Garamond"/>
              </w:rPr>
              <w:t xml:space="preserve">. </w:t>
            </w:r>
            <w:r w:rsidRPr="0090007A">
              <w:rPr>
                <w:rFonts w:ascii="Garamond" w:hAnsi="Garamond"/>
              </w:rPr>
              <w:t xml:space="preserve">§ 74 odst. 1 písm. </w:t>
            </w:r>
            <w:r>
              <w:rPr>
                <w:rFonts w:ascii="Garamond" w:hAnsi="Garamond"/>
              </w:rPr>
              <w:t>e</w:t>
            </w:r>
            <w:r w:rsidRPr="0090007A">
              <w:rPr>
                <w:rFonts w:ascii="Garamond" w:hAnsi="Garamond"/>
              </w:rPr>
              <w:t>)</w:t>
            </w:r>
            <w:r>
              <w:rPr>
                <w:rFonts w:ascii="Garamond" w:hAnsi="Garamond"/>
              </w:rPr>
              <w:t xml:space="preserve"> ZZVZ </w:t>
            </w:r>
          </w:p>
        </w:tc>
        <w:tc>
          <w:tcPr>
            <w:tcW w:w="3034" w:type="pct"/>
            <w:vAlign w:val="center"/>
          </w:tcPr>
          <w:p w:rsidR="004C303A" w:rsidRDefault="004C303A" w:rsidP="00675CB6">
            <w:pPr>
              <w:autoSpaceDE w:val="0"/>
              <w:autoSpaceDN w:val="0"/>
              <w:adjustRightInd w:val="0"/>
              <w:ind w:left="33"/>
              <w:jc w:val="both"/>
              <w:rPr>
                <w:rFonts w:ascii="Garamond" w:eastAsia="Times New Roman" w:hAnsi="Garamond" w:cs="StempelGaramondLTPro-Roman"/>
              </w:rPr>
            </w:pPr>
            <w:r>
              <w:rPr>
                <w:rFonts w:ascii="Garamond" w:eastAsia="Times New Roman" w:hAnsi="Garamond" w:cs="StempelGaramondLTPro-Roman"/>
              </w:rPr>
              <w:t>není v likvidaci, proti němu nebylo vydán</w:t>
            </w:r>
            <w:r w:rsidR="00D84685">
              <w:rPr>
                <w:rFonts w:ascii="Garamond" w:eastAsia="Times New Roman" w:hAnsi="Garamond" w:cs="StempelGaramondLTPro-Roman"/>
              </w:rPr>
              <w:t>o rozhodnutí o úpadku, vůči něm</w:t>
            </w:r>
            <w:r w:rsidR="00EA67CA">
              <w:rPr>
                <w:rFonts w:ascii="Garamond" w:eastAsia="Times New Roman" w:hAnsi="Garamond" w:cs="StempelGaramondLTPro-Roman"/>
              </w:rPr>
              <w:t>u</w:t>
            </w:r>
            <w:r>
              <w:rPr>
                <w:rFonts w:ascii="Garamond" w:eastAsia="Times New Roman" w:hAnsi="Garamond" w:cs="StempelGaramondLTPro-Roman"/>
              </w:rPr>
              <w:t xml:space="preserve"> nebyla nařízena nucená správa podle jiného právního předpisu nebo v obdobné situaci podle právního řádu země sídla dodavatele.</w:t>
            </w:r>
          </w:p>
        </w:tc>
      </w:tr>
    </w:tbl>
    <w:p w:rsidR="000A613D" w:rsidRDefault="000A613D" w:rsidP="000A613D">
      <w:pPr>
        <w:spacing w:before="120"/>
        <w:ind w:left="3540" w:hanging="3540"/>
        <w:jc w:val="both"/>
        <w:rPr>
          <w:rFonts w:ascii="Garamond" w:hAnsi="Garamond"/>
          <w:color w:val="000000"/>
          <w:sz w:val="22"/>
          <w:szCs w:val="22"/>
        </w:rPr>
      </w:pPr>
    </w:p>
    <w:p w:rsidR="000A613D" w:rsidRPr="0092617B" w:rsidRDefault="000A613D" w:rsidP="000A613D">
      <w:pPr>
        <w:spacing w:before="120"/>
        <w:ind w:left="3540" w:hanging="3540"/>
        <w:jc w:val="both"/>
        <w:rPr>
          <w:rFonts w:ascii="Garamond" w:hAnsi="Garamond" w:cs="Arial"/>
          <w:sz w:val="22"/>
          <w:szCs w:val="22"/>
        </w:rPr>
      </w:pPr>
      <w:r w:rsidRPr="0092617B">
        <w:rPr>
          <w:rFonts w:ascii="Garamond" w:hAnsi="Garamond" w:cs="Arial"/>
          <w:sz w:val="22"/>
          <w:szCs w:val="22"/>
        </w:rPr>
        <w:t xml:space="preserve">V </w:t>
      </w:r>
      <w:r w:rsidR="00057E94">
        <w:rPr>
          <w:rFonts w:ascii="Garamond" w:hAnsi="Garamond"/>
          <w:sz w:val="22"/>
          <w:szCs w:val="22"/>
        </w:rPr>
        <w:t>[</w:t>
      </w:r>
      <w:r w:rsidR="00057E94" w:rsidRPr="00034199">
        <w:rPr>
          <w:rFonts w:ascii="Garamond" w:hAnsi="Garamond"/>
          <w:sz w:val="22"/>
          <w:szCs w:val="22"/>
          <w:highlight w:val="cyan"/>
        </w:rPr>
        <w:t xml:space="preserve">DOPLNÍ </w:t>
      </w:r>
      <w:r w:rsidR="00057E94" w:rsidRPr="00F55829">
        <w:rPr>
          <w:rFonts w:ascii="Garamond" w:hAnsi="Garamond"/>
          <w:sz w:val="22"/>
          <w:szCs w:val="22"/>
          <w:highlight w:val="cyan"/>
        </w:rPr>
        <w:t>DODAVATEL</w:t>
      </w:r>
      <w:r w:rsidR="00057E94" w:rsidRPr="00F55829">
        <w:rPr>
          <w:rFonts w:ascii="Garamond" w:hAnsi="Garamond"/>
          <w:sz w:val="22"/>
          <w:szCs w:val="22"/>
        </w:rPr>
        <w:t>]</w:t>
      </w:r>
      <w:r w:rsidR="00057E94">
        <w:rPr>
          <w:rFonts w:ascii="Garamond" w:hAnsi="Garamond"/>
          <w:sz w:val="22"/>
          <w:szCs w:val="22"/>
        </w:rPr>
        <w:t xml:space="preserve"> </w:t>
      </w:r>
      <w:r w:rsidR="00057E94">
        <w:rPr>
          <w:rFonts w:ascii="Garamond" w:hAnsi="Garamond" w:cs="Arial"/>
          <w:sz w:val="22"/>
          <w:szCs w:val="22"/>
        </w:rPr>
        <w:t xml:space="preserve">dne </w:t>
      </w:r>
      <w:r w:rsidR="00057E94">
        <w:rPr>
          <w:rFonts w:ascii="Garamond" w:hAnsi="Garamond"/>
          <w:sz w:val="22"/>
          <w:szCs w:val="22"/>
        </w:rPr>
        <w:t>[</w:t>
      </w:r>
      <w:r w:rsidR="00057E94" w:rsidRPr="00034199">
        <w:rPr>
          <w:rFonts w:ascii="Garamond" w:hAnsi="Garamond"/>
          <w:sz w:val="22"/>
          <w:szCs w:val="22"/>
          <w:highlight w:val="cyan"/>
        </w:rPr>
        <w:t xml:space="preserve">DOPLNÍ </w:t>
      </w:r>
      <w:r w:rsidR="00057E94" w:rsidRPr="00F55829">
        <w:rPr>
          <w:rFonts w:ascii="Garamond" w:hAnsi="Garamond"/>
          <w:sz w:val="22"/>
          <w:szCs w:val="22"/>
          <w:highlight w:val="cyan"/>
        </w:rPr>
        <w:t>DODAVATEL</w:t>
      </w:r>
      <w:r w:rsidR="00057E94" w:rsidRPr="00F55829">
        <w:rPr>
          <w:rFonts w:ascii="Garamond" w:hAnsi="Garamond"/>
          <w:sz w:val="22"/>
          <w:szCs w:val="22"/>
        </w:rPr>
        <w:t>]</w:t>
      </w:r>
    </w:p>
    <w:p w:rsidR="00FA3099" w:rsidRPr="0092617B" w:rsidRDefault="00FA3099" w:rsidP="000A613D">
      <w:pPr>
        <w:spacing w:before="120"/>
        <w:ind w:left="3540" w:hanging="3540"/>
        <w:jc w:val="both"/>
        <w:rPr>
          <w:rFonts w:ascii="Garamond" w:hAnsi="Garamond" w:cs="Arial"/>
          <w:sz w:val="22"/>
          <w:szCs w:val="22"/>
        </w:rPr>
      </w:pPr>
    </w:p>
    <w:p w:rsidR="002853CA" w:rsidRPr="003E08FA" w:rsidRDefault="002853CA" w:rsidP="002853CA">
      <w:pPr>
        <w:spacing w:before="120"/>
        <w:ind w:left="3540" w:hanging="3540"/>
        <w:jc w:val="both"/>
        <w:rPr>
          <w:rFonts w:ascii="Garamond" w:hAnsi="Garamond"/>
          <w:color w:val="000000"/>
          <w:sz w:val="22"/>
          <w:szCs w:val="22"/>
        </w:rPr>
      </w:pPr>
    </w:p>
    <w:p w:rsidR="002853CA" w:rsidRPr="006A3E4A" w:rsidRDefault="002853CA" w:rsidP="002853CA">
      <w:pPr>
        <w:ind w:left="4820"/>
        <w:jc w:val="center"/>
        <w:rPr>
          <w:rFonts w:ascii="Garamond" w:hAnsi="Garamond" w:cs="Arial"/>
          <w:sz w:val="22"/>
          <w:szCs w:val="22"/>
        </w:rPr>
      </w:pPr>
      <w:r w:rsidRPr="006A3E4A">
        <w:rPr>
          <w:rFonts w:ascii="Garamond" w:hAnsi="Garamond" w:cs="Arial"/>
          <w:sz w:val="22"/>
          <w:szCs w:val="22"/>
        </w:rPr>
        <w:t>………………………………………………….</w:t>
      </w:r>
    </w:p>
    <w:p w:rsidR="002853CA" w:rsidRDefault="00057E94" w:rsidP="002853CA">
      <w:pPr>
        <w:pStyle w:val="Zkladntext2"/>
        <w:spacing w:after="0" w:line="240" w:lineRule="auto"/>
        <w:ind w:left="4820"/>
        <w:jc w:val="center"/>
        <w:rPr>
          <w:rFonts w:ascii="Garamond" w:hAnsi="Garamond" w:cs="Arial"/>
          <w:sz w:val="22"/>
          <w:szCs w:val="22"/>
        </w:rPr>
      </w:pPr>
      <w:r>
        <w:rPr>
          <w:rFonts w:ascii="Garamond" w:hAnsi="Garamond"/>
          <w:sz w:val="22"/>
          <w:szCs w:val="22"/>
        </w:rPr>
        <w:t>[</w:t>
      </w:r>
      <w:r w:rsidRPr="00034199">
        <w:rPr>
          <w:rFonts w:ascii="Garamond" w:hAnsi="Garamond"/>
          <w:sz w:val="22"/>
          <w:szCs w:val="22"/>
          <w:highlight w:val="cyan"/>
        </w:rPr>
        <w:t xml:space="preserve">DOPLNÍ </w:t>
      </w:r>
      <w:r w:rsidRPr="00057E94">
        <w:rPr>
          <w:rFonts w:ascii="Garamond" w:hAnsi="Garamond"/>
          <w:sz w:val="22"/>
          <w:szCs w:val="22"/>
          <w:highlight w:val="cyan"/>
        </w:rPr>
        <w:t xml:space="preserve">DODAVATEL </w:t>
      </w:r>
      <w:r w:rsidR="002853CA" w:rsidRPr="00057E94">
        <w:rPr>
          <w:rFonts w:ascii="Garamond" w:hAnsi="Garamond" w:cs="Arial"/>
          <w:sz w:val="22"/>
          <w:szCs w:val="22"/>
          <w:highlight w:val="cyan"/>
        </w:rPr>
        <w:t xml:space="preserve">– obchodní </w:t>
      </w:r>
      <w:r w:rsidR="002853CA" w:rsidRPr="00485BA4">
        <w:rPr>
          <w:rFonts w:ascii="Garamond" w:hAnsi="Garamond" w:cs="Arial"/>
          <w:sz w:val="22"/>
          <w:szCs w:val="22"/>
          <w:highlight w:val="cyan"/>
        </w:rPr>
        <w:t xml:space="preserve">firma + osoba oprávněná jednat za </w:t>
      </w:r>
      <w:r>
        <w:rPr>
          <w:rFonts w:ascii="Garamond" w:hAnsi="Garamond" w:cs="Arial"/>
          <w:sz w:val="22"/>
          <w:szCs w:val="22"/>
          <w:highlight w:val="cyan"/>
        </w:rPr>
        <w:t>do</w:t>
      </w:r>
      <w:r w:rsidRPr="00057E94">
        <w:rPr>
          <w:rFonts w:ascii="Garamond" w:hAnsi="Garamond" w:cs="Arial"/>
          <w:sz w:val="22"/>
          <w:szCs w:val="22"/>
          <w:highlight w:val="cyan"/>
        </w:rPr>
        <w:t>davatele</w:t>
      </w:r>
      <w:r w:rsidR="002853CA" w:rsidRPr="00485BA4">
        <w:rPr>
          <w:rFonts w:ascii="Garamond" w:hAnsi="Garamond" w:cs="Arial"/>
          <w:sz w:val="22"/>
          <w:szCs w:val="22"/>
        </w:rPr>
        <w:t>]</w:t>
      </w:r>
    </w:p>
    <w:p w:rsidR="0014256D" w:rsidRPr="0031571B" w:rsidRDefault="009A0B8E" w:rsidP="00145E46">
      <w:pPr>
        <w:pStyle w:val="Nadpis1"/>
        <w:keepNext w:val="0"/>
        <w:pageBreakBefore/>
        <w:jc w:val="right"/>
        <w:rPr>
          <w:rFonts w:ascii="Garamond" w:hAnsi="Garamond"/>
          <w:sz w:val="22"/>
          <w:szCs w:val="22"/>
        </w:rPr>
      </w:pPr>
      <w:bookmarkStart w:id="10" w:name="_Toc330212592"/>
      <w:bookmarkStart w:id="11" w:name="_Toc336650034"/>
      <w:bookmarkStart w:id="12" w:name="_Toc336650264"/>
      <w:bookmarkStart w:id="13" w:name="_Ref337140874"/>
      <w:bookmarkStart w:id="14" w:name="_Ref339051516"/>
      <w:bookmarkStart w:id="15" w:name="_Ref339051661"/>
      <w:bookmarkStart w:id="16" w:name="_Toc452537707"/>
      <w:r>
        <w:rPr>
          <w:rFonts w:ascii="Garamond" w:hAnsi="Garamond"/>
          <w:sz w:val="22"/>
          <w:szCs w:val="22"/>
        </w:rPr>
        <w:lastRenderedPageBreak/>
        <w:t>Př</w:t>
      </w:r>
      <w:r w:rsidR="000548CA">
        <w:rPr>
          <w:rFonts w:ascii="Garamond" w:hAnsi="Garamond"/>
          <w:sz w:val="22"/>
          <w:szCs w:val="22"/>
        </w:rPr>
        <w:t xml:space="preserve">íloha č. </w:t>
      </w:r>
      <w:r w:rsidR="00A87DE7">
        <w:rPr>
          <w:rFonts w:ascii="Garamond" w:hAnsi="Garamond"/>
          <w:sz w:val="22"/>
          <w:szCs w:val="22"/>
        </w:rPr>
        <w:t>3</w:t>
      </w:r>
      <w:r w:rsidR="00A87DE7" w:rsidRPr="006B07F3">
        <w:rPr>
          <w:rFonts w:ascii="Garamond" w:hAnsi="Garamond"/>
          <w:sz w:val="22"/>
          <w:szCs w:val="22"/>
        </w:rPr>
        <w:t xml:space="preserve"> </w:t>
      </w:r>
      <w:r w:rsidR="0014256D" w:rsidRPr="006B07F3">
        <w:rPr>
          <w:rFonts w:ascii="Garamond" w:hAnsi="Garamond"/>
          <w:sz w:val="22"/>
          <w:szCs w:val="22"/>
        </w:rPr>
        <w:t>zadávací dokumentace</w:t>
      </w:r>
      <w:bookmarkEnd w:id="10"/>
      <w:bookmarkEnd w:id="11"/>
      <w:bookmarkEnd w:id="12"/>
      <w:bookmarkEnd w:id="13"/>
      <w:bookmarkEnd w:id="14"/>
      <w:bookmarkEnd w:id="15"/>
      <w:bookmarkEnd w:id="16"/>
    </w:p>
    <w:p w:rsidR="0014256D" w:rsidRPr="00BA3DBB" w:rsidRDefault="0014256D" w:rsidP="0051200A">
      <w:pPr>
        <w:spacing w:before="240" w:after="120"/>
        <w:jc w:val="center"/>
        <w:rPr>
          <w:rFonts w:ascii="Garamond" w:hAnsi="Garamond"/>
          <w:b/>
          <w:color w:val="984806"/>
          <w:sz w:val="36"/>
          <w:szCs w:val="36"/>
        </w:rPr>
      </w:pPr>
      <w:r w:rsidRPr="00BA3DBB">
        <w:rPr>
          <w:rFonts w:ascii="Garamond" w:hAnsi="Garamond"/>
          <w:b/>
          <w:color w:val="984806"/>
          <w:sz w:val="36"/>
          <w:szCs w:val="36"/>
        </w:rPr>
        <w:t xml:space="preserve">Čestné prohlášení </w:t>
      </w:r>
      <w:r>
        <w:rPr>
          <w:rFonts w:ascii="Garamond" w:hAnsi="Garamond"/>
          <w:b/>
          <w:color w:val="984806"/>
          <w:sz w:val="36"/>
          <w:szCs w:val="36"/>
        </w:rPr>
        <w:t xml:space="preserve">k nabídce </w:t>
      </w:r>
      <w:r w:rsidR="00815A04">
        <w:rPr>
          <w:rFonts w:ascii="Garamond" w:hAnsi="Garamond"/>
          <w:b/>
          <w:color w:val="984806"/>
          <w:sz w:val="36"/>
          <w:szCs w:val="36"/>
        </w:rPr>
        <w:t>účastník</w:t>
      </w:r>
      <w:r w:rsidR="00985DC2">
        <w:rPr>
          <w:rFonts w:ascii="Garamond" w:hAnsi="Garamond"/>
          <w:b/>
          <w:color w:val="984806"/>
          <w:sz w:val="36"/>
          <w:szCs w:val="36"/>
        </w:rPr>
        <w:t>a</w:t>
      </w:r>
      <w:r w:rsidR="00815A04">
        <w:rPr>
          <w:rFonts w:ascii="Garamond" w:hAnsi="Garamond"/>
          <w:b/>
          <w:color w:val="984806"/>
          <w:sz w:val="36"/>
          <w:szCs w:val="36"/>
        </w:rPr>
        <w:t xml:space="preserve"> zadávacího řízení</w:t>
      </w:r>
    </w:p>
    <w:p w:rsidR="00574D23" w:rsidRDefault="00574D23" w:rsidP="00574D23">
      <w:pPr>
        <w:spacing w:before="120"/>
        <w:ind w:left="360"/>
        <w:jc w:val="center"/>
        <w:rPr>
          <w:rFonts w:ascii="Garamond" w:hAnsi="Garamond"/>
          <w:b/>
          <w:sz w:val="22"/>
          <w:szCs w:val="22"/>
        </w:rPr>
      </w:pPr>
      <w:r w:rsidRPr="0092617B">
        <w:rPr>
          <w:rFonts w:ascii="Garamond" w:hAnsi="Garamond"/>
          <w:b/>
          <w:sz w:val="22"/>
          <w:szCs w:val="22"/>
        </w:rPr>
        <w:t>k veřejné zakázce</w:t>
      </w:r>
    </w:p>
    <w:p w:rsidR="00574D23" w:rsidRDefault="00574D23" w:rsidP="00574D23">
      <w:pPr>
        <w:spacing w:before="120"/>
        <w:ind w:left="360"/>
        <w:jc w:val="center"/>
        <w:rPr>
          <w:rFonts w:ascii="Garamond" w:hAnsi="Garamond"/>
          <w:b/>
          <w:sz w:val="22"/>
          <w:szCs w:val="22"/>
        </w:rPr>
      </w:pPr>
      <w:r>
        <w:rPr>
          <w:rFonts w:ascii="Garamond" w:hAnsi="Garamond"/>
          <w:b/>
          <w:sz w:val="22"/>
          <w:szCs w:val="28"/>
        </w:rPr>
        <w:t>„</w:t>
      </w:r>
      <w:r>
        <w:rPr>
          <w:rFonts w:ascii="Garamond" w:hAnsi="Garamond" w:cs="Arial"/>
          <w:b/>
        </w:rPr>
        <w:t xml:space="preserve">Projektová dokumentace na </w:t>
      </w:r>
      <w:r w:rsidR="005C325A">
        <w:rPr>
          <w:rFonts w:ascii="Garamond" w:hAnsi="Garamond" w:cs="Arial"/>
          <w:b/>
        </w:rPr>
        <w:t xml:space="preserve">zateplení </w:t>
      </w:r>
      <w:r>
        <w:rPr>
          <w:rFonts w:ascii="Garamond" w:hAnsi="Garamond" w:cs="Arial"/>
          <w:b/>
        </w:rPr>
        <w:t>objektu Univerzitní 22</w:t>
      </w:r>
      <w:r w:rsidR="001414E2">
        <w:rPr>
          <w:rFonts w:ascii="Garamond" w:hAnsi="Garamond" w:cs="Arial"/>
          <w:b/>
        </w:rPr>
        <w:t xml:space="preserve"> (II.)</w:t>
      </w:r>
      <w:r w:rsidR="000B4C0E">
        <w:rPr>
          <w:rFonts w:ascii="Garamond" w:hAnsi="Garamond" w:cs="Arial"/>
          <w:b/>
        </w:rPr>
        <w:t>“</w:t>
      </w:r>
    </w:p>
    <w:p w:rsidR="000B4C0E" w:rsidRPr="000A613D" w:rsidRDefault="000B4C0E" w:rsidP="000B4C0E">
      <w:pPr>
        <w:pBdr>
          <w:bottom w:val="single" w:sz="4" w:space="1" w:color="auto"/>
        </w:pBdr>
        <w:jc w:val="center"/>
        <w:rPr>
          <w:rFonts w:ascii="Garamond" w:hAnsi="Garamond"/>
          <w:b/>
          <w:sz w:val="28"/>
          <w:szCs w:val="28"/>
        </w:rPr>
      </w:pPr>
    </w:p>
    <w:p w:rsidR="000B4C0E" w:rsidRPr="0092617B" w:rsidRDefault="000B4C0E" w:rsidP="000B4C0E">
      <w:pPr>
        <w:rPr>
          <w:rFonts w:ascii="Garamond" w:hAnsi="Garamond"/>
          <w:b/>
          <w:sz w:val="22"/>
          <w:szCs w:val="22"/>
        </w:rPr>
      </w:pPr>
    </w:p>
    <w:p w:rsidR="0014256D" w:rsidRPr="00E06A6E" w:rsidRDefault="0014256D" w:rsidP="000B4C0E">
      <w:pPr>
        <w:numPr>
          <w:ilvl w:val="0"/>
          <w:numId w:val="16"/>
        </w:numPr>
        <w:spacing w:before="240" w:after="120"/>
        <w:ind w:left="426" w:hanging="426"/>
        <w:rPr>
          <w:rFonts w:ascii="Garamond" w:hAnsi="Garamond"/>
          <w:b/>
          <w:sz w:val="22"/>
          <w:szCs w:val="22"/>
        </w:rPr>
      </w:pPr>
      <w:r w:rsidRPr="00E06A6E">
        <w:rPr>
          <w:rFonts w:ascii="Garamond" w:hAnsi="Garamond"/>
          <w:b/>
          <w:sz w:val="22"/>
          <w:szCs w:val="22"/>
        </w:rPr>
        <w:t xml:space="preserve">Identifikace </w:t>
      </w:r>
      <w:r w:rsidR="00815A04">
        <w:rPr>
          <w:rFonts w:ascii="Garamond" w:hAnsi="Garamond"/>
          <w:b/>
          <w:sz w:val="22"/>
          <w:szCs w:val="22"/>
        </w:rPr>
        <w:t>účastník</w:t>
      </w:r>
      <w:r w:rsidR="00985DC2">
        <w:rPr>
          <w:rFonts w:ascii="Garamond" w:hAnsi="Garamond"/>
          <w:b/>
          <w:sz w:val="22"/>
          <w:szCs w:val="22"/>
        </w:rPr>
        <w:t>a</w:t>
      </w:r>
      <w:r w:rsidR="00815A04">
        <w:rPr>
          <w:rFonts w:ascii="Garamond" w:hAnsi="Garamond"/>
          <w:b/>
          <w:sz w:val="22"/>
          <w:szCs w:val="22"/>
        </w:rPr>
        <w:t xml:space="preserve"> zadávacího řízení</w:t>
      </w:r>
      <w:r w:rsidRPr="00E06A6E">
        <w:rPr>
          <w:rFonts w:ascii="Garamond" w:hAnsi="Garamond"/>
          <w:b/>
          <w:sz w:val="22"/>
          <w:szCs w:val="22"/>
        </w:rPr>
        <w:t>:</w:t>
      </w:r>
    </w:p>
    <w:p w:rsidR="00057E94" w:rsidRDefault="0014256D" w:rsidP="00057E94">
      <w:pPr>
        <w:pStyle w:val="Zkladntext"/>
        <w:spacing w:before="120"/>
        <w:ind w:left="426" w:hanging="426"/>
        <w:jc w:val="both"/>
        <w:rPr>
          <w:rFonts w:ascii="Garamond" w:hAnsi="Garamond"/>
          <w:sz w:val="22"/>
          <w:szCs w:val="22"/>
        </w:rPr>
      </w:pPr>
      <w:r w:rsidRPr="00E06A6E">
        <w:rPr>
          <w:rFonts w:ascii="Garamond" w:hAnsi="Garamond"/>
          <w:sz w:val="22"/>
          <w:szCs w:val="22"/>
        </w:rPr>
        <w:t>jméno / obchodní firma:</w:t>
      </w:r>
      <w:r>
        <w:rPr>
          <w:rFonts w:ascii="Garamond" w:hAnsi="Garamond"/>
          <w:sz w:val="22"/>
          <w:szCs w:val="22"/>
        </w:rPr>
        <w:tab/>
      </w:r>
      <w:r>
        <w:rPr>
          <w:rFonts w:ascii="Garamond" w:hAnsi="Garamond"/>
          <w:sz w:val="22"/>
          <w:szCs w:val="22"/>
        </w:rPr>
        <w:tab/>
      </w:r>
      <w:r w:rsidR="00920D90">
        <w:rPr>
          <w:rFonts w:ascii="Garamond" w:hAnsi="Garamond"/>
          <w:sz w:val="22"/>
          <w:szCs w:val="22"/>
        </w:rPr>
        <w:tab/>
      </w:r>
      <w:r w:rsidR="00057E94">
        <w:rPr>
          <w:rFonts w:ascii="Garamond" w:hAnsi="Garamond"/>
          <w:sz w:val="22"/>
          <w:szCs w:val="22"/>
        </w:rPr>
        <w:t>[</w:t>
      </w:r>
      <w:r w:rsidR="00057E94" w:rsidRPr="00034199">
        <w:rPr>
          <w:rFonts w:ascii="Garamond" w:hAnsi="Garamond"/>
          <w:sz w:val="22"/>
          <w:szCs w:val="22"/>
          <w:highlight w:val="cyan"/>
        </w:rPr>
        <w:t xml:space="preserve">DOPLNÍ </w:t>
      </w:r>
      <w:r w:rsidR="00057E94" w:rsidRPr="00F55829">
        <w:rPr>
          <w:rFonts w:ascii="Garamond" w:hAnsi="Garamond"/>
          <w:sz w:val="22"/>
          <w:szCs w:val="22"/>
          <w:highlight w:val="cyan"/>
        </w:rPr>
        <w:t>DODAVATEL</w:t>
      </w:r>
      <w:r w:rsidR="00057E94" w:rsidRPr="00F55829">
        <w:rPr>
          <w:rFonts w:ascii="Garamond" w:hAnsi="Garamond"/>
          <w:sz w:val="22"/>
          <w:szCs w:val="22"/>
        </w:rPr>
        <w:t>]</w:t>
      </w:r>
    </w:p>
    <w:p w:rsidR="00057E94" w:rsidRDefault="00920D90" w:rsidP="00057E94">
      <w:pPr>
        <w:pStyle w:val="Zkladntext"/>
        <w:spacing w:before="120"/>
        <w:ind w:left="426" w:hanging="426"/>
        <w:jc w:val="both"/>
        <w:rPr>
          <w:rFonts w:ascii="Garamond" w:hAnsi="Garamond"/>
          <w:sz w:val="22"/>
          <w:szCs w:val="22"/>
        </w:rPr>
      </w:pPr>
      <w:r>
        <w:rPr>
          <w:rFonts w:ascii="Garamond" w:hAnsi="Garamond"/>
          <w:sz w:val="22"/>
          <w:szCs w:val="22"/>
        </w:rPr>
        <w:t xml:space="preserve">adresa </w:t>
      </w:r>
      <w:r w:rsidR="0014256D" w:rsidRPr="00E06A6E">
        <w:rPr>
          <w:rFonts w:ascii="Garamond" w:hAnsi="Garamond"/>
          <w:sz w:val="22"/>
          <w:szCs w:val="22"/>
        </w:rPr>
        <w:t>míst</w:t>
      </w:r>
      <w:r>
        <w:rPr>
          <w:rFonts w:ascii="Garamond" w:hAnsi="Garamond"/>
          <w:sz w:val="22"/>
          <w:szCs w:val="22"/>
        </w:rPr>
        <w:t>a</w:t>
      </w:r>
      <w:r w:rsidR="0014256D" w:rsidRPr="00E06A6E">
        <w:rPr>
          <w:rFonts w:ascii="Garamond" w:hAnsi="Garamond"/>
          <w:sz w:val="22"/>
          <w:szCs w:val="22"/>
        </w:rPr>
        <w:t xml:space="preserve"> podnikání / sídl</w:t>
      </w:r>
      <w:r>
        <w:rPr>
          <w:rFonts w:ascii="Garamond" w:hAnsi="Garamond"/>
          <w:sz w:val="22"/>
          <w:szCs w:val="22"/>
        </w:rPr>
        <w:t>a</w:t>
      </w:r>
      <w:r w:rsidR="0014256D" w:rsidRPr="00E06A6E">
        <w:rPr>
          <w:rFonts w:ascii="Garamond" w:hAnsi="Garamond"/>
          <w:sz w:val="22"/>
          <w:szCs w:val="22"/>
        </w:rPr>
        <w:t>:</w:t>
      </w:r>
      <w:r w:rsidR="0014256D">
        <w:rPr>
          <w:rFonts w:ascii="Garamond" w:hAnsi="Garamond"/>
          <w:sz w:val="22"/>
          <w:szCs w:val="22"/>
        </w:rPr>
        <w:tab/>
      </w:r>
      <w:r w:rsidR="00057E94">
        <w:rPr>
          <w:rFonts w:ascii="Garamond" w:hAnsi="Garamond"/>
          <w:sz w:val="22"/>
          <w:szCs w:val="22"/>
        </w:rPr>
        <w:t>[</w:t>
      </w:r>
      <w:r w:rsidR="00057E94" w:rsidRPr="00034199">
        <w:rPr>
          <w:rFonts w:ascii="Garamond" w:hAnsi="Garamond"/>
          <w:sz w:val="22"/>
          <w:szCs w:val="22"/>
          <w:highlight w:val="cyan"/>
        </w:rPr>
        <w:t xml:space="preserve">DOPLNÍ </w:t>
      </w:r>
      <w:r w:rsidR="00057E94" w:rsidRPr="00F55829">
        <w:rPr>
          <w:rFonts w:ascii="Garamond" w:hAnsi="Garamond"/>
          <w:sz w:val="22"/>
          <w:szCs w:val="22"/>
          <w:highlight w:val="cyan"/>
        </w:rPr>
        <w:t>DODAVATEL</w:t>
      </w:r>
      <w:r w:rsidR="00057E94" w:rsidRPr="00F55829">
        <w:rPr>
          <w:rFonts w:ascii="Garamond" w:hAnsi="Garamond"/>
          <w:sz w:val="22"/>
          <w:szCs w:val="22"/>
        </w:rPr>
        <w:t>]</w:t>
      </w:r>
    </w:p>
    <w:p w:rsidR="0014256D" w:rsidRDefault="0014256D" w:rsidP="00057E94">
      <w:pPr>
        <w:pStyle w:val="Zkladntext"/>
        <w:spacing w:before="120"/>
        <w:ind w:left="426" w:hanging="426"/>
        <w:jc w:val="both"/>
        <w:rPr>
          <w:rFonts w:ascii="Garamond" w:hAnsi="Garamond"/>
          <w:sz w:val="22"/>
          <w:szCs w:val="22"/>
        </w:rPr>
      </w:pPr>
      <w:r w:rsidRPr="00E06A6E">
        <w:rPr>
          <w:rFonts w:ascii="Garamond" w:hAnsi="Garamond"/>
          <w:sz w:val="22"/>
          <w:szCs w:val="22"/>
        </w:rPr>
        <w:t>IČ:</w:t>
      </w:r>
      <w:r>
        <w:rPr>
          <w:rFonts w:ascii="Garamond" w:hAnsi="Garamond"/>
          <w:sz w:val="22"/>
          <w:szCs w:val="22"/>
        </w:rPr>
        <w:tab/>
      </w:r>
      <w:r w:rsidR="00920D90">
        <w:rPr>
          <w:rFonts w:ascii="Garamond" w:hAnsi="Garamond"/>
          <w:sz w:val="22"/>
          <w:szCs w:val="22"/>
        </w:rPr>
        <w:tab/>
      </w:r>
      <w:r w:rsidR="00920D90">
        <w:rPr>
          <w:rFonts w:ascii="Garamond" w:hAnsi="Garamond"/>
          <w:sz w:val="22"/>
          <w:szCs w:val="22"/>
        </w:rPr>
        <w:tab/>
      </w:r>
      <w:r w:rsidR="00057E94">
        <w:rPr>
          <w:rFonts w:ascii="Garamond" w:hAnsi="Garamond"/>
          <w:sz w:val="22"/>
          <w:szCs w:val="22"/>
        </w:rPr>
        <w:tab/>
      </w:r>
      <w:r w:rsidR="00057E94">
        <w:rPr>
          <w:rFonts w:ascii="Garamond" w:hAnsi="Garamond"/>
          <w:sz w:val="22"/>
          <w:szCs w:val="22"/>
        </w:rPr>
        <w:tab/>
      </w:r>
      <w:r w:rsidR="00057E94">
        <w:rPr>
          <w:rFonts w:ascii="Garamond" w:hAnsi="Garamond"/>
          <w:sz w:val="22"/>
          <w:szCs w:val="22"/>
        </w:rPr>
        <w:tab/>
      </w:r>
      <w:r w:rsidR="00057E94">
        <w:rPr>
          <w:rFonts w:ascii="Garamond" w:hAnsi="Garamond"/>
          <w:sz w:val="22"/>
          <w:szCs w:val="22"/>
        </w:rPr>
        <w:tab/>
      </w:r>
      <w:r w:rsidR="00057E94">
        <w:rPr>
          <w:rFonts w:ascii="Garamond" w:hAnsi="Garamond"/>
          <w:sz w:val="22"/>
          <w:szCs w:val="22"/>
        </w:rPr>
        <w:tab/>
      </w:r>
      <w:r w:rsidR="00057E94">
        <w:rPr>
          <w:rFonts w:ascii="Garamond" w:hAnsi="Garamond"/>
          <w:sz w:val="22"/>
          <w:szCs w:val="22"/>
        </w:rPr>
        <w:tab/>
      </w:r>
      <w:r w:rsidR="00057E94">
        <w:rPr>
          <w:rFonts w:ascii="Garamond" w:hAnsi="Garamond"/>
          <w:sz w:val="22"/>
          <w:szCs w:val="22"/>
        </w:rPr>
        <w:tab/>
        <w:t>[</w:t>
      </w:r>
      <w:r w:rsidR="00057E94" w:rsidRPr="00034199">
        <w:rPr>
          <w:rFonts w:ascii="Garamond" w:hAnsi="Garamond"/>
          <w:sz w:val="22"/>
          <w:szCs w:val="22"/>
          <w:highlight w:val="cyan"/>
        </w:rPr>
        <w:t xml:space="preserve">DOPLNÍ </w:t>
      </w:r>
      <w:r w:rsidR="00057E94" w:rsidRPr="00F55829">
        <w:rPr>
          <w:rFonts w:ascii="Garamond" w:hAnsi="Garamond"/>
          <w:sz w:val="22"/>
          <w:szCs w:val="22"/>
          <w:highlight w:val="cyan"/>
        </w:rPr>
        <w:t>DODAVATEL</w:t>
      </w:r>
      <w:r w:rsidR="00057E94" w:rsidRPr="00F55829">
        <w:rPr>
          <w:rFonts w:ascii="Garamond" w:hAnsi="Garamond"/>
          <w:sz w:val="22"/>
          <w:szCs w:val="22"/>
        </w:rPr>
        <w:t>]</w:t>
      </w:r>
    </w:p>
    <w:p w:rsidR="000B4C0E" w:rsidRPr="00E06A6E" w:rsidRDefault="000B4C0E" w:rsidP="000B4C0E">
      <w:pPr>
        <w:pStyle w:val="Zkladntext"/>
        <w:tabs>
          <w:tab w:val="left" w:pos="2835"/>
        </w:tabs>
        <w:spacing w:before="120"/>
        <w:ind w:left="426" w:hanging="426"/>
        <w:jc w:val="both"/>
        <w:rPr>
          <w:rFonts w:ascii="Garamond" w:hAnsi="Garamond"/>
          <w:sz w:val="22"/>
          <w:szCs w:val="22"/>
        </w:rPr>
      </w:pPr>
    </w:p>
    <w:p w:rsidR="0014256D" w:rsidRPr="00EB5A3B" w:rsidRDefault="0014256D" w:rsidP="000B4C0E">
      <w:pPr>
        <w:numPr>
          <w:ilvl w:val="0"/>
          <w:numId w:val="16"/>
        </w:numPr>
        <w:spacing w:before="240" w:after="120"/>
        <w:ind w:left="426" w:hanging="426"/>
        <w:rPr>
          <w:rFonts w:ascii="Garamond" w:hAnsi="Garamond"/>
          <w:b/>
          <w:sz w:val="22"/>
          <w:szCs w:val="22"/>
        </w:rPr>
      </w:pPr>
      <w:r w:rsidRPr="00EB5A3B">
        <w:rPr>
          <w:rFonts w:ascii="Garamond" w:hAnsi="Garamond"/>
          <w:b/>
          <w:sz w:val="22"/>
          <w:szCs w:val="22"/>
        </w:rPr>
        <w:t xml:space="preserve">Čestné prohlášení: </w:t>
      </w:r>
    </w:p>
    <w:p w:rsidR="0014256D" w:rsidRPr="002A2642" w:rsidRDefault="00815A04" w:rsidP="00EB5A3B">
      <w:pPr>
        <w:pStyle w:val="Zkladntext"/>
        <w:spacing w:before="120"/>
        <w:jc w:val="both"/>
        <w:rPr>
          <w:rFonts w:ascii="Garamond" w:hAnsi="Garamond"/>
          <w:sz w:val="22"/>
          <w:szCs w:val="22"/>
        </w:rPr>
      </w:pPr>
      <w:r>
        <w:rPr>
          <w:rFonts w:ascii="Garamond" w:hAnsi="Garamond"/>
          <w:sz w:val="22"/>
          <w:szCs w:val="22"/>
        </w:rPr>
        <w:t>Účastník zadávacího řízení</w:t>
      </w:r>
      <w:r w:rsidR="0014256D" w:rsidRPr="002A2642">
        <w:rPr>
          <w:rFonts w:ascii="Garamond" w:hAnsi="Garamond"/>
          <w:sz w:val="22"/>
          <w:szCs w:val="22"/>
        </w:rPr>
        <w:t xml:space="preserve"> tímto prohlašuje, že:</w:t>
      </w:r>
    </w:p>
    <w:p w:rsidR="0014256D" w:rsidRPr="002A2642" w:rsidRDefault="0014256D" w:rsidP="00861053">
      <w:pPr>
        <w:pStyle w:val="Zkladntext"/>
        <w:numPr>
          <w:ilvl w:val="0"/>
          <w:numId w:val="9"/>
        </w:numPr>
        <w:tabs>
          <w:tab w:val="clear" w:pos="2973"/>
          <w:tab w:val="num" w:pos="540"/>
        </w:tabs>
        <w:spacing w:before="120"/>
        <w:ind w:left="540" w:hanging="540"/>
        <w:jc w:val="both"/>
        <w:rPr>
          <w:rFonts w:ascii="Garamond" w:hAnsi="Garamond"/>
          <w:sz w:val="22"/>
          <w:szCs w:val="22"/>
        </w:rPr>
      </w:pPr>
      <w:r>
        <w:rPr>
          <w:rFonts w:ascii="Garamond" w:hAnsi="Garamond"/>
          <w:sz w:val="22"/>
          <w:szCs w:val="22"/>
        </w:rPr>
        <w:t>s</w:t>
      </w:r>
      <w:r w:rsidRPr="002A2642">
        <w:rPr>
          <w:rFonts w:ascii="Garamond" w:hAnsi="Garamond"/>
          <w:sz w:val="22"/>
          <w:szCs w:val="22"/>
        </w:rPr>
        <w:t>e</w:t>
      </w:r>
      <w:r>
        <w:rPr>
          <w:rFonts w:ascii="Garamond" w:hAnsi="Garamond"/>
          <w:sz w:val="22"/>
          <w:szCs w:val="22"/>
        </w:rPr>
        <w:t xml:space="preserve"> </w:t>
      </w:r>
      <w:r w:rsidRPr="002A2642">
        <w:rPr>
          <w:rFonts w:ascii="Garamond" w:hAnsi="Garamond"/>
          <w:sz w:val="22"/>
          <w:szCs w:val="22"/>
        </w:rPr>
        <w:t xml:space="preserve">v plném rozsahu seznámil s podmínkami zadávacího řízení, veškerou dokumentací a dalšími skutečnostmi podstatnými pro toto zadávací řízení, </w:t>
      </w:r>
    </w:p>
    <w:p w:rsidR="0014256D" w:rsidRPr="002A2642" w:rsidRDefault="0014256D" w:rsidP="00861053">
      <w:pPr>
        <w:pStyle w:val="Zkladntext"/>
        <w:numPr>
          <w:ilvl w:val="0"/>
          <w:numId w:val="9"/>
        </w:numPr>
        <w:tabs>
          <w:tab w:val="clear" w:pos="2973"/>
          <w:tab w:val="num" w:pos="540"/>
        </w:tabs>
        <w:spacing w:before="120"/>
        <w:ind w:hanging="2973"/>
        <w:jc w:val="both"/>
        <w:rPr>
          <w:rFonts w:ascii="Garamond" w:hAnsi="Garamond"/>
          <w:sz w:val="22"/>
          <w:szCs w:val="22"/>
        </w:rPr>
      </w:pPr>
      <w:r w:rsidRPr="002A2642">
        <w:rPr>
          <w:rFonts w:ascii="Garamond" w:hAnsi="Garamond"/>
          <w:sz w:val="22"/>
          <w:szCs w:val="22"/>
        </w:rPr>
        <w:t>informace, prohlášení a další skutečnosti, které uvedl v</w:t>
      </w:r>
      <w:r>
        <w:rPr>
          <w:rFonts w:ascii="Garamond" w:hAnsi="Garamond"/>
          <w:sz w:val="22"/>
          <w:szCs w:val="22"/>
        </w:rPr>
        <w:t> </w:t>
      </w:r>
      <w:r w:rsidRPr="002A2642">
        <w:rPr>
          <w:rFonts w:ascii="Garamond" w:hAnsi="Garamond"/>
          <w:sz w:val="22"/>
          <w:szCs w:val="22"/>
        </w:rPr>
        <w:t>nabídce</w:t>
      </w:r>
      <w:r>
        <w:rPr>
          <w:rFonts w:ascii="Garamond" w:hAnsi="Garamond"/>
          <w:sz w:val="22"/>
          <w:szCs w:val="22"/>
        </w:rPr>
        <w:t>,</w:t>
      </w:r>
      <w:r w:rsidRPr="002A2642">
        <w:rPr>
          <w:rFonts w:ascii="Garamond" w:hAnsi="Garamond"/>
          <w:sz w:val="22"/>
          <w:szCs w:val="22"/>
        </w:rPr>
        <w:t xml:space="preserve"> jsou úplné a pravdivé,</w:t>
      </w:r>
    </w:p>
    <w:p w:rsidR="0014256D" w:rsidRPr="002A2642" w:rsidRDefault="0014256D" w:rsidP="00861053">
      <w:pPr>
        <w:pStyle w:val="Zkladntext"/>
        <w:numPr>
          <w:ilvl w:val="0"/>
          <w:numId w:val="9"/>
        </w:numPr>
        <w:tabs>
          <w:tab w:val="clear" w:pos="2973"/>
          <w:tab w:val="num" w:pos="540"/>
        </w:tabs>
        <w:spacing w:before="120"/>
        <w:ind w:hanging="2973"/>
        <w:jc w:val="both"/>
        <w:rPr>
          <w:rFonts w:ascii="Garamond" w:hAnsi="Garamond"/>
          <w:sz w:val="22"/>
          <w:szCs w:val="22"/>
        </w:rPr>
      </w:pPr>
      <w:r w:rsidRPr="002A2642">
        <w:rPr>
          <w:rFonts w:ascii="Garamond" w:hAnsi="Garamond"/>
          <w:sz w:val="22"/>
          <w:szCs w:val="22"/>
        </w:rPr>
        <w:t>si před podáním nabídky vyjasnil veškerá sporná ustanovení nebo nejasnosti,</w:t>
      </w:r>
    </w:p>
    <w:p w:rsidR="0014256D" w:rsidRDefault="0014256D" w:rsidP="00861053">
      <w:pPr>
        <w:pStyle w:val="Zkladntext"/>
        <w:numPr>
          <w:ilvl w:val="0"/>
          <w:numId w:val="9"/>
        </w:numPr>
        <w:tabs>
          <w:tab w:val="clear" w:pos="2973"/>
          <w:tab w:val="num" w:pos="540"/>
        </w:tabs>
        <w:spacing w:before="120"/>
        <w:ind w:hanging="2973"/>
        <w:jc w:val="both"/>
        <w:rPr>
          <w:rFonts w:ascii="Garamond" w:hAnsi="Garamond"/>
          <w:sz w:val="22"/>
          <w:szCs w:val="22"/>
        </w:rPr>
      </w:pPr>
      <w:r w:rsidRPr="002A2642">
        <w:rPr>
          <w:rFonts w:ascii="Garamond" w:hAnsi="Garamond"/>
          <w:sz w:val="22"/>
          <w:szCs w:val="22"/>
        </w:rPr>
        <w:t>s podmínkami zadávacího ř</w:t>
      </w:r>
      <w:r>
        <w:rPr>
          <w:rFonts w:ascii="Garamond" w:hAnsi="Garamond"/>
          <w:sz w:val="22"/>
          <w:szCs w:val="22"/>
        </w:rPr>
        <w:t>ízení souhlasí a respektuje je,</w:t>
      </w:r>
    </w:p>
    <w:p w:rsidR="0014256D" w:rsidRDefault="00815A04" w:rsidP="00861053">
      <w:pPr>
        <w:pStyle w:val="Zkladntext"/>
        <w:numPr>
          <w:ilvl w:val="0"/>
          <w:numId w:val="9"/>
        </w:numPr>
        <w:tabs>
          <w:tab w:val="clear" w:pos="2973"/>
          <w:tab w:val="num" w:pos="540"/>
        </w:tabs>
        <w:spacing w:before="120"/>
        <w:ind w:left="540" w:hanging="540"/>
        <w:jc w:val="both"/>
        <w:rPr>
          <w:rFonts w:ascii="Garamond" w:hAnsi="Garamond"/>
          <w:sz w:val="22"/>
          <w:szCs w:val="22"/>
        </w:rPr>
      </w:pPr>
      <w:r>
        <w:rPr>
          <w:rFonts w:ascii="Garamond" w:hAnsi="Garamond"/>
          <w:sz w:val="22"/>
          <w:szCs w:val="22"/>
        </w:rPr>
        <w:t>účastník zadávacího řízení</w:t>
      </w:r>
      <w:r w:rsidR="0014256D">
        <w:rPr>
          <w:rFonts w:ascii="Garamond" w:hAnsi="Garamond"/>
          <w:sz w:val="22"/>
          <w:szCs w:val="22"/>
        </w:rPr>
        <w:t xml:space="preserve">, osoba jemu blízká ani žádný zaměstnanec </w:t>
      </w:r>
      <w:r>
        <w:rPr>
          <w:rFonts w:ascii="Garamond" w:hAnsi="Garamond"/>
          <w:sz w:val="22"/>
          <w:szCs w:val="22"/>
        </w:rPr>
        <w:t>účastník</w:t>
      </w:r>
      <w:r w:rsidR="00985DC2">
        <w:rPr>
          <w:rFonts w:ascii="Garamond" w:hAnsi="Garamond"/>
          <w:sz w:val="22"/>
          <w:szCs w:val="22"/>
        </w:rPr>
        <w:t>a</w:t>
      </w:r>
      <w:r>
        <w:rPr>
          <w:rFonts w:ascii="Garamond" w:hAnsi="Garamond"/>
          <w:sz w:val="22"/>
          <w:szCs w:val="22"/>
        </w:rPr>
        <w:t xml:space="preserve"> zadávacího řízení</w:t>
      </w:r>
      <w:r w:rsidR="0014256D">
        <w:rPr>
          <w:rFonts w:ascii="Garamond" w:hAnsi="Garamond"/>
          <w:sz w:val="22"/>
          <w:szCs w:val="22"/>
        </w:rPr>
        <w:t xml:space="preserve"> ani </w:t>
      </w:r>
      <w:r w:rsidR="00985DC2">
        <w:rPr>
          <w:rFonts w:ascii="Garamond" w:hAnsi="Garamond"/>
          <w:sz w:val="22"/>
          <w:szCs w:val="22"/>
        </w:rPr>
        <w:t>pod</w:t>
      </w:r>
      <w:r w:rsidR="0014256D">
        <w:rPr>
          <w:rFonts w:ascii="Garamond" w:hAnsi="Garamond"/>
          <w:sz w:val="22"/>
          <w:szCs w:val="22"/>
        </w:rPr>
        <w:t>dodavatel, osoba jemu blízká ani žádný jeho zaměstnanec se nepodílel na zpracování zadávací dokumentace,</w:t>
      </w:r>
    </w:p>
    <w:p w:rsidR="0014256D" w:rsidRPr="002A2642" w:rsidRDefault="00815A04" w:rsidP="00861053">
      <w:pPr>
        <w:pStyle w:val="Zkladntext"/>
        <w:numPr>
          <w:ilvl w:val="0"/>
          <w:numId w:val="9"/>
        </w:numPr>
        <w:tabs>
          <w:tab w:val="clear" w:pos="2973"/>
          <w:tab w:val="num" w:pos="540"/>
        </w:tabs>
        <w:spacing w:before="120"/>
        <w:ind w:left="540" w:hanging="540"/>
        <w:jc w:val="both"/>
        <w:rPr>
          <w:rFonts w:ascii="Garamond" w:hAnsi="Garamond"/>
          <w:sz w:val="22"/>
          <w:szCs w:val="22"/>
        </w:rPr>
      </w:pPr>
      <w:r>
        <w:rPr>
          <w:rFonts w:ascii="Garamond" w:hAnsi="Garamond"/>
          <w:sz w:val="22"/>
          <w:szCs w:val="22"/>
        </w:rPr>
        <w:t>účastník zadávacího řízení</w:t>
      </w:r>
      <w:r w:rsidR="0014256D">
        <w:rPr>
          <w:rFonts w:ascii="Garamond" w:hAnsi="Garamond"/>
          <w:sz w:val="22"/>
          <w:szCs w:val="22"/>
        </w:rPr>
        <w:t xml:space="preserve"> nezpracoval nabídku v součinnosti s jiným dodavatelem, který podal nabídku.</w:t>
      </w:r>
    </w:p>
    <w:p w:rsidR="001414E2" w:rsidRDefault="001414E2" w:rsidP="001414E2">
      <w:pPr>
        <w:pStyle w:val="Zkladntext"/>
        <w:spacing w:before="120"/>
        <w:jc w:val="both"/>
        <w:rPr>
          <w:rFonts w:ascii="Garamond" w:hAnsi="Garamond"/>
          <w:sz w:val="22"/>
          <w:szCs w:val="22"/>
        </w:rPr>
      </w:pPr>
    </w:p>
    <w:p w:rsidR="001414E2" w:rsidRPr="002A2642" w:rsidRDefault="001414E2" w:rsidP="001414E2">
      <w:pPr>
        <w:pStyle w:val="Zkladntext"/>
        <w:spacing w:before="120"/>
        <w:jc w:val="both"/>
        <w:rPr>
          <w:rFonts w:ascii="Garamond" w:hAnsi="Garamond"/>
          <w:sz w:val="22"/>
          <w:szCs w:val="22"/>
        </w:rPr>
      </w:pPr>
      <w:r>
        <w:rPr>
          <w:rFonts w:ascii="Garamond" w:hAnsi="Garamond"/>
          <w:sz w:val="22"/>
          <w:szCs w:val="22"/>
        </w:rPr>
        <w:t>Účastník zadávacího řízení</w:t>
      </w:r>
      <w:r w:rsidRPr="002A2642">
        <w:rPr>
          <w:rFonts w:ascii="Garamond" w:hAnsi="Garamond"/>
          <w:sz w:val="22"/>
          <w:szCs w:val="22"/>
        </w:rPr>
        <w:t xml:space="preserve"> </w:t>
      </w:r>
      <w:r>
        <w:rPr>
          <w:rFonts w:ascii="Garamond" w:hAnsi="Garamond"/>
          <w:sz w:val="22"/>
          <w:szCs w:val="22"/>
        </w:rPr>
        <w:t xml:space="preserve">dále </w:t>
      </w:r>
      <w:r w:rsidRPr="002A2642">
        <w:rPr>
          <w:rFonts w:ascii="Garamond" w:hAnsi="Garamond"/>
          <w:sz w:val="22"/>
          <w:szCs w:val="22"/>
        </w:rPr>
        <w:t>tímto prohlašuje, že:</w:t>
      </w:r>
    </w:p>
    <w:p w:rsidR="001414E2" w:rsidRDefault="001414E2" w:rsidP="00B946FA">
      <w:pPr>
        <w:numPr>
          <w:ilvl w:val="0"/>
          <w:numId w:val="52"/>
        </w:numPr>
        <w:tabs>
          <w:tab w:val="clear" w:pos="2973"/>
        </w:tabs>
        <w:spacing w:before="120"/>
        <w:ind w:left="284" w:hanging="284"/>
        <w:jc w:val="both"/>
        <w:rPr>
          <w:rFonts w:ascii="Garamond" w:hAnsi="Garamond"/>
          <w:sz w:val="22"/>
          <w:szCs w:val="22"/>
        </w:rPr>
      </w:pPr>
      <w:r w:rsidRPr="00E32CEF">
        <w:rPr>
          <w:rFonts w:ascii="Garamond" w:hAnsi="Garamond"/>
          <w:sz w:val="22"/>
          <w:szCs w:val="22"/>
        </w:rPr>
        <w:t>se na zpracování jeho nabídky nepodílel zaměstnanec Zadavatele či člen statutárního orgánu Zadavatele, statuární orgán Zadavatele, člen řídicího orgánu Zadavatele, člen realizačního týmu projektu či osoba, která se na základě smluvního vztahu podílela na zadání předmětné zakázky</w:t>
      </w:r>
      <w:r>
        <w:rPr>
          <w:rFonts w:ascii="Garamond" w:hAnsi="Garamond"/>
          <w:sz w:val="22"/>
          <w:szCs w:val="22"/>
        </w:rPr>
        <w:t>,</w:t>
      </w:r>
    </w:p>
    <w:p w:rsidR="001414E2" w:rsidRPr="00E32CEF" w:rsidRDefault="001414E2" w:rsidP="00B946FA">
      <w:pPr>
        <w:numPr>
          <w:ilvl w:val="0"/>
          <w:numId w:val="52"/>
        </w:numPr>
        <w:tabs>
          <w:tab w:val="clear" w:pos="2973"/>
        </w:tabs>
        <w:spacing w:before="120"/>
        <w:ind w:left="284" w:hanging="284"/>
        <w:jc w:val="both"/>
        <w:rPr>
          <w:rFonts w:ascii="Garamond" w:hAnsi="Garamond"/>
          <w:sz w:val="22"/>
          <w:szCs w:val="22"/>
        </w:rPr>
      </w:pPr>
      <w:r w:rsidRPr="00E32CEF">
        <w:rPr>
          <w:rFonts w:ascii="Garamond" w:hAnsi="Garamond"/>
          <w:sz w:val="22"/>
          <w:szCs w:val="22"/>
        </w:rPr>
        <w:t>resp. s</w:t>
      </w:r>
      <w:r>
        <w:rPr>
          <w:rFonts w:ascii="Garamond" w:hAnsi="Garamond"/>
          <w:sz w:val="22"/>
          <w:szCs w:val="22"/>
        </w:rPr>
        <w:t> dodavatelem</w:t>
      </w:r>
      <w:r w:rsidRPr="00E32CEF">
        <w:rPr>
          <w:rFonts w:ascii="Garamond" w:hAnsi="Garamond"/>
          <w:sz w:val="22"/>
          <w:szCs w:val="22"/>
        </w:rPr>
        <w:t xml:space="preserve"> ve sdružení, který je zaměstnancem Zadavatele či členem realizačního týmu či osobou, která se na základě smluvního vztahu podílela na zadání předmětné zakázky</w:t>
      </w:r>
      <w:r>
        <w:rPr>
          <w:rFonts w:ascii="Garamond" w:hAnsi="Garamond"/>
          <w:sz w:val="22"/>
          <w:szCs w:val="22"/>
        </w:rPr>
        <w:t>, nebo</w:t>
      </w:r>
    </w:p>
    <w:p w:rsidR="001414E2" w:rsidRDefault="001414E2" w:rsidP="00B946FA">
      <w:pPr>
        <w:numPr>
          <w:ilvl w:val="0"/>
          <w:numId w:val="52"/>
        </w:numPr>
        <w:tabs>
          <w:tab w:val="clear" w:pos="2973"/>
        </w:tabs>
        <w:spacing w:before="120"/>
        <w:ind w:left="284" w:hanging="284"/>
        <w:jc w:val="both"/>
        <w:rPr>
          <w:rFonts w:ascii="Garamond" w:hAnsi="Garamond"/>
          <w:sz w:val="22"/>
          <w:szCs w:val="22"/>
        </w:rPr>
      </w:pPr>
      <w:r>
        <w:rPr>
          <w:rFonts w:ascii="Garamond" w:hAnsi="Garamond"/>
          <w:sz w:val="22"/>
          <w:szCs w:val="22"/>
        </w:rPr>
        <w:t xml:space="preserve">poddodavatelem dodavatele není zaměstnanec Zadavatele, </w:t>
      </w:r>
      <w:r w:rsidRPr="00BA3DBB">
        <w:rPr>
          <w:rFonts w:ascii="Garamond" w:hAnsi="Garamond"/>
          <w:sz w:val="22"/>
          <w:szCs w:val="22"/>
        </w:rPr>
        <w:t xml:space="preserve">člen realizačního týmu či osoba, která se na základě smluvního vztahu podílela na </w:t>
      </w:r>
      <w:r>
        <w:rPr>
          <w:rFonts w:ascii="Garamond" w:hAnsi="Garamond"/>
          <w:sz w:val="22"/>
          <w:szCs w:val="22"/>
        </w:rPr>
        <w:t xml:space="preserve">zadání </w:t>
      </w:r>
      <w:r w:rsidRPr="00BA3DBB">
        <w:rPr>
          <w:rFonts w:ascii="Garamond" w:hAnsi="Garamond"/>
          <w:sz w:val="22"/>
          <w:szCs w:val="22"/>
        </w:rPr>
        <w:t xml:space="preserve">předmětné </w:t>
      </w:r>
      <w:r>
        <w:rPr>
          <w:rFonts w:ascii="Garamond" w:hAnsi="Garamond"/>
          <w:sz w:val="22"/>
          <w:szCs w:val="22"/>
        </w:rPr>
        <w:t>zakázky.</w:t>
      </w:r>
    </w:p>
    <w:p w:rsidR="0014256D" w:rsidRDefault="0014256D" w:rsidP="003E08FA">
      <w:pPr>
        <w:spacing w:before="120"/>
        <w:jc w:val="both"/>
        <w:rPr>
          <w:rFonts w:ascii="Garamond" w:hAnsi="Garamond" w:cs="Arial"/>
          <w:sz w:val="22"/>
          <w:szCs w:val="22"/>
        </w:rPr>
      </w:pPr>
    </w:p>
    <w:p w:rsidR="0014256D" w:rsidRDefault="0014256D" w:rsidP="003E08FA">
      <w:pPr>
        <w:spacing w:before="120"/>
        <w:jc w:val="both"/>
        <w:rPr>
          <w:rFonts w:ascii="Garamond" w:hAnsi="Garamond" w:cs="Arial"/>
          <w:sz w:val="22"/>
          <w:szCs w:val="22"/>
        </w:rPr>
      </w:pPr>
      <w:r w:rsidRPr="003E08FA">
        <w:rPr>
          <w:rFonts w:ascii="Garamond" w:hAnsi="Garamond" w:cs="Arial"/>
          <w:sz w:val="22"/>
          <w:szCs w:val="22"/>
        </w:rPr>
        <w:t>V</w:t>
      </w:r>
      <w:r w:rsidR="00276743">
        <w:rPr>
          <w:rFonts w:ascii="Garamond" w:hAnsi="Garamond" w:cs="Arial"/>
          <w:sz w:val="22"/>
          <w:szCs w:val="22"/>
        </w:rPr>
        <w:t xml:space="preserve"> </w:t>
      </w:r>
      <w:r w:rsidR="00276743">
        <w:rPr>
          <w:rFonts w:ascii="Garamond" w:hAnsi="Garamond"/>
          <w:sz w:val="22"/>
          <w:szCs w:val="22"/>
        </w:rPr>
        <w:t>[</w:t>
      </w:r>
      <w:r w:rsidR="00276743" w:rsidRPr="00034199">
        <w:rPr>
          <w:rFonts w:ascii="Garamond" w:hAnsi="Garamond"/>
          <w:sz w:val="22"/>
          <w:szCs w:val="22"/>
          <w:highlight w:val="cyan"/>
        </w:rPr>
        <w:t xml:space="preserve">DOPLNÍ </w:t>
      </w:r>
      <w:r w:rsidR="00276743" w:rsidRPr="00F55829">
        <w:rPr>
          <w:rFonts w:ascii="Garamond" w:hAnsi="Garamond"/>
          <w:sz w:val="22"/>
          <w:szCs w:val="22"/>
          <w:highlight w:val="cyan"/>
        </w:rPr>
        <w:t>DODAVATEL</w:t>
      </w:r>
      <w:r w:rsidR="00276743" w:rsidRPr="00F55829">
        <w:rPr>
          <w:rFonts w:ascii="Garamond" w:hAnsi="Garamond"/>
          <w:sz w:val="22"/>
          <w:szCs w:val="22"/>
        </w:rPr>
        <w:t>]</w:t>
      </w:r>
      <w:r w:rsidRPr="003E08FA">
        <w:rPr>
          <w:rFonts w:ascii="Garamond" w:hAnsi="Garamond" w:cs="Arial"/>
          <w:sz w:val="22"/>
          <w:szCs w:val="22"/>
        </w:rPr>
        <w:t xml:space="preserve"> dne </w:t>
      </w:r>
      <w:r w:rsidR="00276743">
        <w:rPr>
          <w:rFonts w:ascii="Garamond" w:hAnsi="Garamond"/>
          <w:sz w:val="22"/>
          <w:szCs w:val="22"/>
        </w:rPr>
        <w:t>[</w:t>
      </w:r>
      <w:r w:rsidR="00276743" w:rsidRPr="00034199">
        <w:rPr>
          <w:rFonts w:ascii="Garamond" w:hAnsi="Garamond"/>
          <w:sz w:val="22"/>
          <w:szCs w:val="22"/>
          <w:highlight w:val="cyan"/>
        </w:rPr>
        <w:t xml:space="preserve">DOPLNÍ </w:t>
      </w:r>
      <w:r w:rsidR="00276743" w:rsidRPr="00F55829">
        <w:rPr>
          <w:rFonts w:ascii="Garamond" w:hAnsi="Garamond"/>
          <w:sz w:val="22"/>
          <w:szCs w:val="22"/>
          <w:highlight w:val="cyan"/>
        </w:rPr>
        <w:t>DODAVATEL</w:t>
      </w:r>
      <w:r w:rsidR="00276743" w:rsidRPr="00F55829">
        <w:rPr>
          <w:rFonts w:ascii="Garamond" w:hAnsi="Garamond"/>
          <w:sz w:val="22"/>
          <w:szCs w:val="22"/>
        </w:rPr>
        <w:t>]</w:t>
      </w:r>
    </w:p>
    <w:p w:rsidR="0014256D" w:rsidRDefault="0014256D" w:rsidP="003E08FA">
      <w:pPr>
        <w:spacing w:before="120"/>
        <w:jc w:val="both"/>
        <w:rPr>
          <w:rFonts w:ascii="Garamond" w:hAnsi="Garamond" w:cs="Arial"/>
          <w:sz w:val="22"/>
          <w:szCs w:val="22"/>
        </w:rPr>
      </w:pPr>
    </w:p>
    <w:p w:rsidR="00B15677" w:rsidRPr="003E08FA" w:rsidRDefault="00B15677" w:rsidP="003E08FA">
      <w:pPr>
        <w:spacing w:before="120"/>
        <w:jc w:val="both"/>
        <w:rPr>
          <w:rFonts w:ascii="Garamond" w:hAnsi="Garamond" w:cs="Arial"/>
          <w:sz w:val="22"/>
          <w:szCs w:val="22"/>
        </w:rPr>
      </w:pPr>
    </w:p>
    <w:p w:rsidR="0014256D" w:rsidRPr="006A3E4A" w:rsidRDefault="0014256D" w:rsidP="00EB5A3B">
      <w:pPr>
        <w:ind w:left="4820"/>
        <w:jc w:val="center"/>
        <w:rPr>
          <w:rFonts w:ascii="Garamond" w:hAnsi="Garamond" w:cs="Arial"/>
          <w:sz w:val="22"/>
          <w:szCs w:val="22"/>
        </w:rPr>
      </w:pPr>
      <w:r w:rsidRPr="006A3E4A">
        <w:rPr>
          <w:rFonts w:ascii="Garamond" w:hAnsi="Garamond" w:cs="Arial"/>
          <w:sz w:val="22"/>
          <w:szCs w:val="22"/>
        </w:rPr>
        <w:t>………………………………………………….</w:t>
      </w:r>
    </w:p>
    <w:p w:rsidR="0014256D" w:rsidRPr="00C42B4C" w:rsidRDefault="0014256D" w:rsidP="00EB5A3B">
      <w:pPr>
        <w:pStyle w:val="Zkladntext2"/>
        <w:spacing w:after="0" w:line="240" w:lineRule="auto"/>
        <w:ind w:left="4820"/>
        <w:jc w:val="center"/>
        <w:rPr>
          <w:rFonts w:ascii="Garamond" w:hAnsi="Garamond" w:cs="Arial"/>
          <w:sz w:val="22"/>
          <w:szCs w:val="22"/>
        </w:rPr>
      </w:pPr>
      <w:r w:rsidRPr="00485BA4">
        <w:rPr>
          <w:rFonts w:ascii="Garamond" w:hAnsi="Garamond" w:cs="Arial"/>
          <w:sz w:val="22"/>
          <w:szCs w:val="22"/>
        </w:rPr>
        <w:t>[</w:t>
      </w:r>
      <w:r w:rsidRPr="00485BA4">
        <w:rPr>
          <w:rFonts w:ascii="Garamond" w:hAnsi="Garamond" w:cs="Arial"/>
          <w:sz w:val="22"/>
          <w:szCs w:val="22"/>
          <w:highlight w:val="cyan"/>
        </w:rPr>
        <w:t xml:space="preserve">DOPLNÍ </w:t>
      </w:r>
      <w:r w:rsidR="00276743">
        <w:rPr>
          <w:rFonts w:ascii="Garamond" w:hAnsi="Garamond" w:cs="Arial"/>
          <w:sz w:val="22"/>
          <w:szCs w:val="22"/>
          <w:highlight w:val="cyan"/>
        </w:rPr>
        <w:t>DODAVATEL</w:t>
      </w:r>
      <w:r w:rsidRPr="00485BA4">
        <w:rPr>
          <w:rFonts w:ascii="Garamond" w:hAnsi="Garamond" w:cs="Arial"/>
          <w:sz w:val="22"/>
          <w:szCs w:val="22"/>
          <w:highlight w:val="cyan"/>
        </w:rPr>
        <w:t xml:space="preserve"> – obchodní firma + osoba oprávněná jednat</w:t>
      </w:r>
      <w:r w:rsidR="001C6B2E">
        <w:rPr>
          <w:rFonts w:ascii="Garamond" w:hAnsi="Garamond" w:cs="Arial"/>
          <w:sz w:val="22"/>
          <w:szCs w:val="22"/>
          <w:highlight w:val="cyan"/>
        </w:rPr>
        <w:t xml:space="preserve"> </w:t>
      </w:r>
      <w:r w:rsidR="00276743">
        <w:rPr>
          <w:rFonts w:ascii="Garamond" w:hAnsi="Garamond" w:cs="Arial"/>
          <w:sz w:val="22"/>
          <w:szCs w:val="22"/>
          <w:highlight w:val="cyan"/>
        </w:rPr>
        <w:t>za dod</w:t>
      </w:r>
      <w:r w:rsidR="00276743" w:rsidRPr="00276743">
        <w:rPr>
          <w:rFonts w:ascii="Garamond" w:hAnsi="Garamond" w:cs="Arial"/>
          <w:sz w:val="22"/>
          <w:szCs w:val="22"/>
          <w:highlight w:val="cyan"/>
        </w:rPr>
        <w:t>avatele</w:t>
      </w:r>
      <w:r w:rsidRPr="00485BA4">
        <w:rPr>
          <w:rFonts w:ascii="Garamond" w:hAnsi="Garamond" w:cs="Arial"/>
          <w:sz w:val="22"/>
          <w:szCs w:val="22"/>
        </w:rPr>
        <w:t>]</w:t>
      </w:r>
    </w:p>
    <w:p w:rsidR="005C325A" w:rsidRPr="000A5819" w:rsidRDefault="005C325A" w:rsidP="005C325A">
      <w:pPr>
        <w:pStyle w:val="Nadpis1"/>
        <w:jc w:val="right"/>
        <w:rPr>
          <w:rFonts w:ascii="Garamond" w:hAnsi="Garamond"/>
          <w:sz w:val="22"/>
          <w:szCs w:val="22"/>
        </w:rPr>
      </w:pPr>
      <w:bookmarkStart w:id="17" w:name="_Toc330212597"/>
      <w:bookmarkStart w:id="18" w:name="_Toc336650037"/>
      <w:bookmarkStart w:id="19" w:name="_Toc336650267"/>
      <w:bookmarkStart w:id="20" w:name="_Ref337140350"/>
      <w:bookmarkStart w:id="21" w:name="_Ref337140894"/>
      <w:bookmarkStart w:id="22" w:name="_Toc452537711"/>
      <w:bookmarkStart w:id="23" w:name="_Toc336650035"/>
      <w:bookmarkStart w:id="24" w:name="_Toc336650265"/>
      <w:bookmarkStart w:id="25" w:name="_Ref337138368"/>
      <w:bookmarkStart w:id="26" w:name="_Ref337139911"/>
      <w:bookmarkStart w:id="27" w:name="_Ref337140882"/>
      <w:bookmarkStart w:id="28" w:name="_Toc452537708"/>
      <w:bookmarkStart w:id="29" w:name="_Toc330212593"/>
      <w:r>
        <w:rPr>
          <w:rFonts w:ascii="Garamond" w:hAnsi="Garamond"/>
          <w:sz w:val="22"/>
          <w:szCs w:val="22"/>
        </w:rPr>
        <w:lastRenderedPageBreak/>
        <w:t xml:space="preserve">Příloha č. 4 </w:t>
      </w:r>
      <w:r w:rsidRPr="006B07F3">
        <w:rPr>
          <w:rFonts w:ascii="Garamond" w:hAnsi="Garamond"/>
          <w:sz w:val="22"/>
          <w:szCs w:val="22"/>
        </w:rPr>
        <w:t>zadávací dokumentace</w:t>
      </w:r>
      <w:bookmarkEnd w:id="17"/>
      <w:bookmarkEnd w:id="18"/>
      <w:bookmarkEnd w:id="19"/>
      <w:bookmarkEnd w:id="20"/>
      <w:bookmarkEnd w:id="21"/>
      <w:bookmarkEnd w:id="22"/>
    </w:p>
    <w:p w:rsidR="005C325A" w:rsidRPr="00BA3DBB" w:rsidRDefault="005C325A" w:rsidP="005C325A">
      <w:pPr>
        <w:spacing w:before="240" w:after="120"/>
        <w:jc w:val="center"/>
        <w:rPr>
          <w:rFonts w:ascii="Garamond" w:hAnsi="Garamond"/>
          <w:b/>
          <w:color w:val="984806"/>
          <w:sz w:val="36"/>
          <w:szCs w:val="36"/>
        </w:rPr>
      </w:pPr>
      <w:r w:rsidRPr="00BA3DBB">
        <w:rPr>
          <w:rFonts w:ascii="Garamond" w:hAnsi="Garamond"/>
          <w:b/>
          <w:color w:val="984806"/>
          <w:sz w:val="36"/>
          <w:szCs w:val="36"/>
        </w:rPr>
        <w:t xml:space="preserve">Rejstřík </w:t>
      </w:r>
      <w:r>
        <w:rPr>
          <w:rFonts w:ascii="Garamond" w:hAnsi="Garamond"/>
          <w:b/>
          <w:color w:val="984806"/>
          <w:sz w:val="36"/>
          <w:szCs w:val="36"/>
        </w:rPr>
        <w:t>pod</w:t>
      </w:r>
      <w:r w:rsidRPr="00BA3DBB">
        <w:rPr>
          <w:rFonts w:ascii="Garamond" w:hAnsi="Garamond"/>
          <w:b/>
          <w:color w:val="984806"/>
          <w:sz w:val="36"/>
          <w:szCs w:val="36"/>
        </w:rPr>
        <w:t>dodavatelů</w:t>
      </w:r>
    </w:p>
    <w:p w:rsidR="005C325A" w:rsidRDefault="005C325A" w:rsidP="005C325A">
      <w:pPr>
        <w:spacing w:before="120"/>
        <w:ind w:left="360"/>
        <w:jc w:val="center"/>
        <w:rPr>
          <w:rFonts w:ascii="Garamond" w:hAnsi="Garamond"/>
          <w:b/>
          <w:sz w:val="22"/>
          <w:szCs w:val="22"/>
        </w:rPr>
      </w:pPr>
      <w:r w:rsidRPr="0092617B">
        <w:rPr>
          <w:rFonts w:ascii="Garamond" w:hAnsi="Garamond"/>
          <w:b/>
          <w:sz w:val="22"/>
          <w:szCs w:val="22"/>
        </w:rPr>
        <w:t>k veřejné zakázce</w:t>
      </w:r>
    </w:p>
    <w:p w:rsidR="005C325A" w:rsidRDefault="005C325A" w:rsidP="005C325A">
      <w:pPr>
        <w:spacing w:before="120"/>
        <w:ind w:left="360"/>
        <w:jc w:val="center"/>
        <w:rPr>
          <w:rFonts w:ascii="Garamond" w:hAnsi="Garamond"/>
          <w:b/>
          <w:sz w:val="22"/>
          <w:szCs w:val="22"/>
        </w:rPr>
      </w:pPr>
      <w:r>
        <w:rPr>
          <w:rFonts w:ascii="Garamond" w:hAnsi="Garamond"/>
          <w:b/>
          <w:sz w:val="22"/>
          <w:szCs w:val="28"/>
        </w:rPr>
        <w:t>„</w:t>
      </w:r>
      <w:r>
        <w:rPr>
          <w:rFonts w:ascii="Garamond" w:hAnsi="Garamond" w:cs="Arial"/>
          <w:b/>
        </w:rPr>
        <w:t>Projektová dokumentace na zateplení objektu Univerzitní 22</w:t>
      </w:r>
      <w:r w:rsidR="00D6757D">
        <w:rPr>
          <w:rFonts w:ascii="Garamond" w:hAnsi="Garamond" w:cs="Arial"/>
          <w:b/>
        </w:rPr>
        <w:t xml:space="preserve"> (II.)</w:t>
      </w:r>
      <w:r>
        <w:rPr>
          <w:rFonts w:ascii="Garamond" w:hAnsi="Garamond" w:cs="Arial"/>
          <w:b/>
        </w:rPr>
        <w:t>“</w:t>
      </w:r>
    </w:p>
    <w:p w:rsidR="005C325A" w:rsidRPr="000A613D" w:rsidRDefault="005C325A" w:rsidP="005C325A">
      <w:pPr>
        <w:pBdr>
          <w:bottom w:val="single" w:sz="4" w:space="1" w:color="auto"/>
        </w:pBdr>
        <w:jc w:val="center"/>
        <w:rPr>
          <w:rFonts w:ascii="Garamond" w:hAnsi="Garamond"/>
          <w:b/>
          <w:sz w:val="28"/>
          <w:szCs w:val="28"/>
        </w:rPr>
      </w:pPr>
    </w:p>
    <w:p w:rsidR="005C325A" w:rsidRPr="0092617B" w:rsidRDefault="005C325A" w:rsidP="005C325A">
      <w:pPr>
        <w:rPr>
          <w:rFonts w:ascii="Garamond" w:hAnsi="Garamond"/>
          <w:b/>
          <w:sz w:val="22"/>
          <w:szCs w:val="22"/>
        </w:rPr>
      </w:pPr>
    </w:p>
    <w:p w:rsidR="005C325A" w:rsidRDefault="005C325A" w:rsidP="005C325A">
      <w:pPr>
        <w:ind w:left="360"/>
        <w:rPr>
          <w:rFonts w:ascii="Garamond" w:hAnsi="Garamond"/>
          <w:b/>
          <w:sz w:val="22"/>
          <w:szCs w:val="22"/>
        </w:rPr>
      </w:pPr>
    </w:p>
    <w:p w:rsidR="005C325A" w:rsidRPr="00E06A6E" w:rsidRDefault="005C325A" w:rsidP="005C325A">
      <w:pPr>
        <w:numPr>
          <w:ilvl w:val="0"/>
          <w:numId w:val="17"/>
        </w:numPr>
        <w:spacing w:before="240" w:after="120"/>
        <w:ind w:left="851" w:hanging="567"/>
        <w:rPr>
          <w:rFonts w:ascii="Garamond" w:hAnsi="Garamond"/>
          <w:b/>
          <w:sz w:val="22"/>
          <w:szCs w:val="22"/>
        </w:rPr>
      </w:pPr>
      <w:r w:rsidRPr="00E06A6E">
        <w:rPr>
          <w:rFonts w:ascii="Garamond" w:hAnsi="Garamond"/>
          <w:b/>
          <w:sz w:val="22"/>
          <w:szCs w:val="22"/>
        </w:rPr>
        <w:t xml:space="preserve">Identifikace </w:t>
      </w:r>
      <w:r>
        <w:rPr>
          <w:rFonts w:ascii="Garamond" w:hAnsi="Garamond"/>
          <w:b/>
          <w:sz w:val="22"/>
          <w:szCs w:val="22"/>
        </w:rPr>
        <w:t>účastníka zadávacího řízení</w:t>
      </w:r>
      <w:r w:rsidRPr="00E06A6E">
        <w:rPr>
          <w:rFonts w:ascii="Garamond" w:hAnsi="Garamond"/>
          <w:b/>
          <w:sz w:val="22"/>
          <w:szCs w:val="22"/>
        </w:rPr>
        <w:t>:</w:t>
      </w:r>
    </w:p>
    <w:p w:rsidR="005C325A" w:rsidRPr="00E06A6E" w:rsidRDefault="005C325A" w:rsidP="005C325A">
      <w:pPr>
        <w:pStyle w:val="Zkladntext"/>
        <w:spacing w:before="120"/>
        <w:ind w:left="360"/>
        <w:jc w:val="both"/>
        <w:rPr>
          <w:rFonts w:ascii="Garamond" w:hAnsi="Garamond"/>
          <w:sz w:val="22"/>
          <w:szCs w:val="22"/>
        </w:rPr>
      </w:pPr>
      <w:r w:rsidRPr="00E06A6E">
        <w:rPr>
          <w:rFonts w:ascii="Garamond" w:hAnsi="Garamond"/>
          <w:sz w:val="22"/>
          <w:szCs w:val="22"/>
        </w:rPr>
        <w:t>jméno / obchodní firma:</w:t>
      </w:r>
      <w:r>
        <w:rPr>
          <w:rFonts w:ascii="Garamond" w:hAnsi="Garamond"/>
          <w:sz w:val="22"/>
          <w:szCs w:val="22"/>
        </w:rPr>
        <w:tab/>
      </w:r>
      <w:r>
        <w:rPr>
          <w:rFonts w:ascii="Garamond" w:hAnsi="Garamond"/>
          <w:sz w:val="22"/>
          <w:szCs w:val="22"/>
        </w:rPr>
        <w:tab/>
      </w:r>
      <w:r>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Pr="00E06A6E" w:rsidRDefault="005C325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 xml:space="preserve">adresa </w:t>
      </w:r>
      <w:r w:rsidRPr="00E06A6E">
        <w:rPr>
          <w:rFonts w:ascii="Garamond" w:hAnsi="Garamond"/>
          <w:sz w:val="22"/>
          <w:szCs w:val="22"/>
        </w:rPr>
        <w:t>míst</w:t>
      </w:r>
      <w:r>
        <w:rPr>
          <w:rFonts w:ascii="Garamond" w:hAnsi="Garamond"/>
          <w:sz w:val="22"/>
          <w:szCs w:val="22"/>
        </w:rPr>
        <w:t>a</w:t>
      </w:r>
      <w:r w:rsidRPr="00E06A6E">
        <w:rPr>
          <w:rFonts w:ascii="Garamond" w:hAnsi="Garamond"/>
          <w:sz w:val="22"/>
          <w:szCs w:val="22"/>
        </w:rPr>
        <w:t xml:space="preserve"> podnikání / sídl</w:t>
      </w:r>
      <w:r>
        <w:rPr>
          <w:rFonts w:ascii="Garamond" w:hAnsi="Garamond"/>
          <w:sz w:val="22"/>
          <w:szCs w:val="22"/>
        </w:rPr>
        <w:t>a</w:t>
      </w:r>
      <w:r w:rsidRPr="00E06A6E">
        <w:rPr>
          <w:rFonts w:ascii="Garamond" w:hAnsi="Garamond"/>
          <w:sz w:val="22"/>
          <w:szCs w:val="22"/>
        </w:rPr>
        <w:t>:</w:t>
      </w:r>
      <w:r>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Pr="00E06A6E" w:rsidRDefault="005C325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IČO</w:t>
      </w:r>
      <w:r w:rsidRPr="00E06A6E">
        <w:rPr>
          <w:rFonts w:ascii="Garamond" w:hAnsi="Garamond"/>
          <w:sz w:val="22"/>
          <w:szCs w:val="22"/>
        </w:rPr>
        <w:t>:</w:t>
      </w:r>
      <w:r>
        <w:rPr>
          <w:rFonts w:ascii="Garamond" w:hAnsi="Garamond"/>
          <w:sz w:val="22"/>
          <w:szCs w:val="22"/>
        </w:rPr>
        <w:tab/>
      </w:r>
      <w:r>
        <w:rPr>
          <w:rFonts w:ascii="Garamond" w:hAnsi="Garamond"/>
          <w:sz w:val="22"/>
          <w:szCs w:val="22"/>
        </w:rPr>
        <w:tab/>
      </w:r>
      <w:r>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Pr="00C3483D" w:rsidRDefault="005C325A" w:rsidP="005C325A">
      <w:pPr>
        <w:numPr>
          <w:ilvl w:val="0"/>
          <w:numId w:val="17"/>
        </w:numPr>
        <w:spacing w:before="240" w:after="120"/>
        <w:ind w:left="851" w:hanging="567"/>
        <w:rPr>
          <w:rFonts w:ascii="Garamond" w:hAnsi="Garamond"/>
          <w:b/>
          <w:sz w:val="22"/>
          <w:szCs w:val="22"/>
        </w:rPr>
      </w:pPr>
      <w:r w:rsidRPr="00C3483D">
        <w:rPr>
          <w:rFonts w:ascii="Garamond" w:hAnsi="Garamond"/>
          <w:b/>
          <w:sz w:val="22"/>
          <w:szCs w:val="22"/>
        </w:rPr>
        <w:t xml:space="preserve">Rejstřík </w:t>
      </w:r>
      <w:r>
        <w:rPr>
          <w:rFonts w:ascii="Garamond" w:hAnsi="Garamond"/>
          <w:b/>
          <w:sz w:val="22"/>
          <w:szCs w:val="22"/>
        </w:rPr>
        <w:t>pod</w:t>
      </w:r>
      <w:r w:rsidRPr="00C3483D">
        <w:rPr>
          <w:rFonts w:ascii="Garamond" w:hAnsi="Garamond"/>
          <w:b/>
          <w:sz w:val="22"/>
          <w:szCs w:val="22"/>
        </w:rPr>
        <w:t>dodavatelů</w:t>
      </w:r>
    </w:p>
    <w:p w:rsidR="005C325A" w:rsidRDefault="005C325A" w:rsidP="005C325A">
      <w:pPr>
        <w:spacing w:before="120" w:after="120"/>
        <w:jc w:val="both"/>
        <w:rPr>
          <w:rFonts w:ascii="Garamond" w:hAnsi="Garamond"/>
          <w:sz w:val="22"/>
          <w:szCs w:val="22"/>
        </w:rPr>
      </w:pPr>
      <w:r w:rsidRPr="008734AA">
        <w:rPr>
          <w:rFonts w:ascii="Garamond" w:hAnsi="Garamond"/>
          <w:sz w:val="22"/>
          <w:szCs w:val="22"/>
        </w:rPr>
        <w:t xml:space="preserve">V rámci realizace veřejné zakázky </w:t>
      </w:r>
      <w:r>
        <w:rPr>
          <w:rFonts w:ascii="Garamond" w:hAnsi="Garamond"/>
          <w:sz w:val="22"/>
          <w:szCs w:val="22"/>
        </w:rPr>
        <w:t>hodlá</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w:t>
      </w:r>
      <w:r>
        <w:rPr>
          <w:rFonts w:ascii="Garamond" w:hAnsi="Garamond"/>
          <w:sz w:val="22"/>
          <w:szCs w:val="22"/>
        </w:rPr>
        <w:t>plnit</w:t>
      </w:r>
      <w:r w:rsidRPr="008734AA">
        <w:rPr>
          <w:rFonts w:ascii="Garamond" w:hAnsi="Garamond"/>
          <w:sz w:val="22"/>
          <w:szCs w:val="22"/>
        </w:rPr>
        <w:t xml:space="preserve"> prostřednictvím níže uvedených </w:t>
      </w:r>
      <w:r>
        <w:rPr>
          <w:rFonts w:ascii="Garamond" w:hAnsi="Garamond"/>
          <w:sz w:val="22"/>
          <w:szCs w:val="22"/>
        </w:rPr>
        <w:t>pod</w:t>
      </w:r>
      <w:r w:rsidRPr="008734AA">
        <w:rPr>
          <w:rFonts w:ascii="Garamond" w:hAnsi="Garamond"/>
          <w:sz w:val="22"/>
          <w:szCs w:val="22"/>
        </w:rPr>
        <w:t xml:space="preserve">dodavatelů níže uvedené </w:t>
      </w:r>
      <w:r>
        <w:rPr>
          <w:rFonts w:ascii="Garamond" w:hAnsi="Garamond"/>
          <w:sz w:val="22"/>
          <w:szCs w:val="22"/>
        </w:rPr>
        <w:t>části veřejné zakázky</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je povinen ve formuláři uvést veškeré </w:t>
      </w:r>
      <w:r>
        <w:rPr>
          <w:rFonts w:ascii="Garamond" w:hAnsi="Garamond"/>
          <w:sz w:val="22"/>
          <w:szCs w:val="22"/>
        </w:rPr>
        <w:t>plnění</w:t>
      </w:r>
      <w:r w:rsidRPr="008734AA">
        <w:rPr>
          <w:rFonts w:ascii="Garamond" w:hAnsi="Garamond"/>
          <w:sz w:val="22"/>
          <w:szCs w:val="22"/>
        </w:rPr>
        <w:t>, je</w:t>
      </w:r>
      <w:r>
        <w:rPr>
          <w:rFonts w:ascii="Garamond" w:hAnsi="Garamond"/>
          <w:sz w:val="22"/>
          <w:szCs w:val="22"/>
        </w:rPr>
        <w:t>hož realizaci</w:t>
      </w:r>
      <w:r w:rsidRPr="008734AA">
        <w:rPr>
          <w:rFonts w:ascii="Garamond" w:hAnsi="Garamond"/>
          <w:sz w:val="22"/>
          <w:szCs w:val="22"/>
        </w:rPr>
        <w:t xml:space="preserve"> hodlá </w:t>
      </w:r>
      <w:r>
        <w:rPr>
          <w:rFonts w:ascii="Garamond" w:hAnsi="Garamond"/>
          <w:sz w:val="22"/>
          <w:szCs w:val="22"/>
        </w:rPr>
        <w:t>plnit</w:t>
      </w:r>
      <w:r w:rsidRPr="008734AA">
        <w:rPr>
          <w:rFonts w:ascii="Garamond" w:hAnsi="Garamond"/>
          <w:sz w:val="22"/>
          <w:szCs w:val="22"/>
        </w:rPr>
        <w:t xml:space="preserve"> prostřednictvím </w:t>
      </w:r>
      <w:r>
        <w:rPr>
          <w:rFonts w:ascii="Garamond" w:hAnsi="Garamond"/>
          <w:sz w:val="22"/>
          <w:szCs w:val="22"/>
        </w:rPr>
        <w:t>pod</w:t>
      </w:r>
      <w:r w:rsidRPr="008734AA">
        <w:rPr>
          <w:rFonts w:ascii="Garamond" w:hAnsi="Garamond"/>
          <w:sz w:val="22"/>
          <w:szCs w:val="22"/>
        </w:rPr>
        <w:t xml:space="preserve">dodavatelů. </w:t>
      </w:r>
      <w:r>
        <w:rPr>
          <w:rFonts w:ascii="Garamond" w:hAnsi="Garamond"/>
          <w:sz w:val="22"/>
          <w:szCs w:val="22"/>
        </w:rPr>
        <w:t>Účastník zadávacího řízení</w:t>
      </w:r>
      <w:r w:rsidRPr="008734AA">
        <w:rPr>
          <w:rFonts w:ascii="Garamond" w:hAnsi="Garamond"/>
          <w:sz w:val="22"/>
          <w:szCs w:val="22"/>
        </w:rPr>
        <w:t xml:space="preserve"> je povinen jednotlivé </w:t>
      </w:r>
      <w:r>
        <w:rPr>
          <w:rFonts w:ascii="Garamond" w:hAnsi="Garamond"/>
          <w:sz w:val="22"/>
          <w:szCs w:val="22"/>
        </w:rPr>
        <w:t xml:space="preserve">plnění </w:t>
      </w:r>
      <w:r w:rsidRPr="008734AA">
        <w:rPr>
          <w:rFonts w:ascii="Garamond" w:hAnsi="Garamond"/>
          <w:sz w:val="22"/>
          <w:szCs w:val="22"/>
        </w:rPr>
        <w:t>označit pořadovým číslem, specifikovat s dostatečnou určitostí</w:t>
      </w:r>
      <w:r>
        <w:rPr>
          <w:rFonts w:ascii="Garamond" w:hAnsi="Garamond"/>
          <w:sz w:val="22"/>
          <w:szCs w:val="22"/>
        </w:rPr>
        <w:t>,</w:t>
      </w:r>
      <w:r w:rsidRPr="008734AA">
        <w:rPr>
          <w:rFonts w:ascii="Garamond" w:hAnsi="Garamond"/>
          <w:sz w:val="22"/>
          <w:szCs w:val="22"/>
        </w:rPr>
        <w:t xml:space="preserve"> o jaké </w:t>
      </w:r>
      <w:r>
        <w:rPr>
          <w:rFonts w:ascii="Garamond" w:hAnsi="Garamond"/>
          <w:sz w:val="22"/>
          <w:szCs w:val="22"/>
        </w:rPr>
        <w:t xml:space="preserve">plnění </w:t>
      </w:r>
      <w:r w:rsidRPr="008734AA">
        <w:rPr>
          <w:rFonts w:ascii="Garamond" w:hAnsi="Garamond"/>
          <w:sz w:val="22"/>
          <w:szCs w:val="22"/>
        </w:rPr>
        <w:t>se jedná</w:t>
      </w:r>
      <w:r>
        <w:rPr>
          <w:rFonts w:ascii="Garamond" w:hAnsi="Garamond"/>
          <w:sz w:val="22"/>
          <w:szCs w:val="22"/>
        </w:rPr>
        <w:t>, a</w:t>
      </w:r>
      <w:r w:rsidRPr="008734AA">
        <w:rPr>
          <w:rFonts w:ascii="Garamond" w:hAnsi="Garamond"/>
          <w:sz w:val="22"/>
          <w:szCs w:val="22"/>
        </w:rPr>
        <w:t xml:space="preserve"> dostatečně určitě identifikovat </w:t>
      </w:r>
      <w:r>
        <w:rPr>
          <w:rFonts w:ascii="Garamond" w:hAnsi="Garamond"/>
          <w:sz w:val="22"/>
          <w:szCs w:val="22"/>
        </w:rPr>
        <w:t>pod</w:t>
      </w:r>
      <w:r w:rsidRPr="008734AA">
        <w:rPr>
          <w:rFonts w:ascii="Garamond" w:hAnsi="Garamond"/>
          <w:sz w:val="22"/>
          <w:szCs w:val="22"/>
        </w:rPr>
        <w:t xml:space="preserve">dodavatele dle požadavků uvedených v tabulce níže. </w:t>
      </w:r>
    </w:p>
    <w:p w:rsidR="005C325A" w:rsidRPr="00A64321" w:rsidRDefault="005C325A" w:rsidP="005C325A">
      <w:pPr>
        <w:spacing w:before="120" w:after="120"/>
        <w:jc w:val="both"/>
        <w:rPr>
          <w:rFonts w:ascii="Garamond" w:hAnsi="Garamond"/>
          <w:bCs/>
          <w:sz w:val="22"/>
          <w:szCs w:val="22"/>
        </w:rPr>
      </w:pPr>
      <w:r>
        <w:rPr>
          <w:rFonts w:ascii="Garamond" w:hAnsi="Garamond"/>
          <w:bCs/>
          <w:sz w:val="22"/>
          <w:szCs w:val="22"/>
        </w:rPr>
        <w:t>Účastník zadávacího řízení</w:t>
      </w:r>
      <w:r w:rsidRPr="00A64321">
        <w:rPr>
          <w:rFonts w:ascii="Garamond" w:hAnsi="Garamond"/>
          <w:bCs/>
          <w:sz w:val="22"/>
          <w:szCs w:val="22"/>
        </w:rPr>
        <w:t xml:space="preserve"> tento doklad předkládá pouze v případě, že hodlá svěřit některé části plnění </w:t>
      </w:r>
      <w:r>
        <w:rPr>
          <w:rFonts w:ascii="Garamond" w:hAnsi="Garamond"/>
          <w:bCs/>
          <w:sz w:val="22"/>
          <w:szCs w:val="22"/>
        </w:rPr>
        <w:t>pod</w:t>
      </w:r>
      <w:r w:rsidRPr="00A64321">
        <w:rPr>
          <w:rFonts w:ascii="Garamond" w:hAnsi="Garamond"/>
          <w:bCs/>
          <w:sz w:val="22"/>
          <w:szCs w:val="22"/>
        </w:rPr>
        <w:t>dodavateli.</w:t>
      </w:r>
    </w:p>
    <w:tbl>
      <w:tblPr>
        <w:tblW w:w="917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709"/>
        <w:gridCol w:w="3402"/>
        <w:gridCol w:w="5067"/>
      </w:tblGrid>
      <w:tr w:rsidR="005C325A" w:rsidRPr="007A3E24" w:rsidTr="00005054">
        <w:trPr>
          <w:trHeight w:val="1210"/>
        </w:trPr>
        <w:tc>
          <w:tcPr>
            <w:tcW w:w="709" w:type="dxa"/>
            <w:tcBorders>
              <w:top w:val="single" w:sz="18" w:space="0" w:color="auto"/>
            </w:tcBorders>
            <w:shd w:val="clear" w:color="auto" w:fill="A6A6A6"/>
            <w:vAlign w:val="center"/>
          </w:tcPr>
          <w:p w:rsidR="005C325A" w:rsidRDefault="005C325A" w:rsidP="00005054">
            <w:pPr>
              <w:jc w:val="center"/>
              <w:rPr>
                <w:rFonts w:ascii="Garamond" w:hAnsi="Garamond"/>
                <w:b/>
                <w:bCs/>
              </w:rPr>
            </w:pPr>
            <w:proofErr w:type="spellStart"/>
            <w:r w:rsidRPr="007A3E24">
              <w:rPr>
                <w:rFonts w:ascii="Garamond" w:hAnsi="Garamond"/>
                <w:b/>
                <w:bCs/>
                <w:sz w:val="22"/>
                <w:szCs w:val="22"/>
              </w:rPr>
              <w:t>Poř</w:t>
            </w:r>
            <w:proofErr w:type="spellEnd"/>
            <w:r w:rsidRPr="007A3E24">
              <w:rPr>
                <w:rFonts w:ascii="Garamond" w:hAnsi="Garamond"/>
                <w:b/>
                <w:bCs/>
                <w:sz w:val="22"/>
                <w:szCs w:val="22"/>
              </w:rPr>
              <w:t>.</w:t>
            </w:r>
          </w:p>
          <w:p w:rsidR="005C325A" w:rsidRPr="007A3E24" w:rsidRDefault="005C325A" w:rsidP="00005054">
            <w:pPr>
              <w:jc w:val="center"/>
              <w:rPr>
                <w:rFonts w:ascii="Garamond" w:hAnsi="Garamond"/>
              </w:rPr>
            </w:pPr>
            <w:r w:rsidRPr="007A3E24">
              <w:rPr>
                <w:rFonts w:ascii="Garamond" w:hAnsi="Garamond"/>
                <w:b/>
                <w:bCs/>
                <w:sz w:val="22"/>
                <w:szCs w:val="22"/>
              </w:rPr>
              <w:t xml:space="preserve">č. </w:t>
            </w:r>
          </w:p>
        </w:tc>
        <w:tc>
          <w:tcPr>
            <w:tcW w:w="3402" w:type="dxa"/>
            <w:tcBorders>
              <w:top w:val="single" w:sz="18" w:space="0" w:color="auto"/>
            </w:tcBorders>
            <w:shd w:val="clear" w:color="auto" w:fill="A6A6A6"/>
            <w:vAlign w:val="center"/>
          </w:tcPr>
          <w:p w:rsidR="005C325A" w:rsidRPr="007A3E24" w:rsidRDefault="005C325A" w:rsidP="00005054">
            <w:pPr>
              <w:jc w:val="center"/>
              <w:rPr>
                <w:rFonts w:ascii="Garamond" w:hAnsi="Garamond"/>
              </w:rPr>
            </w:pPr>
            <w:r w:rsidRPr="007A3E24">
              <w:rPr>
                <w:rFonts w:ascii="Garamond" w:hAnsi="Garamond"/>
                <w:b/>
                <w:bCs/>
                <w:sz w:val="22"/>
                <w:szCs w:val="22"/>
              </w:rPr>
              <w:t xml:space="preserve">Specifikace </w:t>
            </w:r>
            <w:r>
              <w:rPr>
                <w:rFonts w:ascii="Garamond" w:hAnsi="Garamond"/>
                <w:b/>
                <w:bCs/>
                <w:sz w:val="22"/>
                <w:szCs w:val="22"/>
              </w:rPr>
              <w:t>plnění</w:t>
            </w:r>
          </w:p>
        </w:tc>
        <w:tc>
          <w:tcPr>
            <w:tcW w:w="5067" w:type="dxa"/>
            <w:tcBorders>
              <w:top w:val="single" w:sz="18" w:space="0" w:color="auto"/>
            </w:tcBorders>
            <w:shd w:val="clear" w:color="auto" w:fill="A6A6A6"/>
            <w:vAlign w:val="center"/>
          </w:tcPr>
          <w:p w:rsidR="005C325A" w:rsidRPr="007A3E24" w:rsidRDefault="005C325A" w:rsidP="00005054">
            <w:pPr>
              <w:jc w:val="center"/>
              <w:rPr>
                <w:rFonts w:ascii="Garamond" w:hAnsi="Garamond"/>
                <w:b/>
                <w:bCs/>
              </w:rPr>
            </w:pPr>
            <w:r w:rsidRPr="007A3E24">
              <w:rPr>
                <w:rFonts w:ascii="Garamond" w:hAnsi="Garamond"/>
                <w:b/>
                <w:bCs/>
                <w:sz w:val="22"/>
                <w:szCs w:val="22"/>
              </w:rPr>
              <w:t xml:space="preserve">Identifikace </w:t>
            </w:r>
            <w:r>
              <w:rPr>
                <w:rFonts w:ascii="Garamond" w:hAnsi="Garamond"/>
                <w:b/>
                <w:bCs/>
                <w:sz w:val="22"/>
                <w:szCs w:val="22"/>
              </w:rPr>
              <w:t>pod</w:t>
            </w:r>
            <w:r w:rsidRPr="007A3E24">
              <w:rPr>
                <w:rFonts w:ascii="Garamond" w:hAnsi="Garamond"/>
                <w:b/>
                <w:bCs/>
                <w:sz w:val="22"/>
                <w:szCs w:val="22"/>
              </w:rPr>
              <w:t>dodavatele</w:t>
            </w:r>
          </w:p>
          <w:p w:rsidR="005C325A" w:rsidRDefault="005C325A" w:rsidP="00005054">
            <w:pPr>
              <w:jc w:val="center"/>
              <w:rPr>
                <w:rFonts w:ascii="Garamond" w:hAnsi="Garamond"/>
                <w:b/>
                <w:bCs/>
              </w:rPr>
            </w:pPr>
            <w:r w:rsidRPr="007A3E24">
              <w:rPr>
                <w:rFonts w:ascii="Garamond" w:hAnsi="Garamond"/>
                <w:b/>
                <w:bCs/>
                <w:sz w:val="22"/>
                <w:szCs w:val="22"/>
              </w:rPr>
              <w:t xml:space="preserve"> (</w:t>
            </w:r>
            <w:r>
              <w:rPr>
                <w:rFonts w:ascii="Garamond" w:hAnsi="Garamond"/>
                <w:b/>
                <w:bCs/>
                <w:sz w:val="22"/>
                <w:szCs w:val="22"/>
              </w:rPr>
              <w:t>obchodní firma</w:t>
            </w:r>
            <w:r w:rsidRPr="007A3E24">
              <w:rPr>
                <w:rFonts w:ascii="Garamond" w:hAnsi="Garamond"/>
                <w:b/>
                <w:bCs/>
                <w:sz w:val="22"/>
                <w:szCs w:val="22"/>
              </w:rPr>
              <w:t xml:space="preserve"> / název, </w:t>
            </w:r>
          </w:p>
          <w:p w:rsidR="005C325A" w:rsidRPr="007A3E24" w:rsidRDefault="005C325A" w:rsidP="00005054">
            <w:pPr>
              <w:jc w:val="center"/>
              <w:rPr>
                <w:rFonts w:ascii="Garamond" w:hAnsi="Garamond"/>
              </w:rPr>
            </w:pPr>
            <w:r w:rsidRPr="007A3E24">
              <w:rPr>
                <w:rFonts w:ascii="Garamond" w:hAnsi="Garamond"/>
                <w:b/>
                <w:bCs/>
                <w:sz w:val="22"/>
                <w:szCs w:val="22"/>
              </w:rPr>
              <w:t>místo podnikání / sídlo, IČ</w:t>
            </w:r>
            <w:r>
              <w:rPr>
                <w:rFonts w:ascii="Garamond" w:hAnsi="Garamond"/>
                <w:b/>
                <w:bCs/>
                <w:sz w:val="22"/>
                <w:szCs w:val="22"/>
              </w:rPr>
              <w:t>O</w:t>
            </w:r>
            <w:r w:rsidRPr="007A3E24">
              <w:rPr>
                <w:rFonts w:ascii="Garamond" w:hAnsi="Garamond"/>
                <w:b/>
                <w:bCs/>
                <w:sz w:val="22"/>
                <w:szCs w:val="22"/>
              </w:rPr>
              <w:t>, tele</w:t>
            </w:r>
            <w:r>
              <w:rPr>
                <w:rFonts w:ascii="Garamond" w:hAnsi="Garamond"/>
                <w:b/>
                <w:bCs/>
                <w:sz w:val="22"/>
                <w:szCs w:val="22"/>
              </w:rPr>
              <w:t>fonní / faxové a </w:t>
            </w:r>
            <w:r w:rsidRPr="007A3E24">
              <w:rPr>
                <w:rFonts w:ascii="Garamond" w:hAnsi="Garamond"/>
                <w:b/>
                <w:bCs/>
                <w:sz w:val="22"/>
                <w:szCs w:val="22"/>
              </w:rPr>
              <w:t>emailové spojení)</w:t>
            </w:r>
          </w:p>
        </w:tc>
      </w:tr>
      <w:tr w:rsidR="005C325A" w:rsidRPr="007A3E24" w:rsidTr="00005054">
        <w:tc>
          <w:tcPr>
            <w:tcW w:w="709" w:type="dxa"/>
            <w:tcBorders>
              <w:bottom w:val="single" w:sz="18" w:space="0" w:color="auto"/>
            </w:tcBorders>
          </w:tcPr>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tc>
        <w:tc>
          <w:tcPr>
            <w:tcW w:w="3402" w:type="dxa"/>
            <w:tcBorders>
              <w:bottom w:val="single" w:sz="18" w:space="0" w:color="auto"/>
            </w:tcBorders>
          </w:tcPr>
          <w:p w:rsidR="005C325A" w:rsidRPr="007A3E24" w:rsidRDefault="005C325A" w:rsidP="00005054">
            <w:pPr>
              <w:rPr>
                <w:rFonts w:ascii="Garamond" w:hAnsi="Garamond"/>
              </w:rPr>
            </w:pPr>
          </w:p>
        </w:tc>
        <w:tc>
          <w:tcPr>
            <w:tcW w:w="5067" w:type="dxa"/>
            <w:tcBorders>
              <w:bottom w:val="single" w:sz="18" w:space="0" w:color="auto"/>
            </w:tcBorders>
          </w:tcPr>
          <w:p w:rsidR="005C325A" w:rsidRPr="007A3E24" w:rsidRDefault="005C325A" w:rsidP="00005054">
            <w:pPr>
              <w:rPr>
                <w:rFonts w:ascii="Garamond" w:hAnsi="Garamond"/>
              </w:rPr>
            </w:pPr>
          </w:p>
        </w:tc>
      </w:tr>
    </w:tbl>
    <w:p w:rsidR="005C325A" w:rsidRDefault="005C325A" w:rsidP="005C325A">
      <w:pPr>
        <w:spacing w:before="120"/>
        <w:jc w:val="both"/>
        <w:rPr>
          <w:rFonts w:ascii="Garamond" w:hAnsi="Garamond" w:cs="Arial"/>
          <w:sz w:val="22"/>
          <w:szCs w:val="22"/>
        </w:rPr>
      </w:pPr>
      <w:bookmarkStart w:id="30" w:name="_Ref334107634"/>
    </w:p>
    <w:p w:rsidR="005C325A" w:rsidRDefault="005C325A" w:rsidP="005C325A">
      <w:pPr>
        <w:spacing w:before="120"/>
        <w:jc w:val="both"/>
        <w:rPr>
          <w:rFonts w:ascii="Garamond" w:hAnsi="Garamond" w:cs="Arial"/>
          <w:sz w:val="22"/>
          <w:szCs w:val="22"/>
        </w:rPr>
      </w:pPr>
      <w:r w:rsidRPr="003E08FA">
        <w:rPr>
          <w:rFonts w:ascii="Garamond" w:hAnsi="Garamond" w:cs="Arial"/>
          <w:sz w:val="22"/>
          <w:szCs w:val="22"/>
        </w:rPr>
        <w:t>V</w:t>
      </w:r>
      <w:r w:rsidR="0037662A">
        <w:rPr>
          <w:rFonts w:ascii="Garamond" w:hAnsi="Garamond" w:cs="Arial"/>
          <w:sz w:val="22"/>
          <w:szCs w:val="22"/>
        </w:rPr>
        <w:t xml:space="preserve"> </w:t>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r w:rsidR="0037662A">
        <w:rPr>
          <w:rFonts w:ascii="Garamond" w:hAnsi="Garamond" w:cs="Arial"/>
          <w:sz w:val="22"/>
          <w:szCs w:val="22"/>
        </w:rPr>
        <w:t xml:space="preserve"> dne </w:t>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Default="005C325A" w:rsidP="005C325A">
      <w:pPr>
        <w:spacing w:before="120"/>
        <w:jc w:val="both"/>
        <w:rPr>
          <w:rFonts w:ascii="Garamond" w:hAnsi="Garamond" w:cs="Arial"/>
          <w:sz w:val="22"/>
          <w:szCs w:val="22"/>
        </w:rPr>
      </w:pPr>
    </w:p>
    <w:p w:rsidR="005C325A" w:rsidRDefault="005C325A" w:rsidP="005C325A">
      <w:pPr>
        <w:spacing w:before="120"/>
        <w:jc w:val="both"/>
        <w:rPr>
          <w:rFonts w:ascii="Garamond" w:hAnsi="Garamond" w:cs="Arial"/>
          <w:sz w:val="22"/>
          <w:szCs w:val="22"/>
        </w:rPr>
      </w:pPr>
    </w:p>
    <w:p w:rsidR="005C325A" w:rsidRPr="003E08FA" w:rsidRDefault="005C325A" w:rsidP="005C325A">
      <w:pPr>
        <w:spacing w:before="120"/>
        <w:jc w:val="both"/>
        <w:rPr>
          <w:rFonts w:ascii="Garamond" w:hAnsi="Garamond" w:cs="Arial"/>
          <w:sz w:val="22"/>
          <w:szCs w:val="22"/>
        </w:rPr>
      </w:pPr>
    </w:p>
    <w:p w:rsidR="00180D29" w:rsidRPr="006A3E4A" w:rsidRDefault="00180D29" w:rsidP="00180D29">
      <w:pPr>
        <w:ind w:left="4820"/>
        <w:jc w:val="center"/>
        <w:rPr>
          <w:rFonts w:ascii="Garamond" w:hAnsi="Garamond" w:cs="Arial"/>
          <w:sz w:val="22"/>
          <w:szCs w:val="22"/>
        </w:rPr>
      </w:pPr>
      <w:r w:rsidRPr="006A3E4A">
        <w:rPr>
          <w:rFonts w:ascii="Garamond" w:hAnsi="Garamond" w:cs="Arial"/>
          <w:sz w:val="22"/>
          <w:szCs w:val="22"/>
        </w:rPr>
        <w:t>………………………………………………….</w:t>
      </w:r>
    </w:p>
    <w:p w:rsidR="00180D29" w:rsidRPr="00C42B4C" w:rsidRDefault="00180D29" w:rsidP="00180D29">
      <w:pPr>
        <w:pStyle w:val="Zkladntext2"/>
        <w:spacing w:after="0" w:line="240" w:lineRule="auto"/>
        <w:ind w:left="4820"/>
        <w:jc w:val="center"/>
        <w:rPr>
          <w:rFonts w:ascii="Garamond" w:hAnsi="Garamond" w:cs="Arial"/>
          <w:sz w:val="22"/>
          <w:szCs w:val="22"/>
        </w:rPr>
      </w:pPr>
      <w:r w:rsidRPr="00485BA4">
        <w:rPr>
          <w:rFonts w:ascii="Garamond" w:hAnsi="Garamond" w:cs="Arial"/>
          <w:sz w:val="22"/>
          <w:szCs w:val="22"/>
        </w:rPr>
        <w:t>[</w:t>
      </w:r>
      <w:r w:rsidRPr="00485BA4">
        <w:rPr>
          <w:rFonts w:ascii="Garamond" w:hAnsi="Garamond" w:cs="Arial"/>
          <w:sz w:val="22"/>
          <w:szCs w:val="22"/>
          <w:highlight w:val="cyan"/>
        </w:rPr>
        <w:t xml:space="preserve">DOPLNÍ </w:t>
      </w:r>
      <w:r>
        <w:rPr>
          <w:rFonts w:ascii="Garamond" w:hAnsi="Garamond" w:cs="Arial"/>
          <w:sz w:val="22"/>
          <w:szCs w:val="22"/>
          <w:highlight w:val="cyan"/>
        </w:rPr>
        <w:t>DODAVATEL</w:t>
      </w:r>
      <w:r w:rsidRPr="00485BA4">
        <w:rPr>
          <w:rFonts w:ascii="Garamond" w:hAnsi="Garamond" w:cs="Arial"/>
          <w:sz w:val="22"/>
          <w:szCs w:val="22"/>
          <w:highlight w:val="cyan"/>
        </w:rPr>
        <w:t xml:space="preserve"> – obchodní firma + osoba oprávněná jednat</w:t>
      </w:r>
      <w:r>
        <w:rPr>
          <w:rFonts w:ascii="Garamond" w:hAnsi="Garamond" w:cs="Arial"/>
          <w:sz w:val="22"/>
          <w:szCs w:val="22"/>
          <w:highlight w:val="cyan"/>
        </w:rPr>
        <w:t xml:space="preserve"> za dod</w:t>
      </w:r>
      <w:r w:rsidRPr="00276743">
        <w:rPr>
          <w:rFonts w:ascii="Garamond" w:hAnsi="Garamond" w:cs="Arial"/>
          <w:sz w:val="22"/>
          <w:szCs w:val="22"/>
          <w:highlight w:val="cyan"/>
        </w:rPr>
        <w:t>avatele</w:t>
      </w:r>
      <w:r w:rsidRPr="00485BA4">
        <w:rPr>
          <w:rFonts w:ascii="Garamond" w:hAnsi="Garamond" w:cs="Arial"/>
          <w:sz w:val="22"/>
          <w:szCs w:val="22"/>
        </w:rPr>
        <w:t>]</w:t>
      </w:r>
    </w:p>
    <w:p w:rsidR="005C325A" w:rsidRDefault="005C325A" w:rsidP="005C325A">
      <w:pPr>
        <w:rPr>
          <w:rFonts w:ascii="Garamond" w:hAnsi="Garamond"/>
          <w:sz w:val="22"/>
          <w:szCs w:val="22"/>
        </w:rPr>
        <w:sectPr w:rsidR="005C325A" w:rsidSect="002B39ED">
          <w:headerReference w:type="default" r:id="rId9"/>
          <w:footerReference w:type="default" r:id="rId10"/>
          <w:headerReference w:type="first" r:id="rId11"/>
          <w:footerReference w:type="first" r:id="rId12"/>
          <w:pgSz w:w="11906" w:h="16838" w:code="9"/>
          <w:pgMar w:top="1701" w:right="1418" w:bottom="1134" w:left="1418" w:header="709" w:footer="680" w:gutter="0"/>
          <w:cols w:space="708"/>
          <w:titlePg/>
          <w:docGrid w:linePitch="360"/>
        </w:sectPr>
      </w:pPr>
    </w:p>
    <w:bookmarkEnd w:id="30"/>
    <w:p w:rsidR="005C325A" w:rsidRDefault="005C325A" w:rsidP="005C325A">
      <w:pPr>
        <w:pStyle w:val="Nadpis1"/>
        <w:jc w:val="both"/>
        <w:rPr>
          <w:rFonts w:ascii="Garamond" w:hAnsi="Garamond"/>
          <w:b w:val="0"/>
          <w:sz w:val="22"/>
          <w:szCs w:val="22"/>
        </w:rPr>
        <w:sectPr w:rsidR="005C325A" w:rsidSect="0090007A">
          <w:headerReference w:type="default" r:id="rId13"/>
          <w:footerReference w:type="default" r:id="rId14"/>
          <w:headerReference w:type="first" r:id="rId15"/>
          <w:footerReference w:type="first" r:id="rId16"/>
          <w:type w:val="continuous"/>
          <w:pgSz w:w="11906" w:h="16838" w:code="9"/>
          <w:pgMar w:top="1701" w:right="1418" w:bottom="1644" w:left="1418" w:header="709" w:footer="680" w:gutter="0"/>
          <w:cols w:space="708"/>
          <w:titlePg/>
          <w:docGrid w:linePitch="360"/>
        </w:sectPr>
      </w:pPr>
    </w:p>
    <w:p w:rsidR="005C325A" w:rsidRDefault="005C325A" w:rsidP="005C325A">
      <w:pPr>
        <w:jc w:val="both"/>
        <w:rPr>
          <w:rFonts w:ascii="Garamond" w:hAnsi="Garamond"/>
          <w:sz w:val="22"/>
          <w:szCs w:val="22"/>
        </w:rPr>
      </w:pPr>
    </w:p>
    <w:p w:rsidR="0031072C" w:rsidRDefault="0031072C" w:rsidP="00145E46">
      <w:pPr>
        <w:pStyle w:val="Nadpis1"/>
        <w:ind w:hanging="142"/>
        <w:jc w:val="right"/>
        <w:rPr>
          <w:rFonts w:ascii="Garamond" w:hAnsi="Garamond"/>
          <w:sz w:val="22"/>
          <w:szCs w:val="22"/>
        </w:rPr>
      </w:pPr>
    </w:p>
    <w:p w:rsidR="0031072C" w:rsidRDefault="0031072C" w:rsidP="00145E46">
      <w:pPr>
        <w:pStyle w:val="Nadpis1"/>
        <w:ind w:hanging="142"/>
        <w:jc w:val="right"/>
        <w:rPr>
          <w:rFonts w:ascii="Garamond" w:hAnsi="Garamond"/>
          <w:sz w:val="22"/>
          <w:szCs w:val="22"/>
        </w:rPr>
      </w:pPr>
    </w:p>
    <w:p w:rsidR="0031072C" w:rsidRDefault="0031072C" w:rsidP="00145E46">
      <w:pPr>
        <w:pStyle w:val="Nadpis1"/>
        <w:ind w:hanging="142"/>
        <w:jc w:val="right"/>
        <w:rPr>
          <w:rFonts w:ascii="Garamond" w:hAnsi="Garamond"/>
          <w:sz w:val="22"/>
          <w:szCs w:val="22"/>
        </w:rPr>
      </w:pPr>
    </w:p>
    <w:p w:rsidR="0031072C" w:rsidRDefault="0031072C">
      <w:pPr>
        <w:rPr>
          <w:rFonts w:ascii="Garamond" w:hAnsi="Garamond"/>
          <w:b/>
          <w:sz w:val="22"/>
          <w:szCs w:val="22"/>
        </w:rPr>
      </w:pPr>
      <w:r>
        <w:rPr>
          <w:rFonts w:ascii="Garamond" w:hAnsi="Garamond"/>
          <w:sz w:val="22"/>
          <w:szCs w:val="22"/>
        </w:rPr>
        <w:br w:type="page"/>
      </w:r>
    </w:p>
    <w:p w:rsidR="0014256D" w:rsidRDefault="000548CA" w:rsidP="00145E46">
      <w:pPr>
        <w:pStyle w:val="Nadpis1"/>
        <w:ind w:hanging="142"/>
        <w:jc w:val="right"/>
        <w:rPr>
          <w:rFonts w:ascii="Garamond" w:hAnsi="Garamond"/>
          <w:sz w:val="22"/>
          <w:szCs w:val="22"/>
        </w:rPr>
      </w:pPr>
      <w:r>
        <w:rPr>
          <w:rFonts w:ascii="Garamond" w:hAnsi="Garamond"/>
          <w:sz w:val="22"/>
          <w:szCs w:val="22"/>
        </w:rPr>
        <w:lastRenderedPageBreak/>
        <w:t xml:space="preserve">Příloha č. </w:t>
      </w:r>
      <w:r w:rsidR="005C325A">
        <w:rPr>
          <w:rFonts w:ascii="Garamond" w:hAnsi="Garamond"/>
          <w:sz w:val="22"/>
          <w:szCs w:val="22"/>
        </w:rPr>
        <w:t>5</w:t>
      </w:r>
      <w:r w:rsidR="00FC00FA" w:rsidRPr="006B07F3">
        <w:rPr>
          <w:rFonts w:ascii="Garamond" w:hAnsi="Garamond"/>
          <w:sz w:val="22"/>
          <w:szCs w:val="22"/>
        </w:rPr>
        <w:t xml:space="preserve"> </w:t>
      </w:r>
      <w:r w:rsidR="0014256D" w:rsidRPr="006B07F3">
        <w:rPr>
          <w:rFonts w:ascii="Garamond" w:hAnsi="Garamond"/>
          <w:sz w:val="22"/>
          <w:szCs w:val="22"/>
        </w:rPr>
        <w:t>zadávací dokumentace</w:t>
      </w:r>
      <w:bookmarkEnd w:id="23"/>
      <w:bookmarkEnd w:id="24"/>
      <w:bookmarkEnd w:id="25"/>
      <w:bookmarkEnd w:id="26"/>
      <w:bookmarkEnd w:id="27"/>
      <w:bookmarkEnd w:id="28"/>
    </w:p>
    <w:p w:rsidR="00874089" w:rsidRPr="00874089" w:rsidRDefault="00874089" w:rsidP="00874089"/>
    <w:bookmarkEnd w:id="29"/>
    <w:p w:rsidR="0014256D" w:rsidRDefault="00874089" w:rsidP="00874089">
      <w:pPr>
        <w:ind w:left="360" w:hanging="502"/>
        <w:rPr>
          <w:rFonts w:ascii="Garamond" w:hAnsi="Garamond"/>
          <w:sz w:val="22"/>
          <w:szCs w:val="22"/>
        </w:rPr>
      </w:pPr>
      <w:r w:rsidRPr="0038130A">
        <w:rPr>
          <w:rFonts w:ascii="Garamond" w:hAnsi="Garamond"/>
          <w:noProof/>
          <w:sz w:val="32"/>
          <w:szCs w:val="36"/>
        </w:rPr>
        <w:drawing>
          <wp:inline distT="0" distB="0" distL="0" distR="0" wp14:anchorId="3F95D84F" wp14:editId="72983785">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7"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p w:rsidR="00EB7AC7" w:rsidRPr="00DE7045" w:rsidRDefault="00EB7AC7" w:rsidP="00EB7AC7">
      <w:pPr>
        <w:spacing w:before="240" w:after="120"/>
        <w:jc w:val="center"/>
        <w:rPr>
          <w:rFonts w:ascii="Garamond" w:hAnsi="Garamond"/>
          <w:b/>
          <w:color w:val="984806"/>
          <w:sz w:val="36"/>
          <w:szCs w:val="36"/>
        </w:rPr>
      </w:pPr>
      <w:r w:rsidRPr="00DE7045">
        <w:rPr>
          <w:rFonts w:ascii="Garamond" w:hAnsi="Garamond"/>
          <w:b/>
          <w:color w:val="984806"/>
          <w:sz w:val="36"/>
          <w:szCs w:val="36"/>
        </w:rPr>
        <w:t xml:space="preserve">Závazný návrh </w:t>
      </w:r>
      <w:r w:rsidR="007B7F07">
        <w:rPr>
          <w:rFonts w:ascii="Garamond" w:hAnsi="Garamond"/>
          <w:b/>
          <w:color w:val="984806"/>
          <w:sz w:val="36"/>
          <w:szCs w:val="36"/>
        </w:rPr>
        <w:t>S</w:t>
      </w:r>
      <w:r w:rsidRPr="00DE7045">
        <w:rPr>
          <w:rFonts w:ascii="Garamond" w:hAnsi="Garamond"/>
          <w:b/>
          <w:color w:val="984806"/>
          <w:sz w:val="36"/>
          <w:szCs w:val="36"/>
        </w:rPr>
        <w:t>mlouvy</w:t>
      </w:r>
      <w:r w:rsidR="007B7F07">
        <w:rPr>
          <w:rFonts w:ascii="Garamond" w:hAnsi="Garamond"/>
          <w:b/>
          <w:color w:val="984806"/>
          <w:sz w:val="36"/>
          <w:szCs w:val="36"/>
        </w:rPr>
        <w:t xml:space="preserve"> o dílo</w:t>
      </w:r>
    </w:p>
    <w:p w:rsidR="00EB7AC7" w:rsidRPr="003625A2" w:rsidRDefault="00EB7AC7" w:rsidP="00EB7AC7">
      <w:pPr>
        <w:ind w:left="360"/>
        <w:rPr>
          <w:rFonts w:ascii="Garamond" w:hAnsi="Garamond"/>
        </w:rPr>
      </w:pPr>
    </w:p>
    <w:p w:rsidR="00DB0BC3" w:rsidRPr="003625A2" w:rsidRDefault="00DB0BC3" w:rsidP="00DB0BC3">
      <w:pPr>
        <w:pStyle w:val="Nadpis1"/>
        <w:rPr>
          <w:rFonts w:ascii="Garamond" w:hAnsi="Garamond"/>
          <w:caps/>
          <w:sz w:val="24"/>
          <w:szCs w:val="24"/>
        </w:rPr>
      </w:pPr>
      <w:bookmarkStart w:id="31" w:name="_Toc441228824"/>
      <w:r w:rsidRPr="003625A2">
        <w:rPr>
          <w:rFonts w:ascii="Garamond" w:hAnsi="Garamond"/>
          <w:caps/>
          <w:sz w:val="24"/>
          <w:szCs w:val="24"/>
        </w:rPr>
        <w:t>dnešního dne, měsíce a roku,</w:t>
      </w:r>
      <w:bookmarkEnd w:id="31"/>
    </w:p>
    <w:p w:rsidR="00DB0BC3" w:rsidRPr="003625A2" w:rsidRDefault="00DB0BC3" w:rsidP="00DB0BC3">
      <w:pPr>
        <w:jc w:val="center"/>
        <w:rPr>
          <w:rFonts w:ascii="Garamond" w:hAnsi="Garamond"/>
          <w:b/>
        </w:rPr>
      </w:pPr>
      <w:r w:rsidRPr="003625A2">
        <w:rPr>
          <w:rFonts w:ascii="Garamond" w:hAnsi="Garamond"/>
          <w:b/>
        </w:rPr>
        <w:t>uzavírají:</w:t>
      </w:r>
    </w:p>
    <w:p w:rsidR="00DB0BC3" w:rsidRPr="005B5267" w:rsidRDefault="00DB0BC3" w:rsidP="00DB0BC3">
      <w:pPr>
        <w:jc w:val="both"/>
        <w:rPr>
          <w:rFonts w:ascii="Garamond" w:hAnsi="Garamond" w:cs="Arial"/>
        </w:rPr>
      </w:pP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1.</w:t>
      </w:r>
      <w:r w:rsidRPr="003625A2">
        <w:rPr>
          <w:rFonts w:ascii="Garamond" w:hAnsi="Garamond" w:cs="Arial"/>
          <w:b/>
          <w:sz w:val="22"/>
          <w:szCs w:val="22"/>
        </w:rPr>
        <w:tab/>
      </w:r>
      <w:r w:rsidRPr="003625A2">
        <w:rPr>
          <w:rFonts w:ascii="Garamond" w:hAnsi="Garamond" w:cs="Arial"/>
          <w:b/>
          <w:sz w:val="22"/>
          <w:szCs w:val="22"/>
        </w:rPr>
        <w:tab/>
        <w:t>Západočeská univerzita v Plzni</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Sídlo:</w:t>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t>Univerzitní 8, 306 14 Plzeň</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Zastoupená:</w:t>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00E81ECC">
        <w:rPr>
          <w:rFonts w:ascii="Garamond" w:hAnsi="Garamond" w:cs="Arial"/>
          <w:sz w:val="22"/>
          <w:szCs w:val="22"/>
        </w:rPr>
        <w:tab/>
      </w:r>
      <w:r w:rsidRPr="003625A2">
        <w:rPr>
          <w:rFonts w:ascii="Garamond" w:hAnsi="Garamond" w:cs="Arial"/>
          <w:sz w:val="22"/>
          <w:szCs w:val="22"/>
        </w:rPr>
        <w:t xml:space="preserve">doc. Dr. </w:t>
      </w:r>
      <w:r w:rsidRPr="003625A2">
        <w:rPr>
          <w:rFonts w:ascii="Garamond" w:hAnsi="Garamond"/>
          <w:sz w:val="22"/>
          <w:szCs w:val="22"/>
        </w:rPr>
        <w:t>RNDr. Miroslavem Holečkem, rektorem</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 xml:space="preserve">   </w:t>
      </w:r>
      <w:r w:rsidRPr="003625A2">
        <w:rPr>
          <w:rFonts w:ascii="Garamond" w:hAnsi="Garamond" w:cs="Arial"/>
          <w:sz w:val="22"/>
          <w:szCs w:val="22"/>
        </w:rPr>
        <w:tab/>
      </w:r>
      <w:r w:rsidRPr="003625A2">
        <w:rPr>
          <w:rFonts w:ascii="Garamond" w:hAnsi="Garamond" w:cs="Arial"/>
          <w:sz w:val="22"/>
          <w:szCs w:val="22"/>
        </w:rPr>
        <w:tab/>
        <w:t xml:space="preserve"> IČ:</w:t>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t>49777513</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DIČ:</w:t>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t>CZ 49777513</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Bankovní spojení:</w:t>
      </w:r>
      <w:r w:rsidRPr="003625A2">
        <w:rPr>
          <w:rFonts w:ascii="Garamond" w:hAnsi="Garamond" w:cs="Arial"/>
          <w:sz w:val="22"/>
          <w:szCs w:val="22"/>
        </w:rPr>
        <w:tab/>
      </w:r>
      <w:r w:rsidRPr="003625A2">
        <w:rPr>
          <w:rFonts w:ascii="Garamond" w:hAnsi="Garamond" w:cs="Arial"/>
          <w:sz w:val="22"/>
          <w:szCs w:val="22"/>
        </w:rPr>
        <w:tab/>
        <w:t>4811530257/0100, Komerční banka, a.s., Plzeň – město</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zřízena zákonem č. 314/1991 Sb.</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(dále jen „</w:t>
      </w:r>
      <w:r w:rsidRPr="003625A2">
        <w:rPr>
          <w:rFonts w:ascii="Garamond" w:hAnsi="Garamond" w:cs="Arial"/>
          <w:b/>
          <w:sz w:val="22"/>
          <w:szCs w:val="22"/>
        </w:rPr>
        <w:t>Objednatel</w:t>
      </w:r>
      <w:r w:rsidRPr="003625A2">
        <w:rPr>
          <w:rFonts w:ascii="Garamond" w:hAnsi="Garamond" w:cs="Arial"/>
          <w:sz w:val="22"/>
          <w:szCs w:val="22"/>
        </w:rPr>
        <w:t>“) na straně jedné</w:t>
      </w:r>
    </w:p>
    <w:p w:rsidR="00DB0BC3" w:rsidRPr="003625A2" w:rsidRDefault="00DB0BC3" w:rsidP="00DB0BC3">
      <w:pPr>
        <w:jc w:val="both"/>
        <w:rPr>
          <w:rFonts w:ascii="Garamond" w:hAnsi="Garamond" w:cs="Arial"/>
          <w:sz w:val="22"/>
          <w:szCs w:val="22"/>
        </w:rPr>
      </w:pPr>
    </w:p>
    <w:p w:rsidR="00DB0BC3" w:rsidRPr="003625A2" w:rsidRDefault="00DB0BC3" w:rsidP="00DB0BC3">
      <w:pPr>
        <w:jc w:val="both"/>
        <w:rPr>
          <w:rFonts w:ascii="Garamond" w:hAnsi="Garamond" w:cs="Arial"/>
          <w:sz w:val="22"/>
          <w:szCs w:val="22"/>
        </w:rPr>
      </w:pPr>
    </w:p>
    <w:p w:rsidR="00E81ECC" w:rsidRDefault="00E81ECC" w:rsidP="006333E2">
      <w:pPr>
        <w:numPr>
          <w:ilvl w:val="0"/>
          <w:numId w:val="43"/>
        </w:numPr>
        <w:ind w:left="567" w:hanging="567"/>
        <w:rPr>
          <w:rFonts w:ascii="Garamond" w:hAnsi="Garamond"/>
          <w:sz w:val="22"/>
          <w:szCs w:val="22"/>
        </w:rPr>
      </w:pPr>
      <w:r w:rsidRPr="00E81ECC">
        <w:rPr>
          <w:rFonts w:ascii="Garamond" w:hAnsi="Garamond"/>
          <w:b/>
          <w:sz w:val="22"/>
          <w:szCs w:val="22"/>
        </w:rPr>
        <w:t>[</w:t>
      </w:r>
      <w:r w:rsidRPr="00E81ECC">
        <w:rPr>
          <w:rFonts w:ascii="Garamond" w:hAnsi="Garamond"/>
          <w:b/>
          <w:sz w:val="22"/>
          <w:szCs w:val="22"/>
          <w:highlight w:val="cyan"/>
        </w:rPr>
        <w:t>DOPLNÍ DODAVATEL</w:t>
      </w:r>
      <w:r w:rsidRPr="00E81ECC">
        <w:rPr>
          <w:rFonts w:ascii="Garamond" w:hAnsi="Garamond"/>
          <w:b/>
          <w:sz w:val="22"/>
          <w:szCs w:val="22"/>
        </w:rPr>
        <w:t>]</w:t>
      </w:r>
      <w:r w:rsidR="00DB0BC3" w:rsidRPr="003625A2">
        <w:rPr>
          <w:rFonts w:ascii="Garamond" w:hAnsi="Garamond"/>
          <w:sz w:val="22"/>
          <w:szCs w:val="22"/>
        </w:rPr>
        <w:br/>
      </w:r>
      <w:r w:rsidR="00DB0BC3" w:rsidRPr="003625A2">
        <w:rPr>
          <w:rFonts w:ascii="Garamond" w:hAnsi="Garamond" w:cs="Arial"/>
          <w:sz w:val="22"/>
          <w:szCs w:val="22"/>
        </w:rPr>
        <w:tab/>
        <w:t>Sídlo:</w:t>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r w:rsidR="00DB0BC3" w:rsidRPr="003625A2">
        <w:rPr>
          <w:rFonts w:ascii="Garamond" w:hAnsi="Garamond"/>
          <w:sz w:val="22"/>
          <w:szCs w:val="22"/>
        </w:rPr>
        <w:br/>
      </w:r>
      <w:r w:rsidR="00DB0BC3" w:rsidRPr="003625A2">
        <w:rPr>
          <w:rFonts w:ascii="Garamond" w:hAnsi="Garamond"/>
          <w:sz w:val="22"/>
          <w:szCs w:val="22"/>
        </w:rPr>
        <w:tab/>
        <w:t>Zastoupený:</w:t>
      </w:r>
      <w:r w:rsidR="00DB0BC3" w:rsidRPr="003625A2">
        <w:rPr>
          <w:rFonts w:ascii="Garamond" w:hAnsi="Garamond"/>
          <w:sz w:val="22"/>
          <w:szCs w:val="22"/>
        </w:rPr>
        <w:tab/>
      </w:r>
      <w:r w:rsidR="00DB0BC3" w:rsidRPr="003625A2">
        <w:rPr>
          <w:rFonts w:ascii="Garamond" w:hAnsi="Garamond"/>
          <w:sz w:val="22"/>
          <w:szCs w:val="22"/>
        </w:rPr>
        <w:tab/>
      </w:r>
      <w:r w:rsidR="00DB0BC3" w:rsidRPr="003625A2">
        <w:rPr>
          <w:rFonts w:ascii="Garamond" w:hAnsi="Garamond"/>
          <w:sz w:val="22"/>
          <w:szCs w:val="22"/>
        </w:rPr>
        <w:tab/>
      </w:r>
      <w:r>
        <w:rPr>
          <w:rFonts w:ascii="Garamond" w:hAnsi="Garamond"/>
          <w:sz w:val="22"/>
          <w:szCs w:val="22"/>
        </w:rPr>
        <w:tab/>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p w:rsidR="00DB0BC3" w:rsidRPr="003625A2" w:rsidRDefault="00E81ECC" w:rsidP="00E81ECC">
      <w:pPr>
        <w:rPr>
          <w:rFonts w:ascii="Garamond" w:hAnsi="Garamond"/>
          <w:sz w:val="22"/>
          <w:szCs w:val="22"/>
        </w:rPr>
      </w:pPr>
      <w:r>
        <w:rPr>
          <w:rFonts w:ascii="Garamond" w:hAnsi="Garamond" w:cs="Arial"/>
          <w:sz w:val="22"/>
          <w:szCs w:val="22"/>
        </w:rPr>
        <w:tab/>
      </w:r>
      <w:r w:rsidR="00DB0BC3" w:rsidRPr="003625A2">
        <w:rPr>
          <w:rFonts w:ascii="Garamond" w:hAnsi="Garamond" w:cs="Arial"/>
          <w:sz w:val="22"/>
          <w:szCs w:val="22"/>
        </w:rPr>
        <w:tab/>
        <w:t>IČ:</w:t>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Pr>
          <w:rFonts w:ascii="Garamond" w:hAnsi="Garamond" w:cs="Arial"/>
          <w:sz w:val="22"/>
          <w:szCs w:val="22"/>
        </w:rPr>
        <w:tab/>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p w:rsidR="00DB0BC3" w:rsidRPr="003625A2" w:rsidRDefault="00DB0BC3" w:rsidP="00DB0BC3">
      <w:pPr>
        <w:ind w:firstLine="284"/>
        <w:rPr>
          <w:rFonts w:ascii="Garamond" w:hAnsi="Garamond"/>
          <w:sz w:val="22"/>
          <w:szCs w:val="22"/>
        </w:rPr>
      </w:pPr>
      <w:r w:rsidRPr="003625A2">
        <w:rPr>
          <w:rFonts w:ascii="Garamond" w:hAnsi="Garamond" w:cs="Arial"/>
          <w:sz w:val="22"/>
          <w:szCs w:val="22"/>
        </w:rPr>
        <w:t xml:space="preserve"> </w:t>
      </w:r>
      <w:r w:rsidRPr="003625A2">
        <w:rPr>
          <w:rFonts w:ascii="Garamond" w:hAnsi="Garamond" w:cs="Arial"/>
          <w:sz w:val="22"/>
          <w:szCs w:val="22"/>
        </w:rPr>
        <w:tab/>
        <w:t>DIČ:</w:t>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00E81ECC">
        <w:rPr>
          <w:rFonts w:ascii="Garamond" w:hAnsi="Garamond"/>
          <w:sz w:val="22"/>
          <w:szCs w:val="22"/>
        </w:rPr>
        <w:t>[</w:t>
      </w:r>
      <w:r w:rsidR="00E81ECC" w:rsidRPr="00034199">
        <w:rPr>
          <w:rFonts w:ascii="Garamond" w:hAnsi="Garamond"/>
          <w:sz w:val="22"/>
          <w:szCs w:val="22"/>
          <w:highlight w:val="cyan"/>
        </w:rPr>
        <w:t xml:space="preserve">DOPLNÍ </w:t>
      </w:r>
      <w:r w:rsidR="00E81ECC" w:rsidRPr="00F55829">
        <w:rPr>
          <w:rFonts w:ascii="Garamond" w:hAnsi="Garamond"/>
          <w:sz w:val="22"/>
          <w:szCs w:val="22"/>
          <w:highlight w:val="cyan"/>
        </w:rPr>
        <w:t>DODAVATEL</w:t>
      </w:r>
      <w:r w:rsidR="00E81ECC" w:rsidRPr="00F55829">
        <w:rPr>
          <w:rFonts w:ascii="Garamond" w:hAnsi="Garamond"/>
          <w:sz w:val="22"/>
          <w:szCs w:val="22"/>
        </w:rPr>
        <w:t>]</w:t>
      </w:r>
      <w:r w:rsidRPr="003625A2">
        <w:rPr>
          <w:rFonts w:ascii="Garamond" w:hAnsi="Garamond"/>
          <w:sz w:val="22"/>
          <w:szCs w:val="22"/>
        </w:rPr>
        <w:br/>
      </w:r>
      <w:r w:rsidRPr="003625A2">
        <w:rPr>
          <w:rFonts w:ascii="Garamond" w:hAnsi="Garamond" w:cs="Arial"/>
          <w:sz w:val="22"/>
          <w:szCs w:val="22"/>
        </w:rPr>
        <w:tab/>
      </w:r>
      <w:r w:rsidRPr="003625A2">
        <w:rPr>
          <w:rFonts w:ascii="Garamond" w:hAnsi="Garamond" w:cs="Arial"/>
          <w:sz w:val="22"/>
          <w:szCs w:val="22"/>
        </w:rPr>
        <w:tab/>
        <w:t>Bankovní spojení:</w:t>
      </w:r>
      <w:r w:rsidRPr="003625A2">
        <w:rPr>
          <w:rFonts w:ascii="Garamond" w:hAnsi="Garamond" w:cs="Arial"/>
          <w:sz w:val="22"/>
          <w:szCs w:val="22"/>
        </w:rPr>
        <w:tab/>
      </w:r>
      <w:r w:rsidRPr="003625A2">
        <w:rPr>
          <w:rFonts w:ascii="Garamond" w:hAnsi="Garamond" w:cs="Arial"/>
          <w:sz w:val="22"/>
          <w:szCs w:val="22"/>
        </w:rPr>
        <w:tab/>
      </w:r>
      <w:r w:rsidR="00E81ECC">
        <w:rPr>
          <w:rFonts w:ascii="Garamond" w:hAnsi="Garamond"/>
          <w:sz w:val="22"/>
          <w:szCs w:val="22"/>
        </w:rPr>
        <w:t>[</w:t>
      </w:r>
      <w:r w:rsidR="00E81ECC" w:rsidRPr="00034199">
        <w:rPr>
          <w:rFonts w:ascii="Garamond" w:hAnsi="Garamond"/>
          <w:sz w:val="22"/>
          <w:szCs w:val="22"/>
          <w:highlight w:val="cyan"/>
        </w:rPr>
        <w:t xml:space="preserve">DOPLNÍ </w:t>
      </w:r>
      <w:r w:rsidR="00E81ECC" w:rsidRPr="00F55829">
        <w:rPr>
          <w:rFonts w:ascii="Garamond" w:hAnsi="Garamond"/>
          <w:sz w:val="22"/>
          <w:szCs w:val="22"/>
          <w:highlight w:val="cyan"/>
        </w:rPr>
        <w:t>DODAVATEL</w:t>
      </w:r>
      <w:r w:rsidR="00E81ECC" w:rsidRPr="00F55829">
        <w:rPr>
          <w:rFonts w:ascii="Garamond" w:hAnsi="Garamond"/>
          <w:sz w:val="22"/>
          <w:szCs w:val="22"/>
        </w:rPr>
        <w:t>]</w:t>
      </w:r>
      <w:r w:rsidRPr="003625A2">
        <w:rPr>
          <w:rFonts w:ascii="Garamond" w:hAnsi="Garamond" w:cs="Arial"/>
          <w:sz w:val="22"/>
          <w:szCs w:val="22"/>
        </w:rPr>
        <w:br/>
      </w:r>
      <w:r w:rsidRPr="003625A2">
        <w:rPr>
          <w:rFonts w:ascii="Garamond" w:hAnsi="Garamond" w:cs="Arial"/>
          <w:sz w:val="22"/>
          <w:szCs w:val="22"/>
        </w:rPr>
        <w:tab/>
      </w:r>
      <w:r w:rsidRPr="003625A2">
        <w:rPr>
          <w:rFonts w:ascii="Garamond" w:hAnsi="Garamond" w:cs="Arial"/>
          <w:sz w:val="22"/>
          <w:szCs w:val="22"/>
        </w:rPr>
        <w:tab/>
        <w:t>(dále jen „</w:t>
      </w:r>
      <w:r w:rsidRPr="003625A2">
        <w:rPr>
          <w:rFonts w:ascii="Garamond" w:hAnsi="Garamond" w:cs="Arial"/>
          <w:b/>
          <w:sz w:val="22"/>
          <w:szCs w:val="22"/>
        </w:rPr>
        <w:t>Zhotovitel</w:t>
      </w:r>
      <w:r w:rsidRPr="003625A2">
        <w:rPr>
          <w:rFonts w:ascii="Garamond" w:hAnsi="Garamond" w:cs="Arial"/>
          <w:sz w:val="22"/>
          <w:szCs w:val="22"/>
        </w:rPr>
        <w:t>“)</w:t>
      </w:r>
      <w:r w:rsidRPr="003625A2">
        <w:rPr>
          <w:rFonts w:ascii="Garamond" w:hAnsi="Garamond" w:cs="Arial"/>
          <w:sz w:val="22"/>
          <w:szCs w:val="22"/>
        </w:rPr>
        <w:tab/>
      </w:r>
      <w:r w:rsidRPr="003625A2">
        <w:rPr>
          <w:rFonts w:ascii="Garamond" w:hAnsi="Garamond" w:cs="Arial"/>
          <w:sz w:val="22"/>
          <w:szCs w:val="22"/>
        </w:rPr>
        <w:br/>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(společně dále též jako „smluvní strany“)</w:t>
      </w:r>
    </w:p>
    <w:p w:rsidR="00DB0BC3" w:rsidRDefault="00DB0BC3" w:rsidP="00DB0BC3">
      <w:pPr>
        <w:jc w:val="both"/>
        <w:rPr>
          <w:rFonts w:ascii="Verdana" w:hAnsi="Verdana" w:cs="Arial"/>
          <w:sz w:val="22"/>
          <w:szCs w:val="22"/>
        </w:rPr>
      </w:pPr>
    </w:p>
    <w:p w:rsidR="003625A2" w:rsidRPr="003625A2" w:rsidRDefault="003625A2" w:rsidP="00DB0BC3">
      <w:pPr>
        <w:jc w:val="both"/>
        <w:rPr>
          <w:rFonts w:ascii="Verdana" w:hAnsi="Verdana" w:cs="Arial"/>
          <w:sz w:val="22"/>
          <w:szCs w:val="22"/>
        </w:rPr>
      </w:pPr>
    </w:p>
    <w:p w:rsidR="00DB0BC3" w:rsidRPr="003625A2" w:rsidRDefault="00DB0BC3" w:rsidP="00DB0BC3">
      <w:pPr>
        <w:pStyle w:val="BodyText21"/>
        <w:widowControl/>
        <w:rPr>
          <w:rFonts w:ascii="Garamond" w:hAnsi="Garamond"/>
          <w:caps/>
          <w:szCs w:val="22"/>
        </w:rPr>
      </w:pPr>
      <w:r w:rsidRPr="003625A2">
        <w:rPr>
          <w:rFonts w:ascii="Garamond" w:hAnsi="Garamond"/>
          <w:caps/>
          <w:szCs w:val="22"/>
        </w:rPr>
        <w:t>Vzhledem k tomu, že:</w:t>
      </w:r>
    </w:p>
    <w:p w:rsidR="00DB0BC3" w:rsidRPr="003625A2" w:rsidRDefault="00DB0BC3" w:rsidP="00DB0BC3">
      <w:pPr>
        <w:jc w:val="both"/>
        <w:rPr>
          <w:rFonts w:ascii="Garamond" w:hAnsi="Garamond"/>
          <w:sz w:val="22"/>
          <w:szCs w:val="22"/>
        </w:rPr>
      </w:pPr>
    </w:p>
    <w:p w:rsidR="00DB0BC3" w:rsidRPr="003625A2" w:rsidRDefault="00DB0BC3" w:rsidP="00DB0BC3">
      <w:pPr>
        <w:numPr>
          <w:ilvl w:val="0"/>
          <w:numId w:val="35"/>
        </w:numPr>
        <w:jc w:val="both"/>
        <w:rPr>
          <w:rFonts w:ascii="Garamond" w:hAnsi="Garamond"/>
          <w:sz w:val="22"/>
          <w:szCs w:val="22"/>
        </w:rPr>
      </w:pPr>
      <w:r w:rsidRPr="003625A2">
        <w:rPr>
          <w:rFonts w:ascii="Garamond" w:hAnsi="Garamond"/>
          <w:sz w:val="22"/>
          <w:szCs w:val="22"/>
        </w:rPr>
        <w:t>Zhotovitel je držitelem příslušného oprávnění</w:t>
      </w:r>
      <w:r w:rsidR="00C22866" w:rsidRPr="003625A2">
        <w:rPr>
          <w:rFonts w:ascii="Garamond" w:hAnsi="Garamond"/>
          <w:sz w:val="22"/>
          <w:szCs w:val="22"/>
        </w:rPr>
        <w:t xml:space="preserve"> k podnikání</w:t>
      </w:r>
      <w:r w:rsidRPr="003625A2">
        <w:rPr>
          <w:rFonts w:ascii="Garamond" w:hAnsi="Garamond"/>
          <w:sz w:val="22"/>
          <w:szCs w:val="22"/>
        </w:rPr>
        <w:t xml:space="preserve"> a má řádné vybavení, zkušenosti a schopnosti, aby řádně a včas provedl dílo dle této smlouvy a je tak způsobilý jej splnit. </w:t>
      </w:r>
    </w:p>
    <w:p w:rsidR="00DB0BC3" w:rsidRPr="003625A2" w:rsidRDefault="00DB0BC3" w:rsidP="00DB0BC3">
      <w:pPr>
        <w:ind w:left="705"/>
        <w:jc w:val="both"/>
        <w:rPr>
          <w:rFonts w:ascii="Garamond" w:hAnsi="Garamond"/>
          <w:sz w:val="22"/>
          <w:szCs w:val="22"/>
        </w:rPr>
      </w:pPr>
    </w:p>
    <w:p w:rsidR="00DB0BC3" w:rsidRPr="003625A2" w:rsidRDefault="00DB0BC3" w:rsidP="00DB0BC3">
      <w:pPr>
        <w:numPr>
          <w:ilvl w:val="0"/>
          <w:numId w:val="35"/>
        </w:numPr>
        <w:jc w:val="both"/>
        <w:rPr>
          <w:rFonts w:ascii="Garamond" w:hAnsi="Garamond"/>
          <w:sz w:val="22"/>
          <w:szCs w:val="22"/>
        </w:rPr>
      </w:pPr>
      <w:r w:rsidRPr="003625A2">
        <w:rPr>
          <w:rFonts w:ascii="Garamond" w:hAnsi="Garamond"/>
          <w:sz w:val="22"/>
          <w:szCs w:val="22"/>
        </w:rPr>
        <w:t xml:space="preserve">Nabídku </w:t>
      </w:r>
      <w:r w:rsidR="00774BDF">
        <w:rPr>
          <w:rFonts w:ascii="Garamond" w:hAnsi="Garamond"/>
          <w:sz w:val="22"/>
          <w:szCs w:val="22"/>
        </w:rPr>
        <w:t>Z</w:t>
      </w:r>
      <w:r w:rsidRPr="003625A2">
        <w:rPr>
          <w:rFonts w:ascii="Garamond" w:hAnsi="Garamond"/>
          <w:sz w:val="22"/>
          <w:szCs w:val="22"/>
        </w:rPr>
        <w:t>hotovitele podanou v zadávacím řízení vyhlášeném dle zák. č.  13</w:t>
      </w:r>
      <w:r w:rsidR="00C22866" w:rsidRPr="003625A2">
        <w:rPr>
          <w:rFonts w:ascii="Garamond" w:hAnsi="Garamond"/>
          <w:sz w:val="22"/>
          <w:szCs w:val="22"/>
        </w:rPr>
        <w:t>4</w:t>
      </w:r>
      <w:r w:rsidRPr="003625A2">
        <w:rPr>
          <w:rFonts w:ascii="Garamond" w:hAnsi="Garamond"/>
          <w:sz w:val="22"/>
          <w:szCs w:val="22"/>
        </w:rPr>
        <w:t>/20</w:t>
      </w:r>
      <w:r w:rsidR="00C22866" w:rsidRPr="003625A2">
        <w:rPr>
          <w:rFonts w:ascii="Garamond" w:hAnsi="Garamond"/>
          <w:sz w:val="22"/>
          <w:szCs w:val="22"/>
        </w:rPr>
        <w:t>1</w:t>
      </w:r>
      <w:r w:rsidRPr="003625A2">
        <w:rPr>
          <w:rFonts w:ascii="Garamond" w:hAnsi="Garamond"/>
          <w:sz w:val="22"/>
          <w:szCs w:val="22"/>
        </w:rPr>
        <w:t xml:space="preserve">6 Sb., o </w:t>
      </w:r>
      <w:r w:rsidR="00C22866" w:rsidRPr="003625A2">
        <w:rPr>
          <w:rFonts w:ascii="Garamond" w:hAnsi="Garamond"/>
          <w:sz w:val="22"/>
          <w:szCs w:val="22"/>
        </w:rPr>
        <w:t xml:space="preserve">zadávání </w:t>
      </w:r>
      <w:r w:rsidRPr="003625A2">
        <w:rPr>
          <w:rFonts w:ascii="Garamond" w:hAnsi="Garamond"/>
          <w:sz w:val="22"/>
          <w:szCs w:val="22"/>
        </w:rPr>
        <w:t>veřejných zakáz</w:t>
      </w:r>
      <w:r w:rsidR="00C22866" w:rsidRPr="003625A2">
        <w:rPr>
          <w:rFonts w:ascii="Garamond" w:hAnsi="Garamond"/>
          <w:sz w:val="22"/>
          <w:szCs w:val="22"/>
        </w:rPr>
        <w:t>e</w:t>
      </w:r>
      <w:r w:rsidRPr="003625A2">
        <w:rPr>
          <w:rFonts w:ascii="Garamond" w:hAnsi="Garamond"/>
          <w:sz w:val="22"/>
          <w:szCs w:val="22"/>
        </w:rPr>
        <w:t xml:space="preserve">k, ve znění pozdějších předpisů (dále jen </w:t>
      </w:r>
      <w:r w:rsidRPr="003625A2">
        <w:rPr>
          <w:rFonts w:ascii="Garamond" w:hAnsi="Garamond"/>
          <w:b/>
          <w:sz w:val="22"/>
          <w:szCs w:val="22"/>
        </w:rPr>
        <w:t>„zákon“</w:t>
      </w:r>
      <w:r w:rsidRPr="003625A2">
        <w:rPr>
          <w:rFonts w:ascii="Garamond" w:hAnsi="Garamond"/>
          <w:sz w:val="22"/>
          <w:szCs w:val="22"/>
        </w:rPr>
        <w:t xml:space="preserve"> či </w:t>
      </w:r>
      <w:r w:rsidRPr="003625A2">
        <w:rPr>
          <w:rFonts w:ascii="Garamond" w:hAnsi="Garamond"/>
          <w:b/>
          <w:sz w:val="22"/>
          <w:szCs w:val="22"/>
        </w:rPr>
        <w:t>„</w:t>
      </w:r>
      <w:r w:rsidR="00C22866" w:rsidRPr="003625A2">
        <w:rPr>
          <w:rFonts w:ascii="Garamond" w:hAnsi="Garamond"/>
          <w:b/>
          <w:sz w:val="22"/>
          <w:szCs w:val="22"/>
        </w:rPr>
        <w:t>Z</w:t>
      </w:r>
      <w:r w:rsidRPr="003625A2">
        <w:rPr>
          <w:rFonts w:ascii="Garamond" w:hAnsi="Garamond"/>
          <w:b/>
          <w:sz w:val="22"/>
          <w:szCs w:val="22"/>
        </w:rPr>
        <w:t>ZVZ“</w:t>
      </w:r>
      <w:r w:rsidRPr="003625A2">
        <w:rPr>
          <w:rFonts w:ascii="Garamond" w:hAnsi="Garamond"/>
          <w:sz w:val="22"/>
          <w:szCs w:val="22"/>
        </w:rPr>
        <w:t xml:space="preserve">), na zadání veřejné zakázky </w:t>
      </w:r>
      <w:r w:rsidRPr="003625A2">
        <w:rPr>
          <w:rFonts w:ascii="Garamond" w:hAnsi="Garamond"/>
          <w:b/>
          <w:sz w:val="22"/>
          <w:szCs w:val="22"/>
        </w:rPr>
        <w:t>„</w:t>
      </w:r>
      <w:r w:rsidRPr="003625A2">
        <w:rPr>
          <w:rFonts w:ascii="Garamond" w:hAnsi="Garamond" w:cs="Arial"/>
          <w:b/>
          <w:sz w:val="22"/>
          <w:szCs w:val="22"/>
        </w:rPr>
        <w:t xml:space="preserve">Projektová dokumentace na </w:t>
      </w:r>
      <w:r w:rsidR="000C777F">
        <w:rPr>
          <w:rFonts w:ascii="Garamond" w:hAnsi="Garamond" w:cs="Arial"/>
          <w:b/>
          <w:sz w:val="22"/>
          <w:szCs w:val="22"/>
        </w:rPr>
        <w:t>zateplení</w:t>
      </w:r>
      <w:r w:rsidRPr="003625A2">
        <w:rPr>
          <w:rFonts w:ascii="Garamond" w:hAnsi="Garamond" w:cs="Arial"/>
          <w:b/>
          <w:sz w:val="22"/>
          <w:szCs w:val="22"/>
        </w:rPr>
        <w:t xml:space="preserve"> objektu </w:t>
      </w:r>
      <w:r w:rsidR="00C22866" w:rsidRPr="003625A2">
        <w:rPr>
          <w:rFonts w:ascii="Garamond" w:hAnsi="Garamond" w:cs="Arial"/>
          <w:b/>
          <w:sz w:val="22"/>
          <w:szCs w:val="22"/>
        </w:rPr>
        <w:t>Univerzitní 22</w:t>
      </w:r>
      <w:r w:rsidR="002E7C0A">
        <w:rPr>
          <w:rFonts w:ascii="Garamond" w:hAnsi="Garamond" w:cs="Arial"/>
          <w:b/>
          <w:sz w:val="22"/>
          <w:szCs w:val="22"/>
        </w:rPr>
        <w:t xml:space="preserve"> (II.)</w:t>
      </w:r>
      <w:r w:rsidRPr="003625A2">
        <w:rPr>
          <w:rFonts w:ascii="Garamond" w:hAnsi="Garamond"/>
          <w:b/>
          <w:sz w:val="22"/>
          <w:szCs w:val="22"/>
        </w:rPr>
        <w:t>“</w:t>
      </w:r>
      <w:r w:rsidR="00C22866" w:rsidRPr="003625A2">
        <w:rPr>
          <w:rFonts w:ascii="Garamond" w:hAnsi="Garamond"/>
          <w:b/>
          <w:sz w:val="22"/>
          <w:szCs w:val="22"/>
        </w:rPr>
        <w:t>,</w:t>
      </w:r>
      <w:r w:rsidRPr="003625A2">
        <w:rPr>
          <w:rFonts w:ascii="Garamond" w:hAnsi="Garamond"/>
          <w:sz w:val="22"/>
          <w:szCs w:val="22"/>
        </w:rPr>
        <w:t xml:space="preserve"> vybral </w:t>
      </w:r>
      <w:r w:rsidR="00774BDF">
        <w:rPr>
          <w:rFonts w:ascii="Garamond" w:hAnsi="Garamond"/>
          <w:sz w:val="22"/>
          <w:szCs w:val="22"/>
        </w:rPr>
        <w:t>O</w:t>
      </w:r>
      <w:r w:rsidRPr="003625A2">
        <w:rPr>
          <w:rFonts w:ascii="Garamond" w:hAnsi="Garamond"/>
          <w:sz w:val="22"/>
          <w:szCs w:val="22"/>
        </w:rPr>
        <w:t>bjednatel jako nabídku</w:t>
      </w:r>
      <w:r w:rsidR="00C22866" w:rsidRPr="003625A2">
        <w:rPr>
          <w:rFonts w:ascii="Garamond" w:hAnsi="Garamond"/>
          <w:sz w:val="22"/>
          <w:szCs w:val="22"/>
        </w:rPr>
        <w:t xml:space="preserve"> ekonomicky</w:t>
      </w:r>
      <w:r w:rsidRPr="003625A2">
        <w:rPr>
          <w:rFonts w:ascii="Garamond" w:hAnsi="Garamond"/>
          <w:sz w:val="22"/>
          <w:szCs w:val="22"/>
        </w:rPr>
        <w:t xml:space="preserve"> nejv</w:t>
      </w:r>
      <w:r w:rsidR="00C22866" w:rsidRPr="003625A2">
        <w:rPr>
          <w:rFonts w:ascii="Garamond" w:hAnsi="Garamond"/>
          <w:sz w:val="22"/>
          <w:szCs w:val="22"/>
        </w:rPr>
        <w:t>ý</w:t>
      </w:r>
      <w:r w:rsidRPr="003625A2">
        <w:rPr>
          <w:rFonts w:ascii="Garamond" w:hAnsi="Garamond"/>
          <w:sz w:val="22"/>
          <w:szCs w:val="22"/>
        </w:rPr>
        <w:t xml:space="preserve">hodnější dle </w:t>
      </w:r>
      <w:proofErr w:type="spellStart"/>
      <w:r w:rsidRPr="003625A2">
        <w:rPr>
          <w:rFonts w:ascii="Garamond" w:hAnsi="Garamond"/>
          <w:sz w:val="22"/>
          <w:szCs w:val="22"/>
        </w:rPr>
        <w:t>ust</w:t>
      </w:r>
      <w:proofErr w:type="spellEnd"/>
      <w:r w:rsidRPr="003625A2">
        <w:rPr>
          <w:rFonts w:ascii="Garamond" w:hAnsi="Garamond"/>
          <w:sz w:val="22"/>
          <w:szCs w:val="22"/>
        </w:rPr>
        <w:t xml:space="preserve">. § </w:t>
      </w:r>
      <w:r w:rsidR="00C22866" w:rsidRPr="003625A2">
        <w:rPr>
          <w:rFonts w:ascii="Garamond" w:hAnsi="Garamond"/>
          <w:sz w:val="22"/>
          <w:szCs w:val="22"/>
        </w:rPr>
        <w:t>122</w:t>
      </w:r>
      <w:r w:rsidRPr="003625A2">
        <w:rPr>
          <w:rFonts w:ascii="Garamond" w:hAnsi="Garamond"/>
          <w:sz w:val="22"/>
          <w:szCs w:val="22"/>
        </w:rPr>
        <w:t xml:space="preserve"> Z</w:t>
      </w:r>
      <w:r w:rsidR="00C22866" w:rsidRPr="003625A2">
        <w:rPr>
          <w:rFonts w:ascii="Garamond" w:hAnsi="Garamond"/>
          <w:sz w:val="22"/>
          <w:szCs w:val="22"/>
        </w:rPr>
        <w:t>Z</w:t>
      </w:r>
      <w:r w:rsidRPr="003625A2">
        <w:rPr>
          <w:rFonts w:ascii="Garamond" w:hAnsi="Garamond"/>
          <w:sz w:val="22"/>
          <w:szCs w:val="22"/>
        </w:rPr>
        <w:t xml:space="preserve">VZ.                                                         </w:t>
      </w:r>
    </w:p>
    <w:p w:rsidR="00DB0BC3" w:rsidRPr="003625A2" w:rsidRDefault="00DB0BC3" w:rsidP="00DB0BC3">
      <w:pPr>
        <w:pStyle w:val="Odstavecseseznamem"/>
        <w:jc w:val="both"/>
        <w:rPr>
          <w:rFonts w:ascii="Garamond" w:hAnsi="Garamond"/>
          <w:sz w:val="22"/>
          <w:szCs w:val="22"/>
        </w:rPr>
      </w:pPr>
    </w:p>
    <w:p w:rsidR="00DB0BC3" w:rsidRPr="003625A2" w:rsidRDefault="00DB0BC3" w:rsidP="00DB0BC3">
      <w:pPr>
        <w:numPr>
          <w:ilvl w:val="0"/>
          <w:numId w:val="35"/>
        </w:numPr>
        <w:jc w:val="both"/>
        <w:rPr>
          <w:rFonts w:ascii="Garamond" w:hAnsi="Garamond"/>
          <w:sz w:val="22"/>
          <w:szCs w:val="22"/>
        </w:rPr>
      </w:pPr>
      <w:r w:rsidRPr="003625A2">
        <w:rPr>
          <w:rFonts w:ascii="Garamond" w:hAnsi="Garamond"/>
          <w:sz w:val="22"/>
          <w:szCs w:val="22"/>
        </w:rPr>
        <w:t xml:space="preserve">Zhotovitel prohlašuje, že je schopný dílo dle této smlouvy provést v souladu s touto smlouvou za sjednanou cenu, a že si je vědom skutečnosti, že objednatel má značný zájem na dokončení díla, které je předmětem této smlouvy v čase a kvalitě dle této smlouvy; dohodly se smluvní strany na uzavření této </w:t>
      </w:r>
    </w:p>
    <w:p w:rsidR="00DB0BC3" w:rsidRPr="003625A2" w:rsidRDefault="00DB0BC3" w:rsidP="0082729B">
      <w:pPr>
        <w:pStyle w:val="Nadpis5"/>
        <w:spacing w:before="0" w:after="0"/>
        <w:rPr>
          <w:rFonts w:ascii="Garamond" w:hAnsi="Garamond"/>
          <w:sz w:val="22"/>
          <w:szCs w:val="22"/>
        </w:rPr>
      </w:pPr>
    </w:p>
    <w:p w:rsidR="00DB0BC3" w:rsidRPr="0027715A" w:rsidRDefault="00DB0BC3" w:rsidP="00C22866">
      <w:pPr>
        <w:pStyle w:val="Nadpis5"/>
        <w:jc w:val="center"/>
        <w:rPr>
          <w:rFonts w:ascii="Garamond" w:hAnsi="Garamond"/>
          <w:sz w:val="22"/>
          <w:szCs w:val="22"/>
        </w:rPr>
      </w:pPr>
      <w:r>
        <w:rPr>
          <w:rFonts w:ascii="Garamond" w:hAnsi="Garamond"/>
          <w:sz w:val="28"/>
          <w:szCs w:val="28"/>
        </w:rPr>
        <w:t>Smlouv</w:t>
      </w:r>
      <w:r w:rsidR="0070223B">
        <w:rPr>
          <w:rFonts w:ascii="Garamond" w:hAnsi="Garamond"/>
          <w:sz w:val="28"/>
          <w:szCs w:val="28"/>
        </w:rPr>
        <w:t>y</w:t>
      </w:r>
      <w:r>
        <w:rPr>
          <w:rFonts w:ascii="Garamond" w:hAnsi="Garamond"/>
          <w:sz w:val="28"/>
          <w:szCs w:val="28"/>
        </w:rPr>
        <w:t xml:space="preserve"> o dílo</w:t>
      </w:r>
    </w:p>
    <w:p w:rsidR="00DB0BC3" w:rsidRDefault="00DB0BC3" w:rsidP="00DB0BC3">
      <w:pPr>
        <w:pStyle w:val="Zkladntext"/>
        <w:jc w:val="center"/>
        <w:rPr>
          <w:rFonts w:ascii="Garamond" w:hAnsi="Garamond"/>
          <w:i/>
          <w:sz w:val="22"/>
          <w:szCs w:val="22"/>
        </w:rPr>
      </w:pPr>
      <w:r w:rsidRPr="00492F61">
        <w:rPr>
          <w:rFonts w:ascii="Garamond" w:hAnsi="Garamond"/>
          <w:i/>
          <w:sz w:val="22"/>
          <w:szCs w:val="22"/>
        </w:rPr>
        <w:t xml:space="preserve">uzavřené ve smyslu </w:t>
      </w:r>
      <w:proofErr w:type="spellStart"/>
      <w:r w:rsidRPr="00492F61">
        <w:rPr>
          <w:rFonts w:ascii="Garamond" w:hAnsi="Garamond"/>
          <w:i/>
          <w:sz w:val="22"/>
          <w:szCs w:val="22"/>
        </w:rPr>
        <w:t>ust</w:t>
      </w:r>
      <w:proofErr w:type="spellEnd"/>
      <w:r w:rsidRPr="00492F61">
        <w:rPr>
          <w:rFonts w:ascii="Garamond" w:hAnsi="Garamond"/>
          <w:i/>
          <w:sz w:val="22"/>
          <w:szCs w:val="22"/>
        </w:rPr>
        <w:t>. § 2586 a násl. zák. č. 89/2012 Sb., občanského zákoníku</w:t>
      </w:r>
      <w:r>
        <w:rPr>
          <w:rFonts w:ascii="Garamond" w:hAnsi="Garamond"/>
          <w:i/>
          <w:sz w:val="22"/>
          <w:szCs w:val="22"/>
        </w:rPr>
        <w:t xml:space="preserve">, </w:t>
      </w:r>
    </w:p>
    <w:p w:rsidR="00DB0BC3" w:rsidRDefault="00DB0BC3" w:rsidP="00DB0BC3">
      <w:pPr>
        <w:pStyle w:val="Zkladntext"/>
        <w:jc w:val="center"/>
        <w:rPr>
          <w:rFonts w:ascii="Garamond" w:hAnsi="Garamond"/>
          <w:i/>
          <w:sz w:val="22"/>
          <w:szCs w:val="22"/>
        </w:rPr>
      </w:pPr>
      <w:r>
        <w:rPr>
          <w:rFonts w:ascii="Garamond" w:hAnsi="Garamond"/>
          <w:i/>
          <w:sz w:val="22"/>
          <w:szCs w:val="22"/>
        </w:rPr>
        <w:t>ve znění pozdějších předpisů</w:t>
      </w:r>
    </w:p>
    <w:p w:rsidR="006F532D" w:rsidRDefault="00DB0BC3" w:rsidP="00DB0BC3">
      <w:pPr>
        <w:ind w:left="567"/>
        <w:jc w:val="center"/>
        <w:rPr>
          <w:rFonts w:ascii="Garamond" w:hAnsi="Garamond"/>
          <w:b/>
        </w:rPr>
      </w:pPr>
      <w:r w:rsidRPr="003625A2">
        <w:rPr>
          <w:rFonts w:ascii="Garamond" w:hAnsi="Garamond"/>
          <w:b/>
        </w:rPr>
        <w:lastRenderedPageBreak/>
        <w:t>I.</w:t>
      </w:r>
    </w:p>
    <w:p w:rsidR="00DB0BC3" w:rsidRPr="003625A2" w:rsidRDefault="00DB0BC3" w:rsidP="00DB0BC3">
      <w:pPr>
        <w:ind w:left="567"/>
        <w:jc w:val="center"/>
        <w:rPr>
          <w:rFonts w:ascii="Garamond" w:hAnsi="Garamond"/>
          <w:b/>
        </w:rPr>
      </w:pPr>
      <w:r w:rsidRPr="003625A2">
        <w:rPr>
          <w:rFonts w:ascii="Garamond" w:hAnsi="Garamond"/>
          <w:b/>
        </w:rPr>
        <w:t>Předmět smlouvy</w:t>
      </w:r>
    </w:p>
    <w:p w:rsidR="00DB0BC3" w:rsidRPr="003625A2" w:rsidRDefault="00DB0BC3" w:rsidP="00DB0BC3">
      <w:pPr>
        <w:ind w:left="567"/>
        <w:jc w:val="center"/>
        <w:rPr>
          <w:rFonts w:ascii="Garamond" w:hAnsi="Garamond"/>
          <w:b/>
          <w:sz w:val="22"/>
          <w:szCs w:val="22"/>
        </w:rPr>
      </w:pPr>
    </w:p>
    <w:p w:rsidR="00EE47DA" w:rsidRDefault="00DB0BC3" w:rsidP="006F532D">
      <w:pPr>
        <w:numPr>
          <w:ilvl w:val="1"/>
          <w:numId w:val="30"/>
        </w:numPr>
        <w:spacing w:line="276" w:lineRule="auto"/>
        <w:ind w:left="703" w:hanging="703"/>
        <w:jc w:val="both"/>
        <w:rPr>
          <w:rFonts w:ascii="Garamond" w:hAnsi="Garamond" w:cs="Arial"/>
          <w:sz w:val="22"/>
          <w:szCs w:val="22"/>
        </w:rPr>
      </w:pPr>
      <w:r w:rsidRPr="003625A2">
        <w:rPr>
          <w:rFonts w:ascii="Garamond" w:hAnsi="Garamond" w:cs="Arial"/>
          <w:sz w:val="22"/>
          <w:szCs w:val="22"/>
        </w:rPr>
        <w:t xml:space="preserve">Předmětem této smlouvy je závazek Zhotovitele provést na vlastní nebezpečí a na vlastní odpovědnost dílo, kterým je projektová </w:t>
      </w:r>
      <w:r w:rsidR="00A20E11" w:rsidRPr="008F3DB3">
        <w:rPr>
          <w:rFonts w:ascii="Garamond" w:hAnsi="Garamond"/>
          <w:sz w:val="22"/>
          <w:szCs w:val="22"/>
        </w:rPr>
        <w:t xml:space="preserve">dokumentace na </w:t>
      </w:r>
      <w:r w:rsidR="00A20E11">
        <w:rPr>
          <w:rFonts w:ascii="Garamond" w:hAnsi="Garamond"/>
          <w:sz w:val="22"/>
          <w:szCs w:val="22"/>
        </w:rPr>
        <w:t xml:space="preserve">zateplení vnějšího pláště </w:t>
      </w:r>
      <w:r w:rsidR="008156F0">
        <w:rPr>
          <w:rFonts w:ascii="Garamond" w:hAnsi="Garamond"/>
          <w:sz w:val="22"/>
          <w:szCs w:val="22"/>
        </w:rPr>
        <w:t xml:space="preserve">včetně výměny otvorových výplní </w:t>
      </w:r>
      <w:r w:rsidR="00A20E11">
        <w:rPr>
          <w:rFonts w:ascii="Garamond" w:hAnsi="Garamond"/>
          <w:sz w:val="22"/>
          <w:szCs w:val="22"/>
        </w:rPr>
        <w:t xml:space="preserve">objektu Univerzitní 2762/22, Plzeň. Nedílnou součástí předmětu veřejné zakázky je </w:t>
      </w:r>
      <w:r w:rsidRPr="00A20E11">
        <w:rPr>
          <w:rFonts w:ascii="Garamond" w:hAnsi="Garamond" w:cs="Arial"/>
          <w:sz w:val="22"/>
          <w:szCs w:val="22"/>
        </w:rPr>
        <w:t xml:space="preserve">projednání </w:t>
      </w:r>
      <w:r w:rsidR="00A20E11">
        <w:rPr>
          <w:rFonts w:ascii="Garamond" w:hAnsi="Garamond" w:cs="Arial"/>
          <w:sz w:val="22"/>
          <w:szCs w:val="22"/>
        </w:rPr>
        <w:t xml:space="preserve">této </w:t>
      </w:r>
      <w:r w:rsidR="00A20E11" w:rsidRPr="00A20E11">
        <w:rPr>
          <w:rFonts w:ascii="Garamond" w:hAnsi="Garamond" w:cs="Arial"/>
          <w:sz w:val="22"/>
          <w:szCs w:val="22"/>
        </w:rPr>
        <w:t xml:space="preserve">projektové </w:t>
      </w:r>
      <w:proofErr w:type="spellStart"/>
      <w:r w:rsidR="00A20E11" w:rsidRPr="00A20E11">
        <w:rPr>
          <w:rFonts w:ascii="Garamond" w:hAnsi="Garamond" w:cs="Arial"/>
          <w:sz w:val="22"/>
          <w:szCs w:val="22"/>
        </w:rPr>
        <w:t>dokumetace</w:t>
      </w:r>
      <w:proofErr w:type="spellEnd"/>
      <w:r w:rsidR="00A20E11" w:rsidRPr="00A20E11">
        <w:rPr>
          <w:rFonts w:ascii="Garamond" w:hAnsi="Garamond" w:cs="Arial"/>
          <w:sz w:val="22"/>
          <w:szCs w:val="22"/>
        </w:rPr>
        <w:t xml:space="preserve"> s účastníky řízení a zajištění příslušných stanovisek z</w:t>
      </w:r>
      <w:r w:rsidRPr="00A20E11">
        <w:rPr>
          <w:rFonts w:ascii="Garamond" w:hAnsi="Garamond" w:cs="Arial"/>
          <w:sz w:val="22"/>
          <w:szCs w:val="22"/>
        </w:rPr>
        <w:t xml:space="preserve">a </w:t>
      </w:r>
      <w:r w:rsidR="00A20E11" w:rsidRPr="00A20E11">
        <w:rPr>
          <w:rFonts w:ascii="Garamond" w:hAnsi="Garamond" w:cs="Arial"/>
          <w:sz w:val="22"/>
          <w:szCs w:val="22"/>
        </w:rPr>
        <w:t xml:space="preserve">účelem </w:t>
      </w:r>
      <w:r w:rsidRPr="00A20E11">
        <w:rPr>
          <w:rFonts w:ascii="Garamond" w:hAnsi="Garamond" w:cs="Arial"/>
          <w:sz w:val="22"/>
          <w:szCs w:val="22"/>
        </w:rPr>
        <w:t xml:space="preserve">vydání </w:t>
      </w:r>
      <w:r w:rsidR="0044135E">
        <w:rPr>
          <w:rFonts w:ascii="Garamond" w:hAnsi="Garamond" w:cs="Arial"/>
          <w:sz w:val="22"/>
          <w:szCs w:val="22"/>
        </w:rPr>
        <w:t xml:space="preserve">pravomocného kladného rozhodnutí </w:t>
      </w:r>
      <w:r w:rsidRPr="00A20E11">
        <w:rPr>
          <w:rFonts w:ascii="Garamond" w:hAnsi="Garamond" w:cs="Arial"/>
          <w:sz w:val="22"/>
          <w:szCs w:val="22"/>
        </w:rPr>
        <w:t xml:space="preserve">stavebního </w:t>
      </w:r>
      <w:r w:rsidR="0044135E">
        <w:rPr>
          <w:rFonts w:ascii="Garamond" w:hAnsi="Garamond" w:cs="Arial"/>
          <w:sz w:val="22"/>
          <w:szCs w:val="22"/>
        </w:rPr>
        <w:t>ú</w:t>
      </w:r>
      <w:r w:rsidR="000F307C">
        <w:rPr>
          <w:rFonts w:ascii="Garamond" w:hAnsi="Garamond" w:cs="Arial"/>
          <w:sz w:val="22"/>
          <w:szCs w:val="22"/>
        </w:rPr>
        <w:t>ř</w:t>
      </w:r>
      <w:r w:rsidR="0044135E">
        <w:rPr>
          <w:rFonts w:ascii="Garamond" w:hAnsi="Garamond" w:cs="Arial"/>
          <w:sz w:val="22"/>
          <w:szCs w:val="22"/>
        </w:rPr>
        <w:t>adu</w:t>
      </w:r>
      <w:r w:rsidR="00A20E11" w:rsidRPr="00A20E11">
        <w:rPr>
          <w:rFonts w:ascii="Garamond" w:hAnsi="Garamond" w:cs="Arial"/>
          <w:sz w:val="22"/>
          <w:szCs w:val="22"/>
        </w:rPr>
        <w:t>. Projektová dokumentace bude</w:t>
      </w:r>
      <w:r w:rsidR="00A20E11">
        <w:rPr>
          <w:rFonts w:ascii="Garamond" w:hAnsi="Garamond" w:cs="Arial"/>
          <w:sz w:val="22"/>
          <w:szCs w:val="22"/>
        </w:rPr>
        <w:t xml:space="preserve"> vypracová</w:t>
      </w:r>
      <w:r w:rsidRPr="00A20E11">
        <w:rPr>
          <w:rFonts w:ascii="Garamond" w:hAnsi="Garamond" w:cs="Arial"/>
          <w:sz w:val="22"/>
          <w:szCs w:val="22"/>
        </w:rPr>
        <w:t>n</w:t>
      </w:r>
      <w:r w:rsidR="00A20E11">
        <w:rPr>
          <w:rFonts w:ascii="Garamond" w:hAnsi="Garamond" w:cs="Arial"/>
          <w:sz w:val="22"/>
          <w:szCs w:val="22"/>
        </w:rPr>
        <w:t>a</w:t>
      </w:r>
      <w:r w:rsidRPr="00A20E11">
        <w:rPr>
          <w:rFonts w:ascii="Garamond" w:hAnsi="Garamond" w:cs="Arial"/>
          <w:sz w:val="22"/>
          <w:szCs w:val="22"/>
        </w:rPr>
        <w:t xml:space="preserve"> v rozsahu a podrobnostech pro provedení stavby včetně výkazu výměr a kontrolního rozpočtu</w:t>
      </w:r>
      <w:r w:rsidR="00A20E11">
        <w:rPr>
          <w:rFonts w:ascii="Garamond" w:hAnsi="Garamond" w:cs="Arial"/>
          <w:sz w:val="22"/>
          <w:szCs w:val="22"/>
        </w:rPr>
        <w:t>.</w:t>
      </w:r>
    </w:p>
    <w:p w:rsidR="00EE47DA" w:rsidRDefault="00EE47DA" w:rsidP="006F532D">
      <w:pPr>
        <w:spacing w:line="276" w:lineRule="auto"/>
        <w:ind w:left="703"/>
        <w:jc w:val="both"/>
        <w:rPr>
          <w:rFonts w:ascii="Garamond" w:hAnsi="Garamond" w:cs="Arial"/>
          <w:sz w:val="22"/>
          <w:szCs w:val="22"/>
        </w:rPr>
      </w:pPr>
    </w:p>
    <w:p w:rsidR="00DB0BC3" w:rsidRPr="003625A2" w:rsidRDefault="00A20E11" w:rsidP="006F532D">
      <w:pPr>
        <w:spacing w:line="276" w:lineRule="auto"/>
        <w:ind w:left="703"/>
        <w:jc w:val="both"/>
        <w:rPr>
          <w:rFonts w:ascii="Garamond" w:hAnsi="Garamond" w:cs="Arial"/>
          <w:sz w:val="22"/>
          <w:szCs w:val="22"/>
        </w:rPr>
      </w:pPr>
      <w:r>
        <w:rPr>
          <w:rFonts w:ascii="Garamond" w:hAnsi="Garamond" w:cs="Arial"/>
          <w:sz w:val="22"/>
          <w:szCs w:val="22"/>
        </w:rPr>
        <w:t>Zhotovitel se zavazuje</w:t>
      </w:r>
      <w:r w:rsidR="00DB0BC3" w:rsidRPr="003625A2">
        <w:rPr>
          <w:rFonts w:ascii="Garamond" w:hAnsi="Garamond" w:cs="Arial"/>
          <w:sz w:val="22"/>
          <w:szCs w:val="22"/>
        </w:rPr>
        <w:t xml:space="preserve"> poskytn</w:t>
      </w:r>
      <w:r>
        <w:rPr>
          <w:rFonts w:ascii="Garamond" w:hAnsi="Garamond" w:cs="Arial"/>
          <w:sz w:val="22"/>
          <w:szCs w:val="22"/>
        </w:rPr>
        <w:t>out</w:t>
      </w:r>
      <w:r w:rsidR="00DB0BC3" w:rsidRPr="003625A2">
        <w:rPr>
          <w:rFonts w:ascii="Garamond" w:hAnsi="Garamond" w:cs="Arial"/>
          <w:sz w:val="22"/>
          <w:szCs w:val="22"/>
        </w:rPr>
        <w:t xml:space="preserve"> Objednateli činnosti s tím související</w:t>
      </w:r>
      <w:r w:rsidR="00AE26B6">
        <w:rPr>
          <w:rFonts w:ascii="Garamond" w:hAnsi="Garamond" w:cs="Arial"/>
          <w:sz w:val="22"/>
          <w:szCs w:val="22"/>
        </w:rPr>
        <w:t>,</w:t>
      </w:r>
      <w:r w:rsidR="00DB0BC3" w:rsidRPr="003625A2">
        <w:rPr>
          <w:rFonts w:ascii="Garamond" w:hAnsi="Garamond" w:cs="Arial"/>
          <w:sz w:val="22"/>
          <w:szCs w:val="22"/>
        </w:rPr>
        <w:t xml:space="preserve"> a to vše v rozsahu:</w:t>
      </w:r>
    </w:p>
    <w:p w:rsidR="00DB0BC3" w:rsidRPr="003625A2" w:rsidRDefault="0096435D" w:rsidP="005E1C4E">
      <w:pPr>
        <w:pStyle w:val="Odstavecseseznamem"/>
        <w:numPr>
          <w:ilvl w:val="0"/>
          <w:numId w:val="41"/>
        </w:numPr>
        <w:spacing w:line="276" w:lineRule="auto"/>
        <w:jc w:val="both"/>
        <w:rPr>
          <w:rFonts w:ascii="Garamond" w:hAnsi="Garamond"/>
          <w:sz w:val="22"/>
          <w:szCs w:val="22"/>
        </w:rPr>
      </w:pPr>
      <w:r>
        <w:rPr>
          <w:rFonts w:ascii="Garamond" w:hAnsi="Garamond"/>
          <w:sz w:val="22"/>
          <w:szCs w:val="22"/>
        </w:rPr>
        <w:t>v</w:t>
      </w:r>
      <w:r w:rsidR="00DB0BC3" w:rsidRPr="003625A2">
        <w:rPr>
          <w:rFonts w:ascii="Garamond" w:hAnsi="Garamond"/>
          <w:sz w:val="22"/>
          <w:szCs w:val="22"/>
        </w:rPr>
        <w:t xml:space="preserve">ypracování projektové dokumentace </w:t>
      </w:r>
      <w:r w:rsidRPr="00A0569D">
        <w:rPr>
          <w:rFonts w:ascii="Garamond" w:hAnsi="Garamond"/>
          <w:bCs/>
          <w:kern w:val="36"/>
          <w:sz w:val="22"/>
          <w:szCs w:val="22"/>
        </w:rPr>
        <w:t>v rozsahu a podrobnostech pro provedení stavby</w:t>
      </w:r>
      <w:r>
        <w:rPr>
          <w:rFonts w:ascii="Garamond" w:hAnsi="Garamond"/>
          <w:bCs/>
          <w:kern w:val="36"/>
          <w:sz w:val="22"/>
          <w:szCs w:val="22"/>
        </w:rPr>
        <w:t xml:space="preserve"> (DPS)</w:t>
      </w:r>
      <w:r w:rsidRPr="00A0569D">
        <w:rPr>
          <w:rFonts w:ascii="Garamond" w:hAnsi="Garamond"/>
          <w:bCs/>
          <w:kern w:val="36"/>
          <w:sz w:val="22"/>
          <w:szCs w:val="22"/>
        </w:rPr>
        <w:t xml:space="preserve"> včetně výkazu výměr a kontrolního rozpočtu (v rozsahu vyhlášky č. 499/2006 Sb., ve znění novely č. 62/2013 Sb., o dokumentaci staveb, v platném znění a v souladu s vyhláškou č. </w:t>
      </w:r>
      <w:r w:rsidR="00C12575">
        <w:rPr>
          <w:rFonts w:ascii="Garamond" w:hAnsi="Garamond"/>
          <w:bCs/>
          <w:kern w:val="36"/>
          <w:sz w:val="22"/>
          <w:szCs w:val="22"/>
        </w:rPr>
        <w:t>169/2016</w:t>
      </w:r>
      <w:r w:rsidRPr="00A0569D">
        <w:rPr>
          <w:rFonts w:ascii="Garamond" w:hAnsi="Garamond"/>
          <w:bCs/>
          <w:kern w:val="36"/>
          <w:sz w:val="22"/>
          <w:szCs w:val="22"/>
        </w:rPr>
        <w:t xml:space="preserve">Sb., </w:t>
      </w:r>
      <w:r w:rsidR="00C12575">
        <w:rPr>
          <w:rFonts w:ascii="Garamond" w:hAnsi="Garamond"/>
          <w:bCs/>
          <w:kern w:val="36"/>
          <w:sz w:val="22"/>
          <w:szCs w:val="22"/>
        </w:rPr>
        <w:t xml:space="preserve">o </w:t>
      </w:r>
      <w:r w:rsidR="00C12575" w:rsidRPr="008349A2">
        <w:rPr>
          <w:rFonts w:ascii="Garamond" w:hAnsi="Garamond"/>
          <w:bCs/>
          <w:kern w:val="36"/>
          <w:sz w:val="22"/>
          <w:szCs w:val="22"/>
        </w:rPr>
        <w:t>stanov</w:t>
      </w:r>
      <w:r w:rsidR="00C12575">
        <w:rPr>
          <w:rFonts w:ascii="Garamond" w:hAnsi="Garamond"/>
          <w:bCs/>
          <w:kern w:val="36"/>
          <w:sz w:val="22"/>
          <w:szCs w:val="22"/>
        </w:rPr>
        <w:t>en</w:t>
      </w:r>
      <w:r w:rsidR="00C12575" w:rsidRPr="008349A2">
        <w:rPr>
          <w:rFonts w:ascii="Garamond" w:hAnsi="Garamond"/>
          <w:bCs/>
          <w:kern w:val="36"/>
          <w:sz w:val="22"/>
          <w:szCs w:val="22"/>
        </w:rPr>
        <w:t>í</w:t>
      </w:r>
      <w:r w:rsidR="00C12575">
        <w:rPr>
          <w:rFonts w:ascii="Garamond" w:hAnsi="Garamond"/>
          <w:bCs/>
          <w:kern w:val="36"/>
          <w:sz w:val="22"/>
          <w:szCs w:val="22"/>
        </w:rPr>
        <w:t xml:space="preserve"> rozsahu dokumentace veřejné zakázky na stavební práce a soupisu stavebních prací, dodávek a služeb s výkazem výměr, v platném znění</w:t>
      </w:r>
      <w:r>
        <w:rPr>
          <w:rFonts w:ascii="Garamond" w:hAnsi="Garamond"/>
          <w:bCs/>
          <w:kern w:val="36"/>
          <w:sz w:val="22"/>
          <w:szCs w:val="22"/>
        </w:rPr>
        <w:t>)</w:t>
      </w:r>
      <w:r w:rsidR="00DB0BC3" w:rsidRPr="003625A2">
        <w:rPr>
          <w:rFonts w:ascii="Garamond" w:hAnsi="Garamond"/>
          <w:sz w:val="22"/>
          <w:szCs w:val="22"/>
        </w:rPr>
        <w:t>;</w:t>
      </w:r>
    </w:p>
    <w:p w:rsidR="00DB0BC3" w:rsidRPr="003625A2" w:rsidRDefault="00DB0BC3" w:rsidP="005E1C4E">
      <w:pPr>
        <w:pStyle w:val="Odstavecseseznamem"/>
        <w:numPr>
          <w:ilvl w:val="0"/>
          <w:numId w:val="41"/>
        </w:numPr>
        <w:spacing w:line="276" w:lineRule="auto"/>
        <w:jc w:val="both"/>
        <w:rPr>
          <w:rFonts w:ascii="Garamond" w:hAnsi="Garamond"/>
          <w:sz w:val="22"/>
          <w:szCs w:val="22"/>
        </w:rPr>
      </w:pPr>
      <w:r w:rsidRPr="003625A2">
        <w:rPr>
          <w:rFonts w:ascii="Garamond" w:hAnsi="Garamond"/>
          <w:sz w:val="22"/>
          <w:szCs w:val="22"/>
        </w:rPr>
        <w:t xml:space="preserve">provedení </w:t>
      </w:r>
      <w:r w:rsidR="0096435D" w:rsidRPr="00A0569D">
        <w:rPr>
          <w:rFonts w:ascii="Garamond" w:hAnsi="Garamond"/>
          <w:bCs/>
          <w:kern w:val="36"/>
          <w:sz w:val="22"/>
          <w:szCs w:val="22"/>
        </w:rPr>
        <w:t xml:space="preserve">všech potřebných měření a průzkumů potřebných nejen pro vytvoření </w:t>
      </w:r>
      <w:r w:rsidR="0096435D">
        <w:rPr>
          <w:rFonts w:ascii="Garamond" w:hAnsi="Garamond"/>
          <w:bCs/>
          <w:kern w:val="36"/>
          <w:sz w:val="22"/>
          <w:szCs w:val="22"/>
        </w:rPr>
        <w:t>DPS</w:t>
      </w:r>
      <w:r w:rsidR="0096435D" w:rsidRPr="00A0569D">
        <w:rPr>
          <w:rFonts w:ascii="Garamond" w:hAnsi="Garamond"/>
          <w:bCs/>
          <w:kern w:val="36"/>
          <w:sz w:val="22"/>
          <w:szCs w:val="22"/>
        </w:rPr>
        <w:t>, ale též pro potřeby statických výpočtů i pro vlastní realizaci stavby a budoucí užívání</w:t>
      </w:r>
      <w:r w:rsidRPr="003625A2">
        <w:rPr>
          <w:rFonts w:ascii="Garamond" w:hAnsi="Garamond"/>
          <w:sz w:val="22"/>
          <w:szCs w:val="22"/>
        </w:rPr>
        <w:t>;</w:t>
      </w:r>
    </w:p>
    <w:p w:rsidR="00DB0BC3" w:rsidRPr="003625A2" w:rsidRDefault="00DB0BC3" w:rsidP="005E1C4E">
      <w:pPr>
        <w:pStyle w:val="Odstavecseseznamem"/>
        <w:numPr>
          <w:ilvl w:val="0"/>
          <w:numId w:val="41"/>
        </w:numPr>
        <w:spacing w:line="276" w:lineRule="auto"/>
        <w:jc w:val="both"/>
        <w:rPr>
          <w:rFonts w:ascii="Garamond" w:hAnsi="Garamond"/>
          <w:sz w:val="22"/>
          <w:szCs w:val="22"/>
        </w:rPr>
      </w:pPr>
      <w:r w:rsidRPr="003625A2">
        <w:rPr>
          <w:rFonts w:ascii="Garamond" w:hAnsi="Garamond"/>
          <w:sz w:val="22"/>
          <w:szCs w:val="22"/>
        </w:rPr>
        <w:t xml:space="preserve">zajištění činnosti </w:t>
      </w:r>
      <w:r w:rsidR="0096435D" w:rsidRPr="00A0569D">
        <w:rPr>
          <w:rFonts w:ascii="Garamond" w:hAnsi="Garamond"/>
          <w:bCs/>
          <w:kern w:val="36"/>
          <w:sz w:val="22"/>
          <w:szCs w:val="22"/>
        </w:rPr>
        <w:t>Koordinátora bezpečnosti a ochrany zdraví při přípravě stavby ve fázi zpracování DPS</w:t>
      </w:r>
      <w:r w:rsidR="0096435D">
        <w:rPr>
          <w:rFonts w:ascii="Garamond" w:hAnsi="Garamond"/>
          <w:bCs/>
          <w:kern w:val="36"/>
          <w:sz w:val="22"/>
          <w:szCs w:val="22"/>
        </w:rPr>
        <w:t xml:space="preserve">; </w:t>
      </w:r>
      <w:r w:rsidR="0096435D" w:rsidRPr="00DF62BF">
        <w:rPr>
          <w:rFonts w:ascii="Garamond" w:hAnsi="Garamond"/>
          <w:bCs/>
          <w:kern w:val="36"/>
          <w:sz w:val="22"/>
          <w:szCs w:val="22"/>
        </w:rPr>
        <w:t xml:space="preserve">Koordinátor bude zajišťovat všechny úkony stanovené zákonem č. 309/2006 Sb., o zajištění dalších podmínek bezpečnosti a ochrany zdraví při práci, v platném znění, včetně povinností ukládaných tímto zákonem </w:t>
      </w:r>
      <w:r w:rsidR="0096435D">
        <w:rPr>
          <w:rFonts w:ascii="Garamond" w:hAnsi="Garamond"/>
          <w:bCs/>
          <w:kern w:val="36"/>
          <w:sz w:val="22"/>
          <w:szCs w:val="22"/>
        </w:rPr>
        <w:t>Objednateli</w:t>
      </w:r>
      <w:r w:rsidRPr="003625A2">
        <w:rPr>
          <w:rFonts w:ascii="Garamond" w:hAnsi="Garamond"/>
          <w:sz w:val="22"/>
          <w:szCs w:val="22"/>
        </w:rPr>
        <w:t>;</w:t>
      </w:r>
    </w:p>
    <w:p w:rsidR="00DB0BC3" w:rsidRPr="003625A2" w:rsidRDefault="00DB0BC3" w:rsidP="005E1C4E">
      <w:pPr>
        <w:pStyle w:val="Odstavecseseznamem"/>
        <w:numPr>
          <w:ilvl w:val="0"/>
          <w:numId w:val="41"/>
        </w:numPr>
        <w:spacing w:line="276" w:lineRule="auto"/>
        <w:jc w:val="both"/>
        <w:rPr>
          <w:rFonts w:ascii="Garamond" w:hAnsi="Garamond"/>
          <w:sz w:val="22"/>
          <w:szCs w:val="22"/>
        </w:rPr>
      </w:pPr>
      <w:r w:rsidRPr="003625A2">
        <w:rPr>
          <w:rFonts w:ascii="Garamond" w:hAnsi="Garamond"/>
          <w:sz w:val="22"/>
          <w:szCs w:val="22"/>
        </w:rPr>
        <w:t xml:space="preserve">výkon inženýrské činnosti </w:t>
      </w:r>
      <w:r w:rsidR="00157C39">
        <w:rPr>
          <w:rFonts w:ascii="Garamond" w:hAnsi="Garamond"/>
          <w:bCs/>
          <w:kern w:val="36"/>
          <w:sz w:val="22"/>
          <w:szCs w:val="22"/>
        </w:rPr>
        <w:t xml:space="preserve">vedoucí k získání potřebných kladných vyjádření, stanovisek a povolení dotčených orgánů státní správy (včetně místě příslušného stavebního úřadu) a právnických osob pro realizaci předmětné stavby včetně vydání pravomocného </w:t>
      </w:r>
      <w:r w:rsidR="007B31B5">
        <w:rPr>
          <w:rFonts w:ascii="Garamond" w:hAnsi="Garamond"/>
          <w:bCs/>
          <w:kern w:val="36"/>
          <w:sz w:val="22"/>
          <w:szCs w:val="22"/>
        </w:rPr>
        <w:t xml:space="preserve">kladného rozhodnutí </w:t>
      </w:r>
      <w:r w:rsidR="00157C39">
        <w:rPr>
          <w:rFonts w:ascii="Garamond" w:hAnsi="Garamond"/>
          <w:bCs/>
          <w:kern w:val="36"/>
          <w:sz w:val="22"/>
          <w:szCs w:val="22"/>
        </w:rPr>
        <w:t xml:space="preserve">stavebního </w:t>
      </w:r>
      <w:r w:rsidR="007B31B5">
        <w:rPr>
          <w:rFonts w:ascii="Garamond" w:hAnsi="Garamond"/>
          <w:bCs/>
          <w:kern w:val="36"/>
          <w:sz w:val="22"/>
          <w:szCs w:val="22"/>
        </w:rPr>
        <w:t>úřadu</w:t>
      </w:r>
      <w:r w:rsidR="00157C39">
        <w:rPr>
          <w:rFonts w:ascii="Garamond" w:hAnsi="Garamond"/>
          <w:bCs/>
          <w:kern w:val="36"/>
          <w:sz w:val="22"/>
          <w:szCs w:val="22"/>
        </w:rPr>
        <w:t xml:space="preserve">, uzavření všech smluv nezbytných při </w:t>
      </w:r>
      <w:proofErr w:type="spellStart"/>
      <w:r w:rsidR="00157C39">
        <w:rPr>
          <w:rFonts w:ascii="Garamond" w:hAnsi="Garamond"/>
          <w:bCs/>
          <w:kern w:val="36"/>
          <w:sz w:val="22"/>
          <w:szCs w:val="22"/>
        </w:rPr>
        <w:t>relizaci</w:t>
      </w:r>
      <w:proofErr w:type="spellEnd"/>
      <w:r w:rsidR="00157C39">
        <w:rPr>
          <w:rFonts w:ascii="Garamond" w:hAnsi="Garamond"/>
          <w:bCs/>
          <w:kern w:val="36"/>
          <w:sz w:val="22"/>
          <w:szCs w:val="22"/>
        </w:rPr>
        <w:t xml:space="preserve"> předmětné stavby a její provoz</w:t>
      </w:r>
      <w:r w:rsidR="007E4E98">
        <w:rPr>
          <w:rFonts w:ascii="Garamond" w:hAnsi="Garamond"/>
          <w:bCs/>
          <w:kern w:val="36"/>
          <w:sz w:val="22"/>
          <w:szCs w:val="22"/>
        </w:rPr>
        <w:t xml:space="preserve"> </w:t>
      </w:r>
      <w:r w:rsidR="00C12575">
        <w:rPr>
          <w:rFonts w:ascii="Garamond" w:hAnsi="Garamond"/>
          <w:bCs/>
          <w:kern w:val="36"/>
          <w:sz w:val="22"/>
          <w:szCs w:val="22"/>
        </w:rPr>
        <w:t>(kromě smlouvy o dílo)</w:t>
      </w:r>
      <w:r w:rsidRPr="003625A2">
        <w:rPr>
          <w:rFonts w:ascii="Garamond" w:hAnsi="Garamond"/>
          <w:sz w:val="22"/>
          <w:szCs w:val="22"/>
        </w:rPr>
        <w:t>;</w:t>
      </w:r>
    </w:p>
    <w:p w:rsidR="00DB0BC3" w:rsidRPr="003625A2" w:rsidRDefault="00DB0BC3" w:rsidP="005E1C4E">
      <w:pPr>
        <w:pStyle w:val="Odstavecseseznamem"/>
        <w:numPr>
          <w:ilvl w:val="0"/>
          <w:numId w:val="41"/>
        </w:numPr>
        <w:spacing w:line="276" w:lineRule="auto"/>
        <w:jc w:val="both"/>
        <w:rPr>
          <w:rFonts w:ascii="Garamond" w:hAnsi="Garamond"/>
          <w:sz w:val="22"/>
          <w:szCs w:val="22"/>
        </w:rPr>
      </w:pPr>
      <w:r w:rsidRPr="003625A2">
        <w:rPr>
          <w:rFonts w:ascii="Garamond" w:hAnsi="Garamond"/>
          <w:sz w:val="22"/>
          <w:szCs w:val="22"/>
        </w:rPr>
        <w:t>výkon autorského dozoru</w:t>
      </w:r>
      <w:r w:rsidRPr="003625A2">
        <w:rPr>
          <w:rFonts w:ascii="Garamond" w:hAnsi="Garamond"/>
          <w:b/>
          <w:sz w:val="22"/>
          <w:szCs w:val="22"/>
        </w:rPr>
        <w:t xml:space="preserve"> </w:t>
      </w:r>
      <w:r w:rsidRPr="003625A2">
        <w:rPr>
          <w:rFonts w:ascii="Garamond" w:hAnsi="Garamond"/>
          <w:sz w:val="22"/>
          <w:szCs w:val="22"/>
        </w:rPr>
        <w:t>při realizaci stavby</w:t>
      </w:r>
      <w:r w:rsidR="00157C39" w:rsidRPr="000B2673">
        <w:rPr>
          <w:rFonts w:ascii="Garamond" w:hAnsi="Garamond"/>
          <w:bCs/>
          <w:kern w:val="36"/>
          <w:sz w:val="22"/>
          <w:szCs w:val="22"/>
        </w:rPr>
        <w:t xml:space="preserve">; </w:t>
      </w:r>
      <w:r w:rsidR="00157C39">
        <w:rPr>
          <w:rFonts w:ascii="Garamond" w:hAnsi="Garamond"/>
          <w:bCs/>
          <w:kern w:val="36"/>
          <w:sz w:val="22"/>
          <w:szCs w:val="22"/>
        </w:rPr>
        <w:t>a</w:t>
      </w:r>
      <w:r w:rsidR="00157C39" w:rsidRPr="000B2673">
        <w:rPr>
          <w:rFonts w:ascii="Garamond" w:hAnsi="Garamond"/>
          <w:bCs/>
          <w:kern w:val="36"/>
          <w:sz w:val="22"/>
          <w:szCs w:val="22"/>
        </w:rPr>
        <w:t xml:space="preserve">utorský dozor bude </w:t>
      </w:r>
      <w:r w:rsidR="00157C39">
        <w:rPr>
          <w:rFonts w:ascii="Garamond" w:hAnsi="Garamond"/>
          <w:bCs/>
          <w:kern w:val="36"/>
          <w:sz w:val="22"/>
          <w:szCs w:val="22"/>
        </w:rPr>
        <w:t>Zhotovitelem</w:t>
      </w:r>
      <w:r w:rsidR="00157C39" w:rsidRPr="000B2673">
        <w:rPr>
          <w:rFonts w:ascii="Garamond" w:hAnsi="Garamond"/>
          <w:bCs/>
          <w:kern w:val="36"/>
          <w:sz w:val="22"/>
          <w:szCs w:val="22"/>
        </w:rPr>
        <w:t xml:space="preserve"> vykonáván po celou dobu provádění stavby v četnosti min. 1x za týden a v případě provádění složitých stavebních prací, jejichž povaha to vyžaduje, i každý den po dobu provádění těchto prací, až do vydání kolaudačního souhlasu předmětné stavby. Součástí autorského dozoru je též účast na pracovních poradách mezi </w:t>
      </w:r>
      <w:r w:rsidR="00157C39">
        <w:rPr>
          <w:rFonts w:ascii="Garamond" w:hAnsi="Garamond"/>
          <w:bCs/>
          <w:kern w:val="36"/>
          <w:sz w:val="22"/>
          <w:szCs w:val="22"/>
        </w:rPr>
        <w:t>Objednatelem</w:t>
      </w:r>
      <w:r w:rsidR="00157C39" w:rsidRPr="000B2673">
        <w:rPr>
          <w:rFonts w:ascii="Garamond" w:hAnsi="Garamond"/>
          <w:bCs/>
          <w:kern w:val="36"/>
          <w:sz w:val="22"/>
          <w:szCs w:val="22"/>
        </w:rPr>
        <w:t xml:space="preserve"> a </w:t>
      </w:r>
      <w:r w:rsidR="00157C39">
        <w:rPr>
          <w:rFonts w:ascii="Garamond" w:hAnsi="Garamond"/>
          <w:bCs/>
          <w:kern w:val="36"/>
          <w:sz w:val="22"/>
          <w:szCs w:val="22"/>
        </w:rPr>
        <w:t>dodavatelem</w:t>
      </w:r>
      <w:r w:rsidR="00157C39" w:rsidRPr="000B2673">
        <w:rPr>
          <w:rFonts w:ascii="Garamond" w:hAnsi="Garamond"/>
          <w:bCs/>
          <w:kern w:val="36"/>
          <w:sz w:val="22"/>
          <w:szCs w:val="22"/>
        </w:rPr>
        <w:t xml:space="preserve"> stavby (tj. zejména účast na kontrolních dnech stavby). Autorský dozor bude dohlížet nad souladem prováděné stavby s ověřenou projektovou dokumentací, nad souladem s DPS, výrobní nebo dílenskou dokumentací vypracovávanou dodavatelem stavby. Skutečný termín výkonu autorského dozoru je závislý na ukončení výběrového řízení na dodavatele stavby. </w:t>
      </w:r>
      <w:r w:rsidR="00157C39" w:rsidRPr="00157C39">
        <w:rPr>
          <w:rFonts w:ascii="Garamond" w:hAnsi="Garamond"/>
          <w:bCs/>
          <w:kern w:val="36"/>
          <w:sz w:val="22"/>
          <w:szCs w:val="22"/>
        </w:rPr>
        <w:t xml:space="preserve">Nedílnou součástí autorského dozoru </w:t>
      </w:r>
      <w:r w:rsidR="00157C39" w:rsidRPr="000B2673">
        <w:rPr>
          <w:rFonts w:ascii="Garamond" w:hAnsi="Garamond"/>
          <w:bCs/>
          <w:kern w:val="36"/>
          <w:sz w:val="22"/>
          <w:szCs w:val="22"/>
        </w:rPr>
        <w:t>bude součinnost</w:t>
      </w:r>
      <w:r w:rsidR="00C12575">
        <w:rPr>
          <w:rFonts w:ascii="Garamond" w:hAnsi="Garamond"/>
          <w:bCs/>
          <w:kern w:val="36"/>
          <w:sz w:val="22"/>
          <w:szCs w:val="22"/>
        </w:rPr>
        <w:t xml:space="preserve"> s</w:t>
      </w:r>
      <w:r w:rsidR="00157C39" w:rsidRPr="000B2673">
        <w:rPr>
          <w:rFonts w:ascii="Garamond" w:hAnsi="Garamond"/>
          <w:bCs/>
          <w:kern w:val="36"/>
          <w:sz w:val="22"/>
          <w:szCs w:val="22"/>
        </w:rPr>
        <w:t xml:space="preserve"> </w:t>
      </w:r>
      <w:r w:rsidR="00AD567F">
        <w:rPr>
          <w:rFonts w:ascii="Garamond" w:hAnsi="Garamond"/>
          <w:bCs/>
          <w:kern w:val="36"/>
          <w:sz w:val="22"/>
          <w:szCs w:val="22"/>
        </w:rPr>
        <w:t xml:space="preserve">Objednatelem </w:t>
      </w:r>
      <w:r w:rsidR="00157C39" w:rsidRPr="000B2673">
        <w:rPr>
          <w:rFonts w:ascii="Garamond" w:hAnsi="Garamond"/>
          <w:bCs/>
          <w:kern w:val="36"/>
          <w:sz w:val="22"/>
          <w:szCs w:val="22"/>
        </w:rPr>
        <w:t xml:space="preserve"> při výběrovém řízení na dodavatele stavby, a to především zodpovězení případných </w:t>
      </w:r>
      <w:r w:rsidR="00157C39">
        <w:rPr>
          <w:rFonts w:ascii="Garamond" w:hAnsi="Garamond"/>
          <w:bCs/>
          <w:kern w:val="36"/>
          <w:sz w:val="22"/>
          <w:szCs w:val="22"/>
        </w:rPr>
        <w:t>žádost</w:t>
      </w:r>
      <w:r w:rsidR="007A6717">
        <w:rPr>
          <w:rFonts w:ascii="Garamond" w:hAnsi="Garamond"/>
          <w:bCs/>
          <w:kern w:val="36"/>
          <w:sz w:val="22"/>
          <w:szCs w:val="22"/>
        </w:rPr>
        <w:t xml:space="preserve">í </w:t>
      </w:r>
      <w:r w:rsidR="00157C39">
        <w:rPr>
          <w:rFonts w:ascii="Garamond" w:hAnsi="Garamond"/>
          <w:bCs/>
          <w:kern w:val="36"/>
          <w:sz w:val="22"/>
          <w:szCs w:val="22"/>
        </w:rPr>
        <w:t xml:space="preserve">o vysvětlení zadávací dokumentace ze strany účastníků </w:t>
      </w:r>
      <w:proofErr w:type="spellStart"/>
      <w:r w:rsidR="00157C39">
        <w:rPr>
          <w:rFonts w:ascii="Garamond" w:hAnsi="Garamond"/>
          <w:bCs/>
          <w:kern w:val="36"/>
          <w:sz w:val="22"/>
          <w:szCs w:val="22"/>
        </w:rPr>
        <w:t>zadávavacího</w:t>
      </w:r>
      <w:proofErr w:type="spellEnd"/>
      <w:r w:rsidR="00157C39">
        <w:rPr>
          <w:rFonts w:ascii="Garamond" w:hAnsi="Garamond"/>
          <w:bCs/>
          <w:kern w:val="36"/>
          <w:sz w:val="22"/>
          <w:szCs w:val="22"/>
        </w:rPr>
        <w:t xml:space="preserve"> řízení</w:t>
      </w:r>
      <w:r w:rsidR="00157C39" w:rsidRPr="000B2673">
        <w:rPr>
          <w:rFonts w:ascii="Garamond" w:hAnsi="Garamond"/>
          <w:bCs/>
          <w:kern w:val="36"/>
          <w:sz w:val="22"/>
          <w:szCs w:val="22"/>
        </w:rPr>
        <w:t>, týkajících se projektové dokumentace a výkazu výměr v požadovaných termínech (nejpozději do 2 (dvou) pracovních dnů)</w:t>
      </w:r>
      <w:r w:rsidRPr="003625A2">
        <w:rPr>
          <w:rFonts w:ascii="Garamond" w:hAnsi="Garamond"/>
          <w:sz w:val="22"/>
          <w:szCs w:val="22"/>
        </w:rPr>
        <w:t>.</w:t>
      </w:r>
    </w:p>
    <w:p w:rsidR="00DB0BC3" w:rsidRPr="003625A2" w:rsidRDefault="00DB0BC3" w:rsidP="006F532D">
      <w:pPr>
        <w:spacing w:line="276" w:lineRule="auto"/>
        <w:ind w:left="709"/>
        <w:jc w:val="both"/>
        <w:rPr>
          <w:rFonts w:ascii="Garamond" w:hAnsi="Garamond"/>
          <w:sz w:val="22"/>
          <w:szCs w:val="22"/>
        </w:rPr>
      </w:pPr>
    </w:p>
    <w:p w:rsidR="00DB0BC3" w:rsidRPr="003625A2" w:rsidRDefault="00DB0BC3" w:rsidP="006F532D">
      <w:pPr>
        <w:spacing w:line="276" w:lineRule="auto"/>
        <w:ind w:left="709"/>
        <w:jc w:val="both"/>
        <w:rPr>
          <w:rFonts w:ascii="Garamond" w:hAnsi="Garamond"/>
          <w:sz w:val="22"/>
          <w:szCs w:val="22"/>
        </w:rPr>
      </w:pPr>
      <w:r w:rsidRPr="003625A2">
        <w:rPr>
          <w:rFonts w:ascii="Garamond" w:hAnsi="Garamond"/>
          <w:sz w:val="22"/>
          <w:szCs w:val="22"/>
        </w:rPr>
        <w:t>a to vše při dodržení platných norem a dalších předpisů, zejména z oblasti hygienických, bezpečnostních a požárních předpisů, při respektování požadavku na minimalizaci investičních a provozních nákladů.</w:t>
      </w:r>
    </w:p>
    <w:p w:rsidR="00DB0BC3" w:rsidRPr="003625A2" w:rsidRDefault="00DB0BC3" w:rsidP="00DB0BC3">
      <w:pPr>
        <w:ind w:left="705"/>
        <w:jc w:val="both"/>
        <w:rPr>
          <w:rFonts w:ascii="Garamond" w:hAnsi="Garamond" w:cs="Arial"/>
          <w:sz w:val="22"/>
          <w:szCs w:val="22"/>
        </w:rPr>
      </w:pPr>
    </w:p>
    <w:p w:rsidR="00CA2F53" w:rsidRDefault="00DB0BC3" w:rsidP="00DB0BC3">
      <w:pPr>
        <w:numPr>
          <w:ilvl w:val="1"/>
          <w:numId w:val="30"/>
        </w:numPr>
        <w:spacing w:line="276" w:lineRule="auto"/>
        <w:jc w:val="both"/>
        <w:rPr>
          <w:rFonts w:ascii="Garamond" w:hAnsi="Garamond" w:cs="Arial"/>
          <w:sz w:val="22"/>
          <w:szCs w:val="22"/>
        </w:rPr>
      </w:pPr>
      <w:r w:rsidRPr="003625A2">
        <w:rPr>
          <w:rFonts w:ascii="Garamond" w:hAnsi="Garamond" w:cs="Arial"/>
          <w:sz w:val="22"/>
          <w:szCs w:val="22"/>
        </w:rPr>
        <w:t>Nedílnou součástí díla (projektové dokumentace) bude</w:t>
      </w:r>
      <w:r w:rsidR="00CA2F53">
        <w:rPr>
          <w:rFonts w:ascii="Garamond" w:hAnsi="Garamond" w:cs="Arial"/>
          <w:sz w:val="22"/>
          <w:szCs w:val="22"/>
        </w:rPr>
        <w:t>:</w:t>
      </w:r>
    </w:p>
    <w:p w:rsidR="00CA2F53" w:rsidRDefault="00DB0BC3" w:rsidP="00CA2F53">
      <w:pPr>
        <w:numPr>
          <w:ilvl w:val="2"/>
          <w:numId w:val="30"/>
        </w:numPr>
        <w:spacing w:line="276" w:lineRule="auto"/>
        <w:jc w:val="both"/>
        <w:rPr>
          <w:rFonts w:ascii="Garamond" w:hAnsi="Garamond" w:cs="Arial"/>
          <w:sz w:val="22"/>
          <w:szCs w:val="22"/>
        </w:rPr>
      </w:pPr>
      <w:r w:rsidRPr="003625A2">
        <w:rPr>
          <w:rFonts w:ascii="Garamond" w:hAnsi="Garamond" w:cs="Arial"/>
          <w:sz w:val="22"/>
          <w:szCs w:val="22"/>
        </w:rPr>
        <w:lastRenderedPageBreak/>
        <w:t xml:space="preserve">položkový rozpočet a výkaz výměr, zpracovaný v souladu s vyhláškou </w:t>
      </w:r>
      <w:proofErr w:type="spellStart"/>
      <w:r w:rsidR="007A4E2C" w:rsidRPr="008349A2">
        <w:rPr>
          <w:rFonts w:ascii="Garamond" w:eastAsia="Times New Roman" w:hAnsi="Garamond"/>
          <w:bCs/>
          <w:kern w:val="36"/>
          <w:sz w:val="22"/>
          <w:szCs w:val="22"/>
        </w:rPr>
        <w:t>vyhláškou</w:t>
      </w:r>
      <w:proofErr w:type="spellEnd"/>
      <w:r w:rsidR="007A4E2C" w:rsidRPr="008349A2">
        <w:rPr>
          <w:rFonts w:ascii="Garamond" w:eastAsia="Times New Roman" w:hAnsi="Garamond"/>
          <w:bCs/>
          <w:kern w:val="36"/>
          <w:sz w:val="22"/>
          <w:szCs w:val="22"/>
        </w:rPr>
        <w:t xml:space="preserve"> č. </w:t>
      </w:r>
      <w:r w:rsidR="007A4E2C">
        <w:rPr>
          <w:rFonts w:ascii="Garamond" w:eastAsia="Times New Roman" w:hAnsi="Garamond"/>
          <w:bCs/>
          <w:kern w:val="36"/>
          <w:sz w:val="22"/>
          <w:szCs w:val="22"/>
        </w:rPr>
        <w:t xml:space="preserve">169/2016 Sb., </w:t>
      </w:r>
      <w:r w:rsidR="007A4E2C" w:rsidRPr="008349A2">
        <w:rPr>
          <w:rFonts w:ascii="Garamond" w:eastAsia="Times New Roman" w:hAnsi="Garamond"/>
          <w:bCs/>
          <w:kern w:val="36"/>
          <w:sz w:val="22"/>
          <w:szCs w:val="22"/>
        </w:rPr>
        <w:t xml:space="preserve"> </w:t>
      </w:r>
      <w:r w:rsidR="007A4E2C">
        <w:rPr>
          <w:rFonts w:ascii="Garamond" w:eastAsia="Times New Roman" w:hAnsi="Garamond"/>
          <w:bCs/>
          <w:kern w:val="36"/>
          <w:sz w:val="22"/>
          <w:szCs w:val="22"/>
        </w:rPr>
        <w:t xml:space="preserve">o </w:t>
      </w:r>
      <w:r w:rsidR="007A4E2C" w:rsidRPr="008349A2">
        <w:rPr>
          <w:rFonts w:ascii="Garamond" w:eastAsia="Times New Roman" w:hAnsi="Garamond"/>
          <w:bCs/>
          <w:kern w:val="36"/>
          <w:sz w:val="22"/>
          <w:szCs w:val="22"/>
        </w:rPr>
        <w:t>stanov</w:t>
      </w:r>
      <w:r w:rsidR="007A4E2C">
        <w:rPr>
          <w:rFonts w:ascii="Garamond" w:eastAsia="Times New Roman" w:hAnsi="Garamond"/>
          <w:bCs/>
          <w:kern w:val="36"/>
          <w:sz w:val="22"/>
          <w:szCs w:val="22"/>
        </w:rPr>
        <w:t>en</w:t>
      </w:r>
      <w:r w:rsidR="007A4E2C" w:rsidRPr="008349A2">
        <w:rPr>
          <w:rFonts w:ascii="Garamond" w:eastAsia="Times New Roman" w:hAnsi="Garamond"/>
          <w:bCs/>
          <w:kern w:val="36"/>
          <w:sz w:val="22"/>
          <w:szCs w:val="22"/>
        </w:rPr>
        <w:t>í</w:t>
      </w:r>
      <w:r w:rsidR="007A4E2C">
        <w:rPr>
          <w:rFonts w:ascii="Garamond" w:eastAsia="Times New Roman" w:hAnsi="Garamond"/>
          <w:bCs/>
          <w:kern w:val="36"/>
          <w:sz w:val="22"/>
          <w:szCs w:val="22"/>
        </w:rPr>
        <w:t xml:space="preserve"> rozsahu dokumentace veřejné zakázky na stavební práce a soupisu stavebních prací, dodávek a služeb s výkazem výměr, v platném znění</w:t>
      </w:r>
      <w:r w:rsidR="007A4E2C" w:rsidRPr="008349A2">
        <w:rPr>
          <w:rFonts w:ascii="Garamond" w:eastAsia="Times New Roman" w:hAnsi="Garamond"/>
          <w:bCs/>
          <w:kern w:val="36"/>
          <w:sz w:val="22"/>
          <w:szCs w:val="22"/>
        </w:rPr>
        <w:t xml:space="preserve"> a dále pak v souladu </w:t>
      </w:r>
      <w:r w:rsidR="007A4E2C" w:rsidRPr="00381A1D">
        <w:rPr>
          <w:rFonts w:ascii="Garamond" w:eastAsia="Times New Roman" w:hAnsi="Garamond"/>
          <w:bCs/>
          <w:kern w:val="36"/>
          <w:sz w:val="22"/>
          <w:szCs w:val="22"/>
        </w:rPr>
        <w:t>s </w:t>
      </w:r>
      <w:proofErr w:type="spellStart"/>
      <w:r w:rsidR="007A4E2C" w:rsidRPr="00381A1D">
        <w:rPr>
          <w:rFonts w:ascii="Garamond" w:eastAsia="Times New Roman" w:hAnsi="Garamond"/>
          <w:bCs/>
          <w:kern w:val="36"/>
          <w:sz w:val="22"/>
          <w:szCs w:val="22"/>
        </w:rPr>
        <w:t>ust</w:t>
      </w:r>
      <w:proofErr w:type="spellEnd"/>
      <w:r w:rsidR="007A4E2C" w:rsidRPr="00381A1D">
        <w:rPr>
          <w:rFonts w:ascii="Garamond" w:eastAsia="Times New Roman" w:hAnsi="Garamond"/>
          <w:bCs/>
          <w:kern w:val="36"/>
          <w:sz w:val="22"/>
          <w:szCs w:val="22"/>
        </w:rPr>
        <w:t>. § 89 a násl.</w:t>
      </w:r>
      <w:r w:rsidR="007A4E2C">
        <w:rPr>
          <w:rFonts w:ascii="Garamond" w:eastAsia="Times New Roman" w:hAnsi="Garamond"/>
          <w:bCs/>
          <w:kern w:val="36"/>
          <w:sz w:val="22"/>
          <w:szCs w:val="22"/>
        </w:rPr>
        <w:t xml:space="preserve"> ZZVZ</w:t>
      </w:r>
      <w:r w:rsidRPr="003625A2">
        <w:rPr>
          <w:rFonts w:ascii="Garamond" w:hAnsi="Garamond" w:cs="Arial"/>
          <w:sz w:val="22"/>
          <w:szCs w:val="22"/>
        </w:rPr>
        <w:t>. Použití agregovaných položek se nepřipouští.</w:t>
      </w:r>
    </w:p>
    <w:p w:rsidR="006534F8" w:rsidRDefault="006534F8" w:rsidP="006534F8">
      <w:pPr>
        <w:spacing w:line="276" w:lineRule="auto"/>
        <w:ind w:left="720"/>
        <w:jc w:val="both"/>
        <w:rPr>
          <w:rFonts w:ascii="Garamond" w:hAnsi="Garamond" w:cs="Arial"/>
          <w:sz w:val="22"/>
          <w:szCs w:val="22"/>
        </w:rPr>
      </w:pPr>
    </w:p>
    <w:p w:rsidR="00341585" w:rsidRDefault="00CA2F53" w:rsidP="00341585">
      <w:pPr>
        <w:numPr>
          <w:ilvl w:val="2"/>
          <w:numId w:val="30"/>
        </w:numPr>
        <w:spacing w:line="276" w:lineRule="auto"/>
        <w:jc w:val="both"/>
        <w:rPr>
          <w:rFonts w:ascii="Garamond" w:hAnsi="Garamond" w:cs="Arial"/>
          <w:sz w:val="22"/>
          <w:szCs w:val="22"/>
        </w:rPr>
      </w:pPr>
      <w:r w:rsidRPr="00CA2F53">
        <w:rPr>
          <w:rFonts w:ascii="Garamond" w:eastAsia="Times New Roman" w:hAnsi="Garamond"/>
          <w:bCs/>
          <w:kern w:val="1"/>
          <w:sz w:val="22"/>
          <w:szCs w:val="22"/>
        </w:rPr>
        <w:t xml:space="preserve">vypracování PENB, kde budou zapracovány nové vlastnosti vnějšího pláště. </w:t>
      </w:r>
      <w:r w:rsidR="006F532D">
        <w:rPr>
          <w:rFonts w:ascii="Garamond" w:eastAsia="Times New Roman" w:hAnsi="Garamond"/>
          <w:bCs/>
          <w:kern w:val="1"/>
          <w:sz w:val="22"/>
          <w:szCs w:val="22"/>
        </w:rPr>
        <w:t>Objednatel</w:t>
      </w:r>
      <w:r w:rsidRPr="00CA2F53">
        <w:rPr>
          <w:rFonts w:ascii="Garamond" w:eastAsia="Times New Roman" w:hAnsi="Garamond"/>
          <w:bCs/>
          <w:kern w:val="1"/>
          <w:sz w:val="22"/>
          <w:szCs w:val="22"/>
        </w:rPr>
        <w:t xml:space="preserve"> požaduje, aby </w:t>
      </w:r>
      <w:r w:rsidR="006F532D">
        <w:rPr>
          <w:rFonts w:ascii="Garamond" w:eastAsia="Times New Roman" w:hAnsi="Garamond"/>
          <w:bCs/>
          <w:kern w:val="1"/>
          <w:sz w:val="22"/>
          <w:szCs w:val="22"/>
        </w:rPr>
        <w:t>Zhotovitelem</w:t>
      </w:r>
      <w:r w:rsidRPr="00CA2F53">
        <w:rPr>
          <w:rFonts w:ascii="Garamond" w:eastAsia="Times New Roman" w:hAnsi="Garamond"/>
          <w:bCs/>
          <w:kern w:val="1"/>
          <w:sz w:val="22"/>
          <w:szCs w:val="22"/>
        </w:rPr>
        <w:t xml:space="preserve"> navržené konstrukce zateplení vnějšího pláště budovy dosáhly u </w:t>
      </w:r>
      <w:r w:rsidRPr="00CA2F53">
        <w:rPr>
          <w:rFonts w:ascii="Garamond" w:eastAsia="Times New Roman" w:hAnsi="Garamond"/>
          <w:b/>
          <w:bCs/>
          <w:kern w:val="1"/>
          <w:sz w:val="22"/>
          <w:szCs w:val="22"/>
          <w:u w:val="single"/>
        </w:rPr>
        <w:t>obálky budovy</w:t>
      </w:r>
      <w:r w:rsidRPr="00CA2F53">
        <w:rPr>
          <w:rFonts w:ascii="Garamond" w:eastAsia="Times New Roman" w:hAnsi="Garamond"/>
          <w:bCs/>
          <w:kern w:val="1"/>
          <w:sz w:val="22"/>
          <w:szCs w:val="22"/>
        </w:rPr>
        <w:t xml:space="preserve"> min. referenční hodnotu průměrného součinitele prostupu tepla budovy </w:t>
      </w:r>
      <w:proofErr w:type="spellStart"/>
      <w:r w:rsidRPr="00CA2F53">
        <w:rPr>
          <w:rFonts w:ascii="Garamond" w:eastAsia="Times New Roman" w:hAnsi="Garamond"/>
          <w:bCs/>
          <w:kern w:val="1"/>
          <w:sz w:val="22"/>
          <w:szCs w:val="22"/>
        </w:rPr>
        <w:t>U</w:t>
      </w:r>
      <w:r w:rsidRPr="00CA2F53">
        <w:rPr>
          <w:rFonts w:ascii="Garamond" w:eastAsia="Times New Roman" w:hAnsi="Garamond"/>
          <w:bCs/>
          <w:kern w:val="1"/>
          <w:sz w:val="22"/>
          <w:szCs w:val="22"/>
          <w:vertAlign w:val="subscript"/>
        </w:rPr>
        <w:t>em,R</w:t>
      </w:r>
      <w:proofErr w:type="spellEnd"/>
      <w:r w:rsidRPr="00CA2F53">
        <w:rPr>
          <w:rFonts w:ascii="Garamond" w:eastAsia="Times New Roman" w:hAnsi="Garamond"/>
          <w:bCs/>
          <w:kern w:val="1"/>
          <w:sz w:val="22"/>
          <w:szCs w:val="22"/>
        </w:rPr>
        <w:t xml:space="preserve"> ≤ 0,53 W/(m</w:t>
      </w:r>
      <w:r w:rsidRPr="00CA2F53">
        <w:rPr>
          <w:rFonts w:ascii="Garamond" w:eastAsia="Times New Roman" w:hAnsi="Garamond"/>
          <w:bCs/>
          <w:kern w:val="1"/>
          <w:sz w:val="22"/>
          <w:szCs w:val="22"/>
          <w:vertAlign w:val="superscript"/>
        </w:rPr>
        <w:t>2</w:t>
      </w:r>
      <w:r w:rsidRPr="00CA2F53">
        <w:rPr>
          <w:rFonts w:ascii="Garamond" w:eastAsia="Times New Roman" w:hAnsi="Garamond"/>
          <w:bCs/>
          <w:kern w:val="1"/>
          <w:sz w:val="22"/>
          <w:szCs w:val="22"/>
        </w:rPr>
        <w:t>K); (</w:t>
      </w:r>
      <w:proofErr w:type="spellStart"/>
      <w:r w:rsidRPr="00CA2F53">
        <w:rPr>
          <w:rFonts w:ascii="Garamond" w:eastAsia="Times New Roman" w:hAnsi="Garamond"/>
          <w:bCs/>
          <w:kern w:val="1"/>
          <w:sz w:val="22"/>
          <w:szCs w:val="22"/>
        </w:rPr>
        <w:t>U</w:t>
      </w:r>
      <w:r w:rsidRPr="00CA2F53">
        <w:rPr>
          <w:rFonts w:ascii="Garamond" w:eastAsia="Times New Roman" w:hAnsi="Garamond"/>
          <w:bCs/>
          <w:kern w:val="1"/>
          <w:sz w:val="22"/>
          <w:szCs w:val="22"/>
          <w:vertAlign w:val="subscript"/>
        </w:rPr>
        <w:t>em,R</w:t>
      </w:r>
      <w:proofErr w:type="spellEnd"/>
      <w:r w:rsidRPr="00CA2F53">
        <w:rPr>
          <w:rFonts w:ascii="Garamond" w:eastAsia="Times New Roman" w:hAnsi="Garamond"/>
          <w:bCs/>
          <w:kern w:val="1"/>
          <w:sz w:val="22"/>
          <w:szCs w:val="22"/>
        </w:rPr>
        <w:t>=∑(</w:t>
      </w:r>
      <w:proofErr w:type="spellStart"/>
      <w:r w:rsidRPr="00CA2F53">
        <w:rPr>
          <w:rFonts w:ascii="Garamond" w:eastAsia="Times New Roman" w:hAnsi="Garamond"/>
          <w:bCs/>
          <w:kern w:val="1"/>
          <w:sz w:val="22"/>
          <w:szCs w:val="22"/>
        </w:rPr>
        <w:t>V</w:t>
      </w:r>
      <w:r w:rsidRPr="00CA2F53">
        <w:rPr>
          <w:rFonts w:ascii="Garamond" w:eastAsia="Times New Roman" w:hAnsi="Garamond"/>
          <w:bCs/>
          <w:kern w:val="1"/>
          <w:sz w:val="22"/>
          <w:szCs w:val="22"/>
          <w:vertAlign w:val="subscript"/>
        </w:rPr>
        <w:t>j</w:t>
      </w:r>
      <w:proofErr w:type="spellEnd"/>
      <w:r w:rsidRPr="00CA2F53">
        <w:rPr>
          <w:rFonts w:ascii="Garamond" w:eastAsia="Times New Roman" w:hAnsi="Garamond"/>
          <w:bCs/>
          <w:kern w:val="1"/>
          <w:sz w:val="22"/>
          <w:szCs w:val="22"/>
        </w:rPr>
        <w:t xml:space="preserve"> . </w:t>
      </w:r>
      <w:proofErr w:type="spellStart"/>
      <w:r w:rsidRPr="00CA2F53">
        <w:rPr>
          <w:rFonts w:ascii="Garamond" w:eastAsia="Times New Roman" w:hAnsi="Garamond"/>
          <w:bCs/>
          <w:kern w:val="1"/>
          <w:sz w:val="22"/>
          <w:szCs w:val="22"/>
        </w:rPr>
        <w:t>U</w:t>
      </w:r>
      <w:r w:rsidRPr="00CA2F53">
        <w:rPr>
          <w:rFonts w:ascii="Garamond" w:eastAsia="Times New Roman" w:hAnsi="Garamond"/>
          <w:bCs/>
          <w:kern w:val="1"/>
          <w:sz w:val="22"/>
          <w:szCs w:val="22"/>
          <w:vertAlign w:val="subscript"/>
        </w:rPr>
        <w:t>em,R,j</w:t>
      </w:r>
      <w:proofErr w:type="spellEnd"/>
      <w:r w:rsidRPr="00CA2F53">
        <w:rPr>
          <w:rFonts w:ascii="Garamond" w:eastAsia="Times New Roman" w:hAnsi="Garamond"/>
          <w:bCs/>
          <w:kern w:val="1"/>
          <w:sz w:val="22"/>
          <w:szCs w:val="22"/>
        </w:rPr>
        <w:t>)/V).</w:t>
      </w:r>
    </w:p>
    <w:p w:rsidR="00341585" w:rsidRDefault="00341585" w:rsidP="00341585">
      <w:pPr>
        <w:pStyle w:val="Odstavecseseznamem"/>
        <w:rPr>
          <w:rFonts w:ascii="Garamond" w:hAnsi="Garamond"/>
          <w:bCs/>
          <w:kern w:val="36"/>
          <w:sz w:val="22"/>
          <w:szCs w:val="22"/>
        </w:rPr>
      </w:pPr>
    </w:p>
    <w:p w:rsidR="00341585" w:rsidRPr="00341585" w:rsidRDefault="00341585" w:rsidP="00341585">
      <w:pPr>
        <w:numPr>
          <w:ilvl w:val="2"/>
          <w:numId w:val="30"/>
        </w:numPr>
        <w:spacing w:line="276" w:lineRule="auto"/>
        <w:jc w:val="both"/>
        <w:rPr>
          <w:rFonts w:ascii="Garamond" w:hAnsi="Garamond" w:cs="Arial"/>
          <w:sz w:val="22"/>
          <w:szCs w:val="22"/>
        </w:rPr>
      </w:pPr>
      <w:r w:rsidRPr="00341585">
        <w:rPr>
          <w:rFonts w:ascii="Garamond" w:eastAsia="Times New Roman" w:hAnsi="Garamond"/>
          <w:bCs/>
          <w:kern w:val="36"/>
          <w:sz w:val="22"/>
          <w:szCs w:val="22"/>
        </w:rPr>
        <w:t xml:space="preserve">DPS </w:t>
      </w:r>
      <w:r w:rsidRPr="00341585">
        <w:rPr>
          <w:rFonts w:ascii="Garamond" w:eastAsia="Times New Roman" w:hAnsi="Garamond"/>
          <w:bCs/>
          <w:kern w:val="36"/>
          <w:sz w:val="22"/>
          <w:szCs w:val="22"/>
          <w:u w:val="single"/>
        </w:rPr>
        <w:t xml:space="preserve">bude </w:t>
      </w:r>
      <w:r w:rsidR="00B31789">
        <w:rPr>
          <w:rFonts w:ascii="Garamond" w:eastAsia="Times New Roman" w:hAnsi="Garamond"/>
          <w:bCs/>
          <w:kern w:val="36"/>
          <w:sz w:val="22"/>
          <w:szCs w:val="22"/>
          <w:u w:val="single"/>
        </w:rPr>
        <w:t xml:space="preserve">dále </w:t>
      </w:r>
      <w:r w:rsidRPr="00341585">
        <w:rPr>
          <w:rFonts w:ascii="Garamond" w:eastAsia="Times New Roman" w:hAnsi="Garamond"/>
          <w:bCs/>
          <w:kern w:val="36"/>
          <w:sz w:val="22"/>
          <w:szCs w:val="22"/>
          <w:u w:val="single"/>
        </w:rPr>
        <w:t>zahrnovat</w:t>
      </w:r>
      <w:r w:rsidRPr="00341585">
        <w:rPr>
          <w:rFonts w:ascii="Garamond" w:eastAsia="Times New Roman" w:hAnsi="Garamond"/>
          <w:bCs/>
          <w:kern w:val="36"/>
          <w:sz w:val="22"/>
          <w:szCs w:val="22"/>
        </w:rPr>
        <w:t>:</w:t>
      </w:r>
    </w:p>
    <w:p w:rsidR="00341585" w:rsidRDefault="00341585" w:rsidP="00341585">
      <w:pPr>
        <w:numPr>
          <w:ilvl w:val="0"/>
          <w:numId w:val="50"/>
        </w:numPr>
        <w:spacing w:before="120" w:after="120"/>
        <w:ind w:left="993" w:hanging="284"/>
        <w:jc w:val="both"/>
        <w:outlineLvl w:val="0"/>
        <w:rPr>
          <w:rFonts w:ascii="Garamond" w:eastAsia="Times New Roman" w:hAnsi="Garamond"/>
          <w:bCs/>
          <w:kern w:val="36"/>
          <w:sz w:val="22"/>
          <w:szCs w:val="22"/>
        </w:rPr>
      </w:pPr>
      <w:r>
        <w:rPr>
          <w:rFonts w:ascii="Garamond" w:eastAsia="Times New Roman" w:hAnsi="Garamond"/>
          <w:bCs/>
          <w:kern w:val="36"/>
          <w:sz w:val="22"/>
          <w:szCs w:val="22"/>
        </w:rPr>
        <w:t xml:space="preserve">zateplení obvodových plášťů budov včetně podzemního zdiva suterénů a s izolováním konstrukcí do </w:t>
      </w:r>
      <w:proofErr w:type="spellStart"/>
      <w:r>
        <w:rPr>
          <w:rFonts w:ascii="Garamond" w:eastAsia="Times New Roman" w:hAnsi="Garamond"/>
          <w:bCs/>
          <w:kern w:val="36"/>
          <w:sz w:val="22"/>
          <w:szCs w:val="22"/>
        </w:rPr>
        <w:t>nezámrzné</w:t>
      </w:r>
      <w:proofErr w:type="spellEnd"/>
      <w:r>
        <w:rPr>
          <w:rFonts w:ascii="Garamond" w:eastAsia="Times New Roman" w:hAnsi="Garamond"/>
          <w:bCs/>
          <w:kern w:val="36"/>
          <w:sz w:val="22"/>
          <w:szCs w:val="22"/>
        </w:rPr>
        <w:t xml:space="preserve"> hloubky,</w:t>
      </w:r>
    </w:p>
    <w:p w:rsidR="00341585" w:rsidRDefault="00341585" w:rsidP="00341585">
      <w:pPr>
        <w:numPr>
          <w:ilvl w:val="0"/>
          <w:numId w:val="50"/>
        </w:numPr>
        <w:spacing w:before="120" w:after="120"/>
        <w:ind w:left="993" w:hanging="284"/>
        <w:jc w:val="both"/>
        <w:outlineLvl w:val="0"/>
        <w:rPr>
          <w:rFonts w:ascii="Garamond" w:eastAsia="Times New Roman" w:hAnsi="Garamond"/>
          <w:bCs/>
          <w:kern w:val="36"/>
          <w:sz w:val="22"/>
          <w:szCs w:val="22"/>
        </w:rPr>
      </w:pPr>
      <w:r>
        <w:rPr>
          <w:rFonts w:ascii="Garamond" w:eastAsia="Times New Roman" w:hAnsi="Garamond"/>
          <w:bCs/>
          <w:kern w:val="36"/>
          <w:sz w:val="22"/>
          <w:szCs w:val="22"/>
        </w:rPr>
        <w:t>požárně bezpečnostní řešení pro změny prováděné na dotčených objektech,</w:t>
      </w:r>
    </w:p>
    <w:p w:rsidR="00341585" w:rsidRDefault="00341585" w:rsidP="00341585">
      <w:pPr>
        <w:numPr>
          <w:ilvl w:val="0"/>
          <w:numId w:val="50"/>
        </w:numPr>
        <w:spacing w:before="120" w:after="120"/>
        <w:ind w:left="993" w:hanging="284"/>
        <w:jc w:val="both"/>
        <w:outlineLvl w:val="0"/>
        <w:rPr>
          <w:rFonts w:ascii="Garamond" w:eastAsia="Times New Roman" w:hAnsi="Garamond"/>
          <w:bCs/>
          <w:kern w:val="36"/>
          <w:sz w:val="22"/>
          <w:szCs w:val="22"/>
        </w:rPr>
      </w:pPr>
      <w:r>
        <w:rPr>
          <w:rFonts w:ascii="Garamond" w:eastAsia="Times New Roman" w:hAnsi="Garamond"/>
          <w:bCs/>
          <w:kern w:val="36"/>
          <w:sz w:val="22"/>
          <w:szCs w:val="22"/>
        </w:rPr>
        <w:t>soustava bleskosvodu bude během provádění demontována ze střech objektů včetně svodů vedených po plášti a nová soustava musí odpovídat platným normám,</w:t>
      </w:r>
    </w:p>
    <w:p w:rsidR="001336A6" w:rsidRDefault="00341585" w:rsidP="001336A6">
      <w:pPr>
        <w:numPr>
          <w:ilvl w:val="0"/>
          <w:numId w:val="50"/>
        </w:numPr>
        <w:spacing w:before="120" w:after="120"/>
        <w:ind w:left="993" w:hanging="284"/>
        <w:jc w:val="both"/>
        <w:outlineLvl w:val="0"/>
        <w:rPr>
          <w:rFonts w:ascii="Garamond" w:eastAsia="Times New Roman" w:hAnsi="Garamond"/>
          <w:bCs/>
          <w:kern w:val="36"/>
          <w:sz w:val="22"/>
          <w:szCs w:val="22"/>
        </w:rPr>
      </w:pPr>
      <w:r>
        <w:rPr>
          <w:rFonts w:ascii="Garamond" w:eastAsia="Times New Roman" w:hAnsi="Garamond"/>
          <w:bCs/>
          <w:kern w:val="36"/>
          <w:sz w:val="22"/>
          <w:szCs w:val="22"/>
        </w:rPr>
        <w:t>součástí některých oken jsou žaluzie, proto DPS musí obsahovat i zřízení příslušných el. rozvodů napájení včetně ovládání,</w:t>
      </w:r>
    </w:p>
    <w:p w:rsidR="00341585" w:rsidRPr="001336A6" w:rsidRDefault="00341585" w:rsidP="001336A6">
      <w:pPr>
        <w:numPr>
          <w:ilvl w:val="0"/>
          <w:numId w:val="50"/>
        </w:numPr>
        <w:spacing w:before="120" w:after="120"/>
        <w:ind w:left="993" w:hanging="284"/>
        <w:jc w:val="both"/>
        <w:outlineLvl w:val="0"/>
        <w:rPr>
          <w:rFonts w:ascii="Garamond" w:eastAsia="Times New Roman" w:hAnsi="Garamond"/>
          <w:bCs/>
          <w:kern w:val="36"/>
          <w:sz w:val="22"/>
          <w:szCs w:val="22"/>
        </w:rPr>
      </w:pPr>
      <w:r w:rsidRPr="001336A6">
        <w:rPr>
          <w:rFonts w:ascii="Garamond" w:eastAsia="Times New Roman" w:hAnsi="Garamond"/>
          <w:bCs/>
          <w:kern w:val="36"/>
          <w:sz w:val="22"/>
          <w:szCs w:val="22"/>
        </w:rPr>
        <w:t>v místech, kde dojde ke zrušení lodžií, musí DPS obsahovat úpravu vytápění včetně úpravy souvisejících konstrukcí (např. zákryty otopných těles, doplnění podlahových krytin)</w:t>
      </w:r>
      <w:r w:rsidR="001336A6">
        <w:rPr>
          <w:rFonts w:ascii="Garamond" w:eastAsia="Times New Roman" w:hAnsi="Garamond"/>
          <w:bCs/>
          <w:kern w:val="36"/>
          <w:sz w:val="22"/>
          <w:szCs w:val="22"/>
        </w:rPr>
        <w:t>.</w:t>
      </w:r>
    </w:p>
    <w:p w:rsidR="00DB0BC3" w:rsidRPr="003625A2" w:rsidRDefault="00DB0BC3" w:rsidP="00DB0BC3">
      <w:pPr>
        <w:ind w:left="705"/>
        <w:jc w:val="both"/>
        <w:rPr>
          <w:rFonts w:ascii="Garamond" w:hAnsi="Garamond" w:cs="Arial"/>
          <w:sz w:val="22"/>
          <w:szCs w:val="22"/>
        </w:rPr>
      </w:pPr>
    </w:p>
    <w:p w:rsidR="00DB0BC3" w:rsidRPr="003625A2" w:rsidRDefault="00DB0BC3" w:rsidP="006F532D">
      <w:pPr>
        <w:numPr>
          <w:ilvl w:val="1"/>
          <w:numId w:val="30"/>
        </w:numPr>
        <w:spacing w:line="276" w:lineRule="auto"/>
        <w:ind w:left="703" w:hanging="703"/>
        <w:jc w:val="both"/>
        <w:rPr>
          <w:rFonts w:ascii="Garamond" w:hAnsi="Garamond" w:cs="Arial"/>
          <w:sz w:val="22"/>
          <w:szCs w:val="22"/>
        </w:rPr>
      </w:pPr>
      <w:r w:rsidRPr="003625A2">
        <w:rPr>
          <w:rFonts w:ascii="Garamond" w:hAnsi="Garamond"/>
          <w:sz w:val="22"/>
          <w:szCs w:val="22"/>
        </w:rPr>
        <w:t xml:space="preserve">Stavbou se ve smyslu této smlouvy rozumí </w:t>
      </w:r>
      <w:r w:rsidR="00005054">
        <w:rPr>
          <w:rFonts w:ascii="Garamond" w:eastAsia="Times New Roman" w:hAnsi="Garamond"/>
          <w:bCs/>
          <w:kern w:val="36"/>
          <w:sz w:val="22"/>
          <w:szCs w:val="22"/>
        </w:rPr>
        <w:t xml:space="preserve">zateplení vnějšího pláště </w:t>
      </w:r>
      <w:r w:rsidR="006F532D">
        <w:rPr>
          <w:rFonts w:ascii="Garamond" w:hAnsi="Garamond"/>
          <w:sz w:val="22"/>
          <w:szCs w:val="22"/>
        </w:rPr>
        <w:t xml:space="preserve">včetně výměny otvorových výplní </w:t>
      </w:r>
      <w:r w:rsidRPr="003625A2">
        <w:rPr>
          <w:rFonts w:ascii="Garamond" w:hAnsi="Garamond"/>
          <w:sz w:val="22"/>
          <w:szCs w:val="22"/>
        </w:rPr>
        <w:t xml:space="preserve">objektu </w:t>
      </w:r>
      <w:r w:rsidR="0070223B" w:rsidRPr="003625A2">
        <w:rPr>
          <w:rFonts w:ascii="Garamond" w:hAnsi="Garamond"/>
          <w:sz w:val="22"/>
          <w:szCs w:val="22"/>
        </w:rPr>
        <w:t xml:space="preserve">Univerzitní </w:t>
      </w:r>
      <w:r w:rsidR="00005054">
        <w:rPr>
          <w:rFonts w:ascii="Garamond" w:hAnsi="Garamond"/>
          <w:sz w:val="22"/>
          <w:szCs w:val="22"/>
        </w:rPr>
        <w:t>2762/</w:t>
      </w:r>
      <w:r w:rsidR="0070223B" w:rsidRPr="003625A2">
        <w:rPr>
          <w:rFonts w:ascii="Garamond" w:hAnsi="Garamond"/>
          <w:sz w:val="22"/>
          <w:szCs w:val="22"/>
        </w:rPr>
        <w:t>22, Plzeň</w:t>
      </w:r>
      <w:r w:rsidRPr="003625A2">
        <w:rPr>
          <w:rFonts w:ascii="Garamond" w:hAnsi="Garamond"/>
          <w:sz w:val="22"/>
          <w:szCs w:val="22"/>
        </w:rPr>
        <w:t xml:space="preserve">. Popis předpokládaných úprav je </w:t>
      </w:r>
      <w:r w:rsidR="00005054">
        <w:rPr>
          <w:rFonts w:ascii="Garamond" w:hAnsi="Garamond"/>
          <w:sz w:val="22"/>
          <w:szCs w:val="22"/>
        </w:rPr>
        <w:t xml:space="preserve">podrobně uveden ve studii </w:t>
      </w:r>
      <w:r w:rsidR="00005054" w:rsidRPr="0025219E">
        <w:rPr>
          <w:rFonts w:ascii="Garamond" w:eastAsia="Times New Roman" w:hAnsi="Garamond"/>
          <w:bCs/>
          <w:kern w:val="36"/>
          <w:sz w:val="22"/>
          <w:szCs w:val="22"/>
        </w:rPr>
        <w:t>nových fasád pro zateplení objektu, autor Arch. Němeček</w:t>
      </w:r>
      <w:r w:rsidR="006F532D">
        <w:rPr>
          <w:rFonts w:ascii="Garamond" w:eastAsia="Times New Roman" w:hAnsi="Garamond"/>
          <w:bCs/>
          <w:kern w:val="36"/>
          <w:sz w:val="22"/>
          <w:szCs w:val="22"/>
        </w:rPr>
        <w:t>,</w:t>
      </w:r>
      <w:r w:rsidR="00B27E2C">
        <w:rPr>
          <w:rFonts w:ascii="Garamond" w:eastAsia="Times New Roman" w:hAnsi="Garamond"/>
          <w:bCs/>
          <w:kern w:val="36"/>
          <w:sz w:val="22"/>
          <w:szCs w:val="22"/>
        </w:rPr>
        <w:t xml:space="preserve"> z října 2016, jež je </w:t>
      </w:r>
      <w:r w:rsidR="00B27E2C" w:rsidRPr="00B27E2C">
        <w:rPr>
          <w:rFonts w:ascii="Garamond" w:eastAsia="Times New Roman" w:hAnsi="Garamond"/>
          <w:bCs/>
          <w:kern w:val="36"/>
          <w:sz w:val="22"/>
          <w:szCs w:val="22"/>
        </w:rPr>
        <w:t xml:space="preserve">Přílohou </w:t>
      </w:r>
      <w:r w:rsidRPr="00B27E2C">
        <w:rPr>
          <w:rFonts w:ascii="Garamond" w:hAnsi="Garamond"/>
          <w:sz w:val="22"/>
          <w:szCs w:val="22"/>
        </w:rPr>
        <w:t xml:space="preserve">č. </w:t>
      </w:r>
      <w:r w:rsidR="00E15FF4">
        <w:rPr>
          <w:rFonts w:ascii="Garamond" w:hAnsi="Garamond"/>
          <w:sz w:val="22"/>
          <w:szCs w:val="22"/>
        </w:rPr>
        <w:t>6</w:t>
      </w:r>
      <w:r w:rsidR="00E15FF4" w:rsidRPr="003625A2">
        <w:rPr>
          <w:rFonts w:ascii="Garamond" w:hAnsi="Garamond"/>
          <w:b/>
          <w:sz w:val="22"/>
          <w:szCs w:val="22"/>
        </w:rPr>
        <w:t xml:space="preserve"> </w:t>
      </w:r>
      <w:r w:rsidR="00E15FF4">
        <w:rPr>
          <w:rFonts w:ascii="Garamond" w:hAnsi="Garamond"/>
          <w:sz w:val="22"/>
          <w:szCs w:val="22"/>
        </w:rPr>
        <w:t>zadávací dokumentace</w:t>
      </w:r>
      <w:r w:rsidR="006534F8">
        <w:rPr>
          <w:rFonts w:ascii="Garamond" w:hAnsi="Garamond"/>
          <w:sz w:val="22"/>
          <w:szCs w:val="22"/>
        </w:rPr>
        <w:t xml:space="preserve"> </w:t>
      </w:r>
      <w:r w:rsidR="006534F8" w:rsidRPr="003625A2">
        <w:rPr>
          <w:rFonts w:ascii="Garamond" w:hAnsi="Garamond" w:cs="Arial"/>
          <w:sz w:val="22"/>
          <w:szCs w:val="22"/>
        </w:rPr>
        <w:t>na zadání shora uvedené veřejné zakázky</w:t>
      </w:r>
      <w:r w:rsidRPr="003625A2">
        <w:rPr>
          <w:rFonts w:ascii="Garamond" w:hAnsi="Garamond"/>
          <w:sz w:val="22"/>
          <w:szCs w:val="22"/>
        </w:rPr>
        <w:t>.</w:t>
      </w:r>
    </w:p>
    <w:p w:rsidR="00DB0BC3" w:rsidRPr="003625A2" w:rsidRDefault="00DB0BC3" w:rsidP="00DB0BC3">
      <w:pPr>
        <w:ind w:left="705"/>
        <w:jc w:val="both"/>
        <w:rPr>
          <w:rFonts w:ascii="Garamond" w:hAnsi="Garamond" w:cs="Arial"/>
          <w:sz w:val="22"/>
          <w:szCs w:val="22"/>
        </w:rPr>
      </w:pPr>
    </w:p>
    <w:p w:rsidR="00DB0BC3" w:rsidRPr="003625A2" w:rsidRDefault="00DB0BC3" w:rsidP="00DB0BC3">
      <w:pPr>
        <w:numPr>
          <w:ilvl w:val="1"/>
          <w:numId w:val="30"/>
        </w:numPr>
        <w:shd w:val="clear" w:color="auto" w:fill="FFFFFF"/>
        <w:spacing w:line="276" w:lineRule="auto"/>
        <w:jc w:val="both"/>
        <w:rPr>
          <w:rFonts w:ascii="Garamond" w:hAnsi="Garamond" w:cs="Arial"/>
          <w:sz w:val="22"/>
          <w:szCs w:val="22"/>
        </w:rPr>
      </w:pPr>
      <w:r w:rsidRPr="003625A2">
        <w:rPr>
          <w:rFonts w:ascii="Garamond" w:hAnsi="Garamond" w:cs="Arial"/>
          <w:sz w:val="22"/>
          <w:szCs w:val="22"/>
        </w:rPr>
        <w:t>Podkladem pro vypracování díla jsou zadávací podmínky včetně všech příloh na zadání shora uvedené veřejné zakázky.</w:t>
      </w:r>
    </w:p>
    <w:p w:rsidR="00DB0BC3" w:rsidRPr="003625A2" w:rsidRDefault="00DB0BC3" w:rsidP="00DB0BC3">
      <w:pPr>
        <w:jc w:val="both"/>
        <w:rPr>
          <w:rFonts w:ascii="Garamond" w:hAnsi="Garamond" w:cs="Arial"/>
          <w:sz w:val="22"/>
          <w:szCs w:val="22"/>
          <w:highlight w:val="yellow"/>
        </w:rPr>
      </w:pPr>
    </w:p>
    <w:p w:rsidR="00DB0BC3" w:rsidRPr="003625A2" w:rsidRDefault="00DB0BC3" w:rsidP="006F532D">
      <w:pPr>
        <w:numPr>
          <w:ilvl w:val="1"/>
          <w:numId w:val="30"/>
        </w:numPr>
        <w:spacing w:line="276" w:lineRule="auto"/>
        <w:ind w:left="703" w:hanging="703"/>
        <w:jc w:val="both"/>
        <w:rPr>
          <w:rFonts w:ascii="Garamond" w:hAnsi="Garamond" w:cs="Arial"/>
          <w:sz w:val="22"/>
          <w:szCs w:val="22"/>
        </w:rPr>
      </w:pPr>
      <w:r w:rsidRPr="006F532D">
        <w:rPr>
          <w:rFonts w:ascii="Garamond" w:hAnsi="Garamond"/>
          <w:sz w:val="22"/>
          <w:szCs w:val="22"/>
        </w:rPr>
        <w:t>Dokumentace pro provádění stavby</w:t>
      </w:r>
      <w:r w:rsidR="003D3F52">
        <w:rPr>
          <w:rFonts w:ascii="Garamond" w:hAnsi="Garamond"/>
          <w:sz w:val="22"/>
          <w:szCs w:val="22"/>
        </w:rPr>
        <w:t xml:space="preserve"> bude </w:t>
      </w:r>
      <w:r w:rsidRPr="003625A2">
        <w:rPr>
          <w:rFonts w:ascii="Garamond" w:hAnsi="Garamond"/>
          <w:sz w:val="22"/>
          <w:szCs w:val="22"/>
        </w:rPr>
        <w:t>Objednateli</w:t>
      </w:r>
      <w:r w:rsidR="003D3F52" w:rsidRPr="003D3F52">
        <w:rPr>
          <w:rFonts w:ascii="Garamond" w:eastAsia="Times New Roman" w:hAnsi="Garamond"/>
          <w:bCs/>
          <w:kern w:val="36"/>
          <w:sz w:val="22"/>
          <w:szCs w:val="22"/>
        </w:rPr>
        <w:t xml:space="preserve"> </w:t>
      </w:r>
      <w:r w:rsidR="003D3F52" w:rsidRPr="004F5ACF">
        <w:rPr>
          <w:rFonts w:ascii="Garamond" w:eastAsia="Times New Roman" w:hAnsi="Garamond"/>
          <w:bCs/>
          <w:kern w:val="36"/>
          <w:sz w:val="22"/>
          <w:szCs w:val="22"/>
        </w:rPr>
        <w:t>předána v 6-ti (šesti) vyhotoveních v listinné podobě a dále v digitální podobě na elektronickém nosiči v 1 (jednom) provedení (verzi)</w:t>
      </w:r>
      <w:r w:rsidRPr="003625A2">
        <w:rPr>
          <w:rFonts w:ascii="Garamond" w:hAnsi="Garamond"/>
          <w:sz w:val="22"/>
          <w:szCs w:val="22"/>
        </w:rPr>
        <w:t xml:space="preserve">: </w:t>
      </w:r>
    </w:p>
    <w:p w:rsidR="003D3F52" w:rsidRDefault="003D3F52" w:rsidP="00F62E9B">
      <w:pPr>
        <w:pStyle w:val="Odstavecseseznamem"/>
        <w:numPr>
          <w:ilvl w:val="0"/>
          <w:numId w:val="49"/>
        </w:numPr>
        <w:tabs>
          <w:tab w:val="clear" w:pos="705"/>
          <w:tab w:val="num" w:pos="993"/>
        </w:tabs>
        <w:spacing w:line="276" w:lineRule="auto"/>
        <w:ind w:left="993" w:hanging="284"/>
        <w:jc w:val="both"/>
        <w:outlineLvl w:val="0"/>
        <w:rPr>
          <w:rFonts w:ascii="Garamond" w:hAnsi="Garamond"/>
          <w:bCs/>
          <w:kern w:val="36"/>
          <w:sz w:val="22"/>
          <w:szCs w:val="22"/>
        </w:rPr>
      </w:pPr>
      <w:r w:rsidRPr="0032338B">
        <w:rPr>
          <w:rFonts w:ascii="Garamond" w:hAnsi="Garamond"/>
          <w:bCs/>
          <w:kern w:val="36"/>
          <w:sz w:val="22"/>
          <w:szCs w:val="22"/>
        </w:rPr>
        <w:t>veškeré dokumenty</w:t>
      </w:r>
      <w:r>
        <w:rPr>
          <w:rFonts w:ascii="Garamond" w:hAnsi="Garamond"/>
          <w:bCs/>
          <w:kern w:val="36"/>
          <w:sz w:val="22"/>
          <w:szCs w:val="22"/>
        </w:rPr>
        <w:t xml:space="preserve"> výkresové části</w:t>
      </w:r>
      <w:r w:rsidRPr="0032338B">
        <w:rPr>
          <w:rFonts w:ascii="Garamond" w:hAnsi="Garamond"/>
          <w:bCs/>
          <w:kern w:val="36"/>
          <w:sz w:val="22"/>
          <w:szCs w:val="22"/>
        </w:rPr>
        <w:t xml:space="preserve"> budou ve formátu *.</w:t>
      </w:r>
      <w:proofErr w:type="spellStart"/>
      <w:r w:rsidRPr="0032338B">
        <w:rPr>
          <w:rFonts w:ascii="Garamond" w:hAnsi="Garamond"/>
          <w:bCs/>
          <w:kern w:val="36"/>
          <w:sz w:val="22"/>
          <w:szCs w:val="22"/>
        </w:rPr>
        <w:t>pdf</w:t>
      </w:r>
      <w:proofErr w:type="spellEnd"/>
      <w:r w:rsidRPr="0032338B">
        <w:rPr>
          <w:rFonts w:ascii="Garamond" w:hAnsi="Garamond"/>
          <w:bCs/>
          <w:kern w:val="36"/>
          <w:sz w:val="22"/>
          <w:szCs w:val="22"/>
        </w:rPr>
        <w:t xml:space="preserve"> a *.</w:t>
      </w:r>
      <w:proofErr w:type="spellStart"/>
      <w:r w:rsidRPr="0032338B">
        <w:rPr>
          <w:rFonts w:ascii="Garamond" w:hAnsi="Garamond"/>
          <w:bCs/>
          <w:kern w:val="36"/>
          <w:sz w:val="22"/>
          <w:szCs w:val="22"/>
        </w:rPr>
        <w:t>dwg</w:t>
      </w:r>
      <w:proofErr w:type="spellEnd"/>
      <w:r w:rsidRPr="0032338B">
        <w:rPr>
          <w:rFonts w:ascii="Garamond" w:hAnsi="Garamond"/>
          <w:bCs/>
          <w:kern w:val="36"/>
          <w:sz w:val="22"/>
          <w:szCs w:val="22"/>
        </w:rPr>
        <w:t xml:space="preserve">, </w:t>
      </w:r>
    </w:p>
    <w:p w:rsidR="003D3F52" w:rsidRDefault="003D3F52" w:rsidP="00F62E9B">
      <w:pPr>
        <w:pStyle w:val="Odstavecseseznamem"/>
        <w:numPr>
          <w:ilvl w:val="0"/>
          <w:numId w:val="49"/>
        </w:numPr>
        <w:tabs>
          <w:tab w:val="clear" w:pos="705"/>
          <w:tab w:val="num" w:pos="993"/>
        </w:tabs>
        <w:spacing w:line="276" w:lineRule="auto"/>
        <w:ind w:left="993" w:hanging="284"/>
        <w:jc w:val="both"/>
        <w:outlineLvl w:val="0"/>
        <w:rPr>
          <w:rFonts w:ascii="Garamond" w:hAnsi="Garamond"/>
          <w:bCs/>
          <w:kern w:val="36"/>
          <w:sz w:val="22"/>
          <w:szCs w:val="22"/>
        </w:rPr>
      </w:pPr>
      <w:r w:rsidRPr="0032338B">
        <w:rPr>
          <w:rFonts w:ascii="Garamond" w:hAnsi="Garamond"/>
          <w:bCs/>
          <w:kern w:val="36"/>
          <w:sz w:val="22"/>
          <w:szCs w:val="22"/>
        </w:rPr>
        <w:t xml:space="preserve">textová část ve formátu *.doc </w:t>
      </w:r>
      <w:r>
        <w:rPr>
          <w:rFonts w:ascii="Garamond" w:hAnsi="Garamond"/>
          <w:bCs/>
          <w:kern w:val="36"/>
          <w:sz w:val="22"/>
          <w:szCs w:val="22"/>
        </w:rPr>
        <w:t>(nebo je</w:t>
      </w:r>
      <w:r w:rsidRPr="0032338B">
        <w:rPr>
          <w:rFonts w:ascii="Garamond" w:hAnsi="Garamond"/>
          <w:bCs/>
          <w:kern w:val="36"/>
          <w:sz w:val="22"/>
          <w:szCs w:val="22"/>
        </w:rPr>
        <w:t>m</w:t>
      </w:r>
      <w:r>
        <w:rPr>
          <w:rFonts w:ascii="Garamond" w:hAnsi="Garamond"/>
          <w:bCs/>
          <w:kern w:val="36"/>
          <w:sz w:val="22"/>
          <w:szCs w:val="22"/>
        </w:rPr>
        <w:t>u ekvivalentní)</w:t>
      </w:r>
      <w:r w:rsidRPr="0032338B">
        <w:rPr>
          <w:rFonts w:ascii="Garamond" w:hAnsi="Garamond"/>
          <w:bCs/>
          <w:kern w:val="36"/>
          <w:sz w:val="22"/>
          <w:szCs w:val="22"/>
        </w:rPr>
        <w:t xml:space="preserve"> a *.</w:t>
      </w:r>
      <w:proofErr w:type="spellStart"/>
      <w:r w:rsidRPr="0032338B">
        <w:rPr>
          <w:rFonts w:ascii="Garamond" w:hAnsi="Garamond"/>
          <w:bCs/>
          <w:kern w:val="36"/>
          <w:sz w:val="22"/>
          <w:szCs w:val="22"/>
        </w:rPr>
        <w:t>pdf</w:t>
      </w:r>
      <w:proofErr w:type="spellEnd"/>
      <w:r w:rsidRPr="0032338B">
        <w:rPr>
          <w:rFonts w:ascii="Garamond" w:hAnsi="Garamond"/>
          <w:bCs/>
          <w:kern w:val="36"/>
          <w:sz w:val="22"/>
          <w:szCs w:val="22"/>
        </w:rPr>
        <w:t xml:space="preserve">, </w:t>
      </w:r>
    </w:p>
    <w:p w:rsidR="003D3F52" w:rsidRPr="0032338B" w:rsidRDefault="003D3F52" w:rsidP="00F62E9B">
      <w:pPr>
        <w:pStyle w:val="Odstavecseseznamem"/>
        <w:numPr>
          <w:ilvl w:val="0"/>
          <w:numId w:val="49"/>
        </w:numPr>
        <w:tabs>
          <w:tab w:val="clear" w:pos="705"/>
          <w:tab w:val="num" w:pos="993"/>
        </w:tabs>
        <w:spacing w:line="276" w:lineRule="auto"/>
        <w:ind w:left="993" w:hanging="284"/>
        <w:jc w:val="both"/>
        <w:outlineLvl w:val="0"/>
        <w:rPr>
          <w:rFonts w:ascii="Garamond" w:hAnsi="Garamond"/>
          <w:bCs/>
          <w:kern w:val="36"/>
          <w:sz w:val="22"/>
          <w:szCs w:val="22"/>
        </w:rPr>
      </w:pPr>
      <w:r w:rsidRPr="0032338B">
        <w:rPr>
          <w:rFonts w:ascii="Garamond" w:hAnsi="Garamond"/>
          <w:bCs/>
          <w:kern w:val="36"/>
          <w:sz w:val="22"/>
          <w:szCs w:val="22"/>
        </w:rPr>
        <w:t>výkazy výměr, položkové rozpočty a kontrolní rozpočet ve formátu *.</w:t>
      </w:r>
      <w:proofErr w:type="spellStart"/>
      <w:r w:rsidRPr="0032338B">
        <w:rPr>
          <w:rFonts w:ascii="Garamond" w:hAnsi="Garamond"/>
          <w:bCs/>
          <w:kern w:val="36"/>
          <w:sz w:val="22"/>
          <w:szCs w:val="22"/>
        </w:rPr>
        <w:t>xls</w:t>
      </w:r>
      <w:proofErr w:type="spellEnd"/>
      <w:r w:rsidRPr="0032338B">
        <w:rPr>
          <w:rFonts w:ascii="Garamond" w:hAnsi="Garamond"/>
          <w:bCs/>
          <w:kern w:val="36"/>
          <w:sz w:val="22"/>
          <w:szCs w:val="22"/>
        </w:rPr>
        <w:t xml:space="preserve"> nebo *.</w:t>
      </w:r>
      <w:proofErr w:type="spellStart"/>
      <w:r>
        <w:rPr>
          <w:rFonts w:ascii="Garamond" w:hAnsi="Garamond"/>
          <w:bCs/>
          <w:kern w:val="36"/>
          <w:sz w:val="22"/>
          <w:szCs w:val="22"/>
        </w:rPr>
        <w:t>xlsx</w:t>
      </w:r>
      <w:proofErr w:type="spellEnd"/>
      <w:r>
        <w:rPr>
          <w:rFonts w:ascii="Garamond" w:hAnsi="Garamond"/>
          <w:bCs/>
          <w:kern w:val="36"/>
          <w:sz w:val="22"/>
          <w:szCs w:val="22"/>
        </w:rPr>
        <w:t xml:space="preserve"> (</w:t>
      </w:r>
      <w:r w:rsidRPr="0032338B">
        <w:rPr>
          <w:rFonts w:ascii="Garamond" w:hAnsi="Garamond"/>
          <w:bCs/>
          <w:kern w:val="36"/>
          <w:sz w:val="22"/>
          <w:szCs w:val="22"/>
        </w:rPr>
        <w:t>nebo jim ekvivalentním</w:t>
      </w:r>
      <w:r>
        <w:rPr>
          <w:rFonts w:ascii="Garamond" w:hAnsi="Garamond"/>
          <w:bCs/>
          <w:kern w:val="36"/>
          <w:sz w:val="22"/>
          <w:szCs w:val="22"/>
        </w:rPr>
        <w:t>)</w:t>
      </w:r>
      <w:r w:rsidRPr="0032338B">
        <w:rPr>
          <w:rFonts w:ascii="Garamond" w:hAnsi="Garamond"/>
          <w:bCs/>
          <w:kern w:val="36"/>
          <w:sz w:val="22"/>
          <w:szCs w:val="22"/>
        </w:rPr>
        <w:t xml:space="preserve"> a *.</w:t>
      </w:r>
      <w:proofErr w:type="spellStart"/>
      <w:r w:rsidRPr="0032338B">
        <w:rPr>
          <w:rFonts w:ascii="Garamond" w:hAnsi="Garamond"/>
          <w:bCs/>
          <w:kern w:val="36"/>
          <w:sz w:val="22"/>
          <w:szCs w:val="22"/>
        </w:rPr>
        <w:t>pdf</w:t>
      </w:r>
      <w:proofErr w:type="spellEnd"/>
      <w:r w:rsidRPr="0032338B">
        <w:rPr>
          <w:rFonts w:ascii="Garamond" w:hAnsi="Garamond"/>
          <w:bCs/>
          <w:kern w:val="36"/>
          <w:sz w:val="22"/>
          <w:szCs w:val="22"/>
        </w:rPr>
        <w:t xml:space="preserve">. </w:t>
      </w:r>
    </w:p>
    <w:p w:rsidR="00DB0BC3" w:rsidRPr="009F0F3F" w:rsidRDefault="009F0F3F" w:rsidP="009F0F3F">
      <w:pPr>
        <w:spacing w:before="120" w:after="120"/>
        <w:ind w:left="709"/>
        <w:jc w:val="both"/>
        <w:outlineLvl w:val="0"/>
        <w:rPr>
          <w:bCs/>
          <w:kern w:val="36"/>
        </w:rPr>
      </w:pPr>
      <w:r w:rsidRPr="009F0F3F">
        <w:rPr>
          <w:rFonts w:ascii="Garamond" w:hAnsi="Garamond"/>
          <w:bCs/>
          <w:kern w:val="36"/>
          <w:sz w:val="22"/>
          <w:szCs w:val="22"/>
        </w:rPr>
        <w:t>Veškerá dokumentace – všechny listinné výtisky budou opatřeny platným autorizačním razítkem. Členění souborů, včetně jejich číselného označení, bude ve stejném členění v listinné i v digitální podobě (bude uvedeno počáteční textové označení)</w:t>
      </w:r>
      <w:r w:rsidRPr="009F0F3F">
        <w:rPr>
          <w:bCs/>
          <w:kern w:val="36"/>
        </w:rPr>
        <w:t xml:space="preserve">. </w:t>
      </w:r>
    </w:p>
    <w:p w:rsidR="00F16978" w:rsidRPr="004D7179" w:rsidRDefault="00F16978" w:rsidP="006F532D">
      <w:pPr>
        <w:ind w:left="709"/>
        <w:jc w:val="both"/>
        <w:outlineLvl w:val="0"/>
        <w:rPr>
          <w:rFonts w:ascii="Garamond" w:eastAsia="Times New Roman" w:hAnsi="Garamond"/>
          <w:bCs/>
          <w:kern w:val="36"/>
          <w:sz w:val="22"/>
          <w:szCs w:val="22"/>
        </w:rPr>
      </w:pPr>
      <w:r>
        <w:rPr>
          <w:rFonts w:ascii="Garamond" w:hAnsi="Garamond" w:cs="Arial"/>
          <w:sz w:val="22"/>
          <w:szCs w:val="22"/>
        </w:rPr>
        <w:t xml:space="preserve">Vlastní </w:t>
      </w:r>
      <w:r w:rsidRPr="004D7179">
        <w:rPr>
          <w:rFonts w:ascii="Garamond" w:eastAsia="Times New Roman" w:hAnsi="Garamond"/>
          <w:bCs/>
          <w:kern w:val="36"/>
          <w:sz w:val="22"/>
          <w:szCs w:val="22"/>
        </w:rPr>
        <w:t>projektová dokumentace bude členěna po jednotlivých níže uvedených objektech - výkresová část, výkazy výměr i kontrolní rozpočty:</w:t>
      </w:r>
    </w:p>
    <w:p w:rsidR="00F16978" w:rsidRPr="004D7179" w:rsidRDefault="00F16978" w:rsidP="00F62E9B">
      <w:pPr>
        <w:numPr>
          <w:ilvl w:val="0"/>
          <w:numId w:val="45"/>
        </w:numPr>
        <w:ind w:left="993" w:hanging="284"/>
        <w:jc w:val="both"/>
        <w:outlineLvl w:val="0"/>
        <w:rPr>
          <w:rFonts w:ascii="Garamond" w:eastAsia="Times New Roman" w:hAnsi="Garamond"/>
          <w:bCs/>
          <w:kern w:val="36"/>
          <w:sz w:val="22"/>
          <w:szCs w:val="22"/>
        </w:rPr>
      </w:pPr>
      <w:r w:rsidRPr="004D7179">
        <w:rPr>
          <w:rFonts w:ascii="Garamond" w:eastAsia="Times New Roman" w:hAnsi="Garamond"/>
          <w:bCs/>
          <w:kern w:val="36"/>
          <w:sz w:val="22"/>
          <w:szCs w:val="22"/>
        </w:rPr>
        <w:t>vstupní objekt</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komunikační krček K1</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výukový objekt</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komunikační krček K4</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katedrový objekt</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lastRenderedPageBreak/>
        <w:t>posluchárny se spojovacím mostem</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komunikační krček K2</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učebnový pavilon</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laboratorní objekt</w:t>
      </w:r>
    </w:p>
    <w:p w:rsidR="00F16978"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komunikační krček K3</w:t>
      </w:r>
    </w:p>
    <w:p w:rsidR="00F16978" w:rsidRDefault="00F16978" w:rsidP="00F62E9B">
      <w:pPr>
        <w:numPr>
          <w:ilvl w:val="0"/>
          <w:numId w:val="45"/>
        </w:numPr>
        <w:ind w:left="993" w:hanging="284"/>
        <w:outlineLvl w:val="0"/>
        <w:rPr>
          <w:rFonts w:ascii="Garamond" w:eastAsia="Times New Roman" w:hAnsi="Garamond"/>
          <w:bCs/>
          <w:kern w:val="36"/>
          <w:sz w:val="22"/>
          <w:szCs w:val="22"/>
        </w:rPr>
      </w:pPr>
      <w:r>
        <w:rPr>
          <w:rFonts w:ascii="Garamond" w:eastAsia="Times New Roman" w:hAnsi="Garamond"/>
          <w:bCs/>
          <w:kern w:val="36"/>
          <w:sz w:val="22"/>
          <w:szCs w:val="22"/>
        </w:rPr>
        <w:t>halové laboratoře.</w:t>
      </w:r>
    </w:p>
    <w:p w:rsidR="00A70397" w:rsidRPr="004D7179" w:rsidRDefault="00A70397" w:rsidP="00A70397">
      <w:pPr>
        <w:ind w:left="993"/>
        <w:outlineLvl w:val="0"/>
        <w:rPr>
          <w:rFonts w:ascii="Garamond" w:eastAsia="Times New Roman" w:hAnsi="Garamond"/>
          <w:bCs/>
          <w:kern w:val="36"/>
          <w:sz w:val="22"/>
          <w:szCs w:val="22"/>
        </w:rPr>
      </w:pPr>
    </w:p>
    <w:p w:rsidR="00DB0BC3" w:rsidRPr="003625A2" w:rsidRDefault="00DB0BC3" w:rsidP="00DB0BC3">
      <w:pPr>
        <w:numPr>
          <w:ilvl w:val="1"/>
          <w:numId w:val="30"/>
        </w:numPr>
        <w:spacing w:line="276" w:lineRule="auto"/>
        <w:jc w:val="both"/>
        <w:rPr>
          <w:rFonts w:ascii="Garamond" w:hAnsi="Garamond" w:cs="Arial"/>
          <w:sz w:val="22"/>
          <w:szCs w:val="22"/>
        </w:rPr>
      </w:pPr>
      <w:r w:rsidRPr="003625A2">
        <w:rPr>
          <w:rFonts w:ascii="Garamond" w:hAnsi="Garamond" w:cs="Arial"/>
          <w:sz w:val="22"/>
          <w:szCs w:val="22"/>
        </w:rPr>
        <w:t xml:space="preserve">Smluvní strany se dohodly, že 1x týdně, pokud nebude dohodnuto jinak, se budou konat výrobní porady v sídle Objednatele za účelem průběžné kontroly stavu rozpracovanosti. </w:t>
      </w:r>
    </w:p>
    <w:p w:rsidR="00DB0BC3" w:rsidRPr="003625A2" w:rsidRDefault="00DB0BC3" w:rsidP="00DB0BC3">
      <w:pPr>
        <w:pStyle w:val="Odstavecseseznamem"/>
        <w:rPr>
          <w:rFonts w:ascii="Garamond" w:hAnsi="Garamond"/>
          <w:sz w:val="22"/>
          <w:szCs w:val="22"/>
        </w:rPr>
      </w:pPr>
    </w:p>
    <w:p w:rsidR="00F16978" w:rsidRPr="00762688" w:rsidRDefault="00F16978" w:rsidP="00DB0BC3">
      <w:pPr>
        <w:numPr>
          <w:ilvl w:val="1"/>
          <w:numId w:val="30"/>
        </w:numPr>
        <w:spacing w:line="276" w:lineRule="auto"/>
        <w:jc w:val="both"/>
        <w:rPr>
          <w:rFonts w:ascii="Garamond" w:hAnsi="Garamond" w:cs="Arial"/>
          <w:sz w:val="22"/>
          <w:szCs w:val="22"/>
        </w:rPr>
      </w:pPr>
      <w:proofErr w:type="spellStart"/>
      <w:r w:rsidRPr="00F16978">
        <w:rPr>
          <w:rFonts w:ascii="Garamond" w:eastAsia="Times New Roman" w:hAnsi="Garamond"/>
          <w:bCs/>
          <w:kern w:val="36"/>
          <w:sz w:val="22"/>
          <w:szCs w:val="22"/>
        </w:rPr>
        <w:t>Zatepelené</w:t>
      </w:r>
      <w:proofErr w:type="spellEnd"/>
      <w:r w:rsidRPr="00F16978">
        <w:rPr>
          <w:rFonts w:ascii="Garamond" w:eastAsia="Times New Roman" w:hAnsi="Garamond"/>
          <w:bCs/>
          <w:kern w:val="36"/>
          <w:sz w:val="22"/>
          <w:szCs w:val="22"/>
        </w:rPr>
        <w:t xml:space="preserve"> konstrukce vnějšího pláště </w:t>
      </w:r>
      <w:r>
        <w:rPr>
          <w:rFonts w:ascii="Garamond" w:eastAsia="Times New Roman" w:hAnsi="Garamond"/>
          <w:bCs/>
          <w:kern w:val="36"/>
          <w:sz w:val="22"/>
          <w:szCs w:val="22"/>
        </w:rPr>
        <w:t>Zhotovitel navrhne</w:t>
      </w:r>
      <w:r w:rsidRPr="00F16978">
        <w:rPr>
          <w:rFonts w:ascii="Garamond" w:eastAsia="Times New Roman" w:hAnsi="Garamond"/>
          <w:bCs/>
          <w:kern w:val="36"/>
          <w:sz w:val="22"/>
          <w:szCs w:val="22"/>
        </w:rPr>
        <w:t xml:space="preserve"> minimálně na </w:t>
      </w:r>
      <w:r w:rsidR="00762688">
        <w:rPr>
          <w:rFonts w:ascii="Garamond" w:eastAsia="Times New Roman" w:hAnsi="Garamond"/>
          <w:bCs/>
          <w:kern w:val="36"/>
          <w:sz w:val="22"/>
          <w:szCs w:val="22"/>
        </w:rPr>
        <w:t>normativní</w:t>
      </w:r>
      <w:r w:rsidRPr="00F16978">
        <w:rPr>
          <w:rFonts w:ascii="Garamond" w:eastAsia="Times New Roman" w:hAnsi="Garamond"/>
          <w:bCs/>
          <w:kern w:val="36"/>
          <w:sz w:val="22"/>
          <w:szCs w:val="22"/>
        </w:rPr>
        <w:t xml:space="preserve"> </w:t>
      </w:r>
      <w:r w:rsidR="00762688">
        <w:rPr>
          <w:rFonts w:ascii="Garamond" w:eastAsia="Times New Roman" w:hAnsi="Garamond"/>
          <w:bCs/>
          <w:kern w:val="36"/>
          <w:sz w:val="22"/>
          <w:szCs w:val="22"/>
        </w:rPr>
        <w:t>hodnoty</w:t>
      </w:r>
      <w:r w:rsidR="00F3127C">
        <w:rPr>
          <w:rFonts w:ascii="Garamond" w:eastAsia="Times New Roman" w:hAnsi="Garamond"/>
          <w:bCs/>
          <w:kern w:val="36"/>
          <w:sz w:val="22"/>
          <w:szCs w:val="22"/>
        </w:rPr>
        <w:t xml:space="preserve"> dle ČSN 73 0540</w:t>
      </w:r>
      <w:r w:rsidR="00762688">
        <w:rPr>
          <w:rFonts w:ascii="Garamond" w:eastAsia="Times New Roman" w:hAnsi="Garamond"/>
          <w:bCs/>
          <w:kern w:val="36"/>
          <w:sz w:val="22"/>
          <w:szCs w:val="22"/>
        </w:rPr>
        <w:t xml:space="preserve">, v souladu se </w:t>
      </w:r>
      <w:r w:rsidR="00762688" w:rsidRPr="00762688">
        <w:rPr>
          <w:rFonts w:ascii="Garamond" w:eastAsia="Times New Roman" w:hAnsi="Garamond"/>
          <w:bCs/>
          <w:kern w:val="36"/>
          <w:sz w:val="22"/>
          <w:szCs w:val="22"/>
        </w:rPr>
        <w:t>Směrnicí 2010/31/EU o energetické náročnosti budov, se Zákonem 406/2000 Sb. o hospodaření energií, s Vyhláškou č. 78/2013 Sb. o energetické náročnosti budov, vše v platném znění.</w:t>
      </w:r>
    </w:p>
    <w:p w:rsidR="00F16978" w:rsidRDefault="00F16978" w:rsidP="00F16978">
      <w:pPr>
        <w:pStyle w:val="Odstavecseseznamem"/>
        <w:rPr>
          <w:rFonts w:ascii="Garamond" w:hAnsi="Garamond"/>
          <w:sz w:val="22"/>
          <w:szCs w:val="22"/>
        </w:rPr>
      </w:pPr>
    </w:p>
    <w:p w:rsidR="00DB0BC3" w:rsidRPr="003625A2" w:rsidRDefault="00DB0BC3" w:rsidP="00DB0BC3">
      <w:pPr>
        <w:numPr>
          <w:ilvl w:val="1"/>
          <w:numId w:val="30"/>
        </w:numPr>
        <w:spacing w:line="276" w:lineRule="auto"/>
        <w:jc w:val="both"/>
        <w:rPr>
          <w:rFonts w:ascii="Garamond" w:hAnsi="Garamond" w:cs="Arial"/>
          <w:sz w:val="22"/>
          <w:szCs w:val="22"/>
        </w:rPr>
      </w:pPr>
      <w:r w:rsidRPr="003625A2">
        <w:rPr>
          <w:rFonts w:ascii="Garamond" w:hAnsi="Garamond"/>
          <w:sz w:val="22"/>
          <w:szCs w:val="22"/>
        </w:rPr>
        <w:t>Objednatel se zavazuje uvedené dílo převzít a zaplatit za něj dohodnutou cenu.</w:t>
      </w:r>
    </w:p>
    <w:p w:rsidR="00DB0BC3" w:rsidRPr="003625A2" w:rsidRDefault="00DB0BC3" w:rsidP="00DB0BC3">
      <w:pPr>
        <w:pStyle w:val="Odstavecseseznamem"/>
        <w:rPr>
          <w:rFonts w:ascii="Garamond" w:hAnsi="Garamond" w:cs="Arial"/>
          <w:sz w:val="22"/>
          <w:szCs w:val="22"/>
        </w:rPr>
      </w:pPr>
    </w:p>
    <w:p w:rsidR="00DB0BC3" w:rsidRPr="003625A2" w:rsidRDefault="00DB0BC3" w:rsidP="00DB0BC3">
      <w:pPr>
        <w:numPr>
          <w:ilvl w:val="1"/>
          <w:numId w:val="30"/>
        </w:numPr>
        <w:spacing w:line="276" w:lineRule="auto"/>
        <w:jc w:val="both"/>
        <w:rPr>
          <w:rFonts w:ascii="Garamond" w:hAnsi="Garamond" w:cs="Arial"/>
          <w:sz w:val="22"/>
          <w:szCs w:val="22"/>
        </w:rPr>
      </w:pPr>
      <w:r w:rsidRPr="003625A2">
        <w:rPr>
          <w:rFonts w:ascii="Garamond" w:hAnsi="Garamond" w:cs="Arial"/>
          <w:sz w:val="22"/>
          <w:szCs w:val="22"/>
        </w:rPr>
        <w:t xml:space="preserve">Zhotovitel </w:t>
      </w:r>
      <w:r w:rsidRPr="003625A2">
        <w:rPr>
          <w:rFonts w:ascii="Garamond" w:hAnsi="Garamond"/>
          <w:sz w:val="22"/>
          <w:szCs w:val="22"/>
        </w:rPr>
        <w:t>v rámci předmětu smlouvy a sjednané ceny zabezpečí veškeré práce, dodávky, služby, výkony a média, kterých je třeba trvale nebo dočasně a dále pak i k zahájení, provedení a dokončení předmětu díla.</w:t>
      </w:r>
    </w:p>
    <w:p w:rsidR="00DB0BC3" w:rsidRPr="003625A2" w:rsidRDefault="00DB0BC3" w:rsidP="00DB0BC3">
      <w:pPr>
        <w:pStyle w:val="Odstavecseseznamem"/>
        <w:rPr>
          <w:rFonts w:ascii="Garamond" w:hAnsi="Garamond" w:cs="Arial"/>
          <w:sz w:val="22"/>
          <w:szCs w:val="22"/>
        </w:rPr>
      </w:pPr>
    </w:p>
    <w:p w:rsidR="00DB0BC3" w:rsidRPr="003625A2" w:rsidRDefault="00DB0BC3" w:rsidP="00DB0BC3">
      <w:pPr>
        <w:numPr>
          <w:ilvl w:val="1"/>
          <w:numId w:val="30"/>
        </w:numPr>
        <w:spacing w:line="276" w:lineRule="auto"/>
        <w:jc w:val="both"/>
        <w:rPr>
          <w:rFonts w:ascii="Garamond" w:hAnsi="Garamond" w:cs="Arial"/>
          <w:sz w:val="22"/>
          <w:szCs w:val="22"/>
        </w:rPr>
      </w:pPr>
      <w:r w:rsidRPr="003625A2">
        <w:rPr>
          <w:rFonts w:ascii="Garamond" w:hAnsi="Garamond" w:cs="Arial"/>
          <w:sz w:val="22"/>
          <w:szCs w:val="22"/>
        </w:rPr>
        <w:t>Smluvní strany se dohodly a Zhotovitel určil, že osobou oprávněnou k jednání za Zhotovitele ve věcech, které se týkají této Smlouvy a její realizace je:</w:t>
      </w:r>
    </w:p>
    <w:p w:rsidR="00DB0BC3" w:rsidRPr="003625A2" w:rsidRDefault="00DB0BC3" w:rsidP="008E38A1">
      <w:pPr>
        <w:pStyle w:val="Odstavecseseznamem"/>
        <w:tabs>
          <w:tab w:val="left" w:pos="-3840"/>
        </w:tabs>
        <w:spacing w:after="120"/>
        <w:ind w:left="709"/>
        <w:jc w:val="both"/>
        <w:rPr>
          <w:rFonts w:ascii="Garamond" w:hAnsi="Garamond"/>
          <w:b/>
          <w:sz w:val="22"/>
          <w:szCs w:val="22"/>
        </w:rPr>
      </w:pPr>
      <w:r w:rsidRPr="003625A2">
        <w:rPr>
          <w:rFonts w:ascii="Garamond" w:hAnsi="Garamond" w:cs="Arial"/>
          <w:sz w:val="22"/>
          <w:szCs w:val="22"/>
        </w:rPr>
        <w:t>jméno:</w:t>
      </w:r>
      <w:r w:rsidRPr="003625A2">
        <w:rPr>
          <w:rFonts w:ascii="Garamond" w:hAnsi="Garamond" w:cs="Arial"/>
          <w:sz w:val="22"/>
          <w:szCs w:val="22"/>
        </w:rPr>
        <w:tab/>
      </w:r>
      <w:r w:rsidR="00E81ECC">
        <w:rPr>
          <w:rFonts w:ascii="Garamond" w:hAnsi="Garamond"/>
          <w:sz w:val="22"/>
          <w:szCs w:val="22"/>
        </w:rPr>
        <w:t>[</w:t>
      </w:r>
      <w:r w:rsidR="00E81ECC" w:rsidRPr="00034199">
        <w:rPr>
          <w:rFonts w:ascii="Garamond" w:hAnsi="Garamond"/>
          <w:sz w:val="22"/>
          <w:szCs w:val="22"/>
          <w:highlight w:val="cyan"/>
        </w:rPr>
        <w:t xml:space="preserve">DOPLNÍ </w:t>
      </w:r>
      <w:r w:rsidR="00E81ECC" w:rsidRPr="00F55829">
        <w:rPr>
          <w:rFonts w:ascii="Garamond" w:hAnsi="Garamond"/>
          <w:sz w:val="22"/>
          <w:szCs w:val="22"/>
          <w:highlight w:val="cyan"/>
        </w:rPr>
        <w:t>DODAVATEL</w:t>
      </w:r>
      <w:r w:rsidR="00E81ECC" w:rsidRPr="00F55829">
        <w:rPr>
          <w:rFonts w:ascii="Garamond" w:hAnsi="Garamond"/>
          <w:sz w:val="22"/>
          <w:szCs w:val="22"/>
        </w:rPr>
        <w:t>]</w:t>
      </w:r>
    </w:p>
    <w:p w:rsidR="00DB0BC3" w:rsidRPr="003625A2" w:rsidRDefault="00DB0BC3" w:rsidP="008E38A1">
      <w:pPr>
        <w:pStyle w:val="Odstavecseseznamem"/>
        <w:tabs>
          <w:tab w:val="left" w:pos="-3840"/>
        </w:tabs>
        <w:spacing w:after="120"/>
        <w:ind w:left="709"/>
        <w:jc w:val="both"/>
        <w:rPr>
          <w:rFonts w:ascii="Garamond" w:hAnsi="Garamond"/>
          <w:b/>
          <w:sz w:val="22"/>
          <w:szCs w:val="22"/>
        </w:rPr>
      </w:pPr>
      <w:r w:rsidRPr="003625A2">
        <w:rPr>
          <w:rFonts w:ascii="Garamond" w:hAnsi="Garamond"/>
          <w:sz w:val="22"/>
          <w:szCs w:val="22"/>
        </w:rPr>
        <w:t>e-mail:</w:t>
      </w:r>
      <w:r w:rsidRPr="003625A2">
        <w:rPr>
          <w:rFonts w:ascii="Garamond" w:hAnsi="Garamond"/>
          <w:sz w:val="22"/>
          <w:szCs w:val="22"/>
        </w:rPr>
        <w:tab/>
      </w:r>
      <w:r w:rsidR="00E81ECC">
        <w:rPr>
          <w:rFonts w:ascii="Garamond" w:hAnsi="Garamond"/>
          <w:sz w:val="22"/>
          <w:szCs w:val="22"/>
        </w:rPr>
        <w:t>[</w:t>
      </w:r>
      <w:r w:rsidR="00E81ECC" w:rsidRPr="00034199">
        <w:rPr>
          <w:rFonts w:ascii="Garamond" w:hAnsi="Garamond"/>
          <w:sz w:val="22"/>
          <w:szCs w:val="22"/>
          <w:highlight w:val="cyan"/>
        </w:rPr>
        <w:t xml:space="preserve">DOPLNÍ </w:t>
      </w:r>
      <w:r w:rsidR="00E81ECC" w:rsidRPr="00F55829">
        <w:rPr>
          <w:rFonts w:ascii="Garamond" w:hAnsi="Garamond"/>
          <w:sz w:val="22"/>
          <w:szCs w:val="22"/>
          <w:highlight w:val="cyan"/>
        </w:rPr>
        <w:t>DODAVATEL</w:t>
      </w:r>
      <w:r w:rsidR="00E81ECC" w:rsidRPr="00F55829">
        <w:rPr>
          <w:rFonts w:ascii="Garamond" w:hAnsi="Garamond"/>
          <w:sz w:val="22"/>
          <w:szCs w:val="22"/>
        </w:rPr>
        <w:t>]</w:t>
      </w:r>
    </w:p>
    <w:p w:rsidR="00DB0BC3" w:rsidRPr="003625A2" w:rsidRDefault="00DB0BC3" w:rsidP="008E38A1">
      <w:pPr>
        <w:pStyle w:val="Odstavecseseznamem"/>
        <w:tabs>
          <w:tab w:val="left" w:pos="-3840"/>
        </w:tabs>
        <w:spacing w:after="120"/>
        <w:ind w:left="709"/>
        <w:jc w:val="both"/>
        <w:rPr>
          <w:rFonts w:ascii="Garamond" w:hAnsi="Garamond"/>
          <w:sz w:val="22"/>
          <w:szCs w:val="22"/>
        </w:rPr>
      </w:pPr>
      <w:r w:rsidRPr="003625A2">
        <w:rPr>
          <w:rFonts w:ascii="Garamond" w:hAnsi="Garamond"/>
          <w:sz w:val="22"/>
          <w:szCs w:val="22"/>
        </w:rPr>
        <w:t>tel.:</w:t>
      </w:r>
      <w:r w:rsidRPr="003625A2">
        <w:rPr>
          <w:rFonts w:ascii="Garamond" w:hAnsi="Garamond"/>
          <w:sz w:val="22"/>
          <w:szCs w:val="22"/>
        </w:rPr>
        <w:tab/>
      </w:r>
      <w:r w:rsidR="008E38A1" w:rsidRPr="003625A2">
        <w:rPr>
          <w:rFonts w:ascii="Garamond" w:hAnsi="Garamond"/>
          <w:sz w:val="22"/>
          <w:szCs w:val="22"/>
        </w:rPr>
        <w:tab/>
      </w:r>
      <w:r w:rsidR="00E81ECC">
        <w:rPr>
          <w:rFonts w:ascii="Garamond" w:hAnsi="Garamond"/>
          <w:sz w:val="22"/>
          <w:szCs w:val="22"/>
        </w:rPr>
        <w:t>[</w:t>
      </w:r>
      <w:r w:rsidR="00E81ECC" w:rsidRPr="00034199">
        <w:rPr>
          <w:rFonts w:ascii="Garamond" w:hAnsi="Garamond"/>
          <w:sz w:val="22"/>
          <w:szCs w:val="22"/>
          <w:highlight w:val="cyan"/>
        </w:rPr>
        <w:t xml:space="preserve">DOPLNÍ </w:t>
      </w:r>
      <w:r w:rsidR="00E81ECC" w:rsidRPr="00F55829">
        <w:rPr>
          <w:rFonts w:ascii="Garamond" w:hAnsi="Garamond"/>
          <w:sz w:val="22"/>
          <w:szCs w:val="22"/>
          <w:highlight w:val="cyan"/>
        </w:rPr>
        <w:t>DODAVATEL</w:t>
      </w:r>
      <w:r w:rsidR="00E81ECC" w:rsidRPr="00F55829">
        <w:rPr>
          <w:rFonts w:ascii="Garamond" w:hAnsi="Garamond"/>
          <w:sz w:val="22"/>
          <w:szCs w:val="22"/>
        </w:rPr>
        <w:t>]</w:t>
      </w:r>
    </w:p>
    <w:p w:rsidR="00DB0BC3" w:rsidRPr="003625A2" w:rsidRDefault="00DB0BC3" w:rsidP="00DB0BC3">
      <w:pPr>
        <w:pStyle w:val="Odstavecseseznamem"/>
        <w:tabs>
          <w:tab w:val="left" w:pos="-3840"/>
        </w:tabs>
        <w:spacing w:after="120"/>
        <w:ind w:left="709"/>
        <w:jc w:val="both"/>
        <w:rPr>
          <w:rFonts w:ascii="Garamond" w:hAnsi="Garamond"/>
          <w:sz w:val="22"/>
          <w:szCs w:val="22"/>
        </w:rPr>
      </w:pPr>
      <w:r w:rsidRPr="003625A2">
        <w:rPr>
          <w:rFonts w:ascii="Garamond" w:hAnsi="Garamond"/>
          <w:sz w:val="22"/>
          <w:szCs w:val="22"/>
        </w:rPr>
        <w:t xml:space="preserve">Změna této osoby musí být Objednateli neprodleně písemně oznámena, přičemž je účinná okamžikem doručení tohoto písemného oznámení Objednateli. </w:t>
      </w:r>
    </w:p>
    <w:p w:rsidR="00DB0BC3" w:rsidRPr="003625A2" w:rsidRDefault="00DB0BC3" w:rsidP="00DB0BC3">
      <w:pPr>
        <w:pStyle w:val="Odstavecseseznamem"/>
        <w:tabs>
          <w:tab w:val="left" w:pos="-3840"/>
        </w:tabs>
        <w:spacing w:after="120"/>
        <w:ind w:left="426"/>
        <w:jc w:val="both"/>
        <w:rPr>
          <w:rFonts w:ascii="Garamond" w:hAnsi="Garamond"/>
          <w:sz w:val="22"/>
          <w:szCs w:val="22"/>
        </w:rPr>
      </w:pPr>
    </w:p>
    <w:p w:rsidR="00DB0BC3" w:rsidRPr="003625A2" w:rsidRDefault="00DB0BC3" w:rsidP="00F62E9B">
      <w:pPr>
        <w:pStyle w:val="Odstavecseseznamem"/>
        <w:numPr>
          <w:ilvl w:val="1"/>
          <w:numId w:val="36"/>
        </w:numPr>
        <w:tabs>
          <w:tab w:val="left" w:pos="-3840"/>
        </w:tabs>
        <w:spacing w:after="120"/>
        <w:ind w:left="709" w:hanging="709"/>
        <w:jc w:val="both"/>
        <w:rPr>
          <w:rFonts w:ascii="Garamond" w:hAnsi="Garamond"/>
          <w:sz w:val="22"/>
          <w:szCs w:val="22"/>
        </w:rPr>
      </w:pPr>
      <w:r w:rsidRPr="003625A2">
        <w:rPr>
          <w:rFonts w:ascii="Garamond" w:hAnsi="Garamond" w:cs="Arial"/>
          <w:sz w:val="22"/>
          <w:szCs w:val="22"/>
        </w:rPr>
        <w:t xml:space="preserve">Smluvní strany se dohodly a Objednatel určil, že osobou oprávněnou k jednání za Objednatele ve   věcech, které se týkají této Smlouvy a její realizace je: </w:t>
      </w:r>
    </w:p>
    <w:p w:rsidR="00277F3D" w:rsidRDefault="00DB0BC3" w:rsidP="00DB0BC3">
      <w:pPr>
        <w:pStyle w:val="Odstavecseseznamem"/>
        <w:tabs>
          <w:tab w:val="left" w:pos="-3840"/>
        </w:tabs>
        <w:ind w:left="709"/>
        <w:jc w:val="both"/>
        <w:rPr>
          <w:rFonts w:ascii="Garamond" w:hAnsi="Garamond" w:cs="Arial"/>
          <w:sz w:val="22"/>
          <w:szCs w:val="22"/>
        </w:rPr>
      </w:pPr>
      <w:r w:rsidRPr="003625A2">
        <w:rPr>
          <w:rFonts w:ascii="Garamond" w:hAnsi="Garamond" w:cs="Arial"/>
          <w:sz w:val="22"/>
          <w:szCs w:val="22"/>
        </w:rPr>
        <w:t xml:space="preserve">jméno: </w:t>
      </w:r>
      <w:r w:rsidRPr="003625A2">
        <w:rPr>
          <w:rFonts w:ascii="Garamond" w:hAnsi="Garamond" w:cs="Arial"/>
          <w:sz w:val="22"/>
          <w:szCs w:val="22"/>
        </w:rPr>
        <w:tab/>
        <w:t>Ing. Zdeněk Kratochvíl</w:t>
      </w:r>
      <w:r w:rsidRPr="003625A2">
        <w:rPr>
          <w:rFonts w:ascii="Garamond" w:hAnsi="Garamond" w:cs="Arial"/>
          <w:sz w:val="22"/>
          <w:szCs w:val="22"/>
        </w:rPr>
        <w:tab/>
      </w:r>
      <w:r w:rsidRPr="003625A2">
        <w:rPr>
          <w:rFonts w:ascii="Garamond" w:hAnsi="Garamond" w:cs="Arial"/>
          <w:sz w:val="22"/>
          <w:szCs w:val="22"/>
        </w:rPr>
        <w:tab/>
      </w:r>
    </w:p>
    <w:p w:rsidR="00277F3D" w:rsidRDefault="00DB0BC3" w:rsidP="00DB0BC3">
      <w:pPr>
        <w:pStyle w:val="Odstavecseseznamem"/>
        <w:tabs>
          <w:tab w:val="left" w:pos="-3840"/>
        </w:tabs>
        <w:ind w:left="709"/>
        <w:jc w:val="both"/>
        <w:rPr>
          <w:rFonts w:ascii="Garamond" w:hAnsi="Garamond" w:cs="Arial"/>
          <w:sz w:val="22"/>
          <w:szCs w:val="22"/>
        </w:rPr>
      </w:pPr>
      <w:r w:rsidRPr="003625A2">
        <w:rPr>
          <w:rFonts w:ascii="Garamond" w:hAnsi="Garamond" w:cs="Arial"/>
          <w:sz w:val="22"/>
          <w:szCs w:val="22"/>
        </w:rPr>
        <w:t xml:space="preserve">e-mail: </w:t>
      </w:r>
      <w:r w:rsidRPr="003625A2">
        <w:rPr>
          <w:rFonts w:ascii="Garamond" w:hAnsi="Garamond" w:cs="Arial"/>
          <w:sz w:val="22"/>
          <w:szCs w:val="22"/>
        </w:rPr>
        <w:tab/>
      </w:r>
      <w:hyperlink r:id="rId18" w:history="1">
        <w:r w:rsidRPr="003625A2">
          <w:rPr>
            <w:rStyle w:val="Hypertextovodkaz"/>
            <w:rFonts w:ascii="Garamond" w:hAnsi="Garamond" w:cs="Arial"/>
            <w:sz w:val="22"/>
            <w:szCs w:val="22"/>
          </w:rPr>
          <w:t>zkratoch@ps.zcu.cz</w:t>
        </w:r>
      </w:hyperlink>
    </w:p>
    <w:p w:rsidR="00DB0BC3" w:rsidRPr="003625A2" w:rsidRDefault="00DB0BC3" w:rsidP="00DB0BC3">
      <w:pPr>
        <w:pStyle w:val="Odstavecseseznamem"/>
        <w:tabs>
          <w:tab w:val="left" w:pos="-3840"/>
        </w:tabs>
        <w:ind w:left="709"/>
        <w:jc w:val="both"/>
        <w:rPr>
          <w:rFonts w:ascii="Garamond" w:hAnsi="Garamond" w:cs="Arial"/>
          <w:sz w:val="22"/>
          <w:szCs w:val="22"/>
        </w:rPr>
      </w:pPr>
      <w:r w:rsidRPr="003625A2">
        <w:rPr>
          <w:rFonts w:ascii="Garamond" w:hAnsi="Garamond" w:cs="Arial"/>
          <w:sz w:val="22"/>
          <w:szCs w:val="22"/>
        </w:rPr>
        <w:t>tel.:  377 631 312</w:t>
      </w:r>
      <w:hyperlink r:id="rId19" w:history="1"/>
    </w:p>
    <w:p w:rsidR="00DB0BC3" w:rsidRPr="003625A2" w:rsidRDefault="00DB0BC3" w:rsidP="00DB0BC3">
      <w:pPr>
        <w:tabs>
          <w:tab w:val="left" w:pos="2268"/>
        </w:tabs>
        <w:jc w:val="both"/>
        <w:outlineLvl w:val="0"/>
        <w:rPr>
          <w:rFonts w:ascii="Garamond" w:hAnsi="Garamond" w:cs="Arial"/>
          <w:bCs/>
          <w:sz w:val="22"/>
          <w:szCs w:val="22"/>
        </w:rPr>
      </w:pPr>
    </w:p>
    <w:p w:rsidR="00DB0BC3" w:rsidRDefault="00DB0BC3" w:rsidP="00DB0BC3">
      <w:pPr>
        <w:jc w:val="both"/>
        <w:rPr>
          <w:rFonts w:ascii="Verdana" w:hAnsi="Verdana"/>
          <w:b/>
          <w:color w:val="FF00FF"/>
          <w:sz w:val="21"/>
          <w:szCs w:val="21"/>
        </w:rPr>
      </w:pPr>
    </w:p>
    <w:p w:rsidR="00DB0BC3" w:rsidRPr="00BC1602" w:rsidRDefault="00DB0BC3" w:rsidP="00DB0BC3">
      <w:pPr>
        <w:jc w:val="center"/>
        <w:rPr>
          <w:rFonts w:ascii="Garamond" w:hAnsi="Garamond" w:cs="Arial"/>
          <w:b/>
        </w:rPr>
      </w:pPr>
      <w:r w:rsidRPr="00F413A4">
        <w:rPr>
          <w:rFonts w:ascii="Garamond" w:hAnsi="Garamond" w:cs="Arial"/>
          <w:b/>
        </w:rPr>
        <w:t>II.</w:t>
      </w:r>
      <w:r w:rsidRPr="00F413A4">
        <w:rPr>
          <w:rFonts w:ascii="Garamond" w:hAnsi="Garamond" w:cs="Arial"/>
          <w:b/>
        </w:rPr>
        <w:br/>
      </w:r>
      <w:r w:rsidRPr="00BC1602">
        <w:rPr>
          <w:rFonts w:ascii="Garamond" w:hAnsi="Garamond" w:cs="Arial"/>
          <w:b/>
        </w:rPr>
        <w:t>Doba plnění a místo plnění</w:t>
      </w:r>
    </w:p>
    <w:p w:rsidR="008E38A1" w:rsidRDefault="008E38A1" w:rsidP="00DB0BC3">
      <w:pPr>
        <w:jc w:val="both"/>
        <w:rPr>
          <w:rStyle w:val="Zstupntext"/>
          <w:rFonts w:ascii="Garamond" w:hAnsi="Garamond" w:cs="Arial"/>
          <w:color w:val="auto"/>
        </w:rPr>
      </w:pPr>
    </w:p>
    <w:p w:rsidR="00DB0BC3" w:rsidRPr="003625A2" w:rsidRDefault="00DB0BC3" w:rsidP="00750BAA">
      <w:pPr>
        <w:spacing w:after="120"/>
        <w:jc w:val="both"/>
        <w:rPr>
          <w:rStyle w:val="Zstupntext"/>
          <w:rFonts w:ascii="Garamond" w:hAnsi="Garamond" w:cs="Arial"/>
          <w:color w:val="auto"/>
          <w:sz w:val="22"/>
          <w:szCs w:val="22"/>
        </w:rPr>
      </w:pPr>
      <w:r w:rsidRPr="003625A2">
        <w:rPr>
          <w:rStyle w:val="Zstupntext"/>
          <w:rFonts w:ascii="Garamond" w:hAnsi="Garamond" w:cs="Arial"/>
          <w:color w:val="auto"/>
          <w:sz w:val="22"/>
          <w:szCs w:val="22"/>
        </w:rPr>
        <w:t>Zahájení:</w:t>
      </w:r>
      <w:r w:rsidRPr="003625A2">
        <w:rPr>
          <w:rStyle w:val="Zstupntext"/>
          <w:rFonts w:ascii="Garamond" w:hAnsi="Garamond" w:cs="Arial"/>
          <w:color w:val="auto"/>
          <w:sz w:val="22"/>
          <w:szCs w:val="22"/>
        </w:rPr>
        <w:tab/>
      </w:r>
      <w:r w:rsidRPr="003625A2">
        <w:rPr>
          <w:rStyle w:val="Zstupntext"/>
          <w:rFonts w:ascii="Garamond" w:hAnsi="Garamond" w:cs="Arial"/>
          <w:color w:val="auto"/>
          <w:sz w:val="22"/>
          <w:szCs w:val="22"/>
        </w:rPr>
        <w:tab/>
      </w:r>
      <w:r w:rsidRPr="003625A2">
        <w:rPr>
          <w:rStyle w:val="Zstupntext"/>
          <w:rFonts w:ascii="Garamond" w:hAnsi="Garamond" w:cs="Arial"/>
          <w:color w:val="auto"/>
          <w:sz w:val="22"/>
          <w:szCs w:val="22"/>
        </w:rPr>
        <w:tab/>
      </w:r>
      <w:r w:rsidRPr="003625A2">
        <w:rPr>
          <w:rStyle w:val="Zstupntext"/>
          <w:rFonts w:ascii="Garamond" w:hAnsi="Garamond" w:cs="Arial"/>
          <w:color w:val="auto"/>
          <w:sz w:val="22"/>
          <w:szCs w:val="22"/>
        </w:rPr>
        <w:tab/>
      </w:r>
      <w:r w:rsidRPr="003625A2">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ab/>
      </w:r>
      <w:r w:rsidRPr="003625A2">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ab/>
      </w:r>
      <w:r w:rsidR="009D42C0">
        <w:rPr>
          <w:rStyle w:val="Zstupntext"/>
          <w:rFonts w:ascii="Garamond" w:hAnsi="Garamond" w:cs="Arial"/>
          <w:color w:val="auto"/>
          <w:sz w:val="22"/>
          <w:szCs w:val="22"/>
        </w:rPr>
        <w:tab/>
      </w:r>
      <w:r w:rsidR="009D42C0">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 xml:space="preserve">ihned </w:t>
      </w:r>
      <w:r w:rsidRPr="003625A2">
        <w:rPr>
          <w:rStyle w:val="Zstupntext"/>
          <w:rFonts w:ascii="Garamond" w:hAnsi="Garamond" w:cs="Arial"/>
          <w:color w:val="auto"/>
          <w:sz w:val="22"/>
          <w:szCs w:val="22"/>
        </w:rPr>
        <w:t xml:space="preserve">po </w:t>
      </w:r>
      <w:r w:rsidR="008E38A1" w:rsidRPr="003625A2">
        <w:rPr>
          <w:rStyle w:val="Zstupntext"/>
          <w:rFonts w:ascii="Garamond" w:hAnsi="Garamond" w:cs="Arial"/>
          <w:color w:val="auto"/>
          <w:sz w:val="22"/>
          <w:szCs w:val="22"/>
        </w:rPr>
        <w:t xml:space="preserve">nabytí </w:t>
      </w:r>
      <w:r w:rsidRPr="003625A2">
        <w:rPr>
          <w:rStyle w:val="Zstupntext"/>
          <w:rFonts w:ascii="Garamond" w:hAnsi="Garamond" w:cs="Arial"/>
          <w:color w:val="auto"/>
          <w:sz w:val="22"/>
          <w:szCs w:val="22"/>
        </w:rPr>
        <w:t>účinnosti  smlouvy</w:t>
      </w:r>
    </w:p>
    <w:p w:rsidR="00750BAA" w:rsidRDefault="00750BAA" w:rsidP="009D42C0">
      <w:pPr>
        <w:jc w:val="both"/>
        <w:rPr>
          <w:rStyle w:val="Zstupntext"/>
          <w:rFonts w:ascii="Garamond" w:hAnsi="Garamond" w:cs="Arial"/>
          <w:color w:val="auto"/>
          <w:sz w:val="22"/>
          <w:szCs w:val="22"/>
        </w:rPr>
      </w:pPr>
      <w:r>
        <w:rPr>
          <w:rStyle w:val="Zstupntext"/>
          <w:rFonts w:ascii="Garamond" w:hAnsi="Garamond" w:cs="Arial"/>
          <w:color w:val="auto"/>
          <w:sz w:val="22"/>
          <w:szCs w:val="22"/>
        </w:rPr>
        <w:t>Podání žádosti o zahájení stavebního řízení</w:t>
      </w:r>
    </w:p>
    <w:p w:rsidR="00750BAA" w:rsidRDefault="00750BAA" w:rsidP="009D42C0">
      <w:pPr>
        <w:jc w:val="both"/>
        <w:rPr>
          <w:rStyle w:val="Zstupntext"/>
          <w:rFonts w:ascii="Garamond" w:hAnsi="Garamond" w:cs="Arial"/>
          <w:color w:val="auto"/>
          <w:sz w:val="22"/>
          <w:szCs w:val="22"/>
        </w:rPr>
      </w:pPr>
      <w:r>
        <w:rPr>
          <w:rStyle w:val="Zstupntext"/>
          <w:rFonts w:ascii="Garamond" w:hAnsi="Garamond" w:cs="Arial"/>
          <w:color w:val="auto"/>
          <w:sz w:val="22"/>
          <w:szCs w:val="22"/>
        </w:rPr>
        <w:t>(popř. územního řízení) vč. příslušní části DPS</w:t>
      </w:r>
    </w:p>
    <w:p w:rsidR="002651D2" w:rsidRDefault="00750BAA" w:rsidP="00750BAA">
      <w:pPr>
        <w:spacing w:after="120"/>
        <w:ind w:left="4258" w:hanging="4258"/>
        <w:jc w:val="both"/>
        <w:rPr>
          <w:rStyle w:val="Zstupntext"/>
          <w:rFonts w:ascii="Garamond" w:hAnsi="Garamond" w:cs="Arial"/>
          <w:color w:val="auto"/>
          <w:sz w:val="22"/>
          <w:szCs w:val="22"/>
        </w:rPr>
      </w:pPr>
      <w:r>
        <w:rPr>
          <w:rStyle w:val="Zstupntext"/>
          <w:rFonts w:ascii="Garamond" w:hAnsi="Garamond" w:cs="Arial"/>
          <w:color w:val="auto"/>
          <w:sz w:val="22"/>
          <w:szCs w:val="22"/>
        </w:rPr>
        <w:t xml:space="preserve">a předání </w:t>
      </w:r>
      <w:r w:rsidR="009D42C0">
        <w:rPr>
          <w:rStyle w:val="Zstupntext"/>
          <w:rFonts w:ascii="Garamond" w:hAnsi="Garamond" w:cs="Arial"/>
          <w:color w:val="auto"/>
          <w:sz w:val="22"/>
          <w:szCs w:val="22"/>
        </w:rPr>
        <w:t>předběžného odhadu nákladů stavby</w:t>
      </w:r>
      <w:r>
        <w:rPr>
          <w:rStyle w:val="Zstupntext"/>
          <w:rFonts w:ascii="Garamond" w:hAnsi="Garamond" w:cs="Arial"/>
          <w:color w:val="auto"/>
          <w:sz w:val="22"/>
          <w:szCs w:val="22"/>
        </w:rPr>
        <w:t xml:space="preserve">: </w:t>
      </w:r>
      <w:r>
        <w:rPr>
          <w:rStyle w:val="Zstupntext"/>
          <w:rFonts w:ascii="Garamond" w:hAnsi="Garamond" w:cs="Arial"/>
          <w:color w:val="auto"/>
          <w:sz w:val="22"/>
          <w:szCs w:val="22"/>
        </w:rPr>
        <w:tab/>
        <w:t>nejpozději do 17 kalendářních týdnů od nabytí účinnosti smlouvy</w:t>
      </w:r>
    </w:p>
    <w:p w:rsidR="00750BAA" w:rsidRDefault="00750BAA" w:rsidP="00DB0BC3">
      <w:pPr>
        <w:tabs>
          <w:tab w:val="left" w:pos="2268"/>
        </w:tabs>
        <w:jc w:val="both"/>
        <w:outlineLvl w:val="0"/>
        <w:rPr>
          <w:rStyle w:val="Zstupntext"/>
          <w:rFonts w:ascii="Garamond" w:hAnsi="Garamond" w:cs="Arial"/>
          <w:color w:val="auto"/>
          <w:sz w:val="22"/>
          <w:szCs w:val="22"/>
        </w:rPr>
      </w:pPr>
      <w:r>
        <w:rPr>
          <w:rStyle w:val="Zstupntext"/>
          <w:rFonts w:ascii="Garamond" w:hAnsi="Garamond" w:cs="Arial"/>
          <w:color w:val="auto"/>
          <w:sz w:val="22"/>
          <w:szCs w:val="22"/>
        </w:rPr>
        <w:t>Předání</w:t>
      </w:r>
      <w:r w:rsidR="00CF279A">
        <w:rPr>
          <w:rStyle w:val="Zstupntext"/>
          <w:rFonts w:ascii="Garamond" w:hAnsi="Garamond" w:cs="Arial"/>
          <w:color w:val="auto"/>
          <w:sz w:val="22"/>
          <w:szCs w:val="22"/>
        </w:rPr>
        <w:t xml:space="preserve"> </w:t>
      </w:r>
      <w:r>
        <w:rPr>
          <w:rStyle w:val="Zstupntext"/>
          <w:rFonts w:ascii="Garamond" w:hAnsi="Garamond" w:cs="Arial"/>
          <w:color w:val="auto"/>
          <w:sz w:val="22"/>
          <w:szCs w:val="22"/>
        </w:rPr>
        <w:t xml:space="preserve">kompletní </w:t>
      </w:r>
      <w:r w:rsidR="00DB0BC3" w:rsidRPr="003625A2">
        <w:rPr>
          <w:rStyle w:val="Zstupntext"/>
          <w:rFonts w:ascii="Garamond" w:hAnsi="Garamond" w:cs="Arial"/>
          <w:color w:val="auto"/>
          <w:sz w:val="22"/>
          <w:szCs w:val="22"/>
        </w:rPr>
        <w:t>D</w:t>
      </w:r>
      <w:r w:rsidR="00CF279A">
        <w:rPr>
          <w:rStyle w:val="Zstupntext"/>
          <w:rFonts w:ascii="Garamond" w:hAnsi="Garamond" w:cs="Arial"/>
          <w:color w:val="auto"/>
          <w:sz w:val="22"/>
          <w:szCs w:val="22"/>
        </w:rPr>
        <w:t>PS</w:t>
      </w:r>
      <w:r>
        <w:rPr>
          <w:rStyle w:val="Zstupntext"/>
          <w:rFonts w:ascii="Garamond" w:hAnsi="Garamond" w:cs="Arial"/>
          <w:color w:val="auto"/>
          <w:sz w:val="22"/>
          <w:szCs w:val="22"/>
        </w:rPr>
        <w:t xml:space="preserve"> vč. pravomocného </w:t>
      </w:r>
    </w:p>
    <w:p w:rsidR="00DB0BC3" w:rsidRPr="003625A2" w:rsidRDefault="00750BAA" w:rsidP="00DB0BC3">
      <w:pPr>
        <w:tabs>
          <w:tab w:val="left" w:pos="2268"/>
        </w:tabs>
        <w:jc w:val="both"/>
        <w:outlineLvl w:val="0"/>
        <w:rPr>
          <w:rStyle w:val="Zstupntext"/>
          <w:rFonts w:ascii="Garamond" w:hAnsi="Garamond" w:cs="Arial"/>
          <w:color w:val="auto"/>
          <w:sz w:val="22"/>
          <w:szCs w:val="22"/>
        </w:rPr>
      </w:pPr>
      <w:r>
        <w:rPr>
          <w:rStyle w:val="Zstupntext"/>
          <w:rFonts w:ascii="Garamond" w:hAnsi="Garamond" w:cs="Arial"/>
          <w:color w:val="auto"/>
          <w:sz w:val="22"/>
          <w:szCs w:val="22"/>
        </w:rPr>
        <w:t>kladného rozhodnutí stavebního úřadu</w:t>
      </w:r>
      <w:r w:rsidR="00DB0BC3" w:rsidRPr="003625A2">
        <w:rPr>
          <w:rStyle w:val="Zstupntext"/>
          <w:rFonts w:ascii="Garamond" w:hAnsi="Garamond" w:cs="Arial"/>
          <w:color w:val="auto"/>
          <w:sz w:val="22"/>
          <w:szCs w:val="22"/>
        </w:rPr>
        <w:t>:</w:t>
      </w:r>
      <w:r w:rsidR="00DB0BC3" w:rsidRPr="003625A2">
        <w:rPr>
          <w:rStyle w:val="Zstupntext"/>
          <w:rFonts w:ascii="Garamond" w:hAnsi="Garamond" w:cs="Arial"/>
          <w:color w:val="auto"/>
          <w:sz w:val="22"/>
          <w:szCs w:val="22"/>
        </w:rPr>
        <w:tab/>
      </w:r>
      <w:r w:rsidR="00DB0BC3" w:rsidRPr="003625A2">
        <w:rPr>
          <w:rStyle w:val="Zstupntext"/>
          <w:rFonts w:ascii="Garamond" w:hAnsi="Garamond" w:cs="Arial"/>
          <w:color w:val="auto"/>
          <w:sz w:val="22"/>
          <w:szCs w:val="22"/>
        </w:rPr>
        <w:tab/>
      </w:r>
      <w:r w:rsidR="00DB0BC3" w:rsidRPr="003625A2">
        <w:rPr>
          <w:rStyle w:val="Zstupntext"/>
          <w:rFonts w:ascii="Garamond" w:hAnsi="Garamond" w:cs="Arial"/>
          <w:color w:val="auto"/>
          <w:sz w:val="22"/>
          <w:szCs w:val="22"/>
        </w:rPr>
        <w:tab/>
      </w:r>
      <w:r w:rsidR="009D42C0">
        <w:rPr>
          <w:rStyle w:val="Zstupntext"/>
          <w:rFonts w:ascii="Garamond" w:hAnsi="Garamond" w:cs="Arial"/>
          <w:color w:val="auto"/>
          <w:sz w:val="22"/>
          <w:szCs w:val="22"/>
        </w:rPr>
        <w:tab/>
      </w:r>
      <w:r w:rsidR="002651D2" w:rsidRPr="00723D07">
        <w:rPr>
          <w:rStyle w:val="Zstupntext"/>
          <w:rFonts w:ascii="Garamond" w:hAnsi="Garamond" w:cs="Arial"/>
          <w:color w:val="auto"/>
          <w:sz w:val="22"/>
          <w:szCs w:val="22"/>
        </w:rPr>
        <w:t xml:space="preserve">do </w:t>
      </w:r>
      <w:r>
        <w:rPr>
          <w:rStyle w:val="Zstupntext"/>
          <w:rFonts w:ascii="Garamond" w:hAnsi="Garamond" w:cs="Arial"/>
          <w:color w:val="auto"/>
          <w:sz w:val="22"/>
          <w:szCs w:val="22"/>
        </w:rPr>
        <w:t xml:space="preserve">33 </w:t>
      </w:r>
      <w:r w:rsidR="002651D2">
        <w:rPr>
          <w:rStyle w:val="Zstupntext"/>
          <w:rFonts w:ascii="Garamond" w:hAnsi="Garamond" w:cs="Arial"/>
          <w:color w:val="auto"/>
          <w:sz w:val="22"/>
          <w:szCs w:val="22"/>
        </w:rPr>
        <w:t>kalendářních týdnů od nabytí účinnosti smlouvy</w:t>
      </w:r>
    </w:p>
    <w:p w:rsidR="008E38A1" w:rsidRDefault="008E38A1" w:rsidP="00DB0BC3">
      <w:pPr>
        <w:tabs>
          <w:tab w:val="left" w:pos="0"/>
        </w:tabs>
        <w:jc w:val="both"/>
        <w:outlineLvl w:val="0"/>
        <w:rPr>
          <w:rStyle w:val="Zstupntext"/>
          <w:rFonts w:ascii="Garamond" w:hAnsi="Garamond" w:cs="Arial"/>
          <w:color w:val="auto"/>
          <w:sz w:val="22"/>
          <w:szCs w:val="22"/>
        </w:rPr>
      </w:pPr>
    </w:p>
    <w:p w:rsidR="00CF4E31" w:rsidRPr="003625A2" w:rsidRDefault="00CF4E31" w:rsidP="00DB0BC3">
      <w:pPr>
        <w:tabs>
          <w:tab w:val="left" w:pos="0"/>
        </w:tabs>
        <w:jc w:val="both"/>
        <w:outlineLvl w:val="0"/>
        <w:rPr>
          <w:rStyle w:val="Zstupntext"/>
          <w:rFonts w:ascii="Garamond" w:hAnsi="Garamond" w:cs="Arial"/>
          <w:color w:val="auto"/>
          <w:sz w:val="22"/>
          <w:szCs w:val="22"/>
        </w:rPr>
      </w:pPr>
    </w:p>
    <w:p w:rsidR="008E38A1" w:rsidRPr="003625A2" w:rsidRDefault="00DB0BC3" w:rsidP="004C401F">
      <w:pPr>
        <w:tabs>
          <w:tab w:val="left" w:pos="0"/>
        </w:tabs>
        <w:spacing w:line="276" w:lineRule="auto"/>
        <w:jc w:val="both"/>
        <w:outlineLvl w:val="0"/>
        <w:rPr>
          <w:rStyle w:val="Zstupntext"/>
          <w:rFonts w:ascii="Garamond" w:hAnsi="Garamond" w:cs="Arial"/>
          <w:color w:val="auto"/>
          <w:sz w:val="22"/>
          <w:szCs w:val="22"/>
        </w:rPr>
      </w:pPr>
      <w:r w:rsidRPr="003625A2">
        <w:rPr>
          <w:rStyle w:val="Zstupntext"/>
          <w:rFonts w:ascii="Garamond" w:hAnsi="Garamond" w:cs="Arial"/>
          <w:color w:val="auto"/>
          <w:sz w:val="22"/>
          <w:szCs w:val="22"/>
        </w:rPr>
        <w:lastRenderedPageBreak/>
        <w:t xml:space="preserve">Výkon autorského dozoru: </w:t>
      </w:r>
      <w:r w:rsidRPr="003625A2">
        <w:rPr>
          <w:rStyle w:val="Zstupntext"/>
          <w:rFonts w:ascii="Garamond" w:hAnsi="Garamond" w:cs="Arial"/>
          <w:color w:val="auto"/>
          <w:sz w:val="22"/>
          <w:szCs w:val="22"/>
        </w:rPr>
        <w:tab/>
      </w:r>
    </w:p>
    <w:p w:rsidR="009D42C0" w:rsidRDefault="009D42C0" w:rsidP="004C401F">
      <w:pPr>
        <w:tabs>
          <w:tab w:val="left" w:pos="2268"/>
        </w:tabs>
        <w:spacing w:line="276" w:lineRule="auto"/>
        <w:jc w:val="both"/>
        <w:outlineLvl w:val="0"/>
        <w:rPr>
          <w:rFonts w:ascii="Garamond" w:hAnsi="Garamond"/>
          <w:sz w:val="22"/>
          <w:szCs w:val="22"/>
        </w:rPr>
      </w:pPr>
      <w:r w:rsidRPr="00AF1186">
        <w:rPr>
          <w:rFonts w:ascii="Garamond" w:hAnsi="Garamond"/>
          <w:sz w:val="22"/>
          <w:szCs w:val="22"/>
        </w:rPr>
        <w:t>Zadavatel předpokládá zahájení stavby do</w:t>
      </w:r>
      <w:r w:rsidR="000D6F04">
        <w:rPr>
          <w:rFonts w:ascii="Garamond" w:hAnsi="Garamond"/>
          <w:sz w:val="22"/>
          <w:szCs w:val="22"/>
        </w:rPr>
        <w:t xml:space="preserve"> 12</w:t>
      </w:r>
      <w:r w:rsidR="00B66F8D">
        <w:rPr>
          <w:rFonts w:ascii="Garamond" w:hAnsi="Garamond"/>
          <w:sz w:val="22"/>
          <w:szCs w:val="22"/>
        </w:rPr>
        <w:t xml:space="preserve"> </w:t>
      </w:r>
      <w:r w:rsidRPr="00AF1186">
        <w:rPr>
          <w:rFonts w:ascii="Garamond" w:hAnsi="Garamond"/>
          <w:sz w:val="22"/>
          <w:szCs w:val="22"/>
        </w:rPr>
        <w:t xml:space="preserve">měsíců </w:t>
      </w:r>
      <w:r>
        <w:rPr>
          <w:rFonts w:ascii="Garamond" w:hAnsi="Garamond"/>
          <w:sz w:val="22"/>
          <w:szCs w:val="22"/>
        </w:rPr>
        <w:t xml:space="preserve">po předání </w:t>
      </w:r>
      <w:r w:rsidRPr="00AF1186">
        <w:rPr>
          <w:rFonts w:ascii="Garamond" w:hAnsi="Garamond"/>
          <w:sz w:val="22"/>
          <w:szCs w:val="22"/>
        </w:rPr>
        <w:t>D</w:t>
      </w:r>
      <w:r>
        <w:rPr>
          <w:rFonts w:ascii="Garamond" w:hAnsi="Garamond"/>
          <w:sz w:val="22"/>
          <w:szCs w:val="22"/>
        </w:rPr>
        <w:t>PS</w:t>
      </w:r>
      <w:r w:rsidRPr="00AF1186">
        <w:rPr>
          <w:rFonts w:ascii="Garamond" w:hAnsi="Garamond"/>
          <w:sz w:val="22"/>
          <w:szCs w:val="22"/>
        </w:rPr>
        <w:t xml:space="preserve"> a ukončení stavby nejdéle dle HMG z projektové dokumentace (tyto termíny se mohou změnit s ohledem na finanční možnosti zadavatele). Bližší podmínky jsou uvedeny v bodě </w:t>
      </w:r>
      <w:r>
        <w:rPr>
          <w:rFonts w:ascii="Garamond" w:hAnsi="Garamond"/>
          <w:sz w:val="22"/>
          <w:szCs w:val="22"/>
        </w:rPr>
        <w:t>1</w:t>
      </w:r>
      <w:r w:rsidRPr="00AF1186">
        <w:rPr>
          <w:rFonts w:ascii="Garamond" w:hAnsi="Garamond"/>
          <w:sz w:val="22"/>
          <w:szCs w:val="22"/>
        </w:rPr>
        <w:t xml:space="preserve">.1 </w:t>
      </w:r>
      <w:r>
        <w:rPr>
          <w:rFonts w:ascii="Garamond" w:hAnsi="Garamond"/>
          <w:sz w:val="22"/>
          <w:szCs w:val="22"/>
        </w:rPr>
        <w:t>písm. e) této Smlouvy.</w:t>
      </w:r>
    </w:p>
    <w:p w:rsidR="00750BAA" w:rsidRDefault="00750BAA" w:rsidP="004C401F">
      <w:pPr>
        <w:tabs>
          <w:tab w:val="left" w:pos="2268"/>
        </w:tabs>
        <w:spacing w:line="276" w:lineRule="auto"/>
        <w:jc w:val="both"/>
        <w:outlineLvl w:val="0"/>
        <w:rPr>
          <w:rFonts w:ascii="Garamond" w:hAnsi="Garamond"/>
          <w:sz w:val="22"/>
          <w:szCs w:val="22"/>
        </w:rPr>
      </w:pPr>
    </w:p>
    <w:p w:rsidR="00750BAA" w:rsidRPr="000D6F04" w:rsidRDefault="00750BAA" w:rsidP="004C401F">
      <w:pPr>
        <w:tabs>
          <w:tab w:val="left" w:pos="2268"/>
        </w:tabs>
        <w:spacing w:line="276" w:lineRule="auto"/>
        <w:jc w:val="both"/>
        <w:outlineLvl w:val="0"/>
        <w:rPr>
          <w:rFonts w:ascii="Garamond" w:hAnsi="Garamond"/>
          <w:sz w:val="22"/>
          <w:szCs w:val="22"/>
        </w:rPr>
      </w:pPr>
      <w:r>
        <w:rPr>
          <w:rFonts w:ascii="Garamond" w:hAnsi="Garamond"/>
          <w:sz w:val="22"/>
          <w:szCs w:val="22"/>
        </w:rPr>
        <w:t>Předběžný odhad nákladů na provedení stavby Zhotovitel zpracuje a předá Objednateli v členění po jednotlivých objektech, a to v</w:t>
      </w:r>
      <w:r w:rsidR="006423A0">
        <w:rPr>
          <w:rFonts w:ascii="Garamond" w:hAnsi="Garamond"/>
          <w:sz w:val="22"/>
          <w:szCs w:val="22"/>
        </w:rPr>
        <w:t> </w:t>
      </w:r>
      <w:r>
        <w:rPr>
          <w:rFonts w:ascii="Garamond" w:hAnsi="Garamond"/>
          <w:sz w:val="22"/>
          <w:szCs w:val="22"/>
        </w:rPr>
        <w:t>podrobnostech</w:t>
      </w:r>
      <w:r w:rsidR="006423A0">
        <w:rPr>
          <w:rFonts w:ascii="Garamond" w:hAnsi="Garamond"/>
          <w:sz w:val="22"/>
          <w:szCs w:val="22"/>
        </w:rPr>
        <w:t>:</w:t>
      </w:r>
      <w:r>
        <w:rPr>
          <w:rFonts w:ascii="Garamond" w:hAnsi="Garamond"/>
          <w:sz w:val="22"/>
          <w:szCs w:val="22"/>
        </w:rPr>
        <w:t xml:space="preserve"> </w:t>
      </w:r>
      <w:r w:rsidR="00853FDB" w:rsidRPr="00853FDB">
        <w:rPr>
          <w:rFonts w:ascii="Garamond" w:hAnsi="Garamond"/>
          <w:sz w:val="22"/>
          <w:szCs w:val="22"/>
        </w:rPr>
        <w:t xml:space="preserve">podzemní zdivo suterénů, nadzemní zdivo, otvorové výplně (včetně žaluzií, elektroinstalací, úprav vytápění, podlah), střešní plášť (včetně hromosvodů), </w:t>
      </w:r>
      <w:r>
        <w:rPr>
          <w:rFonts w:ascii="Garamond" w:hAnsi="Garamond"/>
          <w:sz w:val="22"/>
          <w:szCs w:val="22"/>
        </w:rPr>
        <w:t xml:space="preserve">… </w:t>
      </w:r>
    </w:p>
    <w:p w:rsidR="00DB0BC3" w:rsidRPr="003625A2" w:rsidRDefault="00DB0BC3" w:rsidP="00DB0BC3">
      <w:pPr>
        <w:tabs>
          <w:tab w:val="left" w:pos="2268"/>
        </w:tabs>
        <w:jc w:val="both"/>
        <w:outlineLvl w:val="0"/>
        <w:rPr>
          <w:rFonts w:ascii="Garamond" w:hAnsi="Garamond"/>
          <w:sz w:val="22"/>
          <w:szCs w:val="22"/>
        </w:rPr>
      </w:pPr>
    </w:p>
    <w:p w:rsidR="00DB0BC3" w:rsidRPr="003625A2" w:rsidRDefault="00DB0BC3" w:rsidP="008E38A1">
      <w:pPr>
        <w:numPr>
          <w:ilvl w:val="1"/>
          <w:numId w:val="31"/>
        </w:numPr>
        <w:spacing w:line="276" w:lineRule="auto"/>
        <w:jc w:val="both"/>
        <w:rPr>
          <w:rFonts w:ascii="Garamond" w:hAnsi="Garamond"/>
          <w:sz w:val="22"/>
          <w:szCs w:val="22"/>
        </w:rPr>
      </w:pPr>
      <w:r w:rsidRPr="003625A2">
        <w:rPr>
          <w:rFonts w:ascii="Garamond" w:hAnsi="Garamond" w:cs="Arial"/>
          <w:sz w:val="22"/>
          <w:szCs w:val="22"/>
        </w:rPr>
        <w:t xml:space="preserve">Činnost popsaná v bodě </w:t>
      </w:r>
      <w:r w:rsidRPr="009D42C0">
        <w:rPr>
          <w:rFonts w:ascii="Garamond" w:hAnsi="Garamond" w:cs="Arial"/>
          <w:sz w:val="22"/>
          <w:szCs w:val="22"/>
        </w:rPr>
        <w:t>1.</w:t>
      </w:r>
      <w:r w:rsidR="009D42C0" w:rsidRPr="009D42C0">
        <w:rPr>
          <w:rFonts w:ascii="Garamond" w:hAnsi="Garamond" w:cs="Arial"/>
          <w:sz w:val="22"/>
          <w:szCs w:val="22"/>
        </w:rPr>
        <w:t>1</w:t>
      </w:r>
      <w:r w:rsidR="009D42C0">
        <w:rPr>
          <w:rFonts w:ascii="Garamond" w:hAnsi="Garamond" w:cs="Arial"/>
          <w:sz w:val="22"/>
          <w:szCs w:val="22"/>
        </w:rPr>
        <w:t xml:space="preserve"> písm. e) této Smlouvy</w:t>
      </w:r>
      <w:r w:rsidRPr="003625A2">
        <w:rPr>
          <w:rFonts w:ascii="Garamond" w:hAnsi="Garamond" w:cs="Arial"/>
          <w:sz w:val="22"/>
          <w:szCs w:val="22"/>
        </w:rPr>
        <w:t xml:space="preserve">, tj. výkon autorského dozoru, bude vykonávána po celou dobu realizace stavby a bude ukončena po protokolárním předáním dokončeného díla bez vad a nedodělků mezi Objednatelem a Zhotovitelem stavby </w:t>
      </w:r>
      <w:r w:rsidRPr="003625A2">
        <w:rPr>
          <w:rFonts w:ascii="Garamond" w:hAnsi="Garamond"/>
          <w:sz w:val="22"/>
          <w:szCs w:val="22"/>
        </w:rPr>
        <w:t>a po vydání kolaudačního souhlasu s nabytím právní moci.</w:t>
      </w:r>
    </w:p>
    <w:p w:rsidR="00DB0BC3" w:rsidRPr="003625A2" w:rsidRDefault="00DB0BC3" w:rsidP="00DB0BC3">
      <w:pPr>
        <w:jc w:val="both"/>
        <w:rPr>
          <w:rFonts w:ascii="Garamond" w:hAnsi="Garamond" w:cs="Arial"/>
          <w:sz w:val="22"/>
          <w:szCs w:val="22"/>
        </w:rPr>
      </w:pPr>
    </w:p>
    <w:p w:rsidR="00DB0BC3" w:rsidRPr="003625A2" w:rsidRDefault="00DB0BC3" w:rsidP="00DB0BC3">
      <w:pPr>
        <w:numPr>
          <w:ilvl w:val="1"/>
          <w:numId w:val="31"/>
        </w:numPr>
        <w:spacing w:line="276" w:lineRule="auto"/>
        <w:ind w:left="703" w:hanging="703"/>
        <w:jc w:val="both"/>
        <w:rPr>
          <w:rFonts w:ascii="Garamond" w:hAnsi="Garamond" w:cs="Arial"/>
          <w:sz w:val="22"/>
          <w:szCs w:val="22"/>
        </w:rPr>
      </w:pPr>
      <w:r w:rsidRPr="003625A2">
        <w:rPr>
          <w:rFonts w:ascii="Garamond" w:hAnsi="Garamond"/>
          <w:sz w:val="22"/>
          <w:szCs w:val="22"/>
        </w:rPr>
        <w:t xml:space="preserve">Zhotovitel splní svou povinnost provést dílo popsané v čl. I., vyjma bodu </w:t>
      </w:r>
      <w:r w:rsidR="00C75747" w:rsidRPr="009D42C0">
        <w:rPr>
          <w:rFonts w:ascii="Garamond" w:hAnsi="Garamond" w:cs="Arial"/>
          <w:sz w:val="22"/>
          <w:szCs w:val="22"/>
        </w:rPr>
        <w:t>1.1</w:t>
      </w:r>
      <w:r w:rsidR="00C75747">
        <w:rPr>
          <w:rFonts w:ascii="Garamond" w:hAnsi="Garamond" w:cs="Arial"/>
          <w:sz w:val="22"/>
          <w:szCs w:val="22"/>
        </w:rPr>
        <w:t xml:space="preserve"> písm. e) této Smlouvy</w:t>
      </w:r>
      <w:r w:rsidR="00C75747" w:rsidRPr="003625A2">
        <w:rPr>
          <w:rFonts w:ascii="Garamond" w:hAnsi="Garamond"/>
          <w:sz w:val="22"/>
          <w:szCs w:val="22"/>
        </w:rPr>
        <w:t xml:space="preserve"> </w:t>
      </w:r>
      <w:r w:rsidRPr="003625A2">
        <w:rPr>
          <w:rFonts w:ascii="Garamond" w:hAnsi="Garamond"/>
          <w:sz w:val="22"/>
          <w:szCs w:val="22"/>
        </w:rPr>
        <w:t xml:space="preserve">jeho řádným ukončením a předáním Objednateli. Ukončeným dílem pro účely této smlouvy se rozumí dílo, které nebude vykazovat žádné vady a nedodělky. O předání díla bude sepsán předávací protokol, který podepíší zástupci obou smluvních stran, a do kterého Objednatel vytkne případné vady díla.  </w:t>
      </w:r>
    </w:p>
    <w:p w:rsidR="00DB0BC3" w:rsidRPr="003625A2" w:rsidRDefault="00DB0BC3" w:rsidP="00DB0BC3">
      <w:pPr>
        <w:ind w:left="703"/>
        <w:jc w:val="both"/>
        <w:rPr>
          <w:rFonts w:ascii="Garamond" w:hAnsi="Garamond" w:cs="Arial"/>
          <w:sz w:val="22"/>
          <w:szCs w:val="22"/>
        </w:rPr>
      </w:pPr>
    </w:p>
    <w:p w:rsidR="00DB0BC3" w:rsidRPr="003625A2" w:rsidRDefault="00DB0BC3" w:rsidP="00DB0BC3">
      <w:pPr>
        <w:numPr>
          <w:ilvl w:val="1"/>
          <w:numId w:val="31"/>
        </w:numPr>
        <w:spacing w:line="276" w:lineRule="auto"/>
        <w:ind w:left="703" w:hanging="703"/>
        <w:jc w:val="both"/>
        <w:rPr>
          <w:rFonts w:ascii="Garamond" w:hAnsi="Garamond" w:cs="Arial"/>
          <w:sz w:val="22"/>
          <w:szCs w:val="22"/>
        </w:rPr>
      </w:pPr>
      <w:r w:rsidRPr="003625A2">
        <w:rPr>
          <w:rFonts w:ascii="Garamond" w:hAnsi="Garamond" w:cs="Arial"/>
          <w:sz w:val="22"/>
          <w:szCs w:val="22"/>
        </w:rPr>
        <w:t xml:space="preserve">Místem plnění je sídlo Objednatele - </w:t>
      </w:r>
      <w:r w:rsidRPr="003625A2">
        <w:rPr>
          <w:rFonts w:ascii="Garamond" w:hAnsi="Garamond"/>
          <w:sz w:val="22"/>
          <w:szCs w:val="22"/>
        </w:rPr>
        <w:t xml:space="preserve">Univerzitní 8, Plzeň (rektorát Západočeské univerzity v Plzni). Autorský dozor dle </w:t>
      </w:r>
      <w:r w:rsidRPr="00C75747">
        <w:rPr>
          <w:rFonts w:ascii="Garamond" w:hAnsi="Garamond"/>
          <w:sz w:val="22"/>
          <w:szCs w:val="22"/>
        </w:rPr>
        <w:t>bodu 1.</w:t>
      </w:r>
      <w:r w:rsidR="00C75747">
        <w:rPr>
          <w:rFonts w:ascii="Garamond" w:hAnsi="Garamond"/>
          <w:sz w:val="22"/>
          <w:szCs w:val="22"/>
        </w:rPr>
        <w:t>1 písm. e) této</w:t>
      </w:r>
      <w:r w:rsidRPr="003625A2">
        <w:rPr>
          <w:rFonts w:ascii="Garamond" w:hAnsi="Garamond"/>
          <w:sz w:val="22"/>
          <w:szCs w:val="22"/>
        </w:rPr>
        <w:t xml:space="preserve"> smlouvy bude Zhotovitel vykonávat na stavbě, tj. v objektu </w:t>
      </w:r>
      <w:r w:rsidR="00575709" w:rsidRPr="003625A2">
        <w:rPr>
          <w:rFonts w:ascii="Garamond" w:hAnsi="Garamond"/>
          <w:sz w:val="22"/>
          <w:szCs w:val="22"/>
        </w:rPr>
        <w:t>Univerzitní 22</w:t>
      </w:r>
      <w:r w:rsidRPr="003625A2">
        <w:rPr>
          <w:rFonts w:ascii="Garamond" w:hAnsi="Garamond"/>
          <w:sz w:val="22"/>
          <w:szCs w:val="22"/>
        </w:rPr>
        <w:t>, Plzeň.</w:t>
      </w:r>
    </w:p>
    <w:p w:rsidR="00DB0BC3" w:rsidRDefault="00DB0BC3" w:rsidP="00DB0BC3">
      <w:pPr>
        <w:ind w:left="703"/>
        <w:jc w:val="both"/>
        <w:rPr>
          <w:rFonts w:ascii="Verdana" w:hAnsi="Verdana" w:cs="Arial"/>
          <w:sz w:val="21"/>
          <w:szCs w:val="21"/>
        </w:rPr>
      </w:pPr>
    </w:p>
    <w:p w:rsidR="00932573" w:rsidRDefault="00932573" w:rsidP="00DB0BC3">
      <w:pPr>
        <w:ind w:left="703"/>
        <w:jc w:val="both"/>
        <w:rPr>
          <w:rFonts w:ascii="Verdana" w:hAnsi="Verdana" w:cs="Arial"/>
          <w:sz w:val="21"/>
          <w:szCs w:val="21"/>
        </w:rPr>
      </w:pPr>
    </w:p>
    <w:p w:rsidR="00932573" w:rsidRPr="000365D5" w:rsidRDefault="00932573" w:rsidP="00DB0BC3">
      <w:pPr>
        <w:ind w:left="703"/>
        <w:jc w:val="both"/>
        <w:rPr>
          <w:rFonts w:ascii="Verdana" w:hAnsi="Verdana" w:cs="Arial"/>
          <w:sz w:val="21"/>
          <w:szCs w:val="21"/>
        </w:rPr>
      </w:pPr>
    </w:p>
    <w:p w:rsidR="00DB0BC3" w:rsidRPr="00DA4A8E" w:rsidRDefault="00DB0BC3" w:rsidP="00DB0BC3">
      <w:pPr>
        <w:jc w:val="center"/>
        <w:rPr>
          <w:rFonts w:ascii="Garamond" w:hAnsi="Garamond"/>
          <w:b/>
        </w:rPr>
      </w:pPr>
      <w:r w:rsidRPr="00DA4A8E">
        <w:rPr>
          <w:rFonts w:ascii="Garamond" w:hAnsi="Garamond"/>
          <w:b/>
        </w:rPr>
        <w:t>III.</w:t>
      </w:r>
    </w:p>
    <w:p w:rsidR="00DB0BC3" w:rsidRPr="00DA4A8E" w:rsidRDefault="00DB0BC3" w:rsidP="00DB0BC3">
      <w:pPr>
        <w:jc w:val="center"/>
        <w:rPr>
          <w:rFonts w:ascii="Garamond" w:hAnsi="Garamond"/>
          <w:b/>
        </w:rPr>
      </w:pPr>
      <w:r w:rsidRPr="00DA4A8E">
        <w:rPr>
          <w:rFonts w:ascii="Garamond" w:hAnsi="Garamond"/>
          <w:b/>
        </w:rPr>
        <w:t>Cena díla a platební podmínky</w:t>
      </w:r>
    </w:p>
    <w:p w:rsidR="00DB0BC3" w:rsidRPr="00DA4A8E" w:rsidRDefault="00DB0BC3" w:rsidP="00DB0BC3">
      <w:pPr>
        <w:ind w:left="900"/>
        <w:jc w:val="both"/>
        <w:rPr>
          <w:rFonts w:ascii="Garamond" w:hAnsi="Garamond"/>
        </w:rPr>
      </w:pPr>
    </w:p>
    <w:p w:rsidR="00DB0BC3" w:rsidRPr="003625A2" w:rsidRDefault="00DB0BC3" w:rsidP="00DB0BC3">
      <w:pPr>
        <w:tabs>
          <w:tab w:val="left" w:pos="360"/>
        </w:tabs>
        <w:spacing w:after="60"/>
        <w:ind w:left="709" w:hanging="709"/>
        <w:jc w:val="both"/>
        <w:rPr>
          <w:rFonts w:ascii="Garamond" w:hAnsi="Garamond" w:cs="Arial"/>
          <w:b/>
          <w:sz w:val="22"/>
          <w:szCs w:val="22"/>
        </w:rPr>
      </w:pPr>
      <w:r w:rsidRPr="003625A2">
        <w:rPr>
          <w:rFonts w:ascii="Garamond" w:hAnsi="Garamond"/>
          <w:sz w:val="22"/>
          <w:szCs w:val="22"/>
        </w:rPr>
        <w:t xml:space="preserve">3.1 </w:t>
      </w:r>
      <w:r w:rsidRPr="003625A2">
        <w:rPr>
          <w:rFonts w:ascii="Garamond" w:hAnsi="Garamond"/>
          <w:sz w:val="22"/>
          <w:szCs w:val="22"/>
        </w:rPr>
        <w:tab/>
      </w:r>
      <w:r w:rsidRPr="003625A2">
        <w:rPr>
          <w:rFonts w:ascii="Garamond" w:hAnsi="Garamond"/>
          <w:sz w:val="22"/>
          <w:szCs w:val="22"/>
        </w:rPr>
        <w:tab/>
      </w:r>
      <w:r w:rsidRPr="003625A2">
        <w:rPr>
          <w:rFonts w:ascii="Garamond" w:hAnsi="Garamond" w:cs="Verdana"/>
          <w:sz w:val="22"/>
          <w:szCs w:val="22"/>
        </w:rPr>
        <w:t xml:space="preserve">Smluvní cena za dílo v rozsahu dohodnutém v této smlouvě a za podmínek v ní uvedených je stanovena dohodou smluvních stran, vychází z cenové nabídky Zhotovitele v rámci veřejné zakázky a je stanovena ve výši </w:t>
      </w:r>
      <w:r w:rsidR="00A066BE">
        <w:rPr>
          <w:rFonts w:ascii="Garamond" w:hAnsi="Garamond"/>
          <w:sz w:val="22"/>
          <w:szCs w:val="22"/>
        </w:rPr>
        <w:t>[</w:t>
      </w:r>
      <w:r w:rsidR="00A066BE" w:rsidRPr="00034199">
        <w:rPr>
          <w:rFonts w:ascii="Garamond" w:hAnsi="Garamond"/>
          <w:sz w:val="22"/>
          <w:szCs w:val="22"/>
          <w:highlight w:val="cyan"/>
        </w:rPr>
        <w:t xml:space="preserve">DOPLNÍ </w:t>
      </w:r>
      <w:r w:rsidR="00A066BE" w:rsidRPr="00F55829">
        <w:rPr>
          <w:rFonts w:ascii="Garamond" w:hAnsi="Garamond"/>
          <w:sz w:val="22"/>
          <w:szCs w:val="22"/>
          <w:highlight w:val="cyan"/>
        </w:rPr>
        <w:t>DODAVATEL</w:t>
      </w:r>
      <w:r w:rsidR="00A066BE" w:rsidRPr="00F55829">
        <w:rPr>
          <w:rFonts w:ascii="Garamond" w:hAnsi="Garamond"/>
          <w:sz w:val="22"/>
          <w:szCs w:val="22"/>
        </w:rPr>
        <w:t>]</w:t>
      </w:r>
      <w:r w:rsidR="00575709" w:rsidRPr="003625A2">
        <w:rPr>
          <w:rFonts w:ascii="Garamond" w:hAnsi="Garamond"/>
          <w:sz w:val="22"/>
          <w:szCs w:val="22"/>
        </w:rPr>
        <w:t xml:space="preserve"> </w:t>
      </w:r>
      <w:r w:rsidRPr="003625A2">
        <w:rPr>
          <w:rFonts w:ascii="Garamond" w:hAnsi="Garamond" w:cs="Verdana"/>
          <w:b/>
          <w:sz w:val="22"/>
          <w:szCs w:val="22"/>
        </w:rPr>
        <w:t xml:space="preserve">Kč bez DPH, sazba DPH </w:t>
      </w:r>
      <w:r w:rsidR="00A066BE">
        <w:rPr>
          <w:rFonts w:ascii="Garamond" w:hAnsi="Garamond"/>
          <w:sz w:val="22"/>
          <w:szCs w:val="22"/>
        </w:rPr>
        <w:t>[</w:t>
      </w:r>
      <w:r w:rsidR="00A066BE" w:rsidRPr="00034199">
        <w:rPr>
          <w:rFonts w:ascii="Garamond" w:hAnsi="Garamond"/>
          <w:sz w:val="22"/>
          <w:szCs w:val="22"/>
          <w:highlight w:val="cyan"/>
        </w:rPr>
        <w:t xml:space="preserve">DOPLNÍ </w:t>
      </w:r>
      <w:r w:rsidR="00A066BE" w:rsidRPr="00F55829">
        <w:rPr>
          <w:rFonts w:ascii="Garamond" w:hAnsi="Garamond"/>
          <w:sz w:val="22"/>
          <w:szCs w:val="22"/>
          <w:highlight w:val="cyan"/>
        </w:rPr>
        <w:t>DODAVATEL</w:t>
      </w:r>
      <w:r w:rsidR="00A066BE" w:rsidRPr="00F55829">
        <w:rPr>
          <w:rFonts w:ascii="Garamond" w:hAnsi="Garamond"/>
          <w:sz w:val="22"/>
          <w:szCs w:val="22"/>
        </w:rPr>
        <w:t>]</w:t>
      </w:r>
      <w:r w:rsidRPr="003625A2">
        <w:rPr>
          <w:rFonts w:ascii="Garamond" w:hAnsi="Garamond" w:cs="Verdana"/>
          <w:b/>
          <w:sz w:val="22"/>
          <w:szCs w:val="22"/>
        </w:rPr>
        <w:t>% ve výši</w:t>
      </w:r>
      <w:r w:rsidR="00A066BE">
        <w:rPr>
          <w:rFonts w:ascii="Garamond" w:hAnsi="Garamond" w:cs="Verdana"/>
          <w:b/>
          <w:sz w:val="22"/>
          <w:szCs w:val="22"/>
        </w:rPr>
        <w:t xml:space="preserve"> </w:t>
      </w:r>
      <w:r w:rsidR="00A066BE">
        <w:rPr>
          <w:rFonts w:ascii="Garamond" w:hAnsi="Garamond"/>
          <w:sz w:val="22"/>
          <w:szCs w:val="22"/>
        </w:rPr>
        <w:t>[</w:t>
      </w:r>
      <w:r w:rsidR="00A066BE" w:rsidRPr="00034199">
        <w:rPr>
          <w:rFonts w:ascii="Garamond" w:hAnsi="Garamond"/>
          <w:sz w:val="22"/>
          <w:szCs w:val="22"/>
          <w:highlight w:val="cyan"/>
        </w:rPr>
        <w:t xml:space="preserve">DOPLNÍ </w:t>
      </w:r>
      <w:r w:rsidR="00A066BE" w:rsidRPr="00F55829">
        <w:rPr>
          <w:rFonts w:ascii="Garamond" w:hAnsi="Garamond"/>
          <w:sz w:val="22"/>
          <w:szCs w:val="22"/>
          <w:highlight w:val="cyan"/>
        </w:rPr>
        <w:t>DODAVATEL</w:t>
      </w:r>
      <w:r w:rsidR="00A066BE" w:rsidRPr="00F55829">
        <w:rPr>
          <w:rFonts w:ascii="Garamond" w:hAnsi="Garamond"/>
          <w:sz w:val="22"/>
          <w:szCs w:val="22"/>
        </w:rPr>
        <w:t>]</w:t>
      </w:r>
      <w:r w:rsidR="00575709" w:rsidRPr="003625A2">
        <w:rPr>
          <w:rFonts w:ascii="Garamond" w:hAnsi="Garamond"/>
          <w:sz w:val="22"/>
          <w:szCs w:val="22"/>
        </w:rPr>
        <w:t xml:space="preserve"> </w:t>
      </w:r>
      <w:r w:rsidRPr="003625A2">
        <w:rPr>
          <w:rFonts w:ascii="Garamond" w:hAnsi="Garamond" w:cs="Verdana"/>
          <w:b/>
          <w:sz w:val="22"/>
          <w:szCs w:val="22"/>
        </w:rPr>
        <w:t xml:space="preserve">Kč, celková cena vč. DPH činí </w:t>
      </w:r>
      <w:r w:rsidR="00A066BE">
        <w:rPr>
          <w:rFonts w:ascii="Garamond" w:hAnsi="Garamond"/>
          <w:sz w:val="22"/>
          <w:szCs w:val="22"/>
        </w:rPr>
        <w:t>[</w:t>
      </w:r>
      <w:r w:rsidR="00A066BE" w:rsidRPr="00034199">
        <w:rPr>
          <w:rFonts w:ascii="Garamond" w:hAnsi="Garamond"/>
          <w:sz w:val="22"/>
          <w:szCs w:val="22"/>
          <w:highlight w:val="cyan"/>
        </w:rPr>
        <w:t xml:space="preserve">DOPLNÍ </w:t>
      </w:r>
      <w:r w:rsidR="00A066BE" w:rsidRPr="00F55829">
        <w:rPr>
          <w:rFonts w:ascii="Garamond" w:hAnsi="Garamond"/>
          <w:sz w:val="22"/>
          <w:szCs w:val="22"/>
          <w:highlight w:val="cyan"/>
        </w:rPr>
        <w:t>DODAVATEL</w:t>
      </w:r>
      <w:r w:rsidR="00A066BE" w:rsidRPr="00F55829">
        <w:rPr>
          <w:rFonts w:ascii="Garamond" w:hAnsi="Garamond"/>
          <w:sz w:val="22"/>
          <w:szCs w:val="22"/>
        </w:rPr>
        <w:t>]</w:t>
      </w:r>
      <w:r w:rsidR="00A066BE">
        <w:rPr>
          <w:rFonts w:ascii="Garamond" w:hAnsi="Garamond"/>
          <w:sz w:val="22"/>
          <w:szCs w:val="22"/>
        </w:rPr>
        <w:t xml:space="preserve"> </w:t>
      </w:r>
      <w:r w:rsidRPr="003625A2">
        <w:rPr>
          <w:rFonts w:ascii="Garamond" w:hAnsi="Garamond" w:cs="Verdana"/>
          <w:b/>
          <w:sz w:val="22"/>
          <w:szCs w:val="22"/>
        </w:rPr>
        <w:t>Kč.</w:t>
      </w:r>
    </w:p>
    <w:p w:rsidR="00DB0BC3" w:rsidRPr="003625A2" w:rsidRDefault="00DB0BC3" w:rsidP="00DB0BC3">
      <w:pPr>
        <w:tabs>
          <w:tab w:val="left" w:pos="4080"/>
        </w:tabs>
        <w:ind w:left="709" w:hanging="709"/>
        <w:jc w:val="both"/>
        <w:rPr>
          <w:rFonts w:ascii="Verdana" w:hAnsi="Verdana" w:cs="Arial"/>
          <w:sz w:val="22"/>
          <w:szCs w:val="22"/>
        </w:rPr>
      </w:pPr>
      <w:r w:rsidRPr="003625A2">
        <w:rPr>
          <w:rFonts w:ascii="Verdana" w:hAnsi="Verdana" w:cs="Arial"/>
          <w:sz w:val="22"/>
          <w:szCs w:val="22"/>
        </w:rPr>
        <w:tab/>
      </w:r>
      <w:r w:rsidRPr="003625A2">
        <w:rPr>
          <w:rFonts w:ascii="Verdana" w:hAnsi="Verdana" w:cs="Arial"/>
          <w:sz w:val="22"/>
          <w:szCs w:val="22"/>
        </w:rPr>
        <w:tab/>
      </w:r>
    </w:p>
    <w:p w:rsidR="00DB0BC3" w:rsidRDefault="00DB0BC3" w:rsidP="00932573">
      <w:pPr>
        <w:rPr>
          <w:rFonts w:ascii="Garamond" w:hAnsi="Garamond" w:cs="Arial"/>
          <w:sz w:val="22"/>
          <w:szCs w:val="22"/>
        </w:rPr>
      </w:pPr>
      <w:r w:rsidRPr="003625A2">
        <w:rPr>
          <w:rFonts w:ascii="Garamond" w:hAnsi="Garamond" w:cs="Arial"/>
          <w:sz w:val="22"/>
          <w:szCs w:val="22"/>
        </w:rPr>
        <w:t>3.2</w:t>
      </w:r>
      <w:r w:rsidRPr="003625A2">
        <w:rPr>
          <w:rFonts w:ascii="Garamond" w:hAnsi="Garamond" w:cs="Arial"/>
          <w:sz w:val="22"/>
          <w:szCs w:val="22"/>
        </w:rPr>
        <w:tab/>
      </w:r>
      <w:r w:rsidR="003625A2" w:rsidRPr="003625A2">
        <w:rPr>
          <w:rFonts w:ascii="Garamond" w:hAnsi="Garamond" w:cs="Arial"/>
          <w:sz w:val="22"/>
          <w:szCs w:val="22"/>
        </w:rPr>
        <w:tab/>
      </w:r>
      <w:r w:rsidRPr="003625A2">
        <w:rPr>
          <w:rFonts w:ascii="Garamond" w:hAnsi="Garamond" w:cs="Arial"/>
          <w:sz w:val="22"/>
          <w:szCs w:val="22"/>
        </w:rPr>
        <w:t>Objednatel se zavazuje za dílo zaplatit celkovou smluvní cenu:</w:t>
      </w:r>
      <w:r w:rsidRPr="003625A2">
        <w:rPr>
          <w:rFonts w:ascii="Garamond" w:hAnsi="Garamond" w:cs="Arial"/>
          <w:sz w:val="22"/>
          <w:szCs w:val="22"/>
        </w:rPr>
        <w:tab/>
      </w:r>
    </w:p>
    <w:p w:rsidR="000655DA" w:rsidRDefault="000655DA" w:rsidP="00932573">
      <w:pPr>
        <w:rPr>
          <w:rFonts w:ascii="Garamond" w:hAnsi="Garamond"/>
          <w:b/>
          <w:sz w:val="22"/>
          <w:szCs w:val="22"/>
          <w:u w:val="single"/>
        </w:rPr>
      </w:pPr>
    </w:p>
    <w:tbl>
      <w:tblPr>
        <w:tblW w:w="5373" w:type="pct"/>
        <w:tblLayout w:type="fixed"/>
        <w:tblCellMar>
          <w:left w:w="70" w:type="dxa"/>
          <w:right w:w="70" w:type="dxa"/>
        </w:tblCellMar>
        <w:tblLook w:val="0000" w:firstRow="0" w:lastRow="0" w:firstColumn="0" w:lastColumn="0" w:noHBand="0" w:noVBand="0"/>
      </w:tblPr>
      <w:tblGrid>
        <w:gridCol w:w="2602"/>
        <w:gridCol w:w="1900"/>
        <w:gridCol w:w="1665"/>
        <w:gridCol w:w="1762"/>
        <w:gridCol w:w="1968"/>
      </w:tblGrid>
      <w:tr w:rsidR="00631CEC" w:rsidRPr="006A3E4A" w:rsidTr="000E1470">
        <w:tc>
          <w:tcPr>
            <w:tcW w:w="1315" w:type="pct"/>
            <w:tcBorders>
              <w:top w:val="single" w:sz="8" w:space="0" w:color="000000"/>
              <w:left w:val="single" w:sz="8" w:space="0" w:color="000000"/>
              <w:bottom w:val="single" w:sz="4" w:space="0" w:color="auto"/>
            </w:tcBorders>
            <w:shd w:val="clear" w:color="auto" w:fill="CCFFFF"/>
            <w:vAlign w:val="center"/>
          </w:tcPr>
          <w:p w:rsidR="00631CEC" w:rsidRPr="006A3E4A" w:rsidRDefault="00631CEC" w:rsidP="000E1470">
            <w:pPr>
              <w:snapToGrid w:val="0"/>
              <w:spacing w:before="120" w:after="120"/>
              <w:jc w:val="center"/>
              <w:rPr>
                <w:rFonts w:ascii="Garamond" w:hAnsi="Garamond"/>
                <w:b/>
                <w:bCs/>
              </w:rPr>
            </w:pPr>
            <w:r>
              <w:rPr>
                <w:rFonts w:ascii="Garamond" w:hAnsi="Garamond"/>
                <w:b/>
                <w:bCs/>
                <w:sz w:val="22"/>
                <w:szCs w:val="22"/>
              </w:rPr>
              <w:t>Předmět plnění</w:t>
            </w:r>
          </w:p>
        </w:tc>
        <w:tc>
          <w:tcPr>
            <w:tcW w:w="960" w:type="pct"/>
            <w:tcBorders>
              <w:top w:val="single" w:sz="8" w:space="0" w:color="000000"/>
              <w:left w:val="single" w:sz="4" w:space="0" w:color="000000"/>
              <w:bottom w:val="single" w:sz="4" w:space="0" w:color="auto"/>
              <w:right w:val="single" w:sz="4" w:space="0" w:color="000000"/>
            </w:tcBorders>
            <w:shd w:val="clear" w:color="auto" w:fill="CCFFFF"/>
            <w:vAlign w:val="center"/>
          </w:tcPr>
          <w:p w:rsidR="00631CEC" w:rsidRDefault="00631CEC" w:rsidP="000E1470">
            <w:pPr>
              <w:snapToGrid w:val="0"/>
              <w:spacing w:before="120" w:after="120"/>
              <w:jc w:val="center"/>
              <w:rPr>
                <w:rFonts w:ascii="Garamond" w:hAnsi="Garamond"/>
                <w:b/>
                <w:bCs/>
              </w:rPr>
            </w:pPr>
            <w:r w:rsidRPr="006A3E4A">
              <w:rPr>
                <w:rFonts w:ascii="Garamond" w:hAnsi="Garamond"/>
                <w:b/>
                <w:bCs/>
                <w:sz w:val="22"/>
                <w:szCs w:val="22"/>
              </w:rPr>
              <w:t>Cena v </w:t>
            </w:r>
            <w:r>
              <w:rPr>
                <w:rFonts w:ascii="Garamond" w:hAnsi="Garamond"/>
                <w:b/>
                <w:bCs/>
                <w:sz w:val="22"/>
                <w:szCs w:val="22"/>
              </w:rPr>
              <w:t>Kč</w:t>
            </w:r>
            <w:r w:rsidRPr="006A3E4A">
              <w:rPr>
                <w:rFonts w:ascii="Garamond" w:hAnsi="Garamond"/>
                <w:b/>
                <w:bCs/>
                <w:sz w:val="22"/>
                <w:szCs w:val="22"/>
              </w:rPr>
              <w:t xml:space="preserve"> </w:t>
            </w:r>
            <w:r>
              <w:rPr>
                <w:rFonts w:ascii="Garamond" w:hAnsi="Garamond"/>
                <w:b/>
                <w:bCs/>
                <w:sz w:val="22"/>
                <w:szCs w:val="22"/>
              </w:rPr>
              <w:br/>
            </w:r>
            <w:r w:rsidRPr="006A3E4A">
              <w:rPr>
                <w:rFonts w:ascii="Garamond" w:hAnsi="Garamond"/>
                <w:b/>
                <w:bCs/>
                <w:sz w:val="22"/>
                <w:szCs w:val="22"/>
              </w:rPr>
              <w:t>bez DPH</w:t>
            </w:r>
          </w:p>
        </w:tc>
        <w:tc>
          <w:tcPr>
            <w:tcW w:w="841" w:type="pct"/>
            <w:tcBorders>
              <w:top w:val="single" w:sz="8" w:space="0" w:color="000000"/>
              <w:left w:val="single" w:sz="4" w:space="0" w:color="000000"/>
              <w:bottom w:val="single" w:sz="4" w:space="0" w:color="auto"/>
              <w:right w:val="single" w:sz="4" w:space="0" w:color="000000"/>
            </w:tcBorders>
            <w:shd w:val="clear" w:color="auto" w:fill="CCFFFF"/>
            <w:vAlign w:val="center"/>
          </w:tcPr>
          <w:p w:rsidR="00631CEC" w:rsidRPr="006A3E4A" w:rsidRDefault="00631CEC" w:rsidP="000E1470">
            <w:pPr>
              <w:snapToGrid w:val="0"/>
              <w:spacing w:before="120" w:after="120"/>
              <w:jc w:val="center"/>
              <w:rPr>
                <w:rFonts w:ascii="Garamond" w:hAnsi="Garamond"/>
                <w:b/>
                <w:bCs/>
              </w:rPr>
            </w:pPr>
            <w:r>
              <w:rPr>
                <w:rFonts w:ascii="Garamond" w:hAnsi="Garamond"/>
                <w:b/>
                <w:bCs/>
                <w:sz w:val="22"/>
                <w:szCs w:val="22"/>
              </w:rPr>
              <w:t>DPH v %</w:t>
            </w:r>
          </w:p>
        </w:tc>
        <w:tc>
          <w:tcPr>
            <w:tcW w:w="890" w:type="pct"/>
            <w:tcBorders>
              <w:top w:val="single" w:sz="8" w:space="0" w:color="000000"/>
              <w:left w:val="single" w:sz="4" w:space="0" w:color="000000"/>
              <w:bottom w:val="single" w:sz="4" w:space="0" w:color="auto"/>
            </w:tcBorders>
            <w:shd w:val="clear" w:color="auto" w:fill="CCFFFF"/>
            <w:vAlign w:val="center"/>
          </w:tcPr>
          <w:p w:rsidR="00631CEC" w:rsidRPr="006A3E4A" w:rsidRDefault="00631CEC" w:rsidP="000E1470">
            <w:pPr>
              <w:snapToGrid w:val="0"/>
              <w:spacing w:before="120" w:after="120"/>
              <w:jc w:val="center"/>
              <w:rPr>
                <w:rFonts w:ascii="Garamond" w:hAnsi="Garamond"/>
                <w:b/>
                <w:bCs/>
              </w:rPr>
            </w:pPr>
            <w:r w:rsidRPr="006A3E4A">
              <w:rPr>
                <w:rFonts w:ascii="Garamond" w:hAnsi="Garamond"/>
                <w:b/>
                <w:bCs/>
                <w:sz w:val="22"/>
                <w:szCs w:val="22"/>
              </w:rPr>
              <w:t>DPH v</w:t>
            </w:r>
            <w:r>
              <w:rPr>
                <w:rFonts w:ascii="Garamond" w:hAnsi="Garamond"/>
                <w:b/>
                <w:bCs/>
                <w:sz w:val="22"/>
                <w:szCs w:val="22"/>
              </w:rPr>
              <w:t> Kč</w:t>
            </w:r>
          </w:p>
        </w:tc>
        <w:tc>
          <w:tcPr>
            <w:tcW w:w="994" w:type="pct"/>
            <w:tcBorders>
              <w:top w:val="single" w:sz="8" w:space="0" w:color="000000"/>
              <w:left w:val="single" w:sz="4" w:space="0" w:color="000000"/>
              <w:bottom w:val="single" w:sz="4" w:space="0" w:color="auto"/>
              <w:right w:val="single" w:sz="8" w:space="0" w:color="000000"/>
            </w:tcBorders>
            <w:shd w:val="clear" w:color="auto" w:fill="CCFFFF"/>
            <w:vAlign w:val="center"/>
          </w:tcPr>
          <w:p w:rsidR="00631CEC" w:rsidRPr="006A3E4A" w:rsidRDefault="00631CEC" w:rsidP="000E1470">
            <w:pPr>
              <w:snapToGrid w:val="0"/>
              <w:spacing w:before="120" w:after="120"/>
              <w:jc w:val="center"/>
              <w:rPr>
                <w:rFonts w:ascii="Garamond" w:hAnsi="Garamond"/>
                <w:b/>
                <w:bCs/>
              </w:rPr>
            </w:pPr>
            <w:r w:rsidRPr="006A3E4A">
              <w:rPr>
                <w:rFonts w:ascii="Garamond" w:hAnsi="Garamond"/>
                <w:b/>
                <w:bCs/>
                <w:sz w:val="22"/>
                <w:szCs w:val="22"/>
              </w:rPr>
              <w:t>Cena v</w:t>
            </w:r>
            <w:r>
              <w:rPr>
                <w:rFonts w:ascii="Garamond" w:hAnsi="Garamond"/>
                <w:b/>
                <w:bCs/>
                <w:sz w:val="22"/>
                <w:szCs w:val="22"/>
              </w:rPr>
              <w:t xml:space="preserve"> Kč </w:t>
            </w:r>
            <w:r>
              <w:rPr>
                <w:rFonts w:ascii="Garamond" w:hAnsi="Garamond"/>
                <w:b/>
                <w:bCs/>
                <w:sz w:val="22"/>
                <w:szCs w:val="22"/>
              </w:rPr>
              <w:br/>
            </w:r>
            <w:r w:rsidRPr="006A3E4A">
              <w:rPr>
                <w:rFonts w:ascii="Garamond" w:hAnsi="Garamond"/>
                <w:b/>
                <w:bCs/>
                <w:sz w:val="22"/>
                <w:szCs w:val="22"/>
              </w:rPr>
              <w:t>včetně DPH</w:t>
            </w:r>
          </w:p>
        </w:tc>
      </w:tr>
      <w:tr w:rsidR="00631CEC" w:rsidRPr="006A3E4A" w:rsidTr="000E1470">
        <w:tc>
          <w:tcPr>
            <w:tcW w:w="1315"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tabs>
                <w:tab w:val="left" w:pos="142"/>
              </w:tabs>
              <w:snapToGrid w:val="0"/>
              <w:spacing w:before="60" w:after="60"/>
              <w:rPr>
                <w:rFonts w:ascii="Garamond" w:hAnsi="Garamond"/>
                <w:b/>
              </w:rPr>
            </w:pPr>
            <w:r>
              <w:rPr>
                <w:rFonts w:ascii="Garamond" w:hAnsi="Garamond"/>
                <w:b/>
              </w:rPr>
              <w:t>Dokumentace pro provedení stavby vč. výkonu inženýrské činnosti</w:t>
            </w:r>
          </w:p>
        </w:tc>
        <w:tc>
          <w:tcPr>
            <w:tcW w:w="960"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snapToGrid w:val="0"/>
              <w:spacing w:before="60" w:after="60"/>
              <w:ind w:hanging="70"/>
              <w:jc w:val="center"/>
              <w:rPr>
                <w:rFonts w:ascii="Garamond" w:hAnsi="Garamond"/>
                <w:highlight w:val="cyan"/>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snapToGrid w:val="0"/>
              <w:spacing w:before="60" w:after="60"/>
              <w:ind w:hanging="7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snapToGrid w:val="0"/>
              <w:spacing w:before="60" w:after="6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snapToGrid w:val="0"/>
              <w:spacing w:before="60" w:after="6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0E1470">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631CEC" w:rsidRPr="004D7179" w:rsidRDefault="00631CEC" w:rsidP="002E1380">
            <w:pPr>
              <w:numPr>
                <w:ilvl w:val="0"/>
                <w:numId w:val="44"/>
              </w:numPr>
              <w:tabs>
                <w:tab w:val="left" w:pos="0"/>
              </w:tabs>
              <w:ind w:left="284" w:hanging="284"/>
              <w:jc w:val="center"/>
              <w:outlineLvl w:val="0"/>
              <w:rPr>
                <w:rFonts w:ascii="Garamond" w:eastAsia="Times New Roman" w:hAnsi="Garamond"/>
                <w:bCs/>
                <w:kern w:val="36"/>
                <w:sz w:val="22"/>
                <w:szCs w:val="22"/>
              </w:rPr>
            </w:pPr>
            <w:r w:rsidRPr="00855E6E">
              <w:rPr>
                <w:rFonts w:ascii="Garamond" w:eastAsia="Times New Roman" w:hAnsi="Garamond"/>
                <w:b/>
                <w:bCs/>
                <w:kern w:val="36"/>
                <w:sz w:val="22"/>
                <w:szCs w:val="22"/>
              </w:rPr>
              <w:t>vstupní objekt</w:t>
            </w:r>
          </w:p>
          <w:p w:rsidR="00631CEC" w:rsidRPr="00717EE2" w:rsidRDefault="00631CEC"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snapToGrid w:val="0"/>
              <w:spacing w:before="60" w:after="60"/>
              <w:ind w:hanging="70"/>
              <w:jc w:val="center"/>
              <w:rPr>
                <w:rFonts w:ascii="Garamond" w:hAnsi="Garamond"/>
                <w:highlight w:val="cyan"/>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snapToGrid w:val="0"/>
              <w:spacing w:before="60" w:after="60"/>
              <w:ind w:hanging="7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snapToGrid w:val="0"/>
              <w:spacing w:before="60" w:after="6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snapToGrid w:val="0"/>
              <w:spacing w:before="60" w:after="6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lastRenderedPageBreak/>
              <w:t>Výkon autorského dozoru</w:t>
            </w:r>
            <w:r w:rsidRPr="003625A2">
              <w:rPr>
                <w:rFonts w:ascii="Garamond" w:hAnsi="Garamond"/>
                <w:sz w:val="22"/>
                <w:szCs w:val="22"/>
                <w:vertAlign w:val="superscript"/>
              </w:rPr>
              <w:t>1</w:t>
            </w:r>
          </w:p>
          <w:p w:rsidR="00631CEC" w:rsidRPr="004D7179" w:rsidRDefault="00631CEC" w:rsidP="002E1380">
            <w:pPr>
              <w:numPr>
                <w:ilvl w:val="0"/>
                <w:numId w:val="44"/>
              </w:numPr>
              <w:tabs>
                <w:tab w:val="left" w:pos="0"/>
              </w:tabs>
              <w:ind w:left="284" w:hanging="284"/>
              <w:jc w:val="center"/>
              <w:outlineLvl w:val="0"/>
              <w:rPr>
                <w:rFonts w:ascii="Garamond" w:eastAsia="Times New Roman" w:hAnsi="Garamond"/>
                <w:bCs/>
                <w:kern w:val="36"/>
                <w:sz w:val="22"/>
                <w:szCs w:val="22"/>
              </w:rPr>
            </w:pPr>
            <w:r>
              <w:rPr>
                <w:rFonts w:ascii="Garamond" w:eastAsia="Times New Roman" w:hAnsi="Garamond"/>
                <w:b/>
                <w:bCs/>
                <w:kern w:val="36"/>
                <w:sz w:val="22"/>
                <w:szCs w:val="22"/>
              </w:rPr>
              <w:t>komunikační krček K1</w:t>
            </w:r>
          </w:p>
          <w:p w:rsidR="00631CEC" w:rsidRDefault="00631CEC"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631CEC" w:rsidRPr="008651F0" w:rsidRDefault="00631CEC" w:rsidP="002E1380">
            <w:pPr>
              <w:numPr>
                <w:ilvl w:val="0"/>
                <w:numId w:val="44"/>
              </w:numPr>
              <w:tabs>
                <w:tab w:val="left" w:pos="0"/>
              </w:tabs>
              <w:ind w:left="284" w:hanging="284"/>
              <w:jc w:val="center"/>
              <w:outlineLvl w:val="0"/>
              <w:rPr>
                <w:rFonts w:ascii="Garamond" w:eastAsia="Times New Roman" w:hAnsi="Garamond"/>
                <w:b/>
                <w:bCs/>
                <w:kern w:val="36"/>
                <w:sz w:val="22"/>
                <w:szCs w:val="22"/>
              </w:rPr>
            </w:pPr>
            <w:r w:rsidRPr="008651F0">
              <w:rPr>
                <w:rFonts w:ascii="Garamond" w:eastAsia="Times New Roman" w:hAnsi="Garamond"/>
                <w:b/>
                <w:bCs/>
                <w:kern w:val="36"/>
                <w:sz w:val="22"/>
                <w:szCs w:val="22"/>
              </w:rPr>
              <w:t>výukový objekt</w:t>
            </w:r>
          </w:p>
          <w:p w:rsidR="00631CEC" w:rsidRDefault="00631CEC"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631CEC" w:rsidRPr="008651F0" w:rsidRDefault="00631CEC" w:rsidP="002E1380">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komunikační krček K4</w:t>
            </w:r>
          </w:p>
          <w:p w:rsidR="00631CEC" w:rsidRDefault="00631CEC" w:rsidP="000E1470">
            <w:pPr>
              <w:tabs>
                <w:tab w:val="left" w:pos="0"/>
              </w:tabs>
              <w:ind w:left="284"/>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631CEC" w:rsidRPr="00BB5681" w:rsidRDefault="00631CEC" w:rsidP="002E1380">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katedrový objekt</w:t>
            </w:r>
          </w:p>
          <w:p w:rsidR="00631CEC" w:rsidRDefault="00631CEC"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631CEC" w:rsidRPr="00BB5681" w:rsidRDefault="00631CEC" w:rsidP="002E1380">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posluchárny se spojovacím mostem</w:t>
            </w:r>
          </w:p>
          <w:p w:rsidR="00631CEC" w:rsidRDefault="00631CEC"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631CEC" w:rsidRPr="008651F0" w:rsidRDefault="00631CEC" w:rsidP="002E1380">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komunikační krček K2</w:t>
            </w:r>
          </w:p>
          <w:p w:rsidR="00631CEC" w:rsidRDefault="00631CEC" w:rsidP="000E1470">
            <w:pPr>
              <w:tabs>
                <w:tab w:val="left" w:pos="0"/>
              </w:tabs>
              <w:ind w:left="284"/>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631CEC" w:rsidRPr="00BB5681" w:rsidRDefault="00631CEC" w:rsidP="002E1380">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učebnový objekt</w:t>
            </w:r>
          </w:p>
          <w:p w:rsidR="00631CEC" w:rsidRDefault="00631CEC"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8702C2">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631CEC" w:rsidRPr="00BB5681" w:rsidRDefault="00631CEC" w:rsidP="009F2462">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laboratorní objekt</w:t>
            </w:r>
          </w:p>
          <w:p w:rsidR="00631CEC" w:rsidRDefault="00631CEC"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8702C2">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631CEC" w:rsidRPr="008651F0" w:rsidRDefault="00631CEC" w:rsidP="009F2462">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komunikační krček K</w:t>
            </w:r>
            <w:r w:rsidR="009672DC">
              <w:rPr>
                <w:rFonts w:ascii="Garamond" w:eastAsia="Times New Roman" w:hAnsi="Garamond"/>
                <w:b/>
                <w:bCs/>
                <w:kern w:val="36"/>
                <w:sz w:val="22"/>
                <w:szCs w:val="22"/>
              </w:rPr>
              <w:t>3</w:t>
            </w:r>
          </w:p>
          <w:p w:rsidR="00631CEC" w:rsidRDefault="00631CEC" w:rsidP="000E1470">
            <w:pPr>
              <w:tabs>
                <w:tab w:val="left" w:pos="0"/>
              </w:tabs>
              <w:jc w:val="center"/>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8702C2">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631CEC" w:rsidRPr="00825024" w:rsidRDefault="00631CEC" w:rsidP="009F2462">
            <w:pPr>
              <w:numPr>
                <w:ilvl w:val="0"/>
                <w:numId w:val="45"/>
              </w:numPr>
              <w:ind w:left="0" w:firstLine="0"/>
              <w:jc w:val="center"/>
              <w:outlineLvl w:val="0"/>
              <w:rPr>
                <w:rFonts w:ascii="Garamond" w:eastAsia="Times New Roman" w:hAnsi="Garamond"/>
                <w:b/>
                <w:bCs/>
                <w:kern w:val="36"/>
                <w:sz w:val="22"/>
                <w:szCs w:val="22"/>
              </w:rPr>
            </w:pPr>
            <w:r w:rsidRPr="00825024">
              <w:rPr>
                <w:rFonts w:ascii="Garamond" w:eastAsia="Times New Roman" w:hAnsi="Garamond"/>
                <w:b/>
                <w:bCs/>
                <w:kern w:val="36"/>
                <w:sz w:val="22"/>
                <w:szCs w:val="22"/>
              </w:rPr>
              <w:t>halové laboratoře</w:t>
            </w:r>
          </w:p>
          <w:p w:rsidR="00631CEC" w:rsidRDefault="00631CEC" w:rsidP="000E1470">
            <w:pPr>
              <w:tabs>
                <w:tab w:val="left" w:pos="0"/>
              </w:tabs>
              <w:jc w:val="center"/>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ind w:hanging="7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631CEC" w:rsidRPr="006A3E4A" w:rsidTr="000E1470">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540"/>
              </w:tabs>
              <w:snapToGrid w:val="0"/>
              <w:spacing w:before="60" w:after="60"/>
              <w:jc w:val="center"/>
              <w:rPr>
                <w:rFonts w:ascii="Garamond" w:hAnsi="Garamond" w:cs="Arial"/>
                <w:b/>
              </w:rPr>
            </w:pPr>
            <w:r>
              <w:rPr>
                <w:rFonts w:ascii="Garamond" w:hAnsi="Garamond" w:cs="Arial"/>
                <w:b/>
              </w:rPr>
              <w:t>Smluvní cena celkem</w:t>
            </w:r>
          </w:p>
        </w:tc>
        <w:tc>
          <w:tcPr>
            <w:tcW w:w="9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31CEC" w:rsidRPr="00600239" w:rsidRDefault="00631CEC" w:rsidP="000E1470">
            <w:pPr>
              <w:snapToGrid w:val="0"/>
              <w:spacing w:before="60" w:after="60"/>
              <w:ind w:hanging="70"/>
              <w:jc w:val="center"/>
              <w:rPr>
                <w:rFonts w:ascii="Garamond" w:hAnsi="Garamond"/>
                <w:highlight w:val="cyan"/>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snapToGrid w:val="0"/>
              <w:spacing w:before="60" w:after="60"/>
              <w:ind w:hanging="7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snapToGrid w:val="0"/>
              <w:spacing w:before="60" w:after="6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0E1470">
            <w:pPr>
              <w:snapToGrid w:val="0"/>
              <w:spacing w:before="60" w:after="60"/>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bl>
    <w:p w:rsidR="00631CEC" w:rsidRPr="000B252F" w:rsidRDefault="00631CEC" w:rsidP="00631CEC">
      <w:pPr>
        <w:ind w:left="709" w:hanging="709"/>
        <w:rPr>
          <w:rFonts w:ascii="Garamond" w:hAnsi="Garamond"/>
          <w:sz w:val="18"/>
          <w:szCs w:val="18"/>
        </w:rPr>
      </w:pPr>
      <w:r w:rsidRPr="000B252F">
        <w:rPr>
          <w:rFonts w:ascii="Garamond" w:hAnsi="Garamond"/>
          <w:sz w:val="18"/>
          <w:szCs w:val="18"/>
          <w:vertAlign w:val="superscript"/>
        </w:rPr>
        <w:t xml:space="preserve">1 </w:t>
      </w:r>
      <w:r w:rsidRPr="000B252F">
        <w:rPr>
          <w:rFonts w:ascii="Garamond" w:hAnsi="Garamond"/>
          <w:sz w:val="18"/>
          <w:szCs w:val="18"/>
        </w:rPr>
        <w:t>Cena autorského dozoru bude uvedena jako cena celková, nikoliv hodinová sazba.</w:t>
      </w:r>
    </w:p>
    <w:p w:rsidR="00DB0BC3" w:rsidRPr="000B252F" w:rsidRDefault="00DB0BC3" w:rsidP="00DB0BC3">
      <w:pPr>
        <w:ind w:left="709" w:hanging="709"/>
        <w:jc w:val="both"/>
        <w:rPr>
          <w:rFonts w:ascii="Garamond" w:hAnsi="Garamond"/>
        </w:rPr>
      </w:pPr>
    </w:p>
    <w:p w:rsidR="00DB0BC3" w:rsidRDefault="00DB0BC3" w:rsidP="00DB0BC3">
      <w:pPr>
        <w:suppressAutoHyphens/>
        <w:ind w:left="709" w:hanging="709"/>
        <w:jc w:val="both"/>
        <w:rPr>
          <w:rFonts w:ascii="Garamond" w:hAnsi="Garamond"/>
          <w:sz w:val="22"/>
          <w:szCs w:val="22"/>
        </w:rPr>
      </w:pPr>
      <w:r w:rsidRPr="003625A2">
        <w:rPr>
          <w:rFonts w:ascii="Garamond" w:hAnsi="Garamond"/>
          <w:sz w:val="22"/>
          <w:szCs w:val="22"/>
        </w:rPr>
        <w:t xml:space="preserve">3.3 </w:t>
      </w:r>
      <w:r w:rsidRPr="003625A2">
        <w:rPr>
          <w:rFonts w:ascii="Garamond" w:hAnsi="Garamond"/>
          <w:sz w:val="22"/>
          <w:szCs w:val="22"/>
        </w:rPr>
        <w:tab/>
        <w:t xml:space="preserve">Smluvní cena je sjednána jako nejvýše přípustná, maximální a nepřekročitelná cena včetně všech poplatků a veškerých dalších nákladů spojených s plněním předmětu smlouvy, které nejsou </w:t>
      </w:r>
      <w:r w:rsidRPr="003625A2">
        <w:rPr>
          <w:rFonts w:ascii="Garamond" w:hAnsi="Garamond"/>
          <w:sz w:val="22"/>
          <w:szCs w:val="22"/>
        </w:rPr>
        <w:lastRenderedPageBreak/>
        <w:t>výslovně uvedeny v této smlouvě, ale o kterých Zhotovitel při stanovení smluvní ceny vzhledem ke svým odborným znalostem s vynaložením veškeré odborné péče věděl nebo vědět měl a mohl.</w:t>
      </w:r>
    </w:p>
    <w:p w:rsidR="000F47FF" w:rsidRPr="003625A2" w:rsidRDefault="000F47FF" w:rsidP="00DB0BC3">
      <w:pPr>
        <w:suppressAutoHyphens/>
        <w:ind w:left="709" w:hanging="709"/>
        <w:jc w:val="both"/>
        <w:rPr>
          <w:rFonts w:ascii="Garamond" w:hAnsi="Garamond"/>
          <w:sz w:val="22"/>
          <w:szCs w:val="22"/>
        </w:rPr>
      </w:pPr>
    </w:p>
    <w:p w:rsidR="00DB0BC3" w:rsidRPr="003625A2" w:rsidRDefault="00DB0BC3" w:rsidP="00DB0BC3">
      <w:pPr>
        <w:ind w:left="709" w:hanging="709"/>
        <w:jc w:val="both"/>
        <w:rPr>
          <w:rFonts w:ascii="Garamond" w:hAnsi="Garamond"/>
          <w:sz w:val="22"/>
          <w:szCs w:val="22"/>
        </w:rPr>
      </w:pPr>
      <w:r w:rsidRPr="003625A2">
        <w:rPr>
          <w:rFonts w:ascii="Garamond" w:hAnsi="Garamond"/>
          <w:sz w:val="22"/>
          <w:szCs w:val="22"/>
        </w:rPr>
        <w:t>3.4</w:t>
      </w:r>
      <w:r w:rsidRPr="003625A2">
        <w:rPr>
          <w:rFonts w:ascii="Garamond" w:hAnsi="Garamond"/>
          <w:sz w:val="22"/>
          <w:szCs w:val="22"/>
        </w:rPr>
        <w:tab/>
        <w:t xml:space="preserve">Smluvní cenu </w:t>
      </w:r>
      <w:r w:rsidRPr="003625A2">
        <w:rPr>
          <w:rFonts w:ascii="Garamond" w:hAnsi="Garamond" w:cs="Verdana"/>
          <w:sz w:val="22"/>
          <w:szCs w:val="22"/>
        </w:rPr>
        <w:t>je možné překročit pouze v souvislosti se změnou daňových předpisů týkajících se DPH</w:t>
      </w:r>
      <w:r w:rsidRPr="003625A2">
        <w:rPr>
          <w:rFonts w:ascii="Garamond" w:hAnsi="Garamond"/>
          <w:sz w:val="22"/>
          <w:szCs w:val="22"/>
        </w:rPr>
        <w:t>.</w:t>
      </w:r>
      <w:r w:rsidR="000F47FF">
        <w:rPr>
          <w:rFonts w:ascii="Garamond" w:hAnsi="Garamond"/>
          <w:sz w:val="22"/>
          <w:szCs w:val="22"/>
        </w:rPr>
        <w:t xml:space="preserve"> Smluvní ceny za výkon autorského dozoru musí být platné po dobu minimálně 60 (šedesáti) měsíců od předání kompletní DPS Objednateli.</w:t>
      </w:r>
    </w:p>
    <w:p w:rsidR="00DB0BC3" w:rsidRPr="003625A2" w:rsidRDefault="00DB0BC3" w:rsidP="00DB0BC3">
      <w:pPr>
        <w:ind w:left="709" w:hanging="709"/>
        <w:jc w:val="both"/>
        <w:rPr>
          <w:rFonts w:ascii="Garamond" w:hAnsi="Garamond"/>
          <w:sz w:val="22"/>
          <w:szCs w:val="22"/>
        </w:rPr>
      </w:pPr>
    </w:p>
    <w:p w:rsidR="00DB0BC3" w:rsidRPr="003625A2" w:rsidRDefault="00DB0BC3" w:rsidP="00DB0BC3">
      <w:pPr>
        <w:ind w:left="710" w:hanging="710"/>
        <w:jc w:val="both"/>
        <w:rPr>
          <w:rFonts w:ascii="Garamond" w:hAnsi="Garamond"/>
          <w:sz w:val="22"/>
          <w:szCs w:val="22"/>
        </w:rPr>
      </w:pPr>
      <w:r w:rsidRPr="003625A2">
        <w:rPr>
          <w:rFonts w:ascii="Garamond" w:hAnsi="Garamond"/>
          <w:sz w:val="22"/>
          <w:szCs w:val="22"/>
        </w:rPr>
        <w:t>3.5.</w:t>
      </w:r>
      <w:r w:rsidRPr="003625A2">
        <w:rPr>
          <w:rFonts w:ascii="Garamond" w:hAnsi="Garamond"/>
          <w:sz w:val="22"/>
          <w:szCs w:val="22"/>
        </w:rPr>
        <w:tab/>
        <w:t>Smluvní cena bude Objednatelem uhrazena v české měně na základě daňového dokladu – faktury po předání a převzetí předmětu plnění bez vad a nedodělků</w:t>
      </w:r>
      <w:r w:rsidR="00955D38">
        <w:rPr>
          <w:rFonts w:ascii="Garamond" w:hAnsi="Garamond"/>
          <w:sz w:val="22"/>
          <w:szCs w:val="22"/>
        </w:rPr>
        <w:t xml:space="preserve"> následujícím způsobem</w:t>
      </w:r>
      <w:r w:rsidR="009745E8">
        <w:rPr>
          <w:rFonts w:ascii="Garamond" w:hAnsi="Garamond"/>
          <w:sz w:val="22"/>
          <w:szCs w:val="22"/>
        </w:rPr>
        <w:t>:</w:t>
      </w:r>
    </w:p>
    <w:p w:rsidR="00955D38" w:rsidRDefault="008A111F" w:rsidP="009F2462">
      <w:pPr>
        <w:numPr>
          <w:ilvl w:val="1"/>
          <w:numId w:val="42"/>
        </w:numPr>
        <w:spacing w:line="276" w:lineRule="auto"/>
        <w:ind w:left="1134" w:hanging="283"/>
        <w:jc w:val="both"/>
        <w:rPr>
          <w:rFonts w:ascii="Garamond" w:hAnsi="Garamond"/>
          <w:sz w:val="22"/>
          <w:szCs w:val="22"/>
        </w:rPr>
      </w:pPr>
      <w:r>
        <w:rPr>
          <w:rFonts w:ascii="Garamond" w:hAnsi="Garamond"/>
          <w:sz w:val="22"/>
          <w:szCs w:val="22"/>
        </w:rPr>
        <w:t>cena za vypracování DPS</w:t>
      </w:r>
      <w:r w:rsidR="00DB0BC3" w:rsidRPr="003625A2">
        <w:rPr>
          <w:rFonts w:ascii="Garamond" w:hAnsi="Garamond"/>
          <w:sz w:val="22"/>
          <w:szCs w:val="22"/>
        </w:rPr>
        <w:t xml:space="preserve"> a výkon inženýrské činnosti (včetně předání </w:t>
      </w:r>
      <w:r w:rsidR="00955D38">
        <w:rPr>
          <w:rFonts w:ascii="Garamond" w:hAnsi="Garamond"/>
          <w:sz w:val="22"/>
          <w:szCs w:val="22"/>
        </w:rPr>
        <w:t>pravomocného kladného rozhodnutí stavebního úřadu</w:t>
      </w:r>
      <w:r w:rsidR="00DB0BC3" w:rsidRPr="003625A2">
        <w:rPr>
          <w:rFonts w:ascii="Garamond" w:hAnsi="Garamond"/>
          <w:sz w:val="22"/>
          <w:szCs w:val="22"/>
        </w:rPr>
        <w:t>)</w:t>
      </w:r>
      <w:r w:rsidR="00611156">
        <w:rPr>
          <w:rFonts w:ascii="Garamond" w:hAnsi="Garamond"/>
          <w:sz w:val="22"/>
          <w:szCs w:val="22"/>
        </w:rPr>
        <w:t xml:space="preserve"> </w:t>
      </w:r>
      <w:r w:rsidR="00DB0BC3" w:rsidRPr="003625A2">
        <w:rPr>
          <w:rFonts w:ascii="Garamond" w:hAnsi="Garamond"/>
          <w:sz w:val="22"/>
          <w:szCs w:val="22"/>
        </w:rPr>
        <w:t>bud</w:t>
      </w:r>
      <w:r w:rsidR="00955D38">
        <w:rPr>
          <w:rFonts w:ascii="Garamond" w:hAnsi="Garamond"/>
          <w:sz w:val="22"/>
          <w:szCs w:val="22"/>
        </w:rPr>
        <w:t>e</w:t>
      </w:r>
      <w:r w:rsidR="00DB0BC3" w:rsidRPr="003625A2">
        <w:rPr>
          <w:rFonts w:ascii="Garamond" w:hAnsi="Garamond"/>
          <w:sz w:val="22"/>
          <w:szCs w:val="22"/>
        </w:rPr>
        <w:t xml:space="preserve"> </w:t>
      </w:r>
      <w:r w:rsidR="00955D38" w:rsidRPr="003625A2">
        <w:rPr>
          <w:rFonts w:ascii="Garamond" w:hAnsi="Garamond"/>
          <w:sz w:val="22"/>
          <w:szCs w:val="22"/>
        </w:rPr>
        <w:t>uhrazen</w:t>
      </w:r>
      <w:r w:rsidR="00955D38">
        <w:rPr>
          <w:rFonts w:ascii="Garamond" w:hAnsi="Garamond"/>
          <w:sz w:val="22"/>
          <w:szCs w:val="22"/>
        </w:rPr>
        <w:t>a</w:t>
      </w:r>
      <w:r w:rsidR="00955D38" w:rsidRPr="003625A2">
        <w:rPr>
          <w:rFonts w:ascii="Garamond" w:hAnsi="Garamond"/>
          <w:sz w:val="22"/>
          <w:szCs w:val="22"/>
        </w:rPr>
        <w:t xml:space="preserve"> </w:t>
      </w:r>
      <w:r w:rsidR="00955D38">
        <w:rPr>
          <w:rFonts w:ascii="Garamond" w:hAnsi="Garamond"/>
          <w:sz w:val="22"/>
          <w:szCs w:val="22"/>
        </w:rPr>
        <w:t>ve 2 (dvou splátkách), a to:</w:t>
      </w:r>
    </w:p>
    <w:p w:rsidR="00955D38" w:rsidRDefault="00955D38" w:rsidP="00955D38">
      <w:pPr>
        <w:spacing w:line="276" w:lineRule="auto"/>
        <w:ind w:left="1134"/>
        <w:jc w:val="both"/>
        <w:rPr>
          <w:rFonts w:ascii="Garamond" w:hAnsi="Garamond"/>
          <w:sz w:val="22"/>
          <w:szCs w:val="22"/>
        </w:rPr>
      </w:pPr>
      <w:r>
        <w:rPr>
          <w:rFonts w:ascii="Garamond" w:hAnsi="Garamond"/>
          <w:sz w:val="22"/>
          <w:szCs w:val="22"/>
        </w:rPr>
        <w:t xml:space="preserve">1. splátka: 30% </w:t>
      </w:r>
      <w:r w:rsidRPr="003625A2">
        <w:rPr>
          <w:rFonts w:ascii="Garamond" w:hAnsi="Garamond"/>
          <w:sz w:val="22"/>
          <w:szCs w:val="22"/>
        </w:rPr>
        <w:t xml:space="preserve">po  </w:t>
      </w:r>
      <w:r>
        <w:rPr>
          <w:rFonts w:ascii="Garamond" w:hAnsi="Garamond"/>
          <w:sz w:val="22"/>
          <w:szCs w:val="22"/>
        </w:rPr>
        <w:t>předání pravomocného kladného rozhodnutí stavebního úřadu</w:t>
      </w:r>
      <w:r w:rsidRPr="003625A2">
        <w:rPr>
          <w:rFonts w:ascii="Garamond" w:hAnsi="Garamond"/>
          <w:sz w:val="22"/>
          <w:szCs w:val="22"/>
        </w:rPr>
        <w:t xml:space="preserve"> </w:t>
      </w:r>
      <w:r>
        <w:rPr>
          <w:rFonts w:ascii="Garamond" w:hAnsi="Garamond"/>
          <w:sz w:val="22"/>
          <w:szCs w:val="22"/>
        </w:rPr>
        <w:t>Objednateli,</w:t>
      </w:r>
    </w:p>
    <w:p w:rsidR="00DB0BC3" w:rsidRPr="003625A2" w:rsidRDefault="00955D38" w:rsidP="00955D38">
      <w:pPr>
        <w:spacing w:line="276" w:lineRule="auto"/>
        <w:ind w:left="1134"/>
        <w:jc w:val="both"/>
        <w:rPr>
          <w:rFonts w:ascii="Garamond" w:hAnsi="Garamond"/>
          <w:sz w:val="22"/>
          <w:szCs w:val="22"/>
        </w:rPr>
      </w:pPr>
      <w:r>
        <w:rPr>
          <w:rFonts w:ascii="Garamond" w:hAnsi="Garamond"/>
          <w:sz w:val="22"/>
          <w:szCs w:val="22"/>
        </w:rPr>
        <w:t xml:space="preserve">2. splátka: 70% po </w:t>
      </w:r>
      <w:r w:rsidRPr="003625A2">
        <w:rPr>
          <w:rFonts w:ascii="Garamond" w:hAnsi="Garamond"/>
          <w:sz w:val="22"/>
          <w:szCs w:val="22"/>
        </w:rPr>
        <w:t>pře</w:t>
      </w:r>
      <w:r>
        <w:rPr>
          <w:rFonts w:ascii="Garamond" w:hAnsi="Garamond"/>
          <w:sz w:val="22"/>
          <w:szCs w:val="22"/>
        </w:rPr>
        <w:t>dání a převzetí kompletní DPS Objednatelem bez vad a nedodělků</w:t>
      </w:r>
      <w:r w:rsidR="009745E8">
        <w:rPr>
          <w:rFonts w:ascii="Garamond" w:hAnsi="Garamond"/>
          <w:sz w:val="22"/>
          <w:szCs w:val="22"/>
        </w:rPr>
        <w:t>;</w:t>
      </w:r>
    </w:p>
    <w:p w:rsidR="00DB0BC3" w:rsidRPr="003625A2" w:rsidRDefault="008A111F" w:rsidP="009F2462">
      <w:pPr>
        <w:numPr>
          <w:ilvl w:val="1"/>
          <w:numId w:val="42"/>
        </w:numPr>
        <w:spacing w:line="276" w:lineRule="auto"/>
        <w:ind w:left="1134" w:hanging="283"/>
        <w:jc w:val="both"/>
        <w:rPr>
          <w:rFonts w:ascii="Garamond" w:hAnsi="Garamond"/>
          <w:sz w:val="22"/>
          <w:szCs w:val="22"/>
        </w:rPr>
      </w:pPr>
      <w:r>
        <w:rPr>
          <w:rFonts w:ascii="Garamond" w:hAnsi="Garamond"/>
          <w:sz w:val="22"/>
          <w:szCs w:val="22"/>
        </w:rPr>
        <w:t>c</w:t>
      </w:r>
      <w:r w:rsidR="00DB0BC3" w:rsidRPr="003625A2">
        <w:rPr>
          <w:rFonts w:ascii="Garamond" w:hAnsi="Garamond"/>
          <w:sz w:val="22"/>
          <w:szCs w:val="22"/>
        </w:rPr>
        <w:t xml:space="preserve">ena za výkon </w:t>
      </w:r>
      <w:r w:rsidR="008C382C">
        <w:rPr>
          <w:rFonts w:ascii="Garamond" w:hAnsi="Garamond"/>
          <w:sz w:val="22"/>
          <w:szCs w:val="22"/>
        </w:rPr>
        <w:t>autorského dozoru</w:t>
      </w:r>
      <w:r w:rsidR="00DB0BC3" w:rsidRPr="003625A2">
        <w:rPr>
          <w:rFonts w:ascii="Garamond" w:hAnsi="Garamond"/>
          <w:sz w:val="22"/>
          <w:szCs w:val="22"/>
        </w:rPr>
        <w:t xml:space="preserve"> bude hrazena </w:t>
      </w:r>
      <w:r w:rsidR="00955D38">
        <w:rPr>
          <w:rFonts w:ascii="Garamond" w:hAnsi="Garamond"/>
          <w:sz w:val="22"/>
          <w:szCs w:val="22"/>
        </w:rPr>
        <w:t xml:space="preserve">postupně </w:t>
      </w:r>
      <w:r w:rsidR="00DB0BC3" w:rsidRPr="003625A2">
        <w:rPr>
          <w:rFonts w:ascii="Garamond" w:hAnsi="Garamond"/>
          <w:sz w:val="22"/>
          <w:szCs w:val="22"/>
        </w:rPr>
        <w:t>v průběhu realizace stavby</w:t>
      </w:r>
      <w:r w:rsidR="001E634D">
        <w:rPr>
          <w:rFonts w:ascii="Garamond" w:hAnsi="Garamond"/>
          <w:sz w:val="22"/>
          <w:szCs w:val="22"/>
        </w:rPr>
        <w:t xml:space="preserve"> na základě měsíčních faktur</w:t>
      </w:r>
      <w:r w:rsidR="009745E8">
        <w:rPr>
          <w:rFonts w:ascii="Garamond" w:hAnsi="Garamond"/>
          <w:sz w:val="22"/>
          <w:szCs w:val="22"/>
        </w:rPr>
        <w:t>.</w:t>
      </w:r>
      <w:r w:rsidR="00DB0BC3" w:rsidRPr="003625A2">
        <w:rPr>
          <w:rFonts w:ascii="Garamond" w:hAnsi="Garamond"/>
          <w:sz w:val="22"/>
          <w:szCs w:val="22"/>
        </w:rPr>
        <w:tab/>
      </w:r>
    </w:p>
    <w:p w:rsidR="00DB0BC3" w:rsidRPr="003625A2" w:rsidRDefault="00DB0BC3" w:rsidP="00DB0BC3">
      <w:pPr>
        <w:ind w:left="1920"/>
        <w:jc w:val="both"/>
        <w:rPr>
          <w:rFonts w:ascii="Garamond" w:hAnsi="Garamond"/>
          <w:sz w:val="22"/>
          <w:szCs w:val="22"/>
        </w:rPr>
      </w:pPr>
    </w:p>
    <w:p w:rsidR="00DB0BC3" w:rsidRPr="003625A2" w:rsidRDefault="00DB0BC3" w:rsidP="00DB0BC3">
      <w:pPr>
        <w:ind w:left="709" w:hanging="709"/>
        <w:jc w:val="both"/>
        <w:rPr>
          <w:rFonts w:ascii="Garamond" w:hAnsi="Garamond" w:cs="Verdana"/>
          <w:sz w:val="22"/>
          <w:szCs w:val="22"/>
        </w:rPr>
      </w:pPr>
      <w:r w:rsidRPr="003625A2">
        <w:rPr>
          <w:rFonts w:ascii="Garamond" w:hAnsi="Garamond"/>
          <w:sz w:val="22"/>
          <w:szCs w:val="22"/>
        </w:rPr>
        <w:t xml:space="preserve">3.6 </w:t>
      </w:r>
      <w:r w:rsidRPr="003625A2">
        <w:rPr>
          <w:rFonts w:ascii="Garamond" w:hAnsi="Garamond"/>
          <w:sz w:val="22"/>
          <w:szCs w:val="22"/>
        </w:rPr>
        <w:tab/>
      </w:r>
      <w:r w:rsidRPr="003625A2">
        <w:rPr>
          <w:rFonts w:ascii="Garamond" w:hAnsi="Garamond" w:cs="Verdana"/>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dokladu Objednateli.</w:t>
      </w:r>
    </w:p>
    <w:p w:rsidR="00DB0BC3" w:rsidRPr="003625A2" w:rsidRDefault="00DB0BC3" w:rsidP="00DB0BC3">
      <w:pPr>
        <w:ind w:left="710" w:hanging="710"/>
        <w:jc w:val="both"/>
        <w:rPr>
          <w:rFonts w:ascii="Garamond" w:hAnsi="Garamond" w:cs="Verdana"/>
          <w:sz w:val="22"/>
          <w:szCs w:val="22"/>
        </w:rPr>
      </w:pPr>
    </w:p>
    <w:p w:rsidR="00DB0BC3" w:rsidRPr="003625A2" w:rsidRDefault="00DB0BC3" w:rsidP="00DB0BC3">
      <w:pPr>
        <w:ind w:left="710" w:hanging="710"/>
        <w:jc w:val="both"/>
        <w:rPr>
          <w:rFonts w:ascii="Garamond" w:hAnsi="Garamond" w:cs="Verdana"/>
          <w:sz w:val="22"/>
          <w:szCs w:val="22"/>
        </w:rPr>
      </w:pPr>
      <w:r w:rsidRPr="003625A2">
        <w:rPr>
          <w:rFonts w:ascii="Garamond" w:hAnsi="Garamond" w:cs="Verdana"/>
          <w:sz w:val="22"/>
          <w:szCs w:val="22"/>
        </w:rPr>
        <w:t>3.7.</w:t>
      </w:r>
      <w:r w:rsidRPr="003625A2">
        <w:rPr>
          <w:rFonts w:ascii="Garamond" w:hAnsi="Garamond" w:cs="Verdana"/>
          <w:sz w:val="22"/>
          <w:szCs w:val="22"/>
        </w:rPr>
        <w:tab/>
        <w:t xml:space="preserve">Splatnost jednotlivých faktur se sjednává na 30 dnů ode dne jejich prokazatelného doručení Objednateli. </w:t>
      </w:r>
    </w:p>
    <w:p w:rsidR="00DB0BC3" w:rsidRPr="003625A2" w:rsidRDefault="00DB0BC3" w:rsidP="00DB0BC3">
      <w:pPr>
        <w:ind w:left="710" w:hanging="710"/>
        <w:jc w:val="both"/>
        <w:rPr>
          <w:rFonts w:ascii="Garamond" w:hAnsi="Garamond" w:cs="Verdana"/>
          <w:sz w:val="22"/>
          <w:szCs w:val="22"/>
        </w:rPr>
      </w:pPr>
    </w:p>
    <w:p w:rsidR="00DB0BC3" w:rsidRPr="003625A2" w:rsidRDefault="00DB0BC3" w:rsidP="00DB0BC3">
      <w:pPr>
        <w:numPr>
          <w:ilvl w:val="1"/>
          <w:numId w:val="34"/>
        </w:numPr>
        <w:tabs>
          <w:tab w:val="left" w:pos="709"/>
        </w:tabs>
        <w:spacing w:line="276" w:lineRule="auto"/>
        <w:jc w:val="both"/>
        <w:rPr>
          <w:rFonts w:ascii="Garamond" w:hAnsi="Garamond" w:cs="Verdana"/>
          <w:sz w:val="22"/>
          <w:szCs w:val="22"/>
        </w:rPr>
      </w:pPr>
      <w:r w:rsidRPr="003625A2">
        <w:rPr>
          <w:rFonts w:ascii="Garamond" w:hAnsi="Garamond" w:cs="Verdana"/>
          <w:sz w:val="22"/>
          <w:szCs w:val="22"/>
        </w:rPr>
        <w:t>Objednatel neposkytuje zálohy.</w:t>
      </w:r>
    </w:p>
    <w:p w:rsidR="00DB0BC3" w:rsidRPr="003625A2" w:rsidRDefault="00DB0BC3" w:rsidP="00DB0BC3">
      <w:pPr>
        <w:tabs>
          <w:tab w:val="left" w:pos="709"/>
        </w:tabs>
        <w:ind w:left="720"/>
        <w:jc w:val="both"/>
        <w:rPr>
          <w:rFonts w:ascii="Garamond" w:hAnsi="Garamond" w:cs="Verdana"/>
          <w:sz w:val="22"/>
          <w:szCs w:val="22"/>
        </w:rPr>
      </w:pPr>
    </w:p>
    <w:p w:rsidR="00DB0BC3" w:rsidRPr="003625A2" w:rsidRDefault="00DB0BC3" w:rsidP="00DB0BC3">
      <w:pPr>
        <w:numPr>
          <w:ilvl w:val="1"/>
          <w:numId w:val="34"/>
        </w:numPr>
        <w:tabs>
          <w:tab w:val="left" w:pos="709"/>
        </w:tabs>
        <w:spacing w:line="276" w:lineRule="auto"/>
        <w:jc w:val="both"/>
        <w:rPr>
          <w:rFonts w:ascii="Garamond" w:hAnsi="Garamond" w:cs="Arial"/>
          <w:sz w:val="22"/>
          <w:szCs w:val="22"/>
        </w:rPr>
      </w:pPr>
      <w:r w:rsidRPr="003625A2">
        <w:rPr>
          <w:rFonts w:ascii="Garamond" w:hAnsi="Garamond" w:cs="Verdana"/>
          <w:sz w:val="22"/>
          <w:szCs w:val="22"/>
        </w:rPr>
        <w:t>Objednatel je oprávněn jednostranně – bez souhlasu Zhotovitele - započíst jakoukoli smluvní pokutu, kterou je povinen uhradit Zhotovitel, proti fakturované částce.</w:t>
      </w:r>
    </w:p>
    <w:p w:rsidR="00DB0BC3" w:rsidRPr="003625A2" w:rsidRDefault="00DB0BC3" w:rsidP="00DB0BC3">
      <w:pPr>
        <w:tabs>
          <w:tab w:val="left" w:pos="709"/>
        </w:tabs>
        <w:ind w:left="720"/>
        <w:jc w:val="both"/>
        <w:rPr>
          <w:rFonts w:ascii="Verdana" w:hAnsi="Verdana" w:cs="Arial"/>
          <w:sz w:val="22"/>
          <w:szCs w:val="22"/>
        </w:rPr>
      </w:pPr>
    </w:p>
    <w:p w:rsidR="00DB0BC3" w:rsidRDefault="00DB0BC3" w:rsidP="00DB0BC3">
      <w:pPr>
        <w:tabs>
          <w:tab w:val="left" w:pos="709"/>
        </w:tabs>
        <w:ind w:left="720"/>
        <w:jc w:val="both"/>
        <w:rPr>
          <w:rFonts w:ascii="Verdana" w:hAnsi="Verdana" w:cs="Arial"/>
          <w:sz w:val="21"/>
          <w:szCs w:val="21"/>
        </w:rPr>
      </w:pPr>
    </w:p>
    <w:p w:rsidR="00DB0BC3" w:rsidRPr="000365D5" w:rsidRDefault="00DB0BC3" w:rsidP="00DB0BC3">
      <w:pPr>
        <w:tabs>
          <w:tab w:val="left" w:pos="709"/>
        </w:tabs>
        <w:ind w:left="720"/>
        <w:jc w:val="both"/>
        <w:rPr>
          <w:rFonts w:ascii="Verdana" w:hAnsi="Verdana" w:cs="Arial"/>
          <w:sz w:val="21"/>
          <w:szCs w:val="21"/>
        </w:rPr>
      </w:pPr>
    </w:p>
    <w:p w:rsidR="00DB0BC3" w:rsidRPr="00915304" w:rsidRDefault="00DB0BC3" w:rsidP="00DB0BC3">
      <w:pPr>
        <w:jc w:val="center"/>
        <w:rPr>
          <w:rFonts w:ascii="Garamond" w:hAnsi="Garamond" w:cs="Arial"/>
          <w:b/>
        </w:rPr>
      </w:pPr>
      <w:r w:rsidRPr="00915304">
        <w:rPr>
          <w:rFonts w:ascii="Garamond" w:hAnsi="Garamond" w:cs="Arial"/>
          <w:b/>
        </w:rPr>
        <w:t>IV.</w:t>
      </w:r>
    </w:p>
    <w:p w:rsidR="00DB0BC3" w:rsidRPr="00915304" w:rsidRDefault="00DB0BC3" w:rsidP="00DB0BC3">
      <w:pPr>
        <w:jc w:val="center"/>
        <w:rPr>
          <w:rFonts w:ascii="Garamond" w:hAnsi="Garamond" w:cs="Arial"/>
          <w:b/>
        </w:rPr>
      </w:pPr>
      <w:r w:rsidRPr="00915304">
        <w:rPr>
          <w:rFonts w:ascii="Garamond" w:hAnsi="Garamond" w:cs="Arial"/>
          <w:b/>
        </w:rPr>
        <w:t>Odpovědnost za vady</w:t>
      </w:r>
    </w:p>
    <w:p w:rsidR="00DB0BC3" w:rsidRPr="004A27F7" w:rsidRDefault="00DB0BC3" w:rsidP="00DB0BC3">
      <w:pPr>
        <w:rPr>
          <w:rFonts w:ascii="Garamond" w:hAnsi="Garamond" w:cs="Arial"/>
          <w:sz w:val="22"/>
          <w:szCs w:val="22"/>
        </w:rPr>
      </w:pPr>
      <w:r w:rsidRPr="00915304">
        <w:rPr>
          <w:rFonts w:ascii="Garamond" w:hAnsi="Garamond" w:cs="Arial"/>
          <w:b/>
        </w:rPr>
        <w:br/>
      </w:r>
      <w:r w:rsidRPr="004A27F7">
        <w:rPr>
          <w:rFonts w:ascii="Garamond" w:hAnsi="Garamond" w:cs="Arial"/>
          <w:sz w:val="22"/>
          <w:szCs w:val="22"/>
        </w:rPr>
        <w:t xml:space="preserve">4.1 </w:t>
      </w:r>
      <w:r w:rsidRPr="004A27F7">
        <w:rPr>
          <w:rFonts w:ascii="Garamond" w:hAnsi="Garamond" w:cs="Arial"/>
          <w:sz w:val="22"/>
          <w:szCs w:val="22"/>
        </w:rPr>
        <w:tab/>
        <w:t>Dílo má vady, pokud není zhotoveno v souladu s podmínkami stanovenými touto smlouvou.</w:t>
      </w:r>
      <w:r w:rsidR="001F5CA7">
        <w:rPr>
          <w:rFonts w:ascii="Garamond" w:hAnsi="Garamond" w:cs="Arial"/>
          <w:sz w:val="22"/>
          <w:szCs w:val="22"/>
        </w:rPr>
        <w:t xml:space="preserve"> Dílo má </w:t>
      </w:r>
      <w:r w:rsidR="0068693A">
        <w:rPr>
          <w:rFonts w:ascii="Garamond" w:hAnsi="Garamond" w:cs="Arial"/>
          <w:sz w:val="22"/>
          <w:szCs w:val="22"/>
        </w:rPr>
        <w:t>podstatné</w:t>
      </w:r>
      <w:r w:rsidR="001F5CA7">
        <w:rPr>
          <w:rFonts w:ascii="Garamond" w:hAnsi="Garamond" w:cs="Arial"/>
          <w:sz w:val="22"/>
          <w:szCs w:val="22"/>
        </w:rPr>
        <w:t xml:space="preserve"> vady pokud obsahuje vnitřní rozpor mezi </w:t>
      </w:r>
      <w:r w:rsidR="0068693A" w:rsidRPr="0068693A">
        <w:rPr>
          <w:rFonts w:ascii="Garamond" w:hAnsi="Garamond" w:cs="Arial"/>
          <w:sz w:val="22"/>
          <w:szCs w:val="22"/>
        </w:rPr>
        <w:t>technick</w:t>
      </w:r>
      <w:r w:rsidR="0068693A">
        <w:rPr>
          <w:rFonts w:ascii="Garamond" w:hAnsi="Garamond" w:cs="Arial"/>
          <w:sz w:val="22"/>
          <w:szCs w:val="22"/>
        </w:rPr>
        <w:t>ou</w:t>
      </w:r>
      <w:r w:rsidR="0068693A" w:rsidRPr="0068693A">
        <w:rPr>
          <w:rFonts w:ascii="Garamond" w:hAnsi="Garamond" w:cs="Arial"/>
          <w:sz w:val="22"/>
          <w:szCs w:val="22"/>
        </w:rPr>
        <w:t xml:space="preserve"> zpráv</w:t>
      </w:r>
      <w:r w:rsidR="0068693A">
        <w:rPr>
          <w:rFonts w:ascii="Garamond" w:hAnsi="Garamond" w:cs="Arial"/>
          <w:sz w:val="22"/>
          <w:szCs w:val="22"/>
        </w:rPr>
        <w:t>ou</w:t>
      </w:r>
      <w:r w:rsidR="0068693A" w:rsidRPr="0068693A">
        <w:rPr>
          <w:rFonts w:ascii="Garamond" w:hAnsi="Garamond" w:cs="Arial"/>
          <w:sz w:val="22"/>
          <w:szCs w:val="22"/>
        </w:rPr>
        <w:t>, výkresov</w:t>
      </w:r>
      <w:r w:rsidR="0068693A">
        <w:rPr>
          <w:rFonts w:ascii="Garamond" w:hAnsi="Garamond" w:cs="Arial"/>
          <w:sz w:val="22"/>
          <w:szCs w:val="22"/>
        </w:rPr>
        <w:t>ou</w:t>
      </w:r>
      <w:r w:rsidR="0068693A" w:rsidRPr="0068693A">
        <w:rPr>
          <w:rFonts w:ascii="Garamond" w:hAnsi="Garamond" w:cs="Arial"/>
          <w:sz w:val="22"/>
          <w:szCs w:val="22"/>
        </w:rPr>
        <w:t xml:space="preserve"> částí </w:t>
      </w:r>
      <w:r w:rsidR="0068693A">
        <w:rPr>
          <w:rFonts w:ascii="Garamond" w:hAnsi="Garamond" w:cs="Arial"/>
          <w:sz w:val="22"/>
          <w:szCs w:val="22"/>
        </w:rPr>
        <w:t xml:space="preserve">nebo </w:t>
      </w:r>
      <w:r w:rsidR="0068693A" w:rsidRPr="0068693A">
        <w:rPr>
          <w:rFonts w:ascii="Garamond" w:hAnsi="Garamond" w:cs="Arial"/>
          <w:sz w:val="22"/>
          <w:szCs w:val="22"/>
        </w:rPr>
        <w:t>výpočt</w:t>
      </w:r>
      <w:r w:rsidR="0068693A">
        <w:rPr>
          <w:rFonts w:ascii="Garamond" w:hAnsi="Garamond" w:cs="Arial"/>
          <w:sz w:val="22"/>
          <w:szCs w:val="22"/>
        </w:rPr>
        <w:t>y.</w:t>
      </w:r>
      <w:r w:rsidR="0068693A" w:rsidRPr="0068693A">
        <w:rPr>
          <w:rFonts w:ascii="Garamond" w:hAnsi="Garamond" w:cs="Arial"/>
          <w:sz w:val="22"/>
          <w:szCs w:val="22"/>
        </w:rPr>
        <w:t xml:space="preserve">  </w:t>
      </w:r>
    </w:p>
    <w:p w:rsidR="00DB0BC3" w:rsidRPr="004A27F7" w:rsidRDefault="00DB0BC3" w:rsidP="00DB0BC3">
      <w:pPr>
        <w:ind w:left="644" w:hanging="644"/>
        <w:rPr>
          <w:rFonts w:ascii="Garamond" w:hAnsi="Garamond" w:cs="Arial"/>
          <w:sz w:val="22"/>
          <w:szCs w:val="22"/>
        </w:rPr>
      </w:pPr>
    </w:p>
    <w:p w:rsidR="00DB0BC3" w:rsidRPr="004A27F7" w:rsidRDefault="00DB0BC3" w:rsidP="00DB0BC3">
      <w:pPr>
        <w:ind w:left="644" w:hanging="644"/>
        <w:jc w:val="both"/>
        <w:rPr>
          <w:rFonts w:ascii="Garamond" w:hAnsi="Garamond" w:cs="Arial"/>
          <w:sz w:val="22"/>
          <w:szCs w:val="22"/>
        </w:rPr>
      </w:pPr>
      <w:r w:rsidRPr="004A27F7">
        <w:rPr>
          <w:rFonts w:ascii="Garamond" w:hAnsi="Garamond" w:cs="Arial"/>
          <w:sz w:val="22"/>
          <w:szCs w:val="22"/>
        </w:rPr>
        <w:t xml:space="preserve">4.2. </w:t>
      </w:r>
      <w:r w:rsidRPr="004A27F7">
        <w:rPr>
          <w:rFonts w:ascii="Garamond" w:hAnsi="Garamond" w:cs="Arial"/>
          <w:sz w:val="22"/>
          <w:szCs w:val="22"/>
        </w:rPr>
        <w:tab/>
        <w:t>Pro případ vady díla sjednávají smluvní strany právo Objednatele požadovat a povinnost Zhotovitele poskytovat bezplatné odstranění vady po dobu záruky za dílo. Zhotovitel se zavazuje případné vady díla odstranit bez zbytečného odkladu po uplatnění reklamace Objednatelem učiněné písemnou formou, nejpozději však do 7 kalendářních dnů, pokud nebude dohodnuto jinak.</w:t>
      </w:r>
    </w:p>
    <w:p w:rsidR="00DB0BC3" w:rsidRPr="004A27F7" w:rsidRDefault="00DB0BC3" w:rsidP="00DB0BC3">
      <w:pPr>
        <w:ind w:left="644" w:hanging="644"/>
        <w:rPr>
          <w:rFonts w:ascii="Garamond" w:hAnsi="Garamond" w:cs="Arial"/>
          <w:sz w:val="22"/>
          <w:szCs w:val="22"/>
        </w:rPr>
      </w:pPr>
    </w:p>
    <w:p w:rsidR="00DB0BC3" w:rsidRPr="004A27F7" w:rsidRDefault="00DB0BC3" w:rsidP="00DB0BC3">
      <w:pPr>
        <w:ind w:left="644" w:hanging="644"/>
        <w:jc w:val="both"/>
        <w:rPr>
          <w:rFonts w:ascii="Garamond" w:hAnsi="Garamond" w:cs="Arial"/>
          <w:sz w:val="22"/>
          <w:szCs w:val="22"/>
        </w:rPr>
      </w:pPr>
      <w:r w:rsidRPr="004A27F7">
        <w:rPr>
          <w:rFonts w:ascii="Garamond" w:hAnsi="Garamond" w:cs="Arial"/>
          <w:sz w:val="22"/>
          <w:szCs w:val="22"/>
        </w:rPr>
        <w:t xml:space="preserve">4.3. </w:t>
      </w:r>
      <w:r w:rsidRPr="004A27F7">
        <w:rPr>
          <w:rFonts w:ascii="Garamond" w:hAnsi="Garamond" w:cs="Arial"/>
          <w:sz w:val="22"/>
          <w:szCs w:val="22"/>
        </w:rPr>
        <w:tab/>
        <w:t>Zhotovitel bude při plnění předmětu smlouvy postupovat s odbornou péčí. Zhotovitel se zavazuje dodržovat všeobecně závazné předpisy, technické normy a ustanovení této smlouvy. Zhotovitel se bude dále řídit výchozími pokyny a podklady Objednatele a případnými podmínkami dotčených orgánů.</w:t>
      </w:r>
    </w:p>
    <w:p w:rsidR="00DB0BC3" w:rsidRPr="004A27F7" w:rsidRDefault="00DB0BC3" w:rsidP="00DB0BC3">
      <w:pPr>
        <w:ind w:left="720" w:hanging="720"/>
        <w:jc w:val="both"/>
        <w:rPr>
          <w:rFonts w:ascii="Garamond" w:hAnsi="Garamond" w:cs="Arial"/>
          <w:sz w:val="22"/>
          <w:szCs w:val="22"/>
        </w:rPr>
      </w:pPr>
    </w:p>
    <w:p w:rsidR="00DB0BC3" w:rsidRPr="004A27F7" w:rsidRDefault="00DB0BC3" w:rsidP="00DB0BC3">
      <w:pPr>
        <w:ind w:left="720" w:hanging="720"/>
        <w:jc w:val="both"/>
        <w:rPr>
          <w:rFonts w:ascii="Garamond" w:hAnsi="Garamond" w:cs="Arial"/>
          <w:sz w:val="22"/>
          <w:szCs w:val="22"/>
        </w:rPr>
      </w:pPr>
      <w:r w:rsidRPr="004A27F7">
        <w:rPr>
          <w:rFonts w:ascii="Garamond" w:hAnsi="Garamond" w:cs="Arial"/>
          <w:sz w:val="22"/>
          <w:szCs w:val="22"/>
        </w:rPr>
        <w:lastRenderedPageBreak/>
        <w:t xml:space="preserve">4.4.  </w:t>
      </w:r>
      <w:r w:rsidRPr="004A27F7">
        <w:rPr>
          <w:rFonts w:ascii="Garamond" w:hAnsi="Garamond" w:cs="Arial"/>
          <w:sz w:val="22"/>
          <w:szCs w:val="22"/>
        </w:rPr>
        <w:tab/>
        <w:t>Záruka za dílo (projektová dokumentace) dle této smlouvy činí 60 měsíců a počíná běžet dnem podepsání protokolu o předání a převzetí provedeného (splněného) díla bez vad a nedodělků mezi Objednatelem a Zhotovitelem.</w:t>
      </w:r>
    </w:p>
    <w:p w:rsidR="00DB0BC3" w:rsidRPr="004A27F7" w:rsidRDefault="00DB0BC3" w:rsidP="00DB0BC3">
      <w:pPr>
        <w:ind w:left="720" w:hanging="720"/>
        <w:jc w:val="both"/>
        <w:rPr>
          <w:rFonts w:ascii="Garamond" w:hAnsi="Garamond" w:cs="Arial"/>
          <w:sz w:val="22"/>
          <w:szCs w:val="22"/>
        </w:rPr>
      </w:pPr>
    </w:p>
    <w:p w:rsidR="00DB0BC3" w:rsidRPr="004A27F7" w:rsidRDefault="00DB0BC3" w:rsidP="00DB0BC3">
      <w:pPr>
        <w:ind w:left="708" w:hanging="708"/>
        <w:jc w:val="both"/>
        <w:rPr>
          <w:rFonts w:ascii="Garamond" w:hAnsi="Garamond"/>
          <w:sz w:val="22"/>
          <w:szCs w:val="22"/>
        </w:rPr>
      </w:pPr>
      <w:r w:rsidRPr="004A27F7">
        <w:rPr>
          <w:rFonts w:ascii="Garamond" w:hAnsi="Garamond" w:cs="Arial"/>
          <w:sz w:val="22"/>
          <w:szCs w:val="22"/>
        </w:rPr>
        <w:t>4.</w:t>
      </w:r>
      <w:r w:rsidR="003B4C21">
        <w:rPr>
          <w:rFonts w:ascii="Garamond" w:hAnsi="Garamond" w:cs="Arial"/>
          <w:sz w:val="22"/>
          <w:szCs w:val="22"/>
        </w:rPr>
        <w:t>5</w:t>
      </w:r>
      <w:r w:rsidRPr="004A27F7">
        <w:rPr>
          <w:rFonts w:ascii="Garamond" w:hAnsi="Garamond" w:cs="Arial"/>
          <w:sz w:val="22"/>
          <w:szCs w:val="22"/>
        </w:rPr>
        <w:t>.</w:t>
      </w:r>
      <w:r w:rsidRPr="004A27F7">
        <w:rPr>
          <w:rFonts w:ascii="Garamond" w:hAnsi="Garamond" w:cs="Arial"/>
          <w:sz w:val="22"/>
          <w:szCs w:val="22"/>
        </w:rPr>
        <w:tab/>
        <w:t xml:space="preserve">V případě nedodržení uvedené (či jinak dohodnuté) lhůty pro odstranění vady, je Objednatel oprávněn uplatnit na Zhotoviteli smluvní pokutu ve výši </w:t>
      </w:r>
      <w:r w:rsidR="002058F1">
        <w:rPr>
          <w:rFonts w:ascii="Garamond" w:hAnsi="Garamond" w:cs="Arial"/>
          <w:sz w:val="22"/>
          <w:szCs w:val="22"/>
        </w:rPr>
        <w:t>1.0</w:t>
      </w:r>
      <w:r w:rsidR="002058F1" w:rsidRPr="004A27F7">
        <w:rPr>
          <w:rFonts w:ascii="Garamond" w:hAnsi="Garamond" w:cs="Arial"/>
          <w:sz w:val="22"/>
          <w:szCs w:val="22"/>
        </w:rPr>
        <w:t>00</w:t>
      </w:r>
      <w:r w:rsidRPr="004A27F7">
        <w:rPr>
          <w:rFonts w:ascii="Garamond" w:hAnsi="Garamond" w:cs="Arial"/>
          <w:sz w:val="22"/>
          <w:szCs w:val="22"/>
        </w:rPr>
        <w:t>,- Kč/za každý i započatý den prodlení</w:t>
      </w:r>
      <w:r w:rsidR="0089526E">
        <w:rPr>
          <w:rFonts w:ascii="Garamond" w:hAnsi="Garamond" w:cs="Arial"/>
          <w:sz w:val="22"/>
          <w:szCs w:val="22"/>
        </w:rPr>
        <w:t xml:space="preserve"> u každé jednotlivé vady</w:t>
      </w:r>
      <w:r w:rsidRPr="004A27F7">
        <w:rPr>
          <w:rFonts w:ascii="Garamond" w:hAnsi="Garamond" w:cs="Arial"/>
          <w:sz w:val="22"/>
          <w:szCs w:val="22"/>
        </w:rPr>
        <w:t xml:space="preserve">, čímž není dotčeno právo Objednatele na náhradu </w:t>
      </w:r>
      <w:r w:rsidR="002D5806">
        <w:rPr>
          <w:rFonts w:ascii="Garamond" w:hAnsi="Garamond" w:cs="Arial"/>
          <w:sz w:val="22"/>
          <w:szCs w:val="22"/>
        </w:rPr>
        <w:t>újmy</w:t>
      </w:r>
      <w:r w:rsidRPr="004A27F7">
        <w:rPr>
          <w:rFonts w:ascii="Garamond" w:hAnsi="Garamond" w:cs="Arial"/>
          <w:sz w:val="22"/>
          <w:szCs w:val="22"/>
        </w:rPr>
        <w:t>.</w:t>
      </w:r>
      <w:r w:rsidRPr="004A27F7">
        <w:rPr>
          <w:rFonts w:ascii="Garamond" w:hAnsi="Garamond"/>
          <w:sz w:val="22"/>
          <w:szCs w:val="22"/>
        </w:rPr>
        <w:t xml:space="preserve"> </w:t>
      </w:r>
    </w:p>
    <w:p w:rsidR="00DB0BC3" w:rsidRPr="004A27F7" w:rsidRDefault="00DB0BC3" w:rsidP="00DB0BC3">
      <w:pPr>
        <w:ind w:left="720" w:hanging="720"/>
        <w:jc w:val="both"/>
        <w:rPr>
          <w:rFonts w:ascii="Garamond" w:hAnsi="Garamond" w:cs="Arial"/>
          <w:sz w:val="22"/>
          <w:szCs w:val="22"/>
        </w:rPr>
      </w:pPr>
    </w:p>
    <w:p w:rsidR="00DB0BC3" w:rsidRPr="000365D5" w:rsidRDefault="00DB0BC3" w:rsidP="00DB0BC3">
      <w:pPr>
        <w:ind w:left="3024"/>
        <w:jc w:val="both"/>
        <w:rPr>
          <w:rFonts w:ascii="Verdana" w:hAnsi="Verdana"/>
          <w:sz w:val="21"/>
          <w:szCs w:val="21"/>
        </w:rPr>
      </w:pPr>
    </w:p>
    <w:p w:rsidR="00DB0BC3" w:rsidRPr="000365D5" w:rsidRDefault="00DB0BC3" w:rsidP="00DB0BC3">
      <w:pPr>
        <w:ind w:left="3024"/>
        <w:jc w:val="both"/>
        <w:rPr>
          <w:rFonts w:ascii="Verdana" w:hAnsi="Verdana"/>
          <w:sz w:val="21"/>
          <w:szCs w:val="21"/>
        </w:rPr>
      </w:pPr>
    </w:p>
    <w:p w:rsidR="00DB0BC3" w:rsidRPr="00E618EC" w:rsidRDefault="00DB0BC3" w:rsidP="00DB0BC3">
      <w:pPr>
        <w:jc w:val="center"/>
        <w:rPr>
          <w:rFonts w:ascii="Garamond" w:hAnsi="Garamond"/>
          <w:b/>
        </w:rPr>
      </w:pPr>
      <w:r w:rsidRPr="00E618EC">
        <w:rPr>
          <w:rFonts w:ascii="Garamond" w:hAnsi="Garamond"/>
          <w:b/>
        </w:rPr>
        <w:t>V.</w:t>
      </w:r>
    </w:p>
    <w:p w:rsidR="00DB0BC3" w:rsidRPr="00E618EC" w:rsidRDefault="00DB0BC3" w:rsidP="00DB0BC3">
      <w:pPr>
        <w:jc w:val="center"/>
        <w:rPr>
          <w:rFonts w:ascii="Garamond" w:hAnsi="Garamond"/>
          <w:b/>
        </w:rPr>
      </w:pPr>
      <w:r>
        <w:rPr>
          <w:rFonts w:ascii="Garamond" w:hAnsi="Garamond"/>
          <w:b/>
        </w:rPr>
        <w:t>Úrok z prodlení a s</w:t>
      </w:r>
      <w:r w:rsidRPr="00E618EC">
        <w:rPr>
          <w:rFonts w:ascii="Garamond" w:hAnsi="Garamond"/>
          <w:b/>
        </w:rPr>
        <w:t>mluvní pokuty</w:t>
      </w:r>
    </w:p>
    <w:p w:rsidR="00DB0BC3" w:rsidRPr="00E618EC" w:rsidRDefault="00DB0BC3" w:rsidP="00DB0BC3">
      <w:pPr>
        <w:jc w:val="center"/>
        <w:rPr>
          <w:rFonts w:ascii="Garamond" w:hAnsi="Garamond"/>
          <w:b/>
        </w:rPr>
      </w:pPr>
    </w:p>
    <w:p w:rsidR="00DB0BC3" w:rsidRPr="003625A2" w:rsidRDefault="00DB0BC3" w:rsidP="00DB0BC3">
      <w:pPr>
        <w:ind w:left="705" w:hanging="705"/>
        <w:jc w:val="both"/>
        <w:rPr>
          <w:rFonts w:ascii="Garamond" w:hAnsi="Garamond" w:cs="Arial"/>
          <w:sz w:val="22"/>
          <w:szCs w:val="22"/>
        </w:rPr>
      </w:pPr>
      <w:r w:rsidRPr="003625A2">
        <w:rPr>
          <w:rFonts w:ascii="Garamond" w:hAnsi="Garamond"/>
          <w:sz w:val="22"/>
          <w:szCs w:val="22"/>
        </w:rPr>
        <w:t xml:space="preserve">5.1. </w:t>
      </w:r>
      <w:r w:rsidRPr="003625A2">
        <w:rPr>
          <w:rFonts w:ascii="Garamond" w:hAnsi="Garamond"/>
          <w:sz w:val="22"/>
          <w:szCs w:val="22"/>
        </w:rPr>
        <w:tab/>
      </w:r>
      <w:r w:rsidRPr="003625A2">
        <w:rPr>
          <w:rFonts w:ascii="Garamond" w:hAnsi="Garamond" w:cs="Arial"/>
          <w:sz w:val="22"/>
          <w:szCs w:val="22"/>
        </w:rPr>
        <w:t>Jestliže Zhotovitel bude v prodlení s provedením jím zhotovovaného díla dle čl. II. této smlouvy, je Objednatel oprávněn požadovat po Zhotoviteli tyto smluvní pokuty:</w:t>
      </w:r>
    </w:p>
    <w:p w:rsidR="00DB0BC3" w:rsidRPr="003625A2" w:rsidRDefault="00DB0BC3" w:rsidP="00DB0BC3">
      <w:pPr>
        <w:ind w:left="1276" w:hanging="567"/>
        <w:jc w:val="both"/>
        <w:rPr>
          <w:rFonts w:ascii="Garamond" w:hAnsi="Garamond" w:cs="Verdana"/>
          <w:sz w:val="22"/>
          <w:szCs w:val="22"/>
        </w:rPr>
      </w:pPr>
    </w:p>
    <w:p w:rsidR="00DB0BC3" w:rsidRPr="00005842" w:rsidRDefault="00DB0BC3" w:rsidP="00DB0BC3">
      <w:pPr>
        <w:pStyle w:val="Odstavecseseznamem"/>
        <w:numPr>
          <w:ilvl w:val="1"/>
          <w:numId w:val="32"/>
        </w:numPr>
        <w:tabs>
          <w:tab w:val="left" w:pos="709"/>
        </w:tabs>
        <w:spacing w:after="240" w:line="276" w:lineRule="auto"/>
        <w:ind w:left="709"/>
        <w:jc w:val="both"/>
        <w:rPr>
          <w:rFonts w:ascii="Verdana" w:hAnsi="Verdana" w:cs="Verdana"/>
          <w:sz w:val="22"/>
          <w:szCs w:val="22"/>
        </w:rPr>
      </w:pPr>
      <w:r w:rsidRPr="003625A2">
        <w:rPr>
          <w:rFonts w:ascii="Garamond" w:hAnsi="Garamond" w:cs="Arial"/>
          <w:sz w:val="22"/>
          <w:szCs w:val="22"/>
        </w:rPr>
        <w:t>V případě prodlení Zhotovitele se splněním závazku dodat předmět plnění</w:t>
      </w:r>
      <w:r w:rsidR="00005842">
        <w:rPr>
          <w:rFonts w:ascii="Garamond" w:hAnsi="Garamond" w:cs="Arial"/>
          <w:sz w:val="22"/>
          <w:szCs w:val="22"/>
        </w:rPr>
        <w:t xml:space="preserve">, tj. DPS </w:t>
      </w:r>
      <w:r w:rsidR="00955D38">
        <w:rPr>
          <w:rFonts w:ascii="Garamond" w:hAnsi="Garamond" w:cs="Arial"/>
          <w:sz w:val="22"/>
          <w:szCs w:val="22"/>
        </w:rPr>
        <w:t xml:space="preserve">včetně </w:t>
      </w:r>
      <w:r w:rsidR="00005842">
        <w:rPr>
          <w:rFonts w:ascii="Garamond" w:hAnsi="Garamond" w:cs="Arial"/>
          <w:sz w:val="22"/>
          <w:szCs w:val="22"/>
        </w:rPr>
        <w:t>pravomocné</w:t>
      </w:r>
      <w:r w:rsidR="00955D38">
        <w:rPr>
          <w:rFonts w:ascii="Garamond" w:hAnsi="Garamond" w:cs="Arial"/>
          <w:sz w:val="22"/>
          <w:szCs w:val="22"/>
        </w:rPr>
        <w:t>ho kladného</w:t>
      </w:r>
      <w:r w:rsidR="00005842">
        <w:rPr>
          <w:rFonts w:ascii="Garamond" w:hAnsi="Garamond" w:cs="Arial"/>
          <w:sz w:val="22"/>
          <w:szCs w:val="22"/>
        </w:rPr>
        <w:t xml:space="preserve"> </w:t>
      </w:r>
      <w:r w:rsidR="00955D38">
        <w:rPr>
          <w:rFonts w:ascii="Garamond" w:hAnsi="Garamond" w:cs="Arial"/>
          <w:sz w:val="22"/>
          <w:szCs w:val="22"/>
        </w:rPr>
        <w:t xml:space="preserve">rozhodnutí </w:t>
      </w:r>
      <w:r w:rsidR="00005842">
        <w:rPr>
          <w:rFonts w:ascii="Garamond" w:hAnsi="Garamond" w:cs="Arial"/>
          <w:sz w:val="22"/>
          <w:szCs w:val="22"/>
        </w:rPr>
        <w:t>stavební</w:t>
      </w:r>
      <w:r w:rsidR="00955D38">
        <w:rPr>
          <w:rFonts w:ascii="Garamond" w:hAnsi="Garamond" w:cs="Arial"/>
          <w:sz w:val="22"/>
          <w:szCs w:val="22"/>
        </w:rPr>
        <w:t>ho</w:t>
      </w:r>
      <w:r w:rsidR="00005842">
        <w:rPr>
          <w:rFonts w:ascii="Garamond" w:hAnsi="Garamond" w:cs="Arial"/>
          <w:sz w:val="22"/>
          <w:szCs w:val="22"/>
        </w:rPr>
        <w:t xml:space="preserve"> </w:t>
      </w:r>
      <w:r w:rsidR="00955D38">
        <w:rPr>
          <w:rFonts w:ascii="Garamond" w:hAnsi="Garamond" w:cs="Arial"/>
          <w:sz w:val="22"/>
          <w:szCs w:val="22"/>
        </w:rPr>
        <w:t>úřadu</w:t>
      </w:r>
      <w:r w:rsidRPr="003625A2">
        <w:rPr>
          <w:rFonts w:ascii="Garamond" w:hAnsi="Garamond" w:cs="Arial"/>
          <w:sz w:val="22"/>
          <w:szCs w:val="22"/>
        </w:rPr>
        <w:t xml:space="preserve"> řádně a včas, včetně souvisejícího plnění, nebo porušení dalších smluvních povinností, je Objednatel oprávněn požadovat na Zhotoviteli zapla</w:t>
      </w:r>
      <w:r w:rsidR="004A4E51">
        <w:rPr>
          <w:rFonts w:ascii="Garamond" w:hAnsi="Garamond" w:cs="Arial"/>
          <w:sz w:val="22"/>
          <w:szCs w:val="22"/>
        </w:rPr>
        <w:t>cení smluvní pokuty ve výši 0,5</w:t>
      </w:r>
      <w:r w:rsidRPr="003625A2">
        <w:rPr>
          <w:rFonts w:ascii="Garamond" w:hAnsi="Garamond" w:cs="Arial"/>
          <w:sz w:val="22"/>
          <w:szCs w:val="22"/>
        </w:rPr>
        <w:t xml:space="preserve">% smluvní ceny za dodávku předmětu smlouvy za každý i jen započatý den prodlení Zhotovitele s plněním předmětu smlouvy, čímž není dotčen nárok Objednatele na náhradu újmy (materiální i nemateriální). Uhradit smluvní pokutu je Zhotovitel (resp. Dlužník) povinen bez ohledu na zavinění. </w:t>
      </w:r>
    </w:p>
    <w:p w:rsidR="00005842" w:rsidRPr="002D5806" w:rsidRDefault="00CF279A" w:rsidP="00DB0BC3">
      <w:pPr>
        <w:pStyle w:val="Odstavecseseznamem"/>
        <w:numPr>
          <w:ilvl w:val="1"/>
          <w:numId w:val="32"/>
        </w:numPr>
        <w:tabs>
          <w:tab w:val="left" w:pos="709"/>
        </w:tabs>
        <w:spacing w:after="240" w:line="276" w:lineRule="auto"/>
        <w:ind w:left="709"/>
        <w:jc w:val="both"/>
        <w:rPr>
          <w:rFonts w:ascii="Garamond" w:hAnsi="Garamond" w:cs="Verdana"/>
          <w:sz w:val="22"/>
          <w:szCs w:val="22"/>
        </w:rPr>
      </w:pPr>
      <w:r w:rsidRPr="00CF279A">
        <w:rPr>
          <w:rFonts w:ascii="Garamond" w:hAnsi="Garamond" w:cs="Verdana"/>
          <w:sz w:val="22"/>
          <w:szCs w:val="22"/>
        </w:rPr>
        <w:t>V případě</w:t>
      </w:r>
      <w:r w:rsidRPr="00CF279A">
        <w:rPr>
          <w:rFonts w:ascii="Garamond" w:hAnsi="Garamond" w:cs="Arial"/>
          <w:sz w:val="22"/>
          <w:szCs w:val="22"/>
        </w:rPr>
        <w:t xml:space="preserve"> </w:t>
      </w:r>
      <w:r w:rsidRPr="003625A2">
        <w:rPr>
          <w:rFonts w:ascii="Garamond" w:hAnsi="Garamond" w:cs="Arial"/>
          <w:sz w:val="22"/>
          <w:szCs w:val="22"/>
        </w:rPr>
        <w:t>prodlení Zhoto</w:t>
      </w:r>
      <w:r>
        <w:rPr>
          <w:rFonts w:ascii="Garamond" w:hAnsi="Garamond" w:cs="Arial"/>
          <w:sz w:val="22"/>
          <w:szCs w:val="22"/>
        </w:rPr>
        <w:t xml:space="preserve">vitele se splněním závazku předat Objednateli předběžný odhad nákladů stavby ve lhůtě stanovené v čl. II této smlouvy, </w:t>
      </w:r>
      <w:r w:rsidRPr="003625A2">
        <w:rPr>
          <w:rFonts w:ascii="Garamond" w:hAnsi="Garamond" w:cs="Arial"/>
          <w:sz w:val="22"/>
          <w:szCs w:val="22"/>
        </w:rPr>
        <w:t>je Objednatel oprávněn požadovat na Zhotoviteli zapla</w:t>
      </w:r>
      <w:r>
        <w:rPr>
          <w:rFonts w:ascii="Garamond" w:hAnsi="Garamond" w:cs="Arial"/>
          <w:sz w:val="22"/>
          <w:szCs w:val="22"/>
        </w:rPr>
        <w:t xml:space="preserve">cení smluvní pokuty ve výši </w:t>
      </w:r>
      <w:r w:rsidR="00955D38">
        <w:rPr>
          <w:rFonts w:ascii="Garamond" w:hAnsi="Garamond" w:cs="Arial"/>
          <w:sz w:val="22"/>
          <w:szCs w:val="22"/>
        </w:rPr>
        <w:t>20</w:t>
      </w:r>
      <w:r>
        <w:rPr>
          <w:rFonts w:ascii="Garamond" w:hAnsi="Garamond" w:cs="Arial"/>
          <w:sz w:val="22"/>
          <w:szCs w:val="22"/>
        </w:rPr>
        <w:t>.000,- Kč</w:t>
      </w:r>
      <w:r w:rsidR="00955D38">
        <w:rPr>
          <w:rFonts w:ascii="Garamond" w:hAnsi="Garamond" w:cs="Arial"/>
          <w:sz w:val="22"/>
          <w:szCs w:val="22"/>
        </w:rPr>
        <w:t xml:space="preserve"> (slovy: dvacet tisíc korun českých)</w:t>
      </w:r>
      <w:r>
        <w:rPr>
          <w:rFonts w:ascii="Garamond" w:hAnsi="Garamond" w:cs="Arial"/>
          <w:sz w:val="22"/>
          <w:szCs w:val="22"/>
        </w:rPr>
        <w:t xml:space="preserve"> </w:t>
      </w:r>
      <w:r w:rsidRPr="003625A2">
        <w:rPr>
          <w:rFonts w:ascii="Garamond" w:hAnsi="Garamond" w:cs="Arial"/>
          <w:sz w:val="22"/>
          <w:szCs w:val="22"/>
        </w:rPr>
        <w:t>za každý i jen zap</w:t>
      </w:r>
      <w:r>
        <w:rPr>
          <w:rFonts w:ascii="Garamond" w:hAnsi="Garamond" w:cs="Arial"/>
          <w:sz w:val="22"/>
          <w:szCs w:val="22"/>
        </w:rPr>
        <w:t xml:space="preserve">očatý den prodlení Zhotovitele. </w:t>
      </w:r>
      <w:r w:rsidRPr="003625A2">
        <w:rPr>
          <w:rFonts w:ascii="Garamond" w:hAnsi="Garamond" w:cs="Arial"/>
          <w:sz w:val="22"/>
          <w:szCs w:val="22"/>
        </w:rPr>
        <w:t>Uhradit smluvní pokutu je Zhotovitel (resp. Dlužník) povinen bez ohledu na zavinění</w:t>
      </w:r>
      <w:r>
        <w:rPr>
          <w:rFonts w:ascii="Garamond" w:hAnsi="Garamond" w:cs="Arial"/>
          <w:sz w:val="22"/>
          <w:szCs w:val="22"/>
        </w:rPr>
        <w:t>.</w:t>
      </w:r>
    </w:p>
    <w:p w:rsidR="002D5806" w:rsidRPr="00CF279A" w:rsidRDefault="002D5806" w:rsidP="002D5806">
      <w:pPr>
        <w:pStyle w:val="Odstavecseseznamem"/>
        <w:numPr>
          <w:ilvl w:val="1"/>
          <w:numId w:val="32"/>
        </w:numPr>
        <w:tabs>
          <w:tab w:val="left" w:pos="709"/>
        </w:tabs>
        <w:spacing w:after="240" w:line="276" w:lineRule="auto"/>
        <w:ind w:left="709"/>
        <w:jc w:val="both"/>
        <w:rPr>
          <w:rFonts w:ascii="Garamond" w:hAnsi="Garamond" w:cs="Verdana"/>
          <w:sz w:val="22"/>
          <w:szCs w:val="22"/>
        </w:rPr>
      </w:pPr>
      <w:r w:rsidRPr="00CF279A">
        <w:rPr>
          <w:rFonts w:ascii="Garamond" w:hAnsi="Garamond" w:cs="Verdana"/>
          <w:sz w:val="22"/>
          <w:szCs w:val="22"/>
        </w:rPr>
        <w:t>V případě</w:t>
      </w:r>
      <w:r w:rsidRPr="00CF279A">
        <w:rPr>
          <w:rFonts w:ascii="Garamond" w:hAnsi="Garamond" w:cs="Arial"/>
          <w:sz w:val="22"/>
          <w:szCs w:val="22"/>
        </w:rPr>
        <w:t xml:space="preserve"> </w:t>
      </w:r>
      <w:r>
        <w:rPr>
          <w:rFonts w:ascii="Garamond" w:hAnsi="Garamond" w:cs="Arial"/>
          <w:sz w:val="22"/>
          <w:szCs w:val="22"/>
        </w:rPr>
        <w:t xml:space="preserve">neplnění závazku </w:t>
      </w:r>
      <w:r w:rsidRPr="003625A2">
        <w:rPr>
          <w:rFonts w:ascii="Garamond" w:hAnsi="Garamond" w:cs="Arial"/>
          <w:sz w:val="22"/>
          <w:szCs w:val="22"/>
        </w:rPr>
        <w:t>Zhoto</w:t>
      </w:r>
      <w:r>
        <w:rPr>
          <w:rFonts w:ascii="Garamond" w:hAnsi="Garamond" w:cs="Arial"/>
          <w:sz w:val="22"/>
          <w:szCs w:val="22"/>
        </w:rPr>
        <w:t xml:space="preserve">vitele dle čl. 1, bodu 1.1 písm. e) vykonávat autorský dozor v kvalitě a četnosti dle tohoto článku, </w:t>
      </w:r>
      <w:r w:rsidRPr="003625A2">
        <w:rPr>
          <w:rFonts w:ascii="Garamond" w:hAnsi="Garamond" w:cs="Arial"/>
          <w:sz w:val="22"/>
          <w:szCs w:val="22"/>
        </w:rPr>
        <w:t>je Objednatel oprávněn požadovat na Zhotoviteli zapla</w:t>
      </w:r>
      <w:r>
        <w:rPr>
          <w:rFonts w:ascii="Garamond" w:hAnsi="Garamond" w:cs="Arial"/>
          <w:sz w:val="22"/>
          <w:szCs w:val="22"/>
        </w:rPr>
        <w:t xml:space="preserve">cení smluvní pokuty ve výši </w:t>
      </w:r>
      <w:r w:rsidR="003B4C21">
        <w:rPr>
          <w:rFonts w:ascii="Garamond" w:hAnsi="Garamond" w:cs="Arial"/>
          <w:sz w:val="22"/>
          <w:szCs w:val="22"/>
        </w:rPr>
        <w:t>1.0</w:t>
      </w:r>
      <w:r>
        <w:rPr>
          <w:rFonts w:ascii="Garamond" w:hAnsi="Garamond" w:cs="Arial"/>
          <w:sz w:val="22"/>
          <w:szCs w:val="22"/>
        </w:rPr>
        <w:t xml:space="preserve">00,- Kč </w:t>
      </w:r>
      <w:r w:rsidRPr="003625A2">
        <w:rPr>
          <w:rFonts w:ascii="Garamond" w:hAnsi="Garamond" w:cs="Arial"/>
          <w:sz w:val="22"/>
          <w:szCs w:val="22"/>
        </w:rPr>
        <w:t>za každ</w:t>
      </w:r>
      <w:r>
        <w:rPr>
          <w:rFonts w:ascii="Garamond" w:hAnsi="Garamond" w:cs="Arial"/>
          <w:sz w:val="22"/>
          <w:szCs w:val="22"/>
        </w:rPr>
        <w:t xml:space="preserve">é jednotlivé porušení povinnosti, </w:t>
      </w:r>
      <w:r w:rsidRPr="004A27F7">
        <w:rPr>
          <w:rFonts w:ascii="Garamond" w:hAnsi="Garamond" w:cs="Arial"/>
          <w:sz w:val="22"/>
          <w:szCs w:val="22"/>
        </w:rPr>
        <w:t xml:space="preserve">čímž není dotčeno právo Objednatele na náhradu </w:t>
      </w:r>
      <w:r>
        <w:rPr>
          <w:rFonts w:ascii="Garamond" w:hAnsi="Garamond" w:cs="Arial"/>
          <w:sz w:val="22"/>
          <w:szCs w:val="22"/>
        </w:rPr>
        <w:t>újmy.</w:t>
      </w:r>
    </w:p>
    <w:p w:rsidR="00DB0BC3" w:rsidRPr="003625A2" w:rsidRDefault="00DB0BC3" w:rsidP="00DB0BC3">
      <w:pPr>
        <w:pStyle w:val="StylLatinkaArialSloitArial10bPed0cm"/>
        <w:numPr>
          <w:ilvl w:val="1"/>
          <w:numId w:val="32"/>
        </w:numPr>
        <w:tabs>
          <w:tab w:val="clear" w:pos="1531"/>
          <w:tab w:val="clear" w:pos="2325"/>
          <w:tab w:val="left" w:pos="709"/>
        </w:tabs>
        <w:spacing w:after="240" w:line="276" w:lineRule="auto"/>
        <w:ind w:left="709"/>
        <w:jc w:val="both"/>
        <w:rPr>
          <w:rFonts w:ascii="Garamond" w:hAnsi="Garamond"/>
          <w:sz w:val="22"/>
          <w:szCs w:val="22"/>
        </w:rPr>
      </w:pPr>
      <w:r w:rsidRPr="003625A2">
        <w:rPr>
          <w:rFonts w:ascii="Garamond" w:hAnsi="Garamond"/>
          <w:sz w:val="22"/>
          <w:szCs w:val="22"/>
        </w:rPr>
        <w:t>Zaplacením smluvní</w:t>
      </w:r>
      <w:r w:rsidR="00407509">
        <w:rPr>
          <w:rFonts w:ascii="Garamond" w:hAnsi="Garamond"/>
          <w:sz w:val="22"/>
          <w:szCs w:val="22"/>
        </w:rPr>
        <w:t>ch</w:t>
      </w:r>
      <w:r w:rsidRPr="003625A2">
        <w:rPr>
          <w:rFonts w:ascii="Garamond" w:hAnsi="Garamond"/>
          <w:sz w:val="22"/>
          <w:szCs w:val="22"/>
        </w:rPr>
        <w:t xml:space="preserve"> pokut není dotčeno právo na náhradu újmy (materiální i nemateriální) způsobené porušením povinnosti, na kterou se smluvní pokuta vztahuje, a to ani v případě, že náhrada škody přesahuje smluvní pokutu.</w:t>
      </w:r>
      <w:r w:rsidRPr="003625A2">
        <w:rPr>
          <w:rFonts w:ascii="Garamond" w:hAnsi="Garamond"/>
          <w:sz w:val="22"/>
          <w:szCs w:val="22"/>
        </w:rPr>
        <w:tab/>
      </w:r>
    </w:p>
    <w:p w:rsidR="00DB0BC3" w:rsidRPr="003625A2" w:rsidRDefault="00DB0BC3" w:rsidP="00DB0BC3">
      <w:pPr>
        <w:pStyle w:val="StylLatinkaArialSloitArial10bPed0cm"/>
        <w:numPr>
          <w:ilvl w:val="1"/>
          <w:numId w:val="32"/>
        </w:numPr>
        <w:tabs>
          <w:tab w:val="clear" w:pos="1531"/>
          <w:tab w:val="clear" w:pos="2325"/>
          <w:tab w:val="left" w:pos="709"/>
        </w:tabs>
        <w:spacing w:line="276" w:lineRule="auto"/>
        <w:jc w:val="both"/>
        <w:rPr>
          <w:rFonts w:ascii="Garamond" w:hAnsi="Garamond" w:cs="Verdana"/>
          <w:sz w:val="22"/>
          <w:szCs w:val="22"/>
        </w:rPr>
      </w:pPr>
      <w:r w:rsidRPr="003625A2">
        <w:rPr>
          <w:rFonts w:ascii="Garamond" w:hAnsi="Garamond"/>
          <w:sz w:val="22"/>
          <w:szCs w:val="22"/>
        </w:rPr>
        <w:t xml:space="preserve">Bude-li Objednatel v prodlení se zaplacením ceny díla, je Zhotovitel oprávněn požadovat po Objednateli </w:t>
      </w:r>
      <w:r w:rsidR="004A4E51">
        <w:rPr>
          <w:rFonts w:ascii="Garamond" w:hAnsi="Garamond"/>
          <w:sz w:val="22"/>
          <w:szCs w:val="22"/>
        </w:rPr>
        <w:t>pouze smluvní úrok ve výši 0,05</w:t>
      </w:r>
      <w:r w:rsidRPr="003625A2">
        <w:rPr>
          <w:rFonts w:ascii="Garamond" w:hAnsi="Garamond"/>
          <w:sz w:val="22"/>
          <w:szCs w:val="22"/>
        </w:rPr>
        <w:t>% z dlužné částky za každý i jen započatý den prodlení s úhradou faktury.</w:t>
      </w:r>
    </w:p>
    <w:p w:rsidR="00DB0BC3" w:rsidRDefault="00DB0BC3" w:rsidP="00DB0BC3">
      <w:pPr>
        <w:pStyle w:val="StylLatinkaArialSloitArial10bPed0cm"/>
        <w:tabs>
          <w:tab w:val="clear" w:pos="1531"/>
          <w:tab w:val="clear" w:pos="2325"/>
          <w:tab w:val="left" w:pos="709"/>
        </w:tabs>
        <w:spacing w:line="276" w:lineRule="auto"/>
        <w:ind w:left="709"/>
        <w:jc w:val="both"/>
        <w:rPr>
          <w:rFonts w:ascii="Garamond" w:hAnsi="Garamond"/>
          <w:sz w:val="22"/>
          <w:szCs w:val="22"/>
        </w:rPr>
      </w:pPr>
    </w:p>
    <w:p w:rsidR="00DB0BC3" w:rsidRPr="00C50A9F" w:rsidRDefault="00DB0BC3" w:rsidP="00DB0BC3">
      <w:pPr>
        <w:pStyle w:val="StylLatinkaArialSloitArial10bPed0cm"/>
        <w:tabs>
          <w:tab w:val="clear" w:pos="1531"/>
          <w:tab w:val="clear" w:pos="2325"/>
          <w:tab w:val="left" w:pos="709"/>
        </w:tabs>
        <w:spacing w:line="276" w:lineRule="auto"/>
        <w:ind w:left="709"/>
        <w:jc w:val="both"/>
        <w:rPr>
          <w:rFonts w:ascii="Garamond" w:hAnsi="Garamond"/>
          <w:sz w:val="22"/>
          <w:szCs w:val="22"/>
        </w:rPr>
      </w:pPr>
    </w:p>
    <w:p w:rsidR="00DB0BC3" w:rsidRPr="003264BB" w:rsidRDefault="00DB0BC3" w:rsidP="00DB0BC3">
      <w:pPr>
        <w:jc w:val="center"/>
        <w:rPr>
          <w:rFonts w:ascii="Garamond" w:hAnsi="Garamond"/>
          <w:b/>
        </w:rPr>
      </w:pPr>
      <w:r w:rsidRPr="003264BB">
        <w:rPr>
          <w:rFonts w:ascii="Garamond" w:hAnsi="Garamond"/>
          <w:b/>
        </w:rPr>
        <w:t>VI.</w:t>
      </w:r>
    </w:p>
    <w:p w:rsidR="00DB0BC3" w:rsidRPr="003264BB" w:rsidRDefault="00DB0BC3" w:rsidP="00DB0BC3">
      <w:pPr>
        <w:jc w:val="center"/>
        <w:rPr>
          <w:rFonts w:ascii="Garamond" w:hAnsi="Garamond"/>
          <w:b/>
        </w:rPr>
      </w:pPr>
      <w:r w:rsidRPr="003264BB">
        <w:rPr>
          <w:rFonts w:ascii="Garamond" w:hAnsi="Garamond"/>
          <w:b/>
        </w:rPr>
        <w:t>Autorská práva</w:t>
      </w:r>
    </w:p>
    <w:p w:rsidR="00DB0BC3" w:rsidRPr="000365D5" w:rsidRDefault="00DB0BC3" w:rsidP="00DB0BC3">
      <w:pPr>
        <w:jc w:val="center"/>
        <w:rPr>
          <w:rFonts w:ascii="Verdana" w:hAnsi="Verdana"/>
          <w:b/>
          <w:sz w:val="21"/>
          <w:szCs w:val="21"/>
        </w:rPr>
      </w:pP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Zhotovitel touto smlouvou opravňuje Objednatele k užití projektové dokumentace k provádění stavby všemi možnými způsoby užití. Licence se poskytuje ke všem možným způsobům užití děl v rozsahu neomezeném, a to jak ve hmotné, tak i nehmotné podobě. Objednatel není povinen </w:t>
      </w:r>
      <w:r w:rsidRPr="0031019D">
        <w:rPr>
          <w:rFonts w:ascii="Garamond" w:hAnsi="Garamond" w:cs="Arial"/>
          <w:sz w:val="22"/>
          <w:szCs w:val="22"/>
        </w:rPr>
        <w:lastRenderedPageBreak/>
        <w:t xml:space="preserve">licenci využít. </w:t>
      </w:r>
      <w:r w:rsidRPr="0031019D">
        <w:rPr>
          <w:rFonts w:ascii="Garamond" w:hAnsi="Garamond" w:cs="Arial"/>
          <w:sz w:val="22"/>
          <w:szCs w:val="22"/>
        </w:rPr>
        <w:tab/>
      </w:r>
      <w:r w:rsidRPr="0031019D">
        <w:rPr>
          <w:rFonts w:ascii="Garamond" w:hAnsi="Garamond" w:cs="Arial"/>
          <w:sz w:val="22"/>
          <w:szCs w:val="22"/>
        </w:rPr>
        <w:br/>
      </w: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Objednatel je oprávněn projektovou dokumentaci k provádění stavby zveřejnit, upravit, zpracovat včetně překladu, spojit s jiným dílem, zařadit do díla souborného a uvádět dílo na veřejnost pod svým jménem a takto upravené dílo dále neomezeně užívat všemi způsoby užití. </w:t>
      </w:r>
      <w:r w:rsidRPr="0031019D">
        <w:rPr>
          <w:rFonts w:ascii="Garamond" w:hAnsi="Garamond" w:cs="Arial"/>
          <w:sz w:val="22"/>
          <w:szCs w:val="22"/>
        </w:rPr>
        <w:tab/>
      </w:r>
      <w:r w:rsidRPr="0031019D">
        <w:rPr>
          <w:rFonts w:ascii="Garamond" w:hAnsi="Garamond" w:cs="Arial"/>
          <w:sz w:val="22"/>
          <w:szCs w:val="22"/>
        </w:rPr>
        <w:br/>
      </w: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Licence se poskytuje jako licence výhradní. Zhotovitel nesmí poskytnout licenci k projektové dokumentaci třetí osobě. Zhotovitel je povinen zdržet se výkonu práva užít projektovou dokumentaci. </w:t>
      </w:r>
    </w:p>
    <w:p w:rsidR="00DB0BC3" w:rsidRPr="0031019D" w:rsidRDefault="00DB0BC3" w:rsidP="00DB0BC3">
      <w:pPr>
        <w:jc w:val="both"/>
        <w:rPr>
          <w:rFonts w:ascii="Garamond" w:hAnsi="Garamond" w:cs="Arial"/>
          <w:sz w:val="22"/>
          <w:szCs w:val="22"/>
        </w:rPr>
      </w:pP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Objednatel je oprávněn oprávnění tvořící součást licence zcela nebo zčásti poskytovat třetí osobě. </w:t>
      </w:r>
    </w:p>
    <w:p w:rsidR="00DB0BC3" w:rsidRPr="0031019D" w:rsidRDefault="00DB0BC3" w:rsidP="00DB0BC3">
      <w:pPr>
        <w:jc w:val="both"/>
        <w:rPr>
          <w:rFonts w:ascii="Garamond" w:hAnsi="Garamond" w:cs="Arial"/>
          <w:sz w:val="22"/>
          <w:szCs w:val="22"/>
        </w:rPr>
      </w:pP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Smluvní strany výslovně prohlašují, že odměna za poskytnutí licence je součástí ceny díla dle bodu 3.1. této smlouvy.   </w:t>
      </w:r>
      <w:r w:rsidRPr="0031019D">
        <w:rPr>
          <w:rFonts w:ascii="Garamond" w:hAnsi="Garamond" w:cs="Arial"/>
          <w:sz w:val="22"/>
          <w:szCs w:val="22"/>
        </w:rPr>
        <w:tab/>
      </w:r>
      <w:r w:rsidRPr="0031019D">
        <w:rPr>
          <w:rFonts w:ascii="Garamond" w:hAnsi="Garamond" w:cs="Arial"/>
          <w:sz w:val="22"/>
          <w:szCs w:val="22"/>
        </w:rPr>
        <w:br/>
      </w: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Územní rozsah licence není omezen na území České republiky. Licence se poskytuje na dobu trvání majetkových práv k projektové dokumentaci k provádění stavby. Množstevní rozsah licence je neomezený. </w:t>
      </w:r>
    </w:p>
    <w:p w:rsidR="00DB0BC3" w:rsidRDefault="00DB0BC3" w:rsidP="00DB0BC3">
      <w:pPr>
        <w:jc w:val="center"/>
        <w:rPr>
          <w:rFonts w:ascii="Garamond" w:hAnsi="Garamond"/>
          <w:b/>
        </w:rPr>
      </w:pPr>
      <w:r w:rsidRPr="0031019D">
        <w:rPr>
          <w:rFonts w:ascii="Verdana" w:hAnsi="Verdana" w:cs="Arial"/>
          <w:sz w:val="22"/>
          <w:szCs w:val="22"/>
        </w:rPr>
        <w:br/>
      </w:r>
      <w:bookmarkStart w:id="32" w:name="_Toc441228839"/>
    </w:p>
    <w:p w:rsidR="00DB0BC3" w:rsidRPr="003264BB" w:rsidRDefault="00DB0BC3" w:rsidP="00DB0BC3">
      <w:pPr>
        <w:jc w:val="center"/>
        <w:rPr>
          <w:rFonts w:ascii="Garamond" w:hAnsi="Garamond"/>
          <w:b/>
        </w:rPr>
      </w:pPr>
      <w:r w:rsidRPr="003264BB">
        <w:rPr>
          <w:rFonts w:ascii="Garamond" w:hAnsi="Garamond"/>
          <w:b/>
        </w:rPr>
        <w:t>V</w:t>
      </w:r>
      <w:r>
        <w:rPr>
          <w:rFonts w:ascii="Garamond" w:hAnsi="Garamond"/>
          <w:b/>
        </w:rPr>
        <w:t>I</w:t>
      </w:r>
      <w:r w:rsidRPr="003264BB">
        <w:rPr>
          <w:rFonts w:ascii="Garamond" w:hAnsi="Garamond"/>
          <w:b/>
        </w:rPr>
        <w:t>I.</w:t>
      </w:r>
    </w:p>
    <w:p w:rsidR="00DB0BC3" w:rsidRDefault="00DB0BC3" w:rsidP="00DB0BC3">
      <w:pPr>
        <w:jc w:val="center"/>
        <w:rPr>
          <w:rFonts w:ascii="Garamond" w:hAnsi="Garamond"/>
          <w:b/>
        </w:rPr>
      </w:pPr>
      <w:r>
        <w:rPr>
          <w:rFonts w:ascii="Garamond" w:hAnsi="Garamond"/>
          <w:b/>
        </w:rPr>
        <w:t>Pojištění</w:t>
      </w:r>
    </w:p>
    <w:p w:rsidR="00DB0BC3" w:rsidRPr="003264BB" w:rsidRDefault="00DB0BC3" w:rsidP="00DB0BC3">
      <w:pPr>
        <w:jc w:val="center"/>
        <w:rPr>
          <w:rFonts w:ascii="Garamond" w:hAnsi="Garamond"/>
          <w:b/>
        </w:rPr>
      </w:pPr>
    </w:p>
    <w:bookmarkEnd w:id="32"/>
    <w:p w:rsidR="00DB0BC3" w:rsidRPr="001D7053" w:rsidRDefault="00DB0BC3" w:rsidP="00A64875">
      <w:pPr>
        <w:pStyle w:val="Zkladntextodsazen3"/>
        <w:spacing w:after="0"/>
        <w:ind w:left="705" w:hanging="705"/>
        <w:jc w:val="both"/>
        <w:rPr>
          <w:rFonts w:ascii="Garamond" w:hAnsi="Garamond"/>
          <w:sz w:val="22"/>
          <w:szCs w:val="22"/>
        </w:rPr>
      </w:pPr>
      <w:r>
        <w:rPr>
          <w:rFonts w:ascii="Garamond" w:hAnsi="Garamond"/>
          <w:sz w:val="22"/>
          <w:szCs w:val="22"/>
        </w:rPr>
        <w:t>7</w:t>
      </w:r>
      <w:r w:rsidRPr="001D7053">
        <w:rPr>
          <w:rFonts w:ascii="Garamond" w:hAnsi="Garamond"/>
          <w:sz w:val="22"/>
          <w:szCs w:val="22"/>
        </w:rPr>
        <w:t>.1</w:t>
      </w:r>
      <w:r w:rsidRPr="001D7053">
        <w:rPr>
          <w:rFonts w:ascii="Garamond" w:hAnsi="Garamond"/>
          <w:b/>
          <w:sz w:val="22"/>
          <w:szCs w:val="22"/>
        </w:rPr>
        <w:tab/>
      </w:r>
      <w:r w:rsidRPr="001D7053">
        <w:rPr>
          <w:rFonts w:ascii="Garamond" w:hAnsi="Garamond"/>
          <w:sz w:val="22"/>
          <w:szCs w:val="22"/>
        </w:rPr>
        <w:t xml:space="preserve">Zhotovitel </w:t>
      </w:r>
      <w:r>
        <w:rPr>
          <w:rFonts w:ascii="Garamond" w:hAnsi="Garamond"/>
          <w:bCs/>
          <w:sz w:val="22"/>
          <w:szCs w:val="22"/>
        </w:rPr>
        <w:t xml:space="preserve">je povinen před uzavřením této smlouvy předložit Objednateli </w:t>
      </w:r>
      <w:r>
        <w:rPr>
          <w:rFonts w:ascii="Garamond" w:hAnsi="Garamond"/>
          <w:sz w:val="22"/>
          <w:szCs w:val="22"/>
        </w:rPr>
        <w:t>p</w:t>
      </w:r>
      <w:r w:rsidRPr="001D7053">
        <w:rPr>
          <w:rFonts w:ascii="Garamond" w:hAnsi="Garamond"/>
          <w:sz w:val="22"/>
          <w:szCs w:val="22"/>
        </w:rPr>
        <w:t>ojistnou smlouvu na</w:t>
      </w:r>
      <w:r>
        <w:rPr>
          <w:rFonts w:ascii="Garamond" w:hAnsi="Garamond"/>
          <w:sz w:val="22"/>
          <w:szCs w:val="22"/>
        </w:rPr>
        <w:t xml:space="preserve"> pojištění odpovědnosti za škodu</w:t>
      </w:r>
      <w:r w:rsidRPr="001D7053">
        <w:rPr>
          <w:rFonts w:ascii="Garamond" w:hAnsi="Garamond"/>
          <w:sz w:val="22"/>
          <w:szCs w:val="22"/>
        </w:rPr>
        <w:t>, která splňuje minimálně roz</w:t>
      </w:r>
      <w:r>
        <w:rPr>
          <w:rFonts w:ascii="Garamond" w:hAnsi="Garamond"/>
          <w:sz w:val="22"/>
          <w:szCs w:val="22"/>
        </w:rPr>
        <w:t>sah pojištění uvedený v bodě 7</w:t>
      </w:r>
      <w:r w:rsidRPr="001D7053">
        <w:rPr>
          <w:rFonts w:ascii="Garamond" w:hAnsi="Garamond"/>
          <w:sz w:val="22"/>
          <w:szCs w:val="22"/>
        </w:rPr>
        <w:t xml:space="preserve">.2 </w:t>
      </w:r>
      <w:r w:rsidR="00390294">
        <w:rPr>
          <w:rFonts w:ascii="Garamond" w:hAnsi="Garamond"/>
          <w:sz w:val="22"/>
          <w:szCs w:val="22"/>
        </w:rPr>
        <w:t>t</w:t>
      </w:r>
      <w:r w:rsidRPr="001D7053">
        <w:rPr>
          <w:rFonts w:ascii="Garamond" w:hAnsi="Garamond"/>
          <w:sz w:val="22"/>
          <w:szCs w:val="22"/>
        </w:rPr>
        <w:t xml:space="preserve">éto smlouvy.   </w:t>
      </w:r>
    </w:p>
    <w:p w:rsidR="00DB0BC3" w:rsidRPr="001D7053" w:rsidRDefault="00DB0BC3" w:rsidP="00A64875">
      <w:pPr>
        <w:pStyle w:val="Zkladntext3"/>
        <w:spacing w:after="0"/>
        <w:jc w:val="both"/>
        <w:rPr>
          <w:rFonts w:ascii="Garamond" w:hAnsi="Garamond"/>
          <w:sz w:val="22"/>
          <w:szCs w:val="22"/>
        </w:rPr>
      </w:pPr>
    </w:p>
    <w:p w:rsidR="00DB0BC3" w:rsidRPr="001D7053" w:rsidRDefault="00DB0BC3" w:rsidP="00A64875">
      <w:pPr>
        <w:pStyle w:val="AAOdstavec"/>
        <w:ind w:left="705" w:hanging="705"/>
        <w:rPr>
          <w:rFonts w:ascii="Garamond" w:hAnsi="Garamond"/>
          <w:sz w:val="22"/>
          <w:szCs w:val="22"/>
        </w:rPr>
      </w:pPr>
      <w:r>
        <w:rPr>
          <w:rFonts w:ascii="Garamond" w:hAnsi="Garamond"/>
          <w:sz w:val="22"/>
          <w:szCs w:val="22"/>
        </w:rPr>
        <w:t>7</w:t>
      </w:r>
      <w:r w:rsidRPr="001D7053">
        <w:rPr>
          <w:rFonts w:ascii="Garamond" w:hAnsi="Garamond"/>
          <w:sz w:val="22"/>
          <w:szCs w:val="22"/>
        </w:rPr>
        <w:t>.2</w:t>
      </w:r>
      <w:r w:rsidRPr="001D7053">
        <w:rPr>
          <w:rFonts w:ascii="Garamond" w:hAnsi="Garamond"/>
          <w:sz w:val="22"/>
          <w:szCs w:val="22"/>
        </w:rPr>
        <w:tab/>
      </w:r>
      <w:r>
        <w:rPr>
          <w:rFonts w:ascii="Garamond" w:hAnsi="Garamond"/>
          <w:sz w:val="22"/>
          <w:szCs w:val="22"/>
        </w:rPr>
        <w:t xml:space="preserve">Pojištění </w:t>
      </w:r>
      <w:r w:rsidRPr="001D7053">
        <w:rPr>
          <w:rFonts w:ascii="Garamond" w:hAnsi="Garamond"/>
          <w:sz w:val="22"/>
          <w:szCs w:val="22"/>
        </w:rPr>
        <w:t xml:space="preserve">musí po celou dobu, po níž má trvat, splňovat minimálně tyto všeobecné požadavky na pojištění: </w:t>
      </w:r>
    </w:p>
    <w:p w:rsidR="00DB0BC3" w:rsidRDefault="00DB0BC3" w:rsidP="00434955">
      <w:pPr>
        <w:pStyle w:val="AAOdstavec"/>
        <w:numPr>
          <w:ilvl w:val="0"/>
          <w:numId w:val="37"/>
        </w:numPr>
        <w:ind w:left="1134" w:hanging="283"/>
        <w:rPr>
          <w:rFonts w:ascii="Garamond" w:hAnsi="Garamond"/>
          <w:sz w:val="22"/>
          <w:szCs w:val="22"/>
        </w:rPr>
      </w:pPr>
      <w:r w:rsidRPr="00242263">
        <w:rPr>
          <w:rFonts w:ascii="Garamond" w:hAnsi="Garamond"/>
          <w:sz w:val="22"/>
          <w:szCs w:val="22"/>
        </w:rPr>
        <w:t xml:space="preserve">Zhotovitel musí mít obecné pojištění odpovědnosti za škodu způsobenou třetím osobám s pojistným limitem minimálně </w:t>
      </w:r>
      <w:r w:rsidR="00023446">
        <w:rPr>
          <w:rFonts w:ascii="Garamond" w:hAnsi="Garamond"/>
          <w:b/>
          <w:sz w:val="22"/>
          <w:szCs w:val="22"/>
        </w:rPr>
        <w:t>2</w:t>
      </w:r>
      <w:r w:rsidR="00023446" w:rsidRPr="00242263">
        <w:rPr>
          <w:rFonts w:ascii="Garamond" w:hAnsi="Garamond"/>
          <w:b/>
          <w:sz w:val="22"/>
          <w:szCs w:val="22"/>
        </w:rPr>
        <w:t>00</w:t>
      </w:r>
      <w:r w:rsidR="00012E7A">
        <w:rPr>
          <w:rFonts w:ascii="Garamond" w:hAnsi="Garamond"/>
          <w:b/>
          <w:sz w:val="22"/>
          <w:szCs w:val="22"/>
        </w:rPr>
        <w:t>.</w:t>
      </w:r>
      <w:r w:rsidRPr="00242263">
        <w:rPr>
          <w:rFonts w:ascii="Garamond" w:hAnsi="Garamond"/>
          <w:b/>
          <w:sz w:val="22"/>
          <w:szCs w:val="22"/>
        </w:rPr>
        <w:t>000,- Kč</w:t>
      </w:r>
      <w:r w:rsidR="00012E7A">
        <w:rPr>
          <w:rFonts w:ascii="Garamond" w:hAnsi="Garamond"/>
          <w:b/>
          <w:sz w:val="22"/>
          <w:szCs w:val="22"/>
        </w:rPr>
        <w:t xml:space="preserve"> </w:t>
      </w:r>
      <w:r w:rsidR="00012E7A" w:rsidRPr="00012E7A">
        <w:rPr>
          <w:rFonts w:ascii="Garamond" w:hAnsi="Garamond"/>
          <w:sz w:val="22"/>
          <w:szCs w:val="22"/>
        </w:rPr>
        <w:t xml:space="preserve">(slovy: </w:t>
      </w:r>
      <w:proofErr w:type="spellStart"/>
      <w:r w:rsidR="00023446">
        <w:rPr>
          <w:rFonts w:ascii="Garamond" w:hAnsi="Garamond"/>
          <w:sz w:val="22"/>
          <w:szCs w:val="22"/>
        </w:rPr>
        <w:t>dvěstě</w:t>
      </w:r>
      <w:proofErr w:type="spellEnd"/>
      <w:r w:rsidR="00023446" w:rsidRPr="00012E7A">
        <w:rPr>
          <w:rFonts w:ascii="Garamond" w:hAnsi="Garamond"/>
          <w:sz w:val="22"/>
          <w:szCs w:val="22"/>
        </w:rPr>
        <w:t xml:space="preserve"> </w:t>
      </w:r>
      <w:r w:rsidR="00012E7A" w:rsidRPr="00012E7A">
        <w:rPr>
          <w:rFonts w:ascii="Garamond" w:hAnsi="Garamond"/>
          <w:sz w:val="22"/>
          <w:szCs w:val="22"/>
        </w:rPr>
        <w:t>tisíc korun českých)</w:t>
      </w:r>
      <w:r w:rsidRPr="00242263">
        <w:rPr>
          <w:rFonts w:ascii="Garamond" w:hAnsi="Garamond"/>
          <w:sz w:val="22"/>
          <w:szCs w:val="22"/>
        </w:rPr>
        <w:t xml:space="preserve"> ve vztahu ke všem podnikatelským oprávněním, která jsou nutná pro plnění předmětu této </w:t>
      </w:r>
      <w:r w:rsidR="006313E0">
        <w:rPr>
          <w:rFonts w:ascii="Garamond" w:hAnsi="Garamond"/>
          <w:sz w:val="22"/>
          <w:szCs w:val="22"/>
        </w:rPr>
        <w:t>Smlouvy</w:t>
      </w:r>
      <w:r w:rsidR="00012E7A">
        <w:rPr>
          <w:rFonts w:ascii="Garamond" w:hAnsi="Garamond"/>
          <w:sz w:val="22"/>
          <w:szCs w:val="22"/>
        </w:rPr>
        <w:t>, a to</w:t>
      </w:r>
      <w:r w:rsidRPr="00242263">
        <w:rPr>
          <w:rFonts w:ascii="Garamond" w:hAnsi="Garamond"/>
          <w:sz w:val="22"/>
          <w:szCs w:val="22"/>
        </w:rPr>
        <w:t xml:space="preserve"> ve</w:t>
      </w:r>
      <w:r w:rsidR="002B016D">
        <w:rPr>
          <w:rFonts w:ascii="Garamond" w:hAnsi="Garamond"/>
          <w:sz w:val="22"/>
          <w:szCs w:val="22"/>
        </w:rPr>
        <w:t xml:space="preserve"> vztahu k území České republiky.</w:t>
      </w:r>
    </w:p>
    <w:p w:rsidR="00DB0BC3" w:rsidRPr="001D7053" w:rsidRDefault="00DB0BC3" w:rsidP="00A64875">
      <w:pPr>
        <w:pStyle w:val="AAOdstavec"/>
        <w:ind w:hanging="360"/>
        <w:rPr>
          <w:rFonts w:ascii="Garamond" w:hAnsi="Garamond"/>
          <w:sz w:val="22"/>
          <w:szCs w:val="22"/>
        </w:rPr>
      </w:pPr>
      <w:r w:rsidRPr="001D7053">
        <w:rPr>
          <w:rFonts w:ascii="Garamond" w:hAnsi="Garamond"/>
          <w:sz w:val="22"/>
          <w:szCs w:val="22"/>
        </w:rPr>
        <w:t xml:space="preserve">                    </w:t>
      </w:r>
    </w:p>
    <w:p w:rsidR="00DB0BC3" w:rsidRDefault="00DB0BC3" w:rsidP="00A64875">
      <w:pPr>
        <w:pStyle w:val="AAOdstavec"/>
        <w:ind w:left="709" w:hanging="709"/>
        <w:rPr>
          <w:rFonts w:ascii="Garamond" w:hAnsi="Garamond"/>
          <w:sz w:val="22"/>
          <w:szCs w:val="22"/>
        </w:rPr>
      </w:pPr>
      <w:r>
        <w:rPr>
          <w:rFonts w:ascii="Garamond" w:hAnsi="Garamond"/>
          <w:sz w:val="22"/>
          <w:szCs w:val="22"/>
        </w:rPr>
        <w:t>7.3</w:t>
      </w:r>
      <w:r>
        <w:rPr>
          <w:rFonts w:ascii="Garamond" w:hAnsi="Garamond"/>
          <w:sz w:val="22"/>
          <w:szCs w:val="22"/>
        </w:rPr>
        <w:tab/>
      </w:r>
      <w:r w:rsidRPr="001D7053">
        <w:rPr>
          <w:rFonts w:ascii="Garamond" w:hAnsi="Garamond"/>
          <w:sz w:val="22"/>
          <w:szCs w:val="22"/>
        </w:rPr>
        <w:t>Zhotovitel je jako pojistník povinen udržovat pojištění tak, jak bylo předloženo, při respektování  min. pož</w:t>
      </w:r>
      <w:r>
        <w:rPr>
          <w:rFonts w:ascii="Garamond" w:hAnsi="Garamond"/>
          <w:sz w:val="22"/>
          <w:szCs w:val="22"/>
        </w:rPr>
        <w:t>adavků na pojištění dle odst. 7</w:t>
      </w:r>
      <w:r w:rsidRPr="001D7053">
        <w:rPr>
          <w:rFonts w:ascii="Garamond" w:hAnsi="Garamond"/>
          <w:sz w:val="22"/>
          <w:szCs w:val="22"/>
        </w:rPr>
        <w:t>.2</w:t>
      </w:r>
      <w:r>
        <w:rPr>
          <w:rFonts w:ascii="Garamond" w:hAnsi="Garamond"/>
          <w:sz w:val="22"/>
          <w:szCs w:val="22"/>
        </w:rPr>
        <w:t xml:space="preserve"> této smlouvy</w:t>
      </w:r>
      <w:r w:rsidRPr="001D7053">
        <w:rPr>
          <w:rFonts w:ascii="Garamond" w:hAnsi="Garamond"/>
          <w:sz w:val="22"/>
          <w:szCs w:val="22"/>
        </w:rPr>
        <w:t xml:space="preserve">, a to beze změn po celou dobu, po kterou má pojištění trvat, jak je dále uvedeno. Pojištění musí trvat po dobu </w:t>
      </w:r>
      <w:r>
        <w:rPr>
          <w:rFonts w:ascii="Garamond" w:hAnsi="Garamond"/>
          <w:sz w:val="22"/>
          <w:szCs w:val="22"/>
        </w:rPr>
        <w:t>minimálně pěti (5) let od pro</w:t>
      </w:r>
      <w:r w:rsidR="00012E7A">
        <w:rPr>
          <w:rFonts w:ascii="Garamond" w:hAnsi="Garamond"/>
          <w:sz w:val="22"/>
          <w:szCs w:val="22"/>
        </w:rPr>
        <w:t>tokolárního převzetí díla (DPS</w:t>
      </w:r>
      <w:r>
        <w:rPr>
          <w:rFonts w:ascii="Garamond" w:hAnsi="Garamond"/>
          <w:sz w:val="22"/>
          <w:szCs w:val="22"/>
        </w:rPr>
        <w:t>) O</w:t>
      </w:r>
      <w:r w:rsidRPr="001D7053">
        <w:rPr>
          <w:rFonts w:ascii="Garamond" w:hAnsi="Garamond"/>
          <w:sz w:val="22"/>
          <w:szCs w:val="22"/>
        </w:rPr>
        <w:t>bjednatelem</w:t>
      </w:r>
      <w:r>
        <w:rPr>
          <w:rFonts w:ascii="Garamond" w:hAnsi="Garamond"/>
          <w:sz w:val="22"/>
          <w:szCs w:val="22"/>
        </w:rPr>
        <w:t>, resp. až po jeho předání Objednateli bez vad a nedodělků.</w:t>
      </w:r>
      <w:r w:rsidRPr="001D7053">
        <w:rPr>
          <w:rFonts w:ascii="Garamond" w:hAnsi="Garamond"/>
          <w:sz w:val="22"/>
          <w:szCs w:val="22"/>
        </w:rPr>
        <w:t xml:space="preserve"> Na žádost </w:t>
      </w:r>
      <w:r>
        <w:rPr>
          <w:rFonts w:ascii="Garamond" w:hAnsi="Garamond"/>
          <w:sz w:val="22"/>
          <w:szCs w:val="22"/>
        </w:rPr>
        <w:t>O</w:t>
      </w:r>
      <w:r w:rsidRPr="001D7053">
        <w:rPr>
          <w:rFonts w:ascii="Garamond" w:hAnsi="Garamond"/>
          <w:sz w:val="22"/>
          <w:szCs w:val="22"/>
        </w:rPr>
        <w:t xml:space="preserve">bjednatele je </w:t>
      </w:r>
      <w:r>
        <w:rPr>
          <w:rFonts w:ascii="Garamond" w:hAnsi="Garamond"/>
          <w:sz w:val="22"/>
          <w:szCs w:val="22"/>
        </w:rPr>
        <w:t>Z</w:t>
      </w:r>
      <w:r w:rsidRPr="001D7053">
        <w:rPr>
          <w:rFonts w:ascii="Garamond" w:hAnsi="Garamond"/>
          <w:sz w:val="22"/>
          <w:szCs w:val="22"/>
        </w:rPr>
        <w:t xml:space="preserve">hotovitel povinen předložit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w:t>
      </w:r>
      <w:r>
        <w:rPr>
          <w:rFonts w:ascii="Garamond" w:hAnsi="Garamond"/>
          <w:sz w:val="22"/>
          <w:szCs w:val="22"/>
        </w:rPr>
        <w:t>Z</w:t>
      </w:r>
      <w:r w:rsidRPr="001D7053">
        <w:rPr>
          <w:rFonts w:ascii="Garamond" w:hAnsi="Garamond"/>
          <w:sz w:val="22"/>
          <w:szCs w:val="22"/>
        </w:rPr>
        <w:t xml:space="preserve">hotovitel povinen učinit příslušná opatření tak, aby pojištění bylo udrženo </w:t>
      </w:r>
      <w:r w:rsidRPr="00B43916">
        <w:rPr>
          <w:rFonts w:ascii="Garamond" w:hAnsi="Garamond"/>
          <w:sz w:val="22"/>
          <w:szCs w:val="22"/>
        </w:rPr>
        <w:t>tak, jak je požadováno. V případě porušení povinnosti Z</w:t>
      </w:r>
      <w:r w:rsidRPr="00CB7D19">
        <w:rPr>
          <w:rFonts w:ascii="Garamond" w:hAnsi="Garamond"/>
          <w:sz w:val="22"/>
          <w:szCs w:val="22"/>
        </w:rPr>
        <w:t>hotovitele v ob</w:t>
      </w:r>
      <w:r w:rsidRPr="00C40615">
        <w:rPr>
          <w:rFonts w:ascii="Garamond" w:hAnsi="Garamond"/>
          <w:sz w:val="22"/>
          <w:szCs w:val="22"/>
        </w:rPr>
        <w:t xml:space="preserve">lasti pojištění ve smyslu </w:t>
      </w:r>
      <w:proofErr w:type="spellStart"/>
      <w:r w:rsidRPr="00C40615">
        <w:rPr>
          <w:rFonts w:ascii="Garamond" w:hAnsi="Garamond"/>
          <w:sz w:val="22"/>
          <w:szCs w:val="22"/>
        </w:rPr>
        <w:t>ust</w:t>
      </w:r>
      <w:proofErr w:type="spellEnd"/>
      <w:r w:rsidRPr="00C40615">
        <w:rPr>
          <w:rFonts w:ascii="Garamond" w:hAnsi="Garamond"/>
          <w:sz w:val="22"/>
          <w:szCs w:val="22"/>
        </w:rPr>
        <w:t>. bodu</w:t>
      </w:r>
      <w:r w:rsidRPr="002A5CF6">
        <w:rPr>
          <w:rFonts w:ascii="Garamond" w:hAnsi="Garamond"/>
          <w:sz w:val="22"/>
          <w:szCs w:val="22"/>
        </w:rPr>
        <w:t xml:space="preserve"> 7.2 a 7.3 této smlouvy (zejména povinnosti Zhotovitele mít sjednáno předmětné pojištění ve stanovené výši po celou dobu plnění smlouvy, tj. až do převzetí díla, resp. až do jeho předání Objednateli bez vad a nedodělků apod.), je Objednatel oprávněn požadovat po zhotoviteli zaplacení smluvní pokuty ve výši </w:t>
      </w:r>
      <w:r w:rsidRPr="002A5CF6">
        <w:rPr>
          <w:rFonts w:ascii="Garamond" w:hAnsi="Garamond"/>
          <w:b/>
          <w:sz w:val="22"/>
          <w:szCs w:val="22"/>
        </w:rPr>
        <w:t>20.000,-Kč</w:t>
      </w:r>
      <w:r w:rsidRPr="002A5CF6">
        <w:rPr>
          <w:rFonts w:ascii="Garamond" w:hAnsi="Garamond"/>
          <w:sz w:val="22"/>
          <w:szCs w:val="22"/>
        </w:rPr>
        <w:t xml:space="preserve"> za porušení této povinnosti. Zaplacením smluvní pokuty není dotčeno právo Objednatele na náhradu újmy v souvislosti s porušením této povinnosti, a to i v rozsahu, který převyšuje tuto smluvní pokutu</w:t>
      </w:r>
      <w:r w:rsidRPr="00B43916">
        <w:rPr>
          <w:rFonts w:ascii="Garamond" w:hAnsi="Garamond"/>
          <w:sz w:val="22"/>
          <w:szCs w:val="22"/>
        </w:rPr>
        <w:t>.</w:t>
      </w:r>
      <w:r>
        <w:rPr>
          <w:rFonts w:ascii="Garamond" w:hAnsi="Garamond"/>
          <w:sz w:val="22"/>
          <w:szCs w:val="22"/>
        </w:rPr>
        <w:t xml:space="preserve">         </w:t>
      </w:r>
    </w:p>
    <w:p w:rsidR="00DB0BC3" w:rsidRDefault="00DB0BC3" w:rsidP="00DB0BC3">
      <w:pPr>
        <w:pStyle w:val="AAOdstavec"/>
        <w:rPr>
          <w:rFonts w:ascii="Garamond" w:hAnsi="Garamond"/>
          <w:sz w:val="22"/>
          <w:szCs w:val="22"/>
        </w:rPr>
      </w:pPr>
    </w:p>
    <w:p w:rsidR="00DB0BC3" w:rsidRDefault="00DB0BC3" w:rsidP="00E710ED">
      <w:pPr>
        <w:pStyle w:val="AAOdstavec"/>
        <w:numPr>
          <w:ilvl w:val="1"/>
          <w:numId w:val="38"/>
        </w:numPr>
        <w:ind w:left="709" w:hanging="709"/>
        <w:rPr>
          <w:rFonts w:ascii="Garamond" w:hAnsi="Garamond"/>
          <w:sz w:val="22"/>
          <w:szCs w:val="22"/>
        </w:rPr>
      </w:pPr>
      <w:r w:rsidRPr="002462E0">
        <w:rPr>
          <w:rFonts w:ascii="Garamond" w:hAnsi="Garamond"/>
          <w:sz w:val="22"/>
          <w:szCs w:val="22"/>
        </w:rPr>
        <w:t xml:space="preserve">Pro vyloučení pochybností se uvádí, že rizika související s úhradou spoluúčasti, případně s tím, že skutečná škoda způsobená pojistnou událostí bude vyšší než pojistná částka, nese pouze </w:t>
      </w:r>
      <w:r>
        <w:rPr>
          <w:rFonts w:ascii="Garamond" w:hAnsi="Garamond"/>
          <w:sz w:val="22"/>
          <w:szCs w:val="22"/>
        </w:rPr>
        <w:t>Z</w:t>
      </w:r>
      <w:r w:rsidRPr="002462E0">
        <w:rPr>
          <w:rFonts w:ascii="Garamond" w:hAnsi="Garamond"/>
          <w:sz w:val="22"/>
          <w:szCs w:val="22"/>
        </w:rPr>
        <w:t>hotovitel.</w:t>
      </w:r>
    </w:p>
    <w:p w:rsidR="00DB0BC3" w:rsidRDefault="00DB0BC3" w:rsidP="00DB0BC3">
      <w:pPr>
        <w:jc w:val="both"/>
        <w:rPr>
          <w:rFonts w:ascii="Verdana" w:hAnsi="Verdana" w:cs="Arial"/>
          <w:sz w:val="21"/>
          <w:szCs w:val="21"/>
        </w:rPr>
      </w:pPr>
    </w:p>
    <w:p w:rsidR="00DB0BC3" w:rsidRDefault="00DB0BC3" w:rsidP="00DB0BC3">
      <w:pPr>
        <w:pStyle w:val="Nadpis2"/>
        <w:spacing w:before="0" w:after="0"/>
        <w:jc w:val="center"/>
        <w:rPr>
          <w:rFonts w:ascii="Garamond" w:hAnsi="Garamond"/>
          <w:caps/>
          <w:sz w:val="22"/>
          <w:szCs w:val="22"/>
        </w:rPr>
      </w:pPr>
      <w:bookmarkStart w:id="33" w:name="_Toc441228831"/>
      <w:r w:rsidRPr="0027715A">
        <w:rPr>
          <w:rFonts w:ascii="Garamond" w:hAnsi="Garamond"/>
          <w:caps/>
          <w:sz w:val="22"/>
          <w:szCs w:val="22"/>
        </w:rPr>
        <w:t>VII</w:t>
      </w:r>
      <w:r>
        <w:rPr>
          <w:rFonts w:ascii="Garamond" w:hAnsi="Garamond"/>
          <w:caps/>
          <w:sz w:val="22"/>
          <w:szCs w:val="22"/>
        </w:rPr>
        <w:t>I</w:t>
      </w:r>
      <w:r w:rsidRPr="0027715A">
        <w:rPr>
          <w:rFonts w:ascii="Garamond" w:hAnsi="Garamond"/>
          <w:caps/>
          <w:sz w:val="22"/>
          <w:szCs w:val="22"/>
        </w:rPr>
        <w:t>.</w:t>
      </w:r>
      <w:r w:rsidRPr="0027715A">
        <w:rPr>
          <w:rFonts w:ascii="Garamond" w:hAnsi="Garamond"/>
          <w:caps/>
          <w:sz w:val="22"/>
          <w:szCs w:val="22"/>
        </w:rPr>
        <w:tab/>
      </w:r>
    </w:p>
    <w:p w:rsidR="00DB0BC3" w:rsidRDefault="00DB0BC3" w:rsidP="00DB0BC3">
      <w:pPr>
        <w:pStyle w:val="Nadpis2"/>
        <w:spacing w:before="0" w:after="0"/>
        <w:jc w:val="center"/>
        <w:rPr>
          <w:rFonts w:ascii="Garamond" w:hAnsi="Garamond"/>
          <w:sz w:val="22"/>
          <w:szCs w:val="22"/>
        </w:rPr>
      </w:pPr>
      <w:r w:rsidRPr="00FC5085">
        <w:rPr>
          <w:rFonts w:ascii="Garamond" w:hAnsi="Garamond"/>
          <w:sz w:val="22"/>
          <w:szCs w:val="22"/>
        </w:rPr>
        <w:t xml:space="preserve">Prohlášení a závazky </w:t>
      </w:r>
      <w:r>
        <w:rPr>
          <w:rFonts w:ascii="Garamond" w:hAnsi="Garamond"/>
          <w:sz w:val="22"/>
          <w:szCs w:val="22"/>
        </w:rPr>
        <w:t>Z</w:t>
      </w:r>
      <w:r w:rsidRPr="00FC5085">
        <w:rPr>
          <w:rFonts w:ascii="Garamond" w:hAnsi="Garamond"/>
          <w:sz w:val="22"/>
          <w:szCs w:val="22"/>
        </w:rPr>
        <w:t>hotovitele</w:t>
      </w:r>
      <w:bookmarkEnd w:id="33"/>
    </w:p>
    <w:p w:rsidR="00DB0BC3" w:rsidRPr="0013649E" w:rsidRDefault="00DB0BC3" w:rsidP="00DB0BC3"/>
    <w:p w:rsidR="00DB0BC3" w:rsidRPr="00A64875" w:rsidRDefault="00DB0BC3" w:rsidP="00A64875">
      <w:pPr>
        <w:pStyle w:val="Zkladntextodsazen3"/>
        <w:spacing w:after="0"/>
        <w:ind w:left="708" w:hanging="708"/>
        <w:jc w:val="both"/>
        <w:rPr>
          <w:rFonts w:ascii="Garamond" w:hAnsi="Garamond"/>
          <w:sz w:val="22"/>
          <w:szCs w:val="22"/>
        </w:rPr>
      </w:pPr>
      <w:r w:rsidRPr="00A64875">
        <w:rPr>
          <w:rFonts w:ascii="Garamond" w:hAnsi="Garamond"/>
          <w:sz w:val="22"/>
          <w:szCs w:val="22"/>
        </w:rPr>
        <w:t xml:space="preserve">8.1. </w:t>
      </w:r>
      <w:r w:rsidRPr="00A64875">
        <w:rPr>
          <w:rFonts w:ascii="Garamond" w:hAnsi="Garamond"/>
          <w:sz w:val="22"/>
          <w:szCs w:val="22"/>
        </w:rPr>
        <w:tab/>
        <w:t>Zhotovitel prohlašuje, že se plně seznámil s rozsahem a povahou díla, že jsou mu známy veškeré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na nevhodnost upozornit.</w:t>
      </w:r>
    </w:p>
    <w:p w:rsidR="00DB0BC3" w:rsidRPr="00A64875" w:rsidRDefault="00DB0BC3" w:rsidP="00A64875">
      <w:pPr>
        <w:pStyle w:val="Zkladntextodsazen3"/>
        <w:spacing w:after="0"/>
        <w:ind w:left="708" w:hanging="708"/>
        <w:jc w:val="both"/>
        <w:rPr>
          <w:rFonts w:ascii="Garamond" w:hAnsi="Garamond"/>
          <w:sz w:val="22"/>
          <w:szCs w:val="22"/>
        </w:rPr>
      </w:pPr>
    </w:p>
    <w:p w:rsidR="00407509" w:rsidRDefault="00DB0BC3" w:rsidP="00A64875">
      <w:pPr>
        <w:pStyle w:val="Zkladntextodsazen3"/>
        <w:spacing w:after="0"/>
        <w:ind w:left="708" w:hanging="708"/>
        <w:jc w:val="both"/>
        <w:rPr>
          <w:rFonts w:ascii="Garamond" w:hAnsi="Garamond"/>
          <w:sz w:val="22"/>
          <w:szCs w:val="22"/>
        </w:rPr>
      </w:pPr>
      <w:r w:rsidRPr="00A64875">
        <w:rPr>
          <w:rFonts w:ascii="Garamond" w:hAnsi="Garamond"/>
          <w:sz w:val="22"/>
          <w:szCs w:val="22"/>
        </w:rPr>
        <w:t>8.2.</w:t>
      </w:r>
      <w:r w:rsidRPr="00A64875">
        <w:rPr>
          <w:rFonts w:ascii="Garamond" w:hAnsi="Garamond"/>
          <w:sz w:val="22"/>
          <w:szCs w:val="22"/>
        </w:rPr>
        <w:tab/>
      </w:r>
      <w:r w:rsidR="00407509">
        <w:rPr>
          <w:rFonts w:ascii="Garamond" w:hAnsi="Garamond"/>
          <w:sz w:val="22"/>
          <w:szCs w:val="22"/>
        </w:rPr>
        <w:t xml:space="preserve">Zhotovitel je povinen projednat jím navržené architektonické řešení stavby s autorem Studie nových fasád pro zateplení objektu, jež je Přílohou č. </w:t>
      </w:r>
      <w:r w:rsidR="0012359D">
        <w:rPr>
          <w:rFonts w:ascii="Garamond" w:hAnsi="Garamond"/>
          <w:sz w:val="22"/>
          <w:szCs w:val="22"/>
        </w:rPr>
        <w:t>6 zadávací dokumentace</w:t>
      </w:r>
      <w:r w:rsidR="00407509">
        <w:rPr>
          <w:rFonts w:ascii="Garamond" w:hAnsi="Garamond"/>
          <w:sz w:val="22"/>
          <w:szCs w:val="22"/>
        </w:rPr>
        <w:t>.</w:t>
      </w:r>
    </w:p>
    <w:p w:rsidR="00407509" w:rsidRDefault="00407509" w:rsidP="00A64875">
      <w:pPr>
        <w:pStyle w:val="Zkladntextodsazen3"/>
        <w:spacing w:after="0"/>
        <w:ind w:left="708" w:hanging="708"/>
        <w:jc w:val="both"/>
        <w:rPr>
          <w:rFonts w:ascii="Garamond" w:hAnsi="Garamond"/>
          <w:sz w:val="22"/>
          <w:szCs w:val="22"/>
        </w:rPr>
      </w:pPr>
    </w:p>
    <w:p w:rsidR="00DB0BC3" w:rsidRPr="00A64875" w:rsidRDefault="00407509" w:rsidP="00A64875">
      <w:pPr>
        <w:pStyle w:val="Zkladntextodsazen3"/>
        <w:spacing w:after="0"/>
        <w:ind w:left="708" w:hanging="708"/>
        <w:jc w:val="both"/>
        <w:rPr>
          <w:rFonts w:ascii="Garamond" w:hAnsi="Garamond"/>
          <w:sz w:val="22"/>
          <w:szCs w:val="22"/>
        </w:rPr>
      </w:pPr>
      <w:r>
        <w:rPr>
          <w:rFonts w:ascii="Garamond" w:hAnsi="Garamond"/>
          <w:sz w:val="22"/>
          <w:szCs w:val="22"/>
        </w:rPr>
        <w:t>8.3</w:t>
      </w:r>
      <w:r>
        <w:rPr>
          <w:rFonts w:ascii="Garamond" w:hAnsi="Garamond"/>
          <w:sz w:val="22"/>
          <w:szCs w:val="22"/>
        </w:rPr>
        <w:tab/>
      </w:r>
      <w:r w:rsidR="00DB0BC3" w:rsidRPr="00A64875">
        <w:rPr>
          <w:rFonts w:ascii="Garamond" w:hAnsi="Garamond"/>
          <w:sz w:val="22"/>
          <w:szCs w:val="22"/>
        </w:rPr>
        <w:t>Zhotovitel se zavazuje, že Objednateli bezodkladně po vzniku takové skutečnosti písemně oznámí:</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(a)</w:t>
      </w:r>
      <w:r w:rsidRPr="00A64875">
        <w:rPr>
          <w:rFonts w:ascii="Garamond" w:hAnsi="Garamond"/>
          <w:sz w:val="22"/>
          <w:szCs w:val="22"/>
        </w:rPr>
        <w:tab/>
        <w:t>zahájení insolvenčního řízení vůči majetku zhotovitele dle zákona č. 182/2006 Sb. – insolvenční zákon, ve znění pozdějších předpisů, v němž bylo vydáno rozhodnutí o úpadku Zhotovitele; a/nebo</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(b)</w:t>
      </w:r>
      <w:r w:rsidRPr="00A64875">
        <w:rPr>
          <w:rFonts w:ascii="Garamond" w:hAnsi="Garamond"/>
          <w:sz w:val="22"/>
          <w:szCs w:val="22"/>
        </w:rPr>
        <w:tab/>
        <w:t>zamítnutí návrhu na zahájení insolvenčního řízení pro nedostatek majetku Zhotovitele k úhradě nákladů tohoto řízení před řádným předáním díla Objednateli; a/nebo</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(c)</w:t>
      </w:r>
      <w:r w:rsidRPr="00A64875">
        <w:rPr>
          <w:rFonts w:ascii="Garamond" w:hAnsi="Garamond"/>
          <w:sz w:val="22"/>
          <w:szCs w:val="22"/>
        </w:rPr>
        <w:tab/>
        <w:t>vstup Zhotovitele do likvidace; a/nebo</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(d)</w:t>
      </w:r>
      <w:r w:rsidRPr="00A64875">
        <w:rPr>
          <w:rFonts w:ascii="Garamond" w:hAnsi="Garamond"/>
          <w:sz w:val="22"/>
          <w:szCs w:val="22"/>
        </w:rPr>
        <w:tab/>
        <w:t>splnění podmínek prohlášení úpadku Zhotovitele, tj. zejména, že Zhotovitel je předlužen anebo insolventní; a/nebo</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(e)</w:t>
      </w:r>
      <w:r w:rsidRPr="00A64875">
        <w:rPr>
          <w:rFonts w:ascii="Garamond" w:hAnsi="Garamond"/>
          <w:sz w:val="22"/>
          <w:szCs w:val="22"/>
        </w:rPr>
        <w:tab/>
        <w:t>změny v majetkové struktuře Zhotovitele, s výjimkou změny majetkové struktury, která představuje běžný obchodní styk; a/nebo</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(f)</w:t>
      </w:r>
      <w:r w:rsidRPr="00A64875">
        <w:rPr>
          <w:rFonts w:ascii="Garamond" w:hAnsi="Garamond"/>
          <w:sz w:val="22"/>
          <w:szCs w:val="22"/>
        </w:rPr>
        <w:tab/>
        <w:t>rozhodnutí o provedení přeměny Zhotovitele, zejména fúzí, převodem jmění na společníka či rozdělením, provedení změny právní formy dlužníka či provedení jiných organizačních změn; a/nebo</w:t>
      </w:r>
    </w:p>
    <w:p w:rsidR="00DB0BC3" w:rsidRPr="00A64875" w:rsidRDefault="00DB0BC3" w:rsidP="00A64875">
      <w:pPr>
        <w:pStyle w:val="Zkladntextodsazen2"/>
        <w:tabs>
          <w:tab w:val="left" w:pos="1440"/>
        </w:tabs>
        <w:ind w:left="1418" w:hanging="720"/>
        <w:rPr>
          <w:rFonts w:ascii="Garamond" w:hAnsi="Garamond"/>
          <w:szCs w:val="22"/>
        </w:rPr>
      </w:pPr>
      <w:r w:rsidRPr="00A64875">
        <w:rPr>
          <w:rFonts w:ascii="Garamond" w:hAnsi="Garamond"/>
          <w:szCs w:val="22"/>
        </w:rPr>
        <w:t xml:space="preserve"> (g)</w:t>
      </w:r>
      <w:r w:rsidRPr="00A64875">
        <w:rPr>
          <w:rFonts w:ascii="Garamond" w:hAnsi="Garamond"/>
          <w:szCs w:val="22"/>
        </w:rPr>
        <w:tab/>
        <w:t>omezení či ukončení výkonu činnosti Zhotovitele, která bezprostředně souvisí s předmětem této smlouvy; a/nebo</w:t>
      </w:r>
    </w:p>
    <w:p w:rsidR="00DB0BC3" w:rsidRPr="00A64875" w:rsidRDefault="00DB0BC3" w:rsidP="00A64875">
      <w:pPr>
        <w:tabs>
          <w:tab w:val="left" w:pos="1440"/>
        </w:tabs>
        <w:ind w:left="1410" w:hanging="720"/>
        <w:jc w:val="both"/>
        <w:rPr>
          <w:rFonts w:ascii="Garamond" w:hAnsi="Garamond"/>
          <w:sz w:val="22"/>
          <w:szCs w:val="22"/>
        </w:rPr>
      </w:pPr>
      <w:r w:rsidRPr="00A64875">
        <w:rPr>
          <w:rFonts w:ascii="Garamond" w:hAnsi="Garamond"/>
          <w:sz w:val="22"/>
          <w:szCs w:val="22"/>
        </w:rPr>
        <w:t xml:space="preserve"> (h)</w:t>
      </w:r>
      <w:r w:rsidRPr="00A64875">
        <w:rPr>
          <w:rFonts w:ascii="Garamond" w:hAnsi="Garamond"/>
          <w:sz w:val="22"/>
          <w:szCs w:val="22"/>
        </w:rPr>
        <w:tab/>
        <w:t>všechny skutečnosti, které by mohly mít vliv na přechod či vypořádání závazků Zhotovitele vůči Objednateli vyplývajících z této smlouvy či s touto smlouvou souvisejících; a</w:t>
      </w:r>
    </w:p>
    <w:p w:rsidR="00DB0BC3" w:rsidRPr="00A64875" w:rsidRDefault="00DB0BC3" w:rsidP="00A64875">
      <w:pPr>
        <w:tabs>
          <w:tab w:val="left" w:pos="1440"/>
        </w:tabs>
        <w:ind w:left="1410" w:hanging="720"/>
        <w:jc w:val="both"/>
        <w:rPr>
          <w:rFonts w:ascii="Garamond" w:hAnsi="Garamond"/>
          <w:sz w:val="22"/>
          <w:szCs w:val="22"/>
        </w:rPr>
      </w:pPr>
      <w:r w:rsidRPr="00A64875">
        <w:rPr>
          <w:rFonts w:ascii="Garamond" w:hAnsi="Garamond"/>
          <w:sz w:val="22"/>
          <w:szCs w:val="22"/>
        </w:rPr>
        <w:t xml:space="preserve"> (i)</w:t>
      </w:r>
      <w:r w:rsidRPr="00A64875">
        <w:rPr>
          <w:rFonts w:ascii="Garamond" w:hAnsi="Garamond"/>
          <w:sz w:val="22"/>
          <w:szCs w:val="22"/>
        </w:rPr>
        <w:tab/>
        <w:t>rozhodnutí o zrušení Zhotovitele.</w:t>
      </w:r>
    </w:p>
    <w:p w:rsidR="00DB0BC3" w:rsidRPr="00A64875" w:rsidRDefault="00DB0BC3" w:rsidP="00A64875">
      <w:pPr>
        <w:tabs>
          <w:tab w:val="left" w:pos="1440"/>
        </w:tabs>
        <w:ind w:left="705"/>
        <w:jc w:val="both"/>
        <w:rPr>
          <w:rFonts w:ascii="Garamond" w:hAnsi="Garamond"/>
          <w:sz w:val="22"/>
          <w:szCs w:val="22"/>
        </w:rPr>
      </w:pPr>
      <w:r w:rsidRPr="00A64875">
        <w:rPr>
          <w:rFonts w:ascii="Garamond" w:hAnsi="Garamond"/>
          <w:sz w:val="22"/>
          <w:szCs w:val="22"/>
        </w:rPr>
        <w:t>V případě porušení tohoto ustanovení je Objednatel oprávněn od této smlouvy bez dalšího odstoupit.</w:t>
      </w:r>
    </w:p>
    <w:p w:rsidR="00DB0BC3" w:rsidRDefault="00DB0BC3" w:rsidP="00DB0BC3">
      <w:pPr>
        <w:tabs>
          <w:tab w:val="left" w:pos="1440"/>
        </w:tabs>
        <w:ind w:left="705"/>
        <w:jc w:val="both"/>
        <w:rPr>
          <w:rFonts w:ascii="Garamond" w:hAnsi="Garamond"/>
        </w:rPr>
      </w:pPr>
    </w:p>
    <w:p w:rsidR="00DB0BC3" w:rsidRDefault="00DB0BC3" w:rsidP="00DB0BC3">
      <w:pPr>
        <w:jc w:val="both"/>
        <w:rPr>
          <w:rFonts w:ascii="Verdana" w:hAnsi="Verdana" w:cs="Arial"/>
          <w:sz w:val="21"/>
          <w:szCs w:val="21"/>
        </w:rPr>
      </w:pPr>
    </w:p>
    <w:p w:rsidR="00DB0BC3" w:rsidRDefault="00DB0BC3" w:rsidP="00DB0BC3">
      <w:pPr>
        <w:pStyle w:val="Nadpis2"/>
        <w:spacing w:before="0" w:after="0"/>
        <w:jc w:val="center"/>
        <w:rPr>
          <w:rFonts w:ascii="Garamond" w:hAnsi="Garamond"/>
          <w:caps/>
          <w:sz w:val="22"/>
          <w:szCs w:val="22"/>
        </w:rPr>
      </w:pPr>
      <w:bookmarkStart w:id="34" w:name="_Toc441228837"/>
      <w:r>
        <w:rPr>
          <w:rFonts w:ascii="Garamond" w:hAnsi="Garamond"/>
          <w:caps/>
          <w:sz w:val="22"/>
          <w:szCs w:val="22"/>
        </w:rPr>
        <w:t>I</w:t>
      </w:r>
      <w:r w:rsidRPr="00720964">
        <w:rPr>
          <w:rFonts w:ascii="Garamond" w:hAnsi="Garamond"/>
          <w:caps/>
          <w:sz w:val="22"/>
          <w:szCs w:val="22"/>
        </w:rPr>
        <w:t>X.</w:t>
      </w:r>
      <w:r w:rsidRPr="00720964">
        <w:rPr>
          <w:rFonts w:ascii="Garamond" w:hAnsi="Garamond"/>
          <w:caps/>
          <w:sz w:val="22"/>
          <w:szCs w:val="22"/>
        </w:rPr>
        <w:tab/>
      </w:r>
    </w:p>
    <w:p w:rsidR="00DB0BC3" w:rsidRPr="00AE5D8D" w:rsidRDefault="00DB0BC3" w:rsidP="00DB0BC3">
      <w:pPr>
        <w:pStyle w:val="Nadpis2"/>
        <w:spacing w:before="0" w:after="0"/>
        <w:jc w:val="center"/>
        <w:rPr>
          <w:rFonts w:ascii="Garamond" w:hAnsi="Garamond"/>
          <w:sz w:val="22"/>
          <w:szCs w:val="22"/>
        </w:rPr>
      </w:pPr>
      <w:r w:rsidRPr="00AE5D8D">
        <w:rPr>
          <w:rFonts w:ascii="Garamond" w:hAnsi="Garamond"/>
          <w:sz w:val="22"/>
          <w:szCs w:val="22"/>
        </w:rPr>
        <w:t>Odstoupení od smlouvy, zánik závazku</w:t>
      </w:r>
      <w:bookmarkEnd w:id="34"/>
    </w:p>
    <w:p w:rsidR="00DB0BC3" w:rsidRPr="00720964" w:rsidRDefault="00DB0BC3" w:rsidP="00DB0BC3">
      <w:pPr>
        <w:jc w:val="center"/>
        <w:rPr>
          <w:rFonts w:ascii="Garamond" w:hAnsi="Garamond"/>
          <w:b/>
          <w:caps/>
        </w:rPr>
      </w:pPr>
    </w:p>
    <w:p w:rsidR="00DB0BC3" w:rsidRPr="00A64875" w:rsidRDefault="00DB0BC3" w:rsidP="005B2A38">
      <w:pPr>
        <w:numPr>
          <w:ilvl w:val="0"/>
          <w:numId w:val="40"/>
        </w:numPr>
        <w:ind w:left="709" w:hanging="709"/>
        <w:jc w:val="both"/>
        <w:rPr>
          <w:rFonts w:ascii="Garamond" w:hAnsi="Garamond"/>
          <w:sz w:val="22"/>
          <w:szCs w:val="22"/>
        </w:rPr>
      </w:pPr>
      <w:r w:rsidRPr="00A64875">
        <w:rPr>
          <w:rFonts w:ascii="Garamond" w:hAnsi="Garamond"/>
          <w:sz w:val="22"/>
          <w:szCs w:val="22"/>
        </w:rPr>
        <w:t xml:space="preserve">Každá ze smluvních stran je oprávněna od smlouvy odstoupit z důvodu uvedených v této smlouvě nebo v zák. č. 89/2012 Sb., občanském zákoníku.  </w:t>
      </w:r>
    </w:p>
    <w:p w:rsidR="00DB0BC3" w:rsidRPr="00A64875" w:rsidRDefault="00DB0BC3" w:rsidP="00DB0BC3">
      <w:pPr>
        <w:ind w:left="709"/>
        <w:jc w:val="both"/>
        <w:rPr>
          <w:rFonts w:ascii="Garamond" w:hAnsi="Garamond"/>
          <w:sz w:val="22"/>
          <w:szCs w:val="22"/>
        </w:rPr>
      </w:pPr>
    </w:p>
    <w:p w:rsidR="00DB0BC3" w:rsidRPr="00A64875" w:rsidRDefault="00DB0BC3" w:rsidP="005B2A38">
      <w:pPr>
        <w:numPr>
          <w:ilvl w:val="0"/>
          <w:numId w:val="40"/>
        </w:numPr>
        <w:ind w:left="709" w:hanging="709"/>
        <w:jc w:val="both"/>
        <w:rPr>
          <w:rFonts w:ascii="Garamond" w:hAnsi="Garamond"/>
          <w:sz w:val="22"/>
          <w:szCs w:val="22"/>
        </w:rPr>
      </w:pPr>
      <w:r w:rsidRPr="00A64875">
        <w:rPr>
          <w:rFonts w:ascii="Garamond" w:hAnsi="Garamond"/>
          <w:sz w:val="22"/>
          <w:szCs w:val="22"/>
        </w:rPr>
        <w:lastRenderedPageBreak/>
        <w:t xml:space="preserve">Objednatel je oprávněn odstoupit od smlouvy v případě porušení této smlouvy Zhotovitelem, zejména však:   </w:t>
      </w:r>
    </w:p>
    <w:p w:rsidR="00DB0BC3" w:rsidRPr="00A64875" w:rsidRDefault="00DB0BC3" w:rsidP="005B2A38">
      <w:pPr>
        <w:numPr>
          <w:ilvl w:val="0"/>
          <w:numId w:val="39"/>
        </w:numPr>
        <w:tabs>
          <w:tab w:val="clear" w:pos="360"/>
          <w:tab w:val="left" w:pos="1134"/>
        </w:tabs>
        <w:suppressAutoHyphens/>
        <w:ind w:left="1135" w:hanging="284"/>
        <w:jc w:val="both"/>
        <w:rPr>
          <w:rFonts w:ascii="Garamond" w:hAnsi="Garamond"/>
          <w:sz w:val="22"/>
          <w:szCs w:val="22"/>
        </w:rPr>
      </w:pPr>
      <w:r w:rsidRPr="00A64875">
        <w:rPr>
          <w:rFonts w:ascii="Garamond" w:hAnsi="Garamond"/>
          <w:sz w:val="22"/>
          <w:szCs w:val="22"/>
        </w:rPr>
        <w:t>ocitne-li se Zhotovitel v prodlení se splněním svého závazku ze smlouvy nebo se splněním i dílčích termínů po dobu delší než 2 týdny;</w:t>
      </w:r>
    </w:p>
    <w:p w:rsidR="00DB0BC3" w:rsidRPr="00A64875" w:rsidRDefault="00DB0BC3" w:rsidP="005B2A38">
      <w:pPr>
        <w:numPr>
          <w:ilvl w:val="0"/>
          <w:numId w:val="39"/>
        </w:numPr>
        <w:tabs>
          <w:tab w:val="clear" w:pos="360"/>
          <w:tab w:val="left" w:pos="1134"/>
        </w:tabs>
        <w:suppressAutoHyphens/>
        <w:ind w:left="1135" w:hanging="284"/>
        <w:jc w:val="both"/>
        <w:rPr>
          <w:rFonts w:ascii="Garamond" w:hAnsi="Garamond"/>
          <w:sz w:val="22"/>
          <w:szCs w:val="22"/>
        </w:rPr>
      </w:pPr>
      <w:r w:rsidRPr="00A64875">
        <w:rPr>
          <w:rFonts w:ascii="Garamond" w:hAnsi="Garamond"/>
          <w:sz w:val="22"/>
          <w:szCs w:val="22"/>
        </w:rPr>
        <w:t xml:space="preserve">Zhotovitel neodstraní v průběhu plnění závazku vady svých prací, na které byl písemně Objednatelem upozorněn, ve lhůtě stanovené smlouvou; </w:t>
      </w:r>
    </w:p>
    <w:p w:rsidR="00DB0BC3" w:rsidRPr="00A64875" w:rsidRDefault="00DB0BC3" w:rsidP="005B2A38">
      <w:pPr>
        <w:numPr>
          <w:ilvl w:val="0"/>
          <w:numId w:val="39"/>
        </w:numPr>
        <w:tabs>
          <w:tab w:val="clear" w:pos="360"/>
          <w:tab w:val="left" w:pos="1134"/>
        </w:tabs>
        <w:suppressAutoHyphens/>
        <w:ind w:left="1135" w:hanging="284"/>
        <w:jc w:val="both"/>
        <w:rPr>
          <w:rFonts w:ascii="Garamond" w:hAnsi="Garamond"/>
          <w:sz w:val="22"/>
          <w:szCs w:val="22"/>
        </w:rPr>
      </w:pPr>
      <w:r w:rsidRPr="00A64875">
        <w:rPr>
          <w:rFonts w:ascii="Garamond" w:hAnsi="Garamond"/>
          <w:sz w:val="22"/>
          <w:szCs w:val="22"/>
        </w:rPr>
        <w:t>Zhotovitel přes písemné upozornění provádí svoje práce neodborně nebo v rozporu se smlouvou;</w:t>
      </w:r>
    </w:p>
    <w:p w:rsidR="00DB0BC3" w:rsidRPr="00A64875" w:rsidRDefault="00DB0BC3" w:rsidP="005B2A38">
      <w:pPr>
        <w:numPr>
          <w:ilvl w:val="0"/>
          <w:numId w:val="39"/>
        </w:numPr>
        <w:tabs>
          <w:tab w:val="clear" w:pos="360"/>
          <w:tab w:val="left" w:pos="1134"/>
        </w:tabs>
        <w:suppressAutoHyphens/>
        <w:ind w:left="1135" w:hanging="284"/>
        <w:jc w:val="both"/>
        <w:rPr>
          <w:rFonts w:ascii="Garamond" w:hAnsi="Garamond"/>
          <w:sz w:val="22"/>
          <w:szCs w:val="22"/>
        </w:rPr>
      </w:pPr>
      <w:r w:rsidRPr="00A64875">
        <w:rPr>
          <w:rFonts w:ascii="Garamond" w:hAnsi="Garamond"/>
          <w:sz w:val="22"/>
          <w:szCs w:val="22"/>
        </w:rPr>
        <w:t xml:space="preserve">Zhotovitel použije ke zhotovení díla nebo jeho části </w:t>
      </w:r>
      <w:r w:rsidR="00BC3881">
        <w:rPr>
          <w:rFonts w:ascii="Garamond" w:hAnsi="Garamond"/>
          <w:sz w:val="22"/>
          <w:szCs w:val="22"/>
        </w:rPr>
        <w:t>poddodavatele</w:t>
      </w:r>
      <w:r w:rsidR="00BC3881" w:rsidRPr="00A64875">
        <w:rPr>
          <w:rFonts w:ascii="Garamond" w:hAnsi="Garamond"/>
          <w:sz w:val="22"/>
          <w:szCs w:val="22"/>
        </w:rPr>
        <w:t xml:space="preserve"> </w:t>
      </w:r>
      <w:r w:rsidRPr="00A64875">
        <w:rPr>
          <w:rFonts w:ascii="Garamond" w:hAnsi="Garamond"/>
          <w:sz w:val="22"/>
          <w:szCs w:val="22"/>
        </w:rPr>
        <w:t>bez předchozího písemného souhlasu Objednatele;</w:t>
      </w:r>
    </w:p>
    <w:p w:rsidR="00DB0BC3" w:rsidRPr="00A64875" w:rsidRDefault="00DB0BC3" w:rsidP="005B2A38">
      <w:pPr>
        <w:numPr>
          <w:ilvl w:val="0"/>
          <w:numId w:val="39"/>
        </w:numPr>
        <w:tabs>
          <w:tab w:val="clear" w:pos="360"/>
          <w:tab w:val="left" w:pos="1134"/>
        </w:tabs>
        <w:suppressAutoHyphens/>
        <w:ind w:left="1135" w:hanging="284"/>
        <w:jc w:val="both"/>
        <w:rPr>
          <w:rFonts w:ascii="Garamond" w:hAnsi="Garamond"/>
          <w:sz w:val="22"/>
          <w:szCs w:val="22"/>
        </w:rPr>
      </w:pPr>
      <w:r w:rsidRPr="00A64875">
        <w:rPr>
          <w:rFonts w:ascii="Garamond" w:hAnsi="Garamond"/>
          <w:sz w:val="22"/>
          <w:szCs w:val="22"/>
        </w:rPr>
        <w:t>Zhotovitel</w:t>
      </w:r>
      <w:r w:rsidRPr="00A64875">
        <w:rPr>
          <w:rFonts w:ascii="Garamond" w:hAnsi="Garamond"/>
          <w:snapToGrid w:val="0"/>
          <w:sz w:val="22"/>
          <w:szCs w:val="22"/>
        </w:rPr>
        <w:t xml:space="preserve"> uzavřel smlouvu o převodu nebo pachtu obchodního závodu nebo pobočky , na základě které převedl, resp. pachtoval svůj obchodní závod či tu jeho část, jejíž součástí jsou i práva a závazky z právního vztahu dle této smlouvy, na třetí osobu. </w:t>
      </w:r>
    </w:p>
    <w:p w:rsidR="00DB0BC3" w:rsidRDefault="00DB0BC3" w:rsidP="00DB0BC3">
      <w:pPr>
        <w:tabs>
          <w:tab w:val="left" w:pos="1134"/>
        </w:tabs>
        <w:ind w:left="709"/>
        <w:jc w:val="both"/>
        <w:rPr>
          <w:rFonts w:ascii="Garamond" w:hAnsi="Garamond"/>
          <w:sz w:val="22"/>
          <w:szCs w:val="22"/>
        </w:rPr>
      </w:pPr>
      <w:r w:rsidRPr="00A64875">
        <w:rPr>
          <w:rFonts w:ascii="Garamond" w:hAnsi="Garamond"/>
          <w:sz w:val="22"/>
          <w:szCs w:val="22"/>
        </w:rPr>
        <w:t xml:space="preserve">V případech uvedených pod písm. a) až d) je Objednatel oprávněn odstoupit od smlouvy již bez dalšího, tzn. bez předchozího písemného upozornění na možnost odstoupení. </w:t>
      </w:r>
    </w:p>
    <w:p w:rsidR="00012E7A" w:rsidRPr="00A64875" w:rsidRDefault="00012E7A" w:rsidP="00DB0BC3">
      <w:pPr>
        <w:tabs>
          <w:tab w:val="left" w:pos="1134"/>
        </w:tabs>
        <w:ind w:left="709"/>
        <w:jc w:val="both"/>
        <w:rPr>
          <w:rFonts w:ascii="Garamond" w:hAnsi="Garamond"/>
          <w:sz w:val="22"/>
          <w:szCs w:val="22"/>
        </w:rPr>
      </w:pPr>
    </w:p>
    <w:p w:rsidR="00DB0BC3" w:rsidRDefault="00DB0BC3" w:rsidP="00004A2A">
      <w:pPr>
        <w:numPr>
          <w:ilvl w:val="1"/>
          <w:numId w:val="14"/>
        </w:numPr>
        <w:tabs>
          <w:tab w:val="left" w:pos="1134"/>
        </w:tabs>
        <w:ind w:hanging="610"/>
        <w:jc w:val="both"/>
        <w:rPr>
          <w:rFonts w:ascii="Garamond" w:hAnsi="Garamond"/>
          <w:sz w:val="22"/>
          <w:szCs w:val="22"/>
        </w:rPr>
      </w:pPr>
      <w:r w:rsidRPr="00004A2A">
        <w:rPr>
          <w:rFonts w:ascii="Garamond" w:hAnsi="Garamond"/>
          <w:sz w:val="22"/>
          <w:szCs w:val="22"/>
        </w:rPr>
        <w:t>Pokud ve smlouvě není dohodnuto jinak, je každá ze smluvních stran oprávněna odstoupit od této smlouvy vždy jen po předchozím písemném upozornění, ve kterém stanoví druhé straně přiměřenou náhradní lhůtu pro splnění její povinnosti. Tato lhůta však nesmí být kratší než 3 pracovní dny počínaje dnem následujícím po doručení upozornění druhé smluvní straně. Po marném uplynutí lhůty je pak oprávněna odstoupit písemným oznámením druhé smluvní straně.</w:t>
      </w:r>
    </w:p>
    <w:p w:rsidR="00004A2A" w:rsidRPr="00004A2A" w:rsidRDefault="00004A2A" w:rsidP="00004A2A">
      <w:pPr>
        <w:tabs>
          <w:tab w:val="left" w:pos="1134"/>
        </w:tabs>
        <w:ind w:left="610" w:hanging="610"/>
        <w:jc w:val="both"/>
        <w:rPr>
          <w:rFonts w:ascii="Garamond" w:hAnsi="Garamond"/>
          <w:sz w:val="22"/>
          <w:szCs w:val="22"/>
        </w:rPr>
      </w:pPr>
    </w:p>
    <w:p w:rsidR="00DB0BC3" w:rsidRDefault="00DB0BC3" w:rsidP="00004A2A">
      <w:pPr>
        <w:numPr>
          <w:ilvl w:val="1"/>
          <w:numId w:val="14"/>
        </w:numPr>
        <w:tabs>
          <w:tab w:val="left" w:pos="851"/>
        </w:tabs>
        <w:ind w:hanging="610"/>
        <w:jc w:val="both"/>
        <w:rPr>
          <w:rFonts w:ascii="Garamond" w:hAnsi="Garamond"/>
          <w:sz w:val="22"/>
          <w:szCs w:val="22"/>
        </w:rPr>
      </w:pPr>
      <w:r w:rsidRPr="00004A2A">
        <w:rPr>
          <w:rFonts w:ascii="Garamond" w:hAnsi="Garamond"/>
          <w:sz w:val="22"/>
          <w:szCs w:val="22"/>
        </w:rPr>
        <w:t>V případech, kdy je to v této smlouvě výslovně uvedeno, je Objednatel oprávněn od smlouvy odstoupit již bez dalšího poté, co se o důvodu k odstoupení dozví. Je zcela na uvážení Objednatele, zda i v těchto případech Zhotovitele na svůj úmysl odstoupit předem upozorní, event. stanoví Zhotoviteli náhradní lhůtu pro splnění jeho povinnosti.</w:t>
      </w:r>
    </w:p>
    <w:p w:rsidR="00004A2A" w:rsidRPr="00004A2A" w:rsidRDefault="00004A2A" w:rsidP="00004A2A">
      <w:pPr>
        <w:tabs>
          <w:tab w:val="left" w:pos="851"/>
        </w:tabs>
        <w:ind w:left="610" w:hanging="610"/>
        <w:jc w:val="both"/>
        <w:rPr>
          <w:rFonts w:ascii="Garamond" w:hAnsi="Garamond"/>
          <w:sz w:val="22"/>
          <w:szCs w:val="22"/>
        </w:rPr>
      </w:pPr>
    </w:p>
    <w:p w:rsidR="00DB0BC3" w:rsidRDefault="00DB0BC3" w:rsidP="00004A2A">
      <w:pPr>
        <w:numPr>
          <w:ilvl w:val="1"/>
          <w:numId w:val="14"/>
        </w:numPr>
        <w:tabs>
          <w:tab w:val="left" w:pos="851"/>
        </w:tabs>
        <w:ind w:hanging="610"/>
        <w:jc w:val="both"/>
        <w:rPr>
          <w:rFonts w:ascii="Garamond" w:hAnsi="Garamond"/>
          <w:sz w:val="22"/>
          <w:szCs w:val="22"/>
        </w:rPr>
      </w:pPr>
      <w:r w:rsidRPr="00004A2A">
        <w:rPr>
          <w:rFonts w:ascii="Garamond" w:hAnsi="Garamond"/>
          <w:sz w:val="22"/>
          <w:szCs w:val="22"/>
        </w:rPr>
        <w:t>Obě smluvní strany berou na vědomí, že odstoupení je jednostranný právní úkon, jehož účinky nastávají doručením projevu vůle oprávněné strany odstoupit druhé straně, pokud v této smlouvě není sjednáno jinak. Odstoupení se nikdy nedotýká nároku na náhradu újmy vzniklé porušením smlouvy, nároku na zaplacení smluvních pokut, nároků Objednatele z titulu odpovědnosti za vady včetně odpovědnosti za vady, na něž se vztahuje záruka, nároků z titulu záruky za provedení díla a dalších práv a povinností, u nichž to vyplývá z příslušných ustanovení zák. č. 89/2012 Sb., občanského zákoníku, z ustanovení smlouvy, která podle projevené vůle stran nebo vzhledem ke své povaze mají trvat i po ukončení smlouvy.</w:t>
      </w:r>
    </w:p>
    <w:p w:rsidR="00004A2A" w:rsidRPr="00004A2A" w:rsidRDefault="00004A2A" w:rsidP="00004A2A">
      <w:pPr>
        <w:tabs>
          <w:tab w:val="left" w:pos="851"/>
        </w:tabs>
        <w:jc w:val="both"/>
        <w:rPr>
          <w:rFonts w:ascii="Garamond" w:hAnsi="Garamond"/>
          <w:sz w:val="22"/>
          <w:szCs w:val="22"/>
        </w:rPr>
      </w:pPr>
    </w:p>
    <w:p w:rsidR="00DB0BC3" w:rsidRDefault="00DB0BC3" w:rsidP="00004A2A">
      <w:pPr>
        <w:numPr>
          <w:ilvl w:val="1"/>
          <w:numId w:val="14"/>
        </w:numPr>
        <w:tabs>
          <w:tab w:val="left" w:pos="851"/>
        </w:tabs>
        <w:ind w:hanging="610"/>
        <w:jc w:val="both"/>
        <w:rPr>
          <w:rFonts w:ascii="Garamond" w:hAnsi="Garamond"/>
          <w:sz w:val="22"/>
          <w:szCs w:val="22"/>
        </w:rPr>
      </w:pPr>
      <w:r w:rsidRPr="00004A2A">
        <w:rPr>
          <w:rFonts w:ascii="Garamond" w:hAnsi="Garamond"/>
          <w:sz w:val="22"/>
          <w:szCs w:val="22"/>
        </w:rPr>
        <w:t xml:space="preserve">Odstoupením se smlouva ruší až od okamžiku účinnosti odstoupení. Odstoupením zanikají práva a povinnosti stran ohledně části závazku založeného smlouvou nesplněné ke dni účinnosti odstoupení. Pro část závazku, splněného do dne účinnosti odstoupení, zůstávají podmínky sjednané smlouvou v platnosti. </w:t>
      </w:r>
    </w:p>
    <w:p w:rsidR="00004A2A" w:rsidRPr="00004A2A" w:rsidRDefault="00004A2A" w:rsidP="00004A2A">
      <w:pPr>
        <w:tabs>
          <w:tab w:val="left" w:pos="851"/>
        </w:tabs>
        <w:jc w:val="both"/>
        <w:rPr>
          <w:rFonts w:ascii="Garamond" w:hAnsi="Garamond"/>
          <w:sz w:val="22"/>
          <w:szCs w:val="22"/>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9.7</w:t>
      </w:r>
      <w:r w:rsidRPr="00004A2A">
        <w:rPr>
          <w:rFonts w:ascii="Garamond" w:hAnsi="Garamond"/>
          <w:sz w:val="22"/>
          <w:szCs w:val="22"/>
        </w:rPr>
        <w:tab/>
        <w:t xml:space="preserve">Zanikne-li tato smlouva odstoupením, a to ať již z jakéhokoliv důvodu, nebo dalším jiným způsobem, než je splnění závazku, jsou smluvní strany povinny vzájemně vypořádat své závazky. Objednatel je povinen uhradit Zhotoviteli za níže uvedených podmínek cenu za část díla, kterou do doby odstoupení ukončil a která nevykazuje žádné vady. Zaplacením ceny za provedenou část díla do doby odstoupení jsou nároky Zhotovitele uspokojeny. </w:t>
      </w:r>
    </w:p>
    <w:p w:rsidR="00004A2A" w:rsidRDefault="00004A2A" w:rsidP="00DB0BC3">
      <w:pPr>
        <w:tabs>
          <w:tab w:val="left" w:pos="851"/>
        </w:tabs>
        <w:ind w:left="680" w:hanging="680"/>
        <w:jc w:val="both"/>
        <w:rPr>
          <w:rFonts w:ascii="Garamond" w:hAnsi="Garamond"/>
          <w:sz w:val="22"/>
          <w:szCs w:val="22"/>
        </w:rPr>
      </w:pPr>
    </w:p>
    <w:p w:rsidR="00004A2A" w:rsidRDefault="00004A2A" w:rsidP="00DB0BC3">
      <w:pPr>
        <w:tabs>
          <w:tab w:val="left" w:pos="851"/>
        </w:tabs>
        <w:ind w:left="680" w:hanging="680"/>
        <w:jc w:val="both"/>
        <w:rPr>
          <w:rFonts w:ascii="Garamond" w:hAnsi="Garamond"/>
          <w:sz w:val="22"/>
          <w:szCs w:val="22"/>
        </w:rPr>
      </w:pPr>
    </w:p>
    <w:p w:rsidR="00DB0BC3" w:rsidRPr="00C65475" w:rsidRDefault="00DB0BC3" w:rsidP="00DB0BC3">
      <w:pPr>
        <w:jc w:val="center"/>
        <w:rPr>
          <w:rFonts w:ascii="Garamond" w:hAnsi="Garamond"/>
          <w:b/>
        </w:rPr>
      </w:pPr>
      <w:r w:rsidRPr="00C65475">
        <w:rPr>
          <w:rFonts w:ascii="Garamond" w:hAnsi="Garamond"/>
          <w:b/>
        </w:rPr>
        <w:t>X.</w:t>
      </w:r>
    </w:p>
    <w:p w:rsidR="00DB0BC3" w:rsidRPr="00C65475" w:rsidRDefault="00DB0BC3" w:rsidP="00DB0BC3">
      <w:pPr>
        <w:jc w:val="center"/>
        <w:rPr>
          <w:rFonts w:ascii="Garamond" w:hAnsi="Garamond"/>
          <w:b/>
        </w:rPr>
      </w:pPr>
      <w:r w:rsidRPr="00C65475">
        <w:rPr>
          <w:rFonts w:ascii="Garamond" w:hAnsi="Garamond"/>
          <w:b/>
        </w:rPr>
        <w:t>Ostatní ujednání</w:t>
      </w:r>
    </w:p>
    <w:p w:rsidR="00DB0BC3" w:rsidRPr="000365D5" w:rsidRDefault="00DB0BC3" w:rsidP="00DB0BC3">
      <w:pPr>
        <w:jc w:val="center"/>
        <w:rPr>
          <w:rFonts w:ascii="Verdana" w:hAnsi="Verdana"/>
          <w:b/>
          <w:sz w:val="21"/>
          <w:szCs w:val="21"/>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10.1.</w:t>
      </w:r>
      <w:r w:rsidRPr="00004A2A">
        <w:rPr>
          <w:rFonts w:ascii="Garamond" w:hAnsi="Garamond"/>
          <w:sz w:val="22"/>
          <w:szCs w:val="22"/>
        </w:rPr>
        <w:tab/>
        <w:t>Smluvní strany jsou si povinny navzájem poskytnout veškerou součinnost potřebnou k provedení díla.</w:t>
      </w:r>
    </w:p>
    <w:p w:rsidR="00F877E7" w:rsidRPr="00004A2A" w:rsidRDefault="00F877E7" w:rsidP="00DB0BC3">
      <w:pPr>
        <w:tabs>
          <w:tab w:val="left" w:pos="851"/>
        </w:tabs>
        <w:ind w:left="680" w:hanging="680"/>
        <w:jc w:val="both"/>
        <w:rPr>
          <w:rFonts w:ascii="Garamond" w:hAnsi="Garamond"/>
          <w:sz w:val="22"/>
          <w:szCs w:val="22"/>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lastRenderedPageBreak/>
        <w:t xml:space="preserve">10.2. </w:t>
      </w:r>
      <w:r w:rsidRPr="00004A2A">
        <w:rPr>
          <w:rFonts w:ascii="Garamond" w:hAnsi="Garamond"/>
          <w:sz w:val="22"/>
          <w:szCs w:val="22"/>
        </w:rPr>
        <w:tab/>
        <w:t>Zhotovitel je povinen neprodleně vyrozumět Objednatele o případném ohrožení doby plnění a o všech skutečnostech, které mohou předmět smlouvy znemožnit.</w:t>
      </w:r>
    </w:p>
    <w:p w:rsidR="00F877E7" w:rsidRPr="00004A2A" w:rsidRDefault="00F877E7" w:rsidP="00DB0BC3">
      <w:pPr>
        <w:tabs>
          <w:tab w:val="left" w:pos="851"/>
        </w:tabs>
        <w:ind w:left="680" w:hanging="680"/>
        <w:jc w:val="both"/>
        <w:rPr>
          <w:rFonts w:ascii="Garamond" w:hAnsi="Garamond"/>
          <w:sz w:val="22"/>
          <w:szCs w:val="22"/>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 xml:space="preserve">10.3. </w:t>
      </w:r>
      <w:r w:rsidRPr="00004A2A">
        <w:rPr>
          <w:rFonts w:ascii="Garamond" w:hAnsi="Garamond"/>
          <w:sz w:val="22"/>
          <w:szCs w:val="22"/>
        </w:rPr>
        <w:tab/>
        <w:t>Zhotovitel není oprávněn postoupit jakákoliv práva anebo povinnosti z této smlouvy na třetí osoby bez předchozího písemného souhlasu Objednatele.</w:t>
      </w:r>
    </w:p>
    <w:p w:rsidR="00F877E7" w:rsidRPr="00004A2A" w:rsidRDefault="00F877E7" w:rsidP="00DB0BC3">
      <w:pPr>
        <w:tabs>
          <w:tab w:val="left" w:pos="851"/>
        </w:tabs>
        <w:ind w:left="680" w:hanging="680"/>
        <w:jc w:val="both"/>
        <w:rPr>
          <w:rFonts w:ascii="Garamond" w:hAnsi="Garamond"/>
          <w:sz w:val="22"/>
          <w:szCs w:val="22"/>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 xml:space="preserve">10.4. </w:t>
      </w:r>
      <w:r w:rsidRPr="00004A2A">
        <w:rPr>
          <w:rFonts w:ascii="Garamond" w:hAnsi="Garamond"/>
          <w:sz w:val="22"/>
          <w:szCs w:val="22"/>
        </w:rPr>
        <w:tab/>
        <w:t>Zhotovitel odpovídá Objednateli za škodu způsobenou porušením povinností podle této smlouvy nebo povinnosti stanovené obecně závazným právním předpisem.</w:t>
      </w:r>
    </w:p>
    <w:p w:rsidR="00F877E7" w:rsidRPr="00004A2A" w:rsidRDefault="00F877E7" w:rsidP="00DB0BC3">
      <w:pPr>
        <w:tabs>
          <w:tab w:val="left" w:pos="851"/>
        </w:tabs>
        <w:ind w:left="680" w:hanging="680"/>
        <w:jc w:val="both"/>
        <w:rPr>
          <w:rFonts w:ascii="Garamond" w:hAnsi="Garamond"/>
          <w:sz w:val="22"/>
          <w:szCs w:val="22"/>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 xml:space="preserve">10.5. </w:t>
      </w:r>
      <w:r w:rsidRPr="00004A2A">
        <w:rPr>
          <w:rFonts w:ascii="Garamond" w:hAnsi="Garamond"/>
          <w:sz w:val="22"/>
          <w:szCs w:val="22"/>
        </w:rPr>
        <w:tab/>
        <w:t>Zhotovitel se zavazuje, že vyzve Objednatele k převzetí díla nejméně 3 pracovní dny předem a o předání a převzetí bude sepsán protokol, jenž bude podepsán oběma smluvními stranami.</w:t>
      </w:r>
    </w:p>
    <w:p w:rsidR="00F877E7" w:rsidRPr="00004A2A" w:rsidRDefault="00F877E7" w:rsidP="00DB0BC3">
      <w:pPr>
        <w:tabs>
          <w:tab w:val="left" w:pos="851"/>
        </w:tabs>
        <w:ind w:left="680" w:hanging="680"/>
        <w:jc w:val="both"/>
        <w:rPr>
          <w:rFonts w:ascii="Garamond" w:hAnsi="Garamond"/>
          <w:sz w:val="22"/>
          <w:szCs w:val="22"/>
        </w:rPr>
      </w:pPr>
    </w:p>
    <w:p w:rsidR="00DB0BC3" w:rsidRPr="00004A2A"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 xml:space="preserve">10.6. </w:t>
      </w:r>
      <w:r w:rsidRPr="00004A2A">
        <w:rPr>
          <w:rFonts w:ascii="Garamond" w:hAnsi="Garamond"/>
          <w:sz w:val="22"/>
          <w:szCs w:val="22"/>
        </w:rPr>
        <w:tab/>
        <w:t xml:space="preserve">Zhotovitel bere na vědomí, že podle § 2 písm. e) a § 13 zákona č. 320/2001 Sb., o finanční kontrole ve veřejné správě, v platném znění, je osobou povinnou spolupůsobit při výkonu finanční kontroly a obdobně zhotovitel zaváže i jeho </w:t>
      </w:r>
      <w:r w:rsidR="00BC3881">
        <w:rPr>
          <w:rFonts w:ascii="Garamond" w:hAnsi="Garamond"/>
          <w:sz w:val="22"/>
          <w:szCs w:val="22"/>
        </w:rPr>
        <w:t>poddodavatele</w:t>
      </w:r>
      <w:r w:rsidRPr="00004A2A">
        <w:rPr>
          <w:rFonts w:ascii="Garamond" w:hAnsi="Garamond"/>
          <w:sz w:val="22"/>
          <w:szCs w:val="22"/>
        </w:rPr>
        <w:t xml:space="preserve">. Zhotovitel a jeho </w:t>
      </w:r>
      <w:r w:rsidR="00BC3881">
        <w:rPr>
          <w:rFonts w:ascii="Garamond" w:hAnsi="Garamond"/>
          <w:sz w:val="22"/>
          <w:szCs w:val="22"/>
        </w:rPr>
        <w:t>poddodavatelé</w:t>
      </w:r>
      <w:r w:rsidR="00BC3881" w:rsidRPr="00004A2A">
        <w:rPr>
          <w:rFonts w:ascii="Garamond" w:hAnsi="Garamond"/>
          <w:sz w:val="22"/>
          <w:szCs w:val="22"/>
        </w:rPr>
        <w:t xml:space="preserve"> </w:t>
      </w:r>
      <w:r w:rsidRPr="00004A2A">
        <w:rPr>
          <w:rFonts w:ascii="Garamond" w:hAnsi="Garamond"/>
          <w:sz w:val="22"/>
          <w:szCs w:val="22"/>
        </w:rPr>
        <w:t>jsou povinni poskytnout kontrolnímu orgánu doklady o dodávkách stavebních prací, zboží a služeb hrazených z veřejných výdajů nebo z veřejné finanční podpory v rozsahu nezbytném pro ověření příslušné operace.</w:t>
      </w:r>
    </w:p>
    <w:p w:rsidR="00DB0BC3" w:rsidRDefault="00DB0BC3" w:rsidP="00F877E7">
      <w:pPr>
        <w:ind w:left="680" w:hanging="680"/>
        <w:jc w:val="both"/>
        <w:rPr>
          <w:rFonts w:ascii="Garamond" w:hAnsi="Garamond" w:cs="Arial"/>
        </w:rPr>
      </w:pPr>
    </w:p>
    <w:p w:rsidR="00012E7A" w:rsidRPr="00E51DB4" w:rsidRDefault="00012E7A" w:rsidP="00F877E7">
      <w:pPr>
        <w:ind w:left="680" w:hanging="680"/>
        <w:jc w:val="both"/>
        <w:rPr>
          <w:rFonts w:ascii="Garamond" w:hAnsi="Garamond" w:cs="Arial"/>
        </w:rPr>
      </w:pPr>
    </w:p>
    <w:p w:rsidR="00DB0BC3" w:rsidRPr="004118DD" w:rsidRDefault="00DB0BC3" w:rsidP="00DB0BC3">
      <w:pPr>
        <w:jc w:val="center"/>
        <w:rPr>
          <w:rFonts w:ascii="Garamond" w:hAnsi="Garamond" w:cs="Arial"/>
          <w:b/>
        </w:rPr>
      </w:pPr>
      <w:r>
        <w:rPr>
          <w:rFonts w:ascii="Garamond" w:hAnsi="Garamond" w:cs="Arial"/>
          <w:b/>
        </w:rPr>
        <w:t>X</w:t>
      </w:r>
      <w:r w:rsidRPr="004118DD">
        <w:rPr>
          <w:rFonts w:ascii="Garamond" w:hAnsi="Garamond" w:cs="Arial"/>
          <w:b/>
        </w:rPr>
        <w:t>I.</w:t>
      </w:r>
    </w:p>
    <w:p w:rsidR="00DB0BC3" w:rsidRPr="004118DD" w:rsidRDefault="00DB0BC3" w:rsidP="00DB0BC3">
      <w:pPr>
        <w:jc w:val="center"/>
        <w:rPr>
          <w:rFonts w:ascii="Garamond" w:hAnsi="Garamond" w:cs="Arial"/>
          <w:b/>
        </w:rPr>
      </w:pPr>
      <w:r w:rsidRPr="004118DD">
        <w:rPr>
          <w:rFonts w:ascii="Garamond" w:hAnsi="Garamond" w:cs="Arial"/>
          <w:b/>
        </w:rPr>
        <w:t>Závěrečná ustanovení</w:t>
      </w:r>
    </w:p>
    <w:p w:rsidR="00DB0BC3" w:rsidRPr="004118DD" w:rsidRDefault="00DB0BC3" w:rsidP="00DB0BC3">
      <w:pPr>
        <w:jc w:val="both"/>
        <w:rPr>
          <w:rFonts w:ascii="Garamond" w:hAnsi="Garamond" w:cs="Arial"/>
        </w:rPr>
      </w:pPr>
    </w:p>
    <w:p w:rsidR="00DB0BC3" w:rsidRPr="00F877E7" w:rsidRDefault="00DB0BC3" w:rsidP="00DB0BC3">
      <w:pPr>
        <w:ind w:left="708" w:hanging="708"/>
        <w:jc w:val="both"/>
        <w:rPr>
          <w:rFonts w:ascii="Garamond" w:hAnsi="Garamond" w:cs="Arial"/>
          <w:sz w:val="22"/>
          <w:szCs w:val="22"/>
        </w:rPr>
      </w:pPr>
      <w:r w:rsidRPr="00F877E7">
        <w:rPr>
          <w:rFonts w:ascii="Garamond" w:hAnsi="Garamond" w:cs="Arial"/>
          <w:sz w:val="22"/>
          <w:szCs w:val="22"/>
        </w:rPr>
        <w:t>11.1</w:t>
      </w:r>
      <w:r w:rsidRPr="00F877E7">
        <w:rPr>
          <w:rFonts w:ascii="Garamond" w:hAnsi="Garamond" w:cs="Arial"/>
          <w:sz w:val="22"/>
          <w:szCs w:val="22"/>
        </w:rPr>
        <w:tab/>
        <w:t>Smluvní strany se dohodly, že ostatní práva a povinnosti smluvních stran se řídí Občanským zákoníkem č. 89/2012 Sb., v platném znění, a dalšími příslušnými právními předpisy. Rozhodčí řízení je vyloučeno. Smlouvu lze měnit a doplňovat pouze písemně, a to vzestupně číslovanými dodatky. Právo na předložení dodatku ke smlouvě mají obě smluvní strany.</w:t>
      </w:r>
    </w:p>
    <w:p w:rsidR="00F877E7" w:rsidRPr="00F877E7" w:rsidRDefault="00F877E7" w:rsidP="00DB0BC3">
      <w:pPr>
        <w:ind w:left="708" w:hanging="708"/>
        <w:jc w:val="both"/>
        <w:rPr>
          <w:rFonts w:ascii="Garamond" w:hAnsi="Garamond" w:cs="Arial"/>
          <w:sz w:val="22"/>
          <w:szCs w:val="22"/>
        </w:rPr>
      </w:pPr>
    </w:p>
    <w:p w:rsidR="00DB0BC3" w:rsidRPr="00F877E7" w:rsidRDefault="00DB0BC3" w:rsidP="00DB0BC3">
      <w:pPr>
        <w:ind w:left="708" w:hanging="708"/>
        <w:jc w:val="both"/>
        <w:rPr>
          <w:rFonts w:ascii="Garamond" w:hAnsi="Garamond" w:cs="Arial"/>
          <w:sz w:val="22"/>
          <w:szCs w:val="22"/>
        </w:rPr>
      </w:pPr>
      <w:r w:rsidRPr="00F877E7">
        <w:rPr>
          <w:rFonts w:ascii="Garamond" w:hAnsi="Garamond" w:cs="Arial"/>
          <w:sz w:val="22"/>
          <w:szCs w:val="22"/>
        </w:rPr>
        <w:t>11.2.</w:t>
      </w:r>
      <w:r w:rsidRPr="00F877E7">
        <w:rPr>
          <w:rFonts w:ascii="Garamond" w:hAnsi="Garamond" w:cs="Arial"/>
          <w:sz w:val="22"/>
          <w:szCs w:val="22"/>
        </w:rPr>
        <w:tab/>
        <w:t>Smlouva je vyhotovena ve čtyřech stejnopisech, z nichž každá smluvní strana obdrží po dvou vyhotoveních.</w:t>
      </w:r>
    </w:p>
    <w:p w:rsidR="00F877E7" w:rsidRPr="00F877E7" w:rsidRDefault="00F877E7" w:rsidP="00DB0BC3">
      <w:pPr>
        <w:ind w:left="708" w:hanging="708"/>
        <w:jc w:val="both"/>
        <w:rPr>
          <w:rFonts w:ascii="Garamond" w:hAnsi="Garamond" w:cs="Arial"/>
          <w:sz w:val="22"/>
          <w:szCs w:val="22"/>
        </w:rPr>
      </w:pPr>
    </w:p>
    <w:p w:rsidR="00B62D3F" w:rsidRDefault="00B62D3F" w:rsidP="00DB0BC3">
      <w:pPr>
        <w:ind w:left="1418"/>
        <w:jc w:val="both"/>
        <w:rPr>
          <w:rFonts w:ascii="Garamond" w:eastAsia="Times New Roman" w:hAnsi="Garamond"/>
          <w:bCs/>
          <w:kern w:val="36"/>
          <w:sz w:val="22"/>
          <w:szCs w:val="22"/>
        </w:rPr>
      </w:pPr>
    </w:p>
    <w:p w:rsidR="00387FB8" w:rsidRPr="00F877E7" w:rsidRDefault="00387FB8" w:rsidP="00DB0BC3">
      <w:pPr>
        <w:ind w:left="1418"/>
        <w:jc w:val="both"/>
        <w:rPr>
          <w:rFonts w:ascii="Garamond" w:hAnsi="Garamond" w:cs="Arial"/>
          <w:b/>
          <w:sz w:val="22"/>
          <w:szCs w:val="22"/>
        </w:rPr>
      </w:pPr>
    </w:p>
    <w:p w:rsidR="00DB0BC3" w:rsidRPr="00F877E7" w:rsidRDefault="00DB0BC3" w:rsidP="00DB0BC3">
      <w:pPr>
        <w:ind w:left="708" w:hanging="708"/>
        <w:jc w:val="both"/>
        <w:rPr>
          <w:rFonts w:ascii="Garamond" w:hAnsi="Garamond"/>
          <w:sz w:val="22"/>
          <w:szCs w:val="22"/>
        </w:rPr>
      </w:pPr>
      <w:r w:rsidRPr="00F877E7">
        <w:rPr>
          <w:rFonts w:ascii="Garamond" w:hAnsi="Garamond" w:cs="Arial"/>
          <w:sz w:val="22"/>
          <w:szCs w:val="22"/>
        </w:rPr>
        <w:t>11.</w:t>
      </w:r>
      <w:r w:rsidR="003E046C">
        <w:rPr>
          <w:rFonts w:ascii="Garamond" w:hAnsi="Garamond" w:cs="Arial"/>
          <w:sz w:val="22"/>
          <w:szCs w:val="22"/>
        </w:rPr>
        <w:t>3</w:t>
      </w:r>
      <w:r w:rsidRPr="00F877E7">
        <w:rPr>
          <w:rFonts w:ascii="Garamond" w:hAnsi="Garamond" w:cs="Arial"/>
          <w:sz w:val="22"/>
          <w:szCs w:val="22"/>
        </w:rPr>
        <w:t xml:space="preserve">. </w:t>
      </w:r>
      <w:r w:rsidRPr="00F877E7">
        <w:rPr>
          <w:rFonts w:ascii="Garamond" w:hAnsi="Garamond" w:cs="Arial"/>
          <w:sz w:val="22"/>
          <w:szCs w:val="22"/>
        </w:rPr>
        <w:tab/>
      </w:r>
      <w:r w:rsidRPr="00F877E7">
        <w:rPr>
          <w:rFonts w:ascii="Garamond" w:hAnsi="Garamond"/>
          <w:sz w:val="22"/>
          <w:szCs w:val="22"/>
        </w:rPr>
        <w:t xml:space="preserve">Zhotovitel  bere na vědomí, že </w:t>
      </w:r>
      <w:r w:rsidR="0056183F">
        <w:rPr>
          <w:rFonts w:ascii="Garamond" w:hAnsi="Garamond"/>
          <w:sz w:val="22"/>
          <w:szCs w:val="22"/>
        </w:rPr>
        <w:t>Objednatel</w:t>
      </w:r>
      <w:r w:rsidRPr="00F877E7">
        <w:rPr>
          <w:rFonts w:ascii="Garamond" w:hAnsi="Garamond"/>
          <w:sz w:val="22"/>
          <w:szCs w:val="22"/>
        </w:rPr>
        <w:t xml:space="preserve"> je subjektem povinným zveřejňovat smlouvy dle zákona č. 340/2015 Sb.</w:t>
      </w:r>
      <w:r w:rsidR="0056183F">
        <w:rPr>
          <w:rFonts w:ascii="Garamond" w:hAnsi="Garamond"/>
          <w:sz w:val="22"/>
          <w:szCs w:val="22"/>
        </w:rPr>
        <w:t xml:space="preserve">, v platném znění. </w:t>
      </w:r>
      <w:r w:rsidRPr="00F877E7">
        <w:rPr>
          <w:rFonts w:ascii="Garamond" w:hAnsi="Garamond"/>
          <w:sz w:val="22"/>
          <w:szCs w:val="22"/>
        </w:rPr>
        <w:t>Smlouva nabývá platnosti dnem jejího uzavření, tj. dnem podpisu smlouvy oprávněnými zástupci obou smluvních stran. Smlouva nabývá účinnosti dnem zveřejnění v registru smluv dle zákona č. 340/2015 Sb..</w:t>
      </w:r>
      <w:r w:rsidR="009F071E" w:rsidRPr="009F071E">
        <w:rPr>
          <w:rFonts w:ascii="Garamond" w:hAnsi="Garamond"/>
          <w:sz w:val="22"/>
          <w:szCs w:val="22"/>
        </w:rPr>
        <w:t xml:space="preserve"> </w:t>
      </w:r>
      <w:r w:rsidR="009F071E">
        <w:rPr>
          <w:rFonts w:ascii="Garamond" w:hAnsi="Garamond"/>
          <w:sz w:val="22"/>
          <w:szCs w:val="22"/>
        </w:rPr>
        <w:t xml:space="preserve">Objednatel zajistí </w:t>
      </w:r>
      <w:r w:rsidR="009F071E" w:rsidRPr="00F877E7">
        <w:rPr>
          <w:rFonts w:ascii="Garamond" w:hAnsi="Garamond"/>
          <w:sz w:val="22"/>
          <w:szCs w:val="22"/>
        </w:rPr>
        <w:t xml:space="preserve"> uveřejnění v registru smluv.</w:t>
      </w:r>
    </w:p>
    <w:p w:rsidR="00F877E7" w:rsidRPr="00F877E7" w:rsidRDefault="00F877E7" w:rsidP="00DB0BC3">
      <w:pPr>
        <w:ind w:left="708" w:hanging="708"/>
        <w:jc w:val="both"/>
        <w:rPr>
          <w:rFonts w:ascii="Garamond" w:hAnsi="Garamond"/>
          <w:sz w:val="22"/>
          <w:szCs w:val="22"/>
        </w:rPr>
      </w:pPr>
    </w:p>
    <w:p w:rsidR="00DB0BC3" w:rsidRPr="00F877E7" w:rsidRDefault="00DB0BC3" w:rsidP="00DB0BC3">
      <w:pPr>
        <w:ind w:left="708" w:hanging="708"/>
        <w:jc w:val="both"/>
        <w:rPr>
          <w:rFonts w:ascii="Garamond" w:hAnsi="Garamond"/>
          <w:sz w:val="22"/>
          <w:szCs w:val="22"/>
        </w:rPr>
      </w:pPr>
      <w:r w:rsidRPr="00F877E7">
        <w:rPr>
          <w:rFonts w:ascii="Garamond" w:hAnsi="Garamond"/>
          <w:sz w:val="22"/>
          <w:szCs w:val="22"/>
        </w:rPr>
        <w:t>11.</w:t>
      </w:r>
      <w:r w:rsidR="000D174A">
        <w:rPr>
          <w:rFonts w:ascii="Garamond" w:hAnsi="Garamond"/>
          <w:sz w:val="22"/>
          <w:szCs w:val="22"/>
        </w:rPr>
        <w:t>4</w:t>
      </w:r>
      <w:r w:rsidRPr="00F877E7">
        <w:rPr>
          <w:rFonts w:ascii="Garamond" w:hAnsi="Garamond"/>
          <w:sz w:val="22"/>
          <w:szCs w:val="22"/>
        </w:rPr>
        <w:t>.</w:t>
      </w:r>
      <w:r w:rsidRPr="00F877E7">
        <w:rPr>
          <w:rFonts w:ascii="Garamond" w:hAnsi="Garamond"/>
          <w:sz w:val="22"/>
          <w:szCs w:val="22"/>
        </w:rPr>
        <w:tab/>
        <w:t xml:space="preserve">Zhotovitel bere na vědomí a souhlasí s tím, že tato smlouva bude uveřejněna na profilu Objednatele ve smyslu </w:t>
      </w:r>
      <w:proofErr w:type="spellStart"/>
      <w:r w:rsidRPr="00F877E7">
        <w:rPr>
          <w:rFonts w:ascii="Garamond" w:hAnsi="Garamond"/>
          <w:sz w:val="22"/>
          <w:szCs w:val="22"/>
        </w:rPr>
        <w:t>ust</w:t>
      </w:r>
      <w:proofErr w:type="spellEnd"/>
      <w:r w:rsidRPr="00F877E7">
        <w:rPr>
          <w:rFonts w:ascii="Garamond" w:hAnsi="Garamond"/>
          <w:sz w:val="22"/>
          <w:szCs w:val="22"/>
        </w:rPr>
        <w:t xml:space="preserve">. § </w:t>
      </w:r>
      <w:r w:rsidR="0056183F">
        <w:rPr>
          <w:rFonts w:ascii="Garamond" w:hAnsi="Garamond"/>
          <w:sz w:val="22"/>
          <w:szCs w:val="22"/>
        </w:rPr>
        <w:t>219</w:t>
      </w:r>
      <w:r w:rsidRPr="00F877E7">
        <w:rPr>
          <w:rFonts w:ascii="Garamond" w:hAnsi="Garamond"/>
          <w:sz w:val="22"/>
          <w:szCs w:val="22"/>
        </w:rPr>
        <w:t xml:space="preserve"> </w:t>
      </w:r>
      <w:r w:rsidR="0056183F">
        <w:rPr>
          <w:rFonts w:ascii="Garamond" w:hAnsi="Garamond"/>
          <w:sz w:val="22"/>
          <w:szCs w:val="22"/>
        </w:rPr>
        <w:t>Z</w:t>
      </w:r>
      <w:r w:rsidRPr="00F877E7">
        <w:rPr>
          <w:rFonts w:ascii="Garamond" w:hAnsi="Garamond"/>
          <w:sz w:val="22"/>
          <w:szCs w:val="22"/>
        </w:rPr>
        <w:t xml:space="preserve">ZVZ nebo v souladu se zák. č. 340/2015 Sb. v registru smluv, stejně tak jako bude uveřejněna výše skutečně uhrazené ceny za plnění předmětu z této smlouvy, a to ve lhůtách a způsobem uvedeným v </w:t>
      </w:r>
      <w:proofErr w:type="spellStart"/>
      <w:r w:rsidRPr="00F877E7">
        <w:rPr>
          <w:rFonts w:ascii="Garamond" w:hAnsi="Garamond"/>
          <w:sz w:val="22"/>
          <w:szCs w:val="22"/>
        </w:rPr>
        <w:t>ust</w:t>
      </w:r>
      <w:proofErr w:type="spellEnd"/>
      <w:r w:rsidRPr="00F877E7">
        <w:rPr>
          <w:rFonts w:ascii="Garamond" w:hAnsi="Garamond"/>
          <w:sz w:val="22"/>
          <w:szCs w:val="22"/>
        </w:rPr>
        <w:t xml:space="preserve">. § </w:t>
      </w:r>
      <w:r w:rsidR="0056183F">
        <w:rPr>
          <w:rFonts w:ascii="Garamond" w:hAnsi="Garamond"/>
          <w:sz w:val="22"/>
          <w:szCs w:val="22"/>
        </w:rPr>
        <w:t>219</w:t>
      </w:r>
      <w:r w:rsidRPr="00F877E7">
        <w:rPr>
          <w:rFonts w:ascii="Garamond" w:hAnsi="Garamond"/>
          <w:sz w:val="22"/>
          <w:szCs w:val="22"/>
        </w:rPr>
        <w:t xml:space="preserve"> </w:t>
      </w:r>
      <w:r w:rsidR="0056183F">
        <w:rPr>
          <w:rFonts w:ascii="Garamond" w:hAnsi="Garamond"/>
          <w:sz w:val="22"/>
          <w:szCs w:val="22"/>
        </w:rPr>
        <w:t>Z</w:t>
      </w:r>
      <w:r w:rsidRPr="00F877E7">
        <w:rPr>
          <w:rFonts w:ascii="Garamond" w:hAnsi="Garamond"/>
          <w:sz w:val="22"/>
          <w:szCs w:val="22"/>
        </w:rPr>
        <w:t>ZVZ a jinými příslušnými předpisy</w:t>
      </w:r>
      <w:r w:rsidR="0056183F">
        <w:rPr>
          <w:rFonts w:ascii="Garamond" w:hAnsi="Garamond"/>
          <w:sz w:val="22"/>
          <w:szCs w:val="22"/>
        </w:rPr>
        <w:t>.</w:t>
      </w:r>
    </w:p>
    <w:p w:rsidR="00F877E7" w:rsidRPr="00F877E7" w:rsidRDefault="00F877E7" w:rsidP="00DB0BC3">
      <w:pPr>
        <w:ind w:left="708" w:hanging="708"/>
        <w:jc w:val="both"/>
        <w:rPr>
          <w:rFonts w:ascii="Garamond" w:hAnsi="Garamond" w:cs="Arial"/>
          <w:sz w:val="22"/>
          <w:szCs w:val="22"/>
        </w:rPr>
      </w:pPr>
    </w:p>
    <w:p w:rsidR="00DB0BC3" w:rsidRPr="00F877E7" w:rsidRDefault="00DB0BC3" w:rsidP="00DB0BC3">
      <w:pPr>
        <w:ind w:left="708" w:hanging="708"/>
        <w:jc w:val="both"/>
        <w:rPr>
          <w:rFonts w:ascii="Garamond" w:hAnsi="Garamond"/>
          <w:sz w:val="22"/>
          <w:szCs w:val="22"/>
        </w:rPr>
      </w:pPr>
      <w:r w:rsidRPr="00F877E7">
        <w:rPr>
          <w:rFonts w:ascii="Garamond" w:hAnsi="Garamond"/>
          <w:sz w:val="22"/>
          <w:szCs w:val="22"/>
        </w:rPr>
        <w:t>11.</w:t>
      </w:r>
      <w:r w:rsidR="000D174A">
        <w:rPr>
          <w:rFonts w:ascii="Garamond" w:hAnsi="Garamond"/>
          <w:sz w:val="22"/>
          <w:szCs w:val="22"/>
        </w:rPr>
        <w:t>5</w:t>
      </w:r>
      <w:r w:rsidRPr="00F877E7">
        <w:rPr>
          <w:rFonts w:ascii="Garamond" w:hAnsi="Garamond"/>
          <w:sz w:val="22"/>
          <w:szCs w:val="22"/>
        </w:rPr>
        <w:t>.</w:t>
      </w:r>
      <w:r w:rsidRPr="00F877E7">
        <w:rPr>
          <w:rFonts w:ascii="Garamond" w:hAnsi="Garamond"/>
          <w:sz w:val="22"/>
          <w:szCs w:val="22"/>
        </w:rPr>
        <w:tab/>
        <w:t>Obě strany prohlašují, že došlo k dohodě o celém rozsahu této smlouvy, že se seznámily s celým textem smlouvy a s textem smlouvy souhlasí. Současně prohlašují, že smlouva nebyla sjednána v tísni ani za jinak jednostranně nevýhodných podmínek.</w:t>
      </w:r>
    </w:p>
    <w:p w:rsidR="00F877E7" w:rsidRPr="00F877E7" w:rsidRDefault="00F877E7" w:rsidP="00DB0BC3">
      <w:pPr>
        <w:ind w:left="708" w:hanging="708"/>
        <w:jc w:val="both"/>
        <w:rPr>
          <w:rFonts w:ascii="Garamond" w:hAnsi="Garamond"/>
          <w:sz w:val="22"/>
          <w:szCs w:val="22"/>
        </w:rPr>
      </w:pPr>
    </w:p>
    <w:p w:rsidR="00DB0BC3" w:rsidRPr="00F877E7" w:rsidRDefault="00DB0BC3" w:rsidP="00DB0BC3">
      <w:pPr>
        <w:ind w:left="708" w:hanging="708"/>
        <w:jc w:val="both"/>
        <w:rPr>
          <w:rFonts w:ascii="Garamond" w:hAnsi="Garamond" w:cs="Arial"/>
          <w:sz w:val="22"/>
          <w:szCs w:val="22"/>
        </w:rPr>
      </w:pPr>
      <w:r w:rsidRPr="00F877E7">
        <w:rPr>
          <w:rFonts w:ascii="Garamond" w:hAnsi="Garamond" w:cs="Arial"/>
          <w:sz w:val="22"/>
          <w:szCs w:val="22"/>
        </w:rPr>
        <w:t>11.</w:t>
      </w:r>
      <w:r w:rsidR="000D174A">
        <w:rPr>
          <w:rFonts w:ascii="Garamond" w:hAnsi="Garamond" w:cs="Arial"/>
          <w:sz w:val="22"/>
          <w:szCs w:val="22"/>
        </w:rPr>
        <w:t>6</w:t>
      </w:r>
      <w:r w:rsidRPr="00F877E7">
        <w:rPr>
          <w:rFonts w:ascii="Garamond" w:hAnsi="Garamond" w:cs="Arial"/>
          <w:sz w:val="22"/>
          <w:szCs w:val="22"/>
        </w:rPr>
        <w:t>.</w:t>
      </w:r>
      <w:r w:rsidRPr="00F877E7">
        <w:rPr>
          <w:rFonts w:ascii="Garamond" w:hAnsi="Garamond" w:cs="Arial"/>
          <w:sz w:val="22"/>
          <w:szCs w:val="22"/>
        </w:rPr>
        <w:tab/>
        <w:t>Smluvní strany prohlašují, že smlouva vyjadřuje jejich svobodnou, pravou, srozumitelnou a vážnou vůli, a na důkaz čehož k ní připojují své podpisy.</w:t>
      </w:r>
    </w:p>
    <w:p w:rsidR="00F877E7" w:rsidRDefault="00F877E7" w:rsidP="00DB0BC3">
      <w:pPr>
        <w:ind w:left="708" w:hanging="708"/>
        <w:jc w:val="both"/>
        <w:rPr>
          <w:rFonts w:ascii="Garamond" w:hAnsi="Garamond" w:cs="Arial"/>
        </w:rPr>
      </w:pPr>
    </w:p>
    <w:p w:rsidR="00F877E7" w:rsidRDefault="00F877E7" w:rsidP="00DB0BC3">
      <w:pPr>
        <w:ind w:left="708" w:hanging="708"/>
        <w:jc w:val="both"/>
        <w:rPr>
          <w:rFonts w:ascii="Garamond" w:hAnsi="Garamond" w:cs="Arial"/>
        </w:rPr>
      </w:pPr>
    </w:p>
    <w:p w:rsidR="00F877E7" w:rsidRDefault="00F877E7" w:rsidP="00DB0BC3">
      <w:pPr>
        <w:ind w:left="708" w:hanging="708"/>
        <w:jc w:val="both"/>
        <w:rPr>
          <w:rFonts w:ascii="Garamond" w:hAnsi="Garamond" w:cs="Arial"/>
        </w:rPr>
      </w:pPr>
    </w:p>
    <w:p w:rsidR="00DB0BC3" w:rsidRPr="001933F1" w:rsidRDefault="00DB0BC3" w:rsidP="00745BBF">
      <w:pPr>
        <w:spacing w:after="60"/>
        <w:rPr>
          <w:rFonts w:ascii="Garamond" w:hAnsi="Garamond" w:cs="Verdana"/>
        </w:rPr>
      </w:pPr>
      <w:r>
        <w:rPr>
          <w:rFonts w:ascii="Garamond" w:hAnsi="Garamond" w:cs="Verdana"/>
        </w:rPr>
        <w:lastRenderedPageBreak/>
        <w:t xml:space="preserve">V Plzni dne …………… </w:t>
      </w:r>
      <w:r w:rsidRPr="001933F1">
        <w:rPr>
          <w:rFonts w:ascii="Garamond" w:hAnsi="Garamond" w:cs="Verdana"/>
        </w:rPr>
        <w:tab/>
      </w:r>
      <w:r w:rsidRPr="001933F1">
        <w:rPr>
          <w:rFonts w:ascii="Garamond" w:hAnsi="Garamond" w:cs="Verdana"/>
        </w:rPr>
        <w:tab/>
      </w:r>
      <w:r w:rsidRPr="001933F1">
        <w:rPr>
          <w:rFonts w:ascii="Garamond" w:hAnsi="Garamond" w:cs="Verdana"/>
        </w:rPr>
        <w:tab/>
      </w:r>
      <w:r w:rsidR="0001557F">
        <w:rPr>
          <w:rFonts w:ascii="Garamond" w:hAnsi="Garamond" w:cs="Verdana"/>
        </w:rPr>
        <w:tab/>
      </w:r>
      <w:r w:rsidRPr="001933F1">
        <w:rPr>
          <w:rFonts w:ascii="Garamond" w:hAnsi="Garamond" w:cs="Verdana"/>
        </w:rPr>
        <w:t>V</w:t>
      </w:r>
      <w:r>
        <w:rPr>
          <w:rFonts w:ascii="Garamond" w:hAnsi="Garamond" w:cs="Verdana"/>
        </w:rPr>
        <w:t> </w:t>
      </w:r>
      <w:r w:rsidR="00745BBF">
        <w:rPr>
          <w:rFonts w:ascii="Garamond" w:hAnsi="Garamond"/>
          <w:sz w:val="22"/>
          <w:szCs w:val="22"/>
        </w:rPr>
        <w:t>[</w:t>
      </w:r>
      <w:r w:rsidR="00745BBF" w:rsidRPr="00034199">
        <w:rPr>
          <w:rFonts w:ascii="Garamond" w:hAnsi="Garamond"/>
          <w:sz w:val="22"/>
          <w:szCs w:val="22"/>
          <w:highlight w:val="cyan"/>
        </w:rPr>
        <w:t xml:space="preserve">DOPLNÍ </w:t>
      </w:r>
      <w:r w:rsidR="00745BBF" w:rsidRPr="00F55829">
        <w:rPr>
          <w:rFonts w:ascii="Garamond" w:hAnsi="Garamond"/>
          <w:sz w:val="22"/>
          <w:szCs w:val="22"/>
          <w:highlight w:val="cyan"/>
        </w:rPr>
        <w:t>DODAVATEL</w:t>
      </w:r>
      <w:r w:rsidR="00745BBF" w:rsidRPr="00F55829">
        <w:rPr>
          <w:rFonts w:ascii="Garamond" w:hAnsi="Garamond"/>
          <w:sz w:val="22"/>
          <w:szCs w:val="22"/>
        </w:rPr>
        <w:t>]</w:t>
      </w:r>
      <w:r>
        <w:rPr>
          <w:rFonts w:ascii="Garamond" w:hAnsi="Garamond"/>
        </w:rPr>
        <w:t xml:space="preserve"> </w:t>
      </w:r>
      <w:r w:rsidR="00745BBF">
        <w:rPr>
          <w:rFonts w:ascii="Garamond" w:hAnsi="Garamond"/>
        </w:rPr>
        <w:t xml:space="preserve"> </w:t>
      </w:r>
      <w:r w:rsidRPr="001933F1">
        <w:rPr>
          <w:rFonts w:ascii="Garamond" w:hAnsi="Garamond" w:cs="Verdana"/>
        </w:rPr>
        <w:t xml:space="preserve">dne </w:t>
      </w:r>
      <w:r w:rsidR="00745BBF">
        <w:rPr>
          <w:rFonts w:ascii="Garamond" w:hAnsi="Garamond"/>
          <w:sz w:val="22"/>
          <w:szCs w:val="22"/>
        </w:rPr>
        <w:t>[</w:t>
      </w:r>
      <w:r w:rsidR="00745BBF" w:rsidRPr="00034199">
        <w:rPr>
          <w:rFonts w:ascii="Garamond" w:hAnsi="Garamond"/>
          <w:sz w:val="22"/>
          <w:szCs w:val="22"/>
          <w:highlight w:val="cyan"/>
        </w:rPr>
        <w:t xml:space="preserve">DOPLNÍ </w:t>
      </w:r>
      <w:r w:rsidR="00745BBF" w:rsidRPr="00F55829">
        <w:rPr>
          <w:rFonts w:ascii="Garamond" w:hAnsi="Garamond"/>
          <w:sz w:val="22"/>
          <w:szCs w:val="22"/>
          <w:highlight w:val="cyan"/>
        </w:rPr>
        <w:t>DODAVATEL</w:t>
      </w:r>
      <w:r w:rsidR="00745BBF" w:rsidRPr="00F55829">
        <w:rPr>
          <w:rFonts w:ascii="Garamond" w:hAnsi="Garamond"/>
          <w:sz w:val="22"/>
          <w:szCs w:val="22"/>
        </w:rPr>
        <w:t>]</w:t>
      </w:r>
    </w:p>
    <w:p w:rsidR="00DB0BC3" w:rsidRDefault="00DB0BC3" w:rsidP="00DB0BC3">
      <w:pPr>
        <w:spacing w:after="60"/>
        <w:rPr>
          <w:rFonts w:ascii="Garamond" w:hAnsi="Garamond" w:cs="Verdana"/>
        </w:rPr>
      </w:pPr>
    </w:p>
    <w:p w:rsidR="00DB0BC3" w:rsidRPr="001933F1" w:rsidRDefault="00DB0BC3" w:rsidP="00DB0BC3">
      <w:pPr>
        <w:spacing w:after="60"/>
        <w:rPr>
          <w:rFonts w:ascii="Garamond" w:hAnsi="Garamond" w:cs="Verdana"/>
        </w:rPr>
      </w:pPr>
    </w:p>
    <w:p w:rsidR="00DB0BC3" w:rsidRPr="001933F1" w:rsidRDefault="00DB0BC3" w:rsidP="00DB0BC3">
      <w:pPr>
        <w:spacing w:after="60"/>
        <w:rPr>
          <w:rFonts w:ascii="Garamond" w:hAnsi="Garamond" w:cs="Verdana"/>
        </w:rPr>
      </w:pPr>
      <w:r w:rsidRPr="001933F1">
        <w:rPr>
          <w:rFonts w:ascii="Garamond" w:hAnsi="Garamond" w:cs="Verdana"/>
        </w:rPr>
        <w:t>Za Objednatele:</w:t>
      </w:r>
      <w:r w:rsidRPr="001933F1">
        <w:rPr>
          <w:rFonts w:ascii="Garamond" w:hAnsi="Garamond" w:cs="Verdana"/>
        </w:rPr>
        <w:tab/>
      </w:r>
      <w:r w:rsidRPr="001933F1">
        <w:rPr>
          <w:rFonts w:ascii="Garamond" w:hAnsi="Garamond" w:cs="Verdana"/>
        </w:rPr>
        <w:tab/>
      </w:r>
      <w:r w:rsidRPr="001933F1">
        <w:rPr>
          <w:rFonts w:ascii="Garamond" w:hAnsi="Garamond" w:cs="Verdana"/>
        </w:rPr>
        <w:tab/>
      </w:r>
      <w:r w:rsidRPr="001933F1">
        <w:rPr>
          <w:rFonts w:ascii="Garamond" w:hAnsi="Garamond" w:cs="Verdana"/>
        </w:rPr>
        <w:tab/>
      </w:r>
      <w:r>
        <w:rPr>
          <w:rFonts w:ascii="Garamond" w:hAnsi="Garamond" w:cs="Verdana"/>
        </w:rPr>
        <w:tab/>
      </w:r>
      <w:r>
        <w:rPr>
          <w:rFonts w:ascii="Garamond" w:hAnsi="Garamond" w:cs="Verdana"/>
        </w:rPr>
        <w:tab/>
      </w:r>
      <w:r w:rsidR="0001557F">
        <w:rPr>
          <w:rFonts w:ascii="Garamond" w:hAnsi="Garamond" w:cs="Verdana"/>
        </w:rPr>
        <w:tab/>
      </w:r>
      <w:r w:rsidR="0001557F">
        <w:rPr>
          <w:rFonts w:ascii="Garamond" w:hAnsi="Garamond" w:cs="Verdana"/>
        </w:rPr>
        <w:tab/>
      </w:r>
      <w:r w:rsidR="0001557F">
        <w:rPr>
          <w:rFonts w:ascii="Garamond" w:hAnsi="Garamond" w:cs="Verdana"/>
        </w:rPr>
        <w:tab/>
      </w:r>
      <w:r w:rsidR="0001557F">
        <w:rPr>
          <w:rFonts w:ascii="Garamond" w:hAnsi="Garamond" w:cs="Verdana"/>
        </w:rPr>
        <w:tab/>
      </w:r>
      <w:r w:rsidRPr="001933F1">
        <w:rPr>
          <w:rFonts w:ascii="Garamond" w:hAnsi="Garamond" w:cs="Verdana"/>
        </w:rPr>
        <w:t>Za Zhotovitele:</w:t>
      </w:r>
    </w:p>
    <w:p w:rsidR="00DB0BC3" w:rsidRDefault="00DB0BC3" w:rsidP="00DB0BC3">
      <w:pPr>
        <w:pStyle w:val="Textkomente"/>
        <w:spacing w:after="60"/>
        <w:rPr>
          <w:rFonts w:ascii="Verdana" w:hAnsi="Verdana" w:cs="Verdana"/>
          <w:sz w:val="21"/>
          <w:szCs w:val="21"/>
        </w:rPr>
      </w:pPr>
      <w:r w:rsidRPr="001933F1">
        <w:rPr>
          <w:rFonts w:ascii="Garamond" w:hAnsi="Garamond" w:cs="Verdana"/>
          <w:sz w:val="22"/>
          <w:szCs w:val="22"/>
        </w:rPr>
        <w:t>Západočeská univerzita v Plzni</w:t>
      </w:r>
      <w:r w:rsidRPr="001933F1">
        <w:rPr>
          <w:rFonts w:ascii="Garamond" w:hAnsi="Garamond" w:cs="Verdana"/>
          <w:sz w:val="22"/>
          <w:szCs w:val="22"/>
        </w:rPr>
        <w:tab/>
      </w:r>
      <w:r w:rsidRPr="001933F1">
        <w:rPr>
          <w:rFonts w:ascii="Garamond" w:hAnsi="Garamond" w:cs="Verdana"/>
          <w:b/>
          <w:sz w:val="22"/>
          <w:szCs w:val="22"/>
        </w:rPr>
        <w:tab/>
      </w:r>
      <w:r w:rsidRPr="001933F1">
        <w:rPr>
          <w:rFonts w:ascii="Garamond" w:hAnsi="Garamond" w:cs="Verdana"/>
          <w:b/>
          <w:sz w:val="22"/>
          <w:szCs w:val="22"/>
        </w:rPr>
        <w:tab/>
      </w:r>
      <w:r>
        <w:rPr>
          <w:rFonts w:ascii="Garamond" w:hAnsi="Garamond" w:cs="Verdana"/>
          <w:b/>
          <w:sz w:val="22"/>
          <w:szCs w:val="22"/>
        </w:rPr>
        <w:tab/>
      </w:r>
      <w:r w:rsidR="0001557F">
        <w:rPr>
          <w:rFonts w:ascii="Garamond" w:hAnsi="Garamond" w:cs="Verdana"/>
          <w:b/>
          <w:sz w:val="22"/>
          <w:szCs w:val="22"/>
        </w:rPr>
        <w:tab/>
      </w:r>
      <w:r w:rsidR="0001557F">
        <w:rPr>
          <w:rFonts w:ascii="Garamond" w:hAnsi="Garamond" w:cs="Verdana"/>
          <w:b/>
          <w:sz w:val="22"/>
          <w:szCs w:val="22"/>
        </w:rPr>
        <w:tab/>
      </w:r>
      <w:r w:rsidR="00745BBF">
        <w:rPr>
          <w:rFonts w:ascii="Garamond" w:hAnsi="Garamond"/>
          <w:sz w:val="22"/>
          <w:szCs w:val="22"/>
        </w:rPr>
        <w:t>[</w:t>
      </w:r>
      <w:r w:rsidR="00745BBF" w:rsidRPr="00034199">
        <w:rPr>
          <w:rFonts w:ascii="Garamond" w:hAnsi="Garamond"/>
          <w:sz w:val="22"/>
          <w:szCs w:val="22"/>
          <w:highlight w:val="cyan"/>
        </w:rPr>
        <w:t xml:space="preserve">DOPLNÍ </w:t>
      </w:r>
      <w:r w:rsidR="00745BBF" w:rsidRPr="00F55829">
        <w:rPr>
          <w:rFonts w:ascii="Garamond" w:hAnsi="Garamond"/>
          <w:sz w:val="22"/>
          <w:szCs w:val="22"/>
          <w:highlight w:val="cyan"/>
        </w:rPr>
        <w:t>DODAVATEL</w:t>
      </w:r>
      <w:r w:rsidR="00745BBF" w:rsidRPr="00F55829">
        <w:rPr>
          <w:rFonts w:ascii="Garamond" w:hAnsi="Garamond"/>
          <w:sz w:val="22"/>
          <w:szCs w:val="22"/>
        </w:rPr>
        <w:t>]</w:t>
      </w:r>
      <w:r w:rsidRPr="000365D5">
        <w:rPr>
          <w:rFonts w:ascii="Verdana" w:hAnsi="Verdana" w:cs="Verdana"/>
          <w:sz w:val="21"/>
          <w:szCs w:val="21"/>
        </w:rPr>
        <w:br/>
      </w:r>
    </w:p>
    <w:p w:rsidR="00745BBF" w:rsidRDefault="00745BBF" w:rsidP="00DB0BC3">
      <w:pPr>
        <w:pStyle w:val="Textkomente"/>
        <w:spacing w:after="60"/>
        <w:rPr>
          <w:rFonts w:ascii="Verdana" w:hAnsi="Verdana" w:cs="Verdana"/>
          <w:sz w:val="21"/>
          <w:szCs w:val="21"/>
        </w:rPr>
      </w:pPr>
    </w:p>
    <w:p w:rsidR="00745BBF" w:rsidRDefault="00745BBF" w:rsidP="00DB0BC3">
      <w:pPr>
        <w:pStyle w:val="Textkomente"/>
        <w:spacing w:after="60"/>
        <w:rPr>
          <w:rFonts w:ascii="Verdana" w:hAnsi="Verdana" w:cs="Verdana"/>
          <w:sz w:val="21"/>
          <w:szCs w:val="21"/>
        </w:rPr>
      </w:pPr>
    </w:p>
    <w:p w:rsidR="00745BBF" w:rsidRPr="000365D5" w:rsidRDefault="00745BBF" w:rsidP="00DB0BC3">
      <w:pPr>
        <w:pStyle w:val="Textkomente"/>
        <w:spacing w:after="60"/>
        <w:rPr>
          <w:rFonts w:ascii="Verdana" w:hAnsi="Verdana" w:cs="Verdana"/>
          <w:sz w:val="21"/>
          <w:szCs w:val="21"/>
        </w:rPr>
      </w:pPr>
    </w:p>
    <w:p w:rsidR="00DB0BC3" w:rsidRPr="001933F1" w:rsidRDefault="00DB0BC3" w:rsidP="00DB0BC3">
      <w:pPr>
        <w:spacing w:after="60"/>
        <w:rPr>
          <w:rFonts w:ascii="Garamond" w:hAnsi="Garamond" w:cs="Verdana"/>
        </w:rPr>
      </w:pPr>
      <w:r w:rsidRPr="001933F1">
        <w:rPr>
          <w:rFonts w:ascii="Garamond" w:hAnsi="Garamond" w:cs="Verdana"/>
        </w:rPr>
        <w:t>……………………….......……</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sidR="0001557F">
        <w:rPr>
          <w:rFonts w:ascii="Garamond" w:hAnsi="Garamond" w:cs="Verdana"/>
        </w:rPr>
        <w:tab/>
      </w:r>
      <w:r>
        <w:rPr>
          <w:rFonts w:ascii="Garamond" w:hAnsi="Garamond" w:cs="Verdana"/>
        </w:rPr>
        <w:t>……………………………………</w:t>
      </w:r>
    </w:p>
    <w:p w:rsidR="0001557F" w:rsidRDefault="00DB0BC3" w:rsidP="00DB0BC3">
      <w:pPr>
        <w:rPr>
          <w:rFonts w:ascii="Garamond" w:hAnsi="Garamond"/>
          <w:sz w:val="22"/>
          <w:szCs w:val="22"/>
        </w:rPr>
      </w:pPr>
      <w:r w:rsidRPr="001C691E">
        <w:rPr>
          <w:rFonts w:ascii="Garamond" w:hAnsi="Garamond" w:cs="Arial"/>
        </w:rPr>
        <w:t xml:space="preserve">doc. Dr. </w:t>
      </w:r>
      <w:r w:rsidRPr="001C691E">
        <w:rPr>
          <w:rFonts w:ascii="Garamond" w:hAnsi="Garamond"/>
        </w:rPr>
        <w:t>RNDr. Miroslav Holeč</w:t>
      </w:r>
      <w:r>
        <w:rPr>
          <w:rFonts w:ascii="Garamond" w:hAnsi="Garamond"/>
        </w:rPr>
        <w:t>ek</w:t>
      </w:r>
      <w:r w:rsidRPr="001933F1">
        <w:rPr>
          <w:rFonts w:ascii="Garamond" w:hAnsi="Garamond" w:cs="Verdana"/>
        </w:rPr>
        <w:tab/>
      </w:r>
      <w:r w:rsidRPr="001933F1">
        <w:rPr>
          <w:rFonts w:ascii="Garamond" w:hAnsi="Garamond" w:cs="Verdana"/>
        </w:rPr>
        <w:tab/>
      </w:r>
      <w:r>
        <w:rPr>
          <w:rFonts w:ascii="Garamond" w:hAnsi="Garamond" w:cs="Verdana"/>
        </w:rPr>
        <w:tab/>
      </w:r>
      <w:r w:rsidR="0001557F">
        <w:rPr>
          <w:rFonts w:ascii="Garamond" w:hAnsi="Garamond" w:cs="Verdana"/>
        </w:rPr>
        <w:tab/>
      </w:r>
      <w:r w:rsidR="00745BBF">
        <w:rPr>
          <w:rFonts w:ascii="Garamond" w:hAnsi="Garamond"/>
          <w:sz w:val="22"/>
          <w:szCs w:val="22"/>
        </w:rPr>
        <w:t>[</w:t>
      </w:r>
      <w:r w:rsidR="00745BBF" w:rsidRPr="00034199">
        <w:rPr>
          <w:rFonts w:ascii="Garamond" w:hAnsi="Garamond"/>
          <w:sz w:val="22"/>
          <w:szCs w:val="22"/>
          <w:highlight w:val="cyan"/>
        </w:rPr>
        <w:t xml:space="preserve">DOPLNÍ </w:t>
      </w:r>
      <w:r w:rsidR="00745BBF" w:rsidRPr="00F55829">
        <w:rPr>
          <w:rFonts w:ascii="Garamond" w:hAnsi="Garamond"/>
          <w:sz w:val="22"/>
          <w:szCs w:val="22"/>
          <w:highlight w:val="cyan"/>
        </w:rPr>
        <w:t>DODAVATEL</w:t>
      </w:r>
      <w:r w:rsidR="00745BBF" w:rsidRPr="00F55829">
        <w:rPr>
          <w:rFonts w:ascii="Garamond" w:hAnsi="Garamond"/>
          <w:sz w:val="22"/>
          <w:szCs w:val="22"/>
        </w:rPr>
        <w:t>]</w:t>
      </w:r>
    </w:p>
    <w:p w:rsidR="0014256D" w:rsidRDefault="00DB0BC3" w:rsidP="00570E0B">
      <w:pPr>
        <w:outlineLvl w:val="0"/>
        <w:rPr>
          <w:rFonts w:ascii="Garamond" w:hAnsi="Garamond"/>
          <w:sz w:val="22"/>
          <w:szCs w:val="22"/>
        </w:rPr>
      </w:pPr>
      <w:r>
        <w:rPr>
          <w:rFonts w:ascii="Garamond" w:hAnsi="Garamond" w:cs="Verdana"/>
        </w:rPr>
        <w:t>rektor</w:t>
      </w:r>
      <w:r w:rsidRPr="001933F1">
        <w:rPr>
          <w:rFonts w:ascii="Garamond" w:hAnsi="Garamond" w:cs="Arial"/>
        </w:rPr>
        <w:tab/>
      </w:r>
      <w:r w:rsidRPr="001933F1">
        <w:rPr>
          <w:rFonts w:ascii="Garamond" w:hAnsi="Garamond" w:cs="Arial"/>
        </w:rPr>
        <w:tab/>
      </w:r>
      <w:r w:rsidRPr="001933F1">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0001557F">
        <w:rPr>
          <w:rFonts w:ascii="Garamond" w:hAnsi="Garamond" w:cs="Arial"/>
        </w:rPr>
        <w:tab/>
      </w:r>
      <w:r w:rsidR="0001557F">
        <w:rPr>
          <w:rFonts w:ascii="Garamond" w:hAnsi="Garamond" w:cs="Arial"/>
        </w:rPr>
        <w:tab/>
      </w:r>
      <w:r w:rsidR="0001557F">
        <w:rPr>
          <w:rFonts w:ascii="Garamond" w:hAnsi="Garamond" w:cs="Arial"/>
        </w:rPr>
        <w:tab/>
      </w:r>
      <w:r w:rsidR="0001557F">
        <w:rPr>
          <w:rFonts w:ascii="Garamond" w:hAnsi="Garamond" w:cs="Arial"/>
        </w:rPr>
        <w:tab/>
      </w:r>
      <w:r w:rsidR="0001557F">
        <w:rPr>
          <w:rFonts w:ascii="Garamond" w:hAnsi="Garamond" w:cs="Arial"/>
        </w:rPr>
        <w:tab/>
      </w:r>
      <w:r w:rsidR="0001557F">
        <w:rPr>
          <w:rFonts w:ascii="Garamond" w:hAnsi="Garamond" w:cs="Arial"/>
        </w:rPr>
        <w:tab/>
      </w:r>
      <w:r w:rsidR="0001557F">
        <w:rPr>
          <w:rFonts w:ascii="Garamond" w:hAnsi="Garamond" w:cs="Arial"/>
        </w:rPr>
        <w:tab/>
      </w:r>
      <w:r w:rsidR="00745BBF">
        <w:rPr>
          <w:rFonts w:ascii="Garamond" w:hAnsi="Garamond"/>
          <w:sz w:val="22"/>
          <w:szCs w:val="22"/>
        </w:rPr>
        <w:t>[</w:t>
      </w:r>
      <w:r w:rsidR="00745BBF" w:rsidRPr="00034199">
        <w:rPr>
          <w:rFonts w:ascii="Garamond" w:hAnsi="Garamond"/>
          <w:sz w:val="22"/>
          <w:szCs w:val="22"/>
          <w:highlight w:val="cyan"/>
        </w:rPr>
        <w:t xml:space="preserve">DOPLNÍ </w:t>
      </w:r>
      <w:r w:rsidR="00745BBF" w:rsidRPr="00F55829">
        <w:rPr>
          <w:rFonts w:ascii="Garamond" w:hAnsi="Garamond"/>
          <w:sz w:val="22"/>
          <w:szCs w:val="22"/>
          <w:highlight w:val="cyan"/>
        </w:rPr>
        <w:t>DODAVATEL</w:t>
      </w:r>
      <w:r w:rsidR="00745BBF" w:rsidRPr="00F55829">
        <w:rPr>
          <w:rFonts w:ascii="Garamond" w:hAnsi="Garamond"/>
          <w:sz w:val="22"/>
          <w:szCs w:val="22"/>
        </w:rPr>
        <w:t>]</w:t>
      </w:r>
    </w:p>
    <w:sectPr w:rsidR="0014256D" w:rsidSect="0090007A">
      <w:headerReference w:type="default" r:id="rId20"/>
      <w:footerReference w:type="default" r:id="rId21"/>
      <w:type w:val="continuous"/>
      <w:pgSz w:w="11906" w:h="16838" w:code="9"/>
      <w:pgMar w:top="1701" w:right="1418" w:bottom="1644"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C2" w:rsidRDefault="009229C2">
      <w:r>
        <w:separator/>
      </w:r>
    </w:p>
  </w:endnote>
  <w:endnote w:type="continuationSeparator" w:id="0">
    <w:p w:rsidR="009229C2" w:rsidRDefault="0092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empelGaramondLTPro-Roman">
    <w:charset w:val="EE"/>
    <w:family w:val="auto"/>
    <w:pitch w:val="variable"/>
  </w:font>
  <w:font w:name="StempelGaramondLTPro-Roman+01">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Pr="004268C5" w:rsidRDefault="001F5CA7" w:rsidP="004268C5">
    <w:pPr>
      <w:pStyle w:val="Zpat"/>
      <w:jc w:val="right"/>
      <w:rPr>
        <w:rFonts w:ascii="Garamond" w:hAnsi="Garamond"/>
        <w:sz w:val="18"/>
        <w:szCs w:val="20"/>
      </w:rPr>
    </w:pPr>
    <w:r w:rsidRPr="004268C5">
      <w:rPr>
        <w:rFonts w:ascii="Garamond" w:hAnsi="Garamond"/>
        <w:sz w:val="18"/>
        <w:szCs w:val="20"/>
      </w:rPr>
      <w:t xml:space="preserve">Stránka </w:t>
    </w:r>
    <w:r w:rsidRPr="004268C5">
      <w:rPr>
        <w:rFonts w:ascii="Garamond" w:hAnsi="Garamond"/>
        <w:b/>
        <w:sz w:val="18"/>
        <w:szCs w:val="20"/>
      </w:rPr>
      <w:fldChar w:fldCharType="begin"/>
    </w:r>
    <w:r w:rsidRPr="004268C5">
      <w:rPr>
        <w:rFonts w:ascii="Garamond" w:hAnsi="Garamond"/>
        <w:b/>
        <w:sz w:val="18"/>
        <w:szCs w:val="20"/>
      </w:rPr>
      <w:instrText>PAGE</w:instrText>
    </w:r>
    <w:r w:rsidRPr="004268C5">
      <w:rPr>
        <w:rFonts w:ascii="Garamond" w:hAnsi="Garamond"/>
        <w:b/>
        <w:sz w:val="18"/>
        <w:szCs w:val="20"/>
      </w:rPr>
      <w:fldChar w:fldCharType="separate"/>
    </w:r>
    <w:r w:rsidR="001E08FC">
      <w:rPr>
        <w:rFonts w:ascii="Garamond" w:hAnsi="Garamond"/>
        <w:b/>
        <w:noProof/>
        <w:sz w:val="18"/>
        <w:szCs w:val="20"/>
      </w:rPr>
      <w:t>2</w:t>
    </w:r>
    <w:r w:rsidRPr="004268C5">
      <w:rPr>
        <w:rFonts w:ascii="Garamond" w:hAnsi="Garamond"/>
        <w:b/>
        <w:sz w:val="18"/>
        <w:szCs w:val="20"/>
      </w:rPr>
      <w:fldChar w:fldCharType="end"/>
    </w:r>
    <w:r w:rsidRPr="004268C5">
      <w:rPr>
        <w:rFonts w:ascii="Garamond" w:hAnsi="Garamond"/>
        <w:sz w:val="18"/>
        <w:szCs w:val="20"/>
      </w:rPr>
      <w:t xml:space="preserve"> z </w:t>
    </w:r>
    <w:r w:rsidRPr="004268C5">
      <w:rPr>
        <w:rFonts w:ascii="Garamond" w:hAnsi="Garamond"/>
        <w:b/>
        <w:sz w:val="18"/>
        <w:szCs w:val="20"/>
      </w:rPr>
      <w:fldChar w:fldCharType="begin"/>
    </w:r>
    <w:r w:rsidRPr="004268C5">
      <w:rPr>
        <w:rFonts w:ascii="Garamond" w:hAnsi="Garamond"/>
        <w:b/>
        <w:sz w:val="18"/>
        <w:szCs w:val="20"/>
      </w:rPr>
      <w:instrText>NUMPAGES</w:instrText>
    </w:r>
    <w:r w:rsidRPr="004268C5">
      <w:rPr>
        <w:rFonts w:ascii="Garamond" w:hAnsi="Garamond"/>
        <w:b/>
        <w:sz w:val="18"/>
        <w:szCs w:val="20"/>
      </w:rPr>
      <w:fldChar w:fldCharType="separate"/>
    </w:r>
    <w:r w:rsidR="001E08FC">
      <w:rPr>
        <w:rFonts w:ascii="Garamond" w:hAnsi="Garamond"/>
        <w:b/>
        <w:noProof/>
        <w:sz w:val="18"/>
        <w:szCs w:val="20"/>
      </w:rPr>
      <w:t>18</w:t>
    </w:r>
    <w:r w:rsidRPr="004268C5">
      <w:rPr>
        <w:rFonts w:ascii="Garamond" w:hAnsi="Garamond"/>
        <w:b/>
        <w:sz w:val="18"/>
        <w:szCs w:val="20"/>
      </w:rPr>
      <w:fldChar w:fldCharType="end"/>
    </w:r>
  </w:p>
  <w:p w:rsidR="001F5CA7" w:rsidRPr="008D03E1" w:rsidRDefault="001F5CA7" w:rsidP="008D03E1">
    <w:pPr>
      <w:pStyle w:val="Zpa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Pr="004268C5" w:rsidRDefault="001F5CA7">
    <w:pPr>
      <w:pStyle w:val="Zpat"/>
      <w:jc w:val="right"/>
      <w:rPr>
        <w:rFonts w:ascii="Garamond" w:hAnsi="Garamond"/>
        <w:sz w:val="18"/>
      </w:rPr>
    </w:pPr>
    <w:r w:rsidRPr="004268C5">
      <w:rPr>
        <w:rFonts w:ascii="Garamond" w:hAnsi="Garamond"/>
        <w:sz w:val="18"/>
      </w:rPr>
      <w:t xml:space="preserve">Stránka </w:t>
    </w:r>
    <w:r w:rsidRPr="004268C5">
      <w:rPr>
        <w:rFonts w:ascii="Garamond" w:hAnsi="Garamond"/>
        <w:b/>
        <w:sz w:val="18"/>
      </w:rPr>
      <w:fldChar w:fldCharType="begin"/>
    </w:r>
    <w:r w:rsidRPr="004268C5">
      <w:rPr>
        <w:rFonts w:ascii="Garamond" w:hAnsi="Garamond"/>
        <w:b/>
        <w:sz w:val="18"/>
      </w:rPr>
      <w:instrText>PAGE</w:instrText>
    </w:r>
    <w:r w:rsidRPr="004268C5">
      <w:rPr>
        <w:rFonts w:ascii="Garamond" w:hAnsi="Garamond"/>
        <w:b/>
        <w:sz w:val="18"/>
      </w:rPr>
      <w:fldChar w:fldCharType="separate"/>
    </w:r>
    <w:r w:rsidR="001E08FC">
      <w:rPr>
        <w:rFonts w:ascii="Garamond" w:hAnsi="Garamond"/>
        <w:b/>
        <w:noProof/>
        <w:sz w:val="18"/>
      </w:rPr>
      <w:t>1</w:t>
    </w:r>
    <w:r w:rsidRPr="004268C5">
      <w:rPr>
        <w:rFonts w:ascii="Garamond" w:hAnsi="Garamond"/>
        <w:b/>
        <w:sz w:val="18"/>
      </w:rPr>
      <w:fldChar w:fldCharType="end"/>
    </w:r>
    <w:r w:rsidRPr="004268C5">
      <w:rPr>
        <w:rFonts w:ascii="Garamond" w:hAnsi="Garamond"/>
        <w:sz w:val="18"/>
      </w:rPr>
      <w:t xml:space="preserve"> z </w:t>
    </w:r>
    <w:r w:rsidRPr="004268C5">
      <w:rPr>
        <w:rFonts w:ascii="Garamond" w:hAnsi="Garamond"/>
        <w:b/>
        <w:sz w:val="18"/>
      </w:rPr>
      <w:fldChar w:fldCharType="begin"/>
    </w:r>
    <w:r w:rsidRPr="004268C5">
      <w:rPr>
        <w:rFonts w:ascii="Garamond" w:hAnsi="Garamond"/>
        <w:b/>
        <w:sz w:val="18"/>
      </w:rPr>
      <w:instrText>NUMPAGES</w:instrText>
    </w:r>
    <w:r w:rsidRPr="004268C5">
      <w:rPr>
        <w:rFonts w:ascii="Garamond" w:hAnsi="Garamond"/>
        <w:b/>
        <w:sz w:val="18"/>
      </w:rPr>
      <w:fldChar w:fldCharType="separate"/>
    </w:r>
    <w:r w:rsidR="001E08FC">
      <w:rPr>
        <w:rFonts w:ascii="Garamond" w:hAnsi="Garamond"/>
        <w:b/>
        <w:noProof/>
        <w:sz w:val="18"/>
      </w:rPr>
      <w:t>18</w:t>
    </w:r>
    <w:r w:rsidRPr="004268C5">
      <w:rPr>
        <w:rFonts w:ascii="Garamond" w:hAnsi="Garamond"/>
        <w:b/>
        <w:sz w:val="18"/>
      </w:rPr>
      <w:fldChar w:fldCharType="end"/>
    </w:r>
  </w:p>
  <w:p w:rsidR="001F5CA7" w:rsidRDefault="001F5CA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Pr="004268C5" w:rsidRDefault="001F5CA7" w:rsidP="004268C5">
    <w:pPr>
      <w:pStyle w:val="Zpat"/>
      <w:jc w:val="right"/>
      <w:rPr>
        <w:rFonts w:ascii="Garamond" w:hAnsi="Garamond"/>
        <w:sz w:val="18"/>
        <w:szCs w:val="20"/>
      </w:rPr>
    </w:pPr>
    <w:r w:rsidRPr="004268C5">
      <w:rPr>
        <w:rFonts w:ascii="Garamond" w:hAnsi="Garamond"/>
        <w:sz w:val="18"/>
        <w:szCs w:val="20"/>
      </w:rPr>
      <w:t xml:space="preserve">Stránka </w:t>
    </w:r>
    <w:r w:rsidRPr="004268C5">
      <w:rPr>
        <w:rFonts w:ascii="Garamond" w:hAnsi="Garamond"/>
        <w:b/>
        <w:sz w:val="18"/>
        <w:szCs w:val="20"/>
      </w:rPr>
      <w:fldChar w:fldCharType="begin"/>
    </w:r>
    <w:r w:rsidRPr="004268C5">
      <w:rPr>
        <w:rFonts w:ascii="Garamond" w:hAnsi="Garamond"/>
        <w:b/>
        <w:sz w:val="18"/>
        <w:szCs w:val="20"/>
      </w:rPr>
      <w:instrText>PAGE</w:instrText>
    </w:r>
    <w:r w:rsidRPr="004268C5">
      <w:rPr>
        <w:rFonts w:ascii="Garamond" w:hAnsi="Garamond"/>
        <w:b/>
        <w:sz w:val="18"/>
        <w:szCs w:val="20"/>
      </w:rPr>
      <w:fldChar w:fldCharType="separate"/>
    </w:r>
    <w:r>
      <w:rPr>
        <w:rFonts w:ascii="Garamond" w:hAnsi="Garamond"/>
        <w:b/>
        <w:noProof/>
        <w:sz w:val="18"/>
        <w:szCs w:val="20"/>
      </w:rPr>
      <w:t>33</w:t>
    </w:r>
    <w:r w:rsidRPr="004268C5">
      <w:rPr>
        <w:rFonts w:ascii="Garamond" w:hAnsi="Garamond"/>
        <w:b/>
        <w:sz w:val="18"/>
        <w:szCs w:val="20"/>
      </w:rPr>
      <w:fldChar w:fldCharType="end"/>
    </w:r>
    <w:r w:rsidRPr="004268C5">
      <w:rPr>
        <w:rFonts w:ascii="Garamond" w:hAnsi="Garamond"/>
        <w:sz w:val="18"/>
        <w:szCs w:val="20"/>
      </w:rPr>
      <w:t xml:space="preserve"> z </w:t>
    </w:r>
    <w:r w:rsidRPr="004268C5">
      <w:rPr>
        <w:rFonts w:ascii="Garamond" w:hAnsi="Garamond"/>
        <w:b/>
        <w:sz w:val="18"/>
        <w:szCs w:val="20"/>
      </w:rPr>
      <w:fldChar w:fldCharType="begin"/>
    </w:r>
    <w:r w:rsidRPr="004268C5">
      <w:rPr>
        <w:rFonts w:ascii="Garamond" w:hAnsi="Garamond"/>
        <w:b/>
        <w:sz w:val="18"/>
        <w:szCs w:val="20"/>
      </w:rPr>
      <w:instrText>NUMPAGES</w:instrText>
    </w:r>
    <w:r w:rsidRPr="004268C5">
      <w:rPr>
        <w:rFonts w:ascii="Garamond" w:hAnsi="Garamond"/>
        <w:b/>
        <w:sz w:val="18"/>
        <w:szCs w:val="20"/>
      </w:rPr>
      <w:fldChar w:fldCharType="separate"/>
    </w:r>
    <w:r w:rsidR="009A4E6A">
      <w:rPr>
        <w:rFonts w:ascii="Garamond" w:hAnsi="Garamond"/>
        <w:b/>
        <w:noProof/>
        <w:sz w:val="18"/>
        <w:szCs w:val="20"/>
      </w:rPr>
      <w:t>35</w:t>
    </w:r>
    <w:r w:rsidRPr="004268C5">
      <w:rPr>
        <w:rFonts w:ascii="Garamond" w:hAnsi="Garamond"/>
        <w:b/>
        <w:sz w:val="18"/>
        <w:szCs w:val="20"/>
      </w:rPr>
      <w:fldChar w:fldCharType="end"/>
    </w:r>
  </w:p>
  <w:p w:rsidR="001F5CA7" w:rsidRPr="008D03E1" w:rsidRDefault="001F5CA7" w:rsidP="008D03E1">
    <w:pPr>
      <w:pStyle w:val="Zpat"/>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Pr="004268C5" w:rsidRDefault="001F5CA7">
    <w:pPr>
      <w:pStyle w:val="Zpat"/>
      <w:jc w:val="right"/>
      <w:rPr>
        <w:rFonts w:ascii="Garamond" w:hAnsi="Garamond"/>
        <w:sz w:val="18"/>
      </w:rPr>
    </w:pPr>
    <w:r w:rsidRPr="004268C5">
      <w:rPr>
        <w:rFonts w:ascii="Garamond" w:hAnsi="Garamond"/>
        <w:sz w:val="18"/>
      </w:rPr>
      <w:t xml:space="preserve">Stránka </w:t>
    </w:r>
    <w:r w:rsidRPr="004268C5">
      <w:rPr>
        <w:rFonts w:ascii="Garamond" w:hAnsi="Garamond"/>
        <w:b/>
        <w:sz w:val="18"/>
      </w:rPr>
      <w:fldChar w:fldCharType="begin"/>
    </w:r>
    <w:r w:rsidRPr="004268C5">
      <w:rPr>
        <w:rFonts w:ascii="Garamond" w:hAnsi="Garamond"/>
        <w:b/>
        <w:sz w:val="18"/>
      </w:rPr>
      <w:instrText>PAGE</w:instrText>
    </w:r>
    <w:r w:rsidRPr="004268C5">
      <w:rPr>
        <w:rFonts w:ascii="Garamond" w:hAnsi="Garamond"/>
        <w:b/>
        <w:sz w:val="18"/>
      </w:rPr>
      <w:fldChar w:fldCharType="separate"/>
    </w:r>
    <w:r>
      <w:rPr>
        <w:rFonts w:ascii="Garamond" w:hAnsi="Garamond"/>
        <w:b/>
        <w:noProof/>
        <w:sz w:val="18"/>
      </w:rPr>
      <w:t>33</w:t>
    </w:r>
    <w:r w:rsidRPr="004268C5">
      <w:rPr>
        <w:rFonts w:ascii="Garamond" w:hAnsi="Garamond"/>
        <w:b/>
        <w:sz w:val="18"/>
      </w:rPr>
      <w:fldChar w:fldCharType="end"/>
    </w:r>
    <w:r w:rsidRPr="004268C5">
      <w:rPr>
        <w:rFonts w:ascii="Garamond" w:hAnsi="Garamond"/>
        <w:sz w:val="18"/>
      </w:rPr>
      <w:t xml:space="preserve"> z </w:t>
    </w:r>
    <w:r w:rsidRPr="004268C5">
      <w:rPr>
        <w:rFonts w:ascii="Garamond" w:hAnsi="Garamond"/>
        <w:b/>
        <w:sz w:val="18"/>
      </w:rPr>
      <w:fldChar w:fldCharType="begin"/>
    </w:r>
    <w:r w:rsidRPr="004268C5">
      <w:rPr>
        <w:rFonts w:ascii="Garamond" w:hAnsi="Garamond"/>
        <w:b/>
        <w:sz w:val="18"/>
      </w:rPr>
      <w:instrText>NUMPAGES</w:instrText>
    </w:r>
    <w:r w:rsidRPr="004268C5">
      <w:rPr>
        <w:rFonts w:ascii="Garamond" w:hAnsi="Garamond"/>
        <w:b/>
        <w:sz w:val="18"/>
      </w:rPr>
      <w:fldChar w:fldCharType="separate"/>
    </w:r>
    <w:r w:rsidR="009A4E6A">
      <w:rPr>
        <w:rFonts w:ascii="Garamond" w:hAnsi="Garamond"/>
        <w:b/>
        <w:noProof/>
        <w:sz w:val="18"/>
      </w:rPr>
      <w:t>35</w:t>
    </w:r>
    <w:r w:rsidRPr="004268C5">
      <w:rPr>
        <w:rFonts w:ascii="Garamond" w:hAnsi="Garamond"/>
        <w:b/>
        <w:sz w:val="18"/>
      </w:rPr>
      <w:fldChar w:fldCharType="end"/>
    </w:r>
  </w:p>
  <w:p w:rsidR="001F5CA7" w:rsidRDefault="001F5CA7">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Pr="008D03E1" w:rsidRDefault="001F5CA7">
    <w:pPr>
      <w:pStyle w:val="Zpat"/>
      <w:jc w:val="right"/>
      <w:rPr>
        <w:rFonts w:ascii="Garamond" w:hAnsi="Garamond"/>
        <w:sz w:val="18"/>
      </w:rPr>
    </w:pP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1E08FC">
      <w:rPr>
        <w:rFonts w:ascii="Garamond" w:hAnsi="Garamond"/>
        <w:b/>
        <w:noProof/>
        <w:sz w:val="18"/>
      </w:rPr>
      <w:t>6</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1E08FC">
      <w:rPr>
        <w:rFonts w:ascii="Garamond" w:hAnsi="Garamond"/>
        <w:b/>
        <w:noProof/>
        <w:sz w:val="18"/>
      </w:rPr>
      <w:t>18</w:t>
    </w:r>
    <w:r w:rsidRPr="008D03E1">
      <w:rPr>
        <w:rFonts w:ascii="Garamond" w:hAnsi="Garamond"/>
        <w:b/>
        <w:sz w:val="18"/>
      </w:rPr>
      <w:fldChar w:fldCharType="end"/>
    </w:r>
  </w:p>
  <w:p w:rsidR="001F5CA7" w:rsidRPr="008D03E1" w:rsidRDefault="001F5CA7" w:rsidP="008D03E1">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C2" w:rsidRDefault="009229C2">
      <w:r>
        <w:separator/>
      </w:r>
    </w:p>
  </w:footnote>
  <w:footnote w:type="continuationSeparator" w:id="0">
    <w:p w:rsidR="009229C2" w:rsidRDefault="0092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Default="001F5CA7" w:rsidP="00485B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Default="001F5CA7" w:rsidP="00B85C1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Default="001F5CA7" w:rsidP="00485BA4">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Default="001F5CA7" w:rsidP="00B85C11">
    <w:pPr>
      <w:pStyle w:val="Zhlav"/>
    </w:pPr>
    <w:r>
      <w:rPr>
        <w:b/>
        <w:noProof/>
        <w:color w:val="000080"/>
        <w:sz w:val="32"/>
        <w:szCs w:val="32"/>
      </w:rPr>
      <w:drawing>
        <wp:inline distT="0" distB="0" distL="0" distR="0" wp14:anchorId="5F7982D4" wp14:editId="539CF540">
          <wp:extent cx="5732780" cy="858520"/>
          <wp:effectExtent l="19050" t="0" r="1270" b="0"/>
          <wp:docPr id="6"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5732780" cy="85852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Pr="001D1E4B" w:rsidRDefault="001F5CA7" w:rsidP="001D1E4B">
    <w:pPr>
      <w:pStyle w:val="Zhlav"/>
      <w:rPr>
        <w:rFonts w:ascii="Garamond" w:hAnsi="Garamond"/>
        <w:b/>
        <w:i/>
        <w:color w:val="9933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2D3C82"/>
    <w:multiLevelType w:val="multilevel"/>
    <w:tmpl w:val="21F284D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6169BC"/>
    <w:multiLevelType w:val="hybridMultilevel"/>
    <w:tmpl w:val="9AB6E1EE"/>
    <w:lvl w:ilvl="0" w:tplc="5266747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4565CF8"/>
    <w:multiLevelType w:val="hybridMultilevel"/>
    <w:tmpl w:val="0576EAB6"/>
    <w:lvl w:ilvl="0" w:tplc="9EB4D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BE2736"/>
    <w:multiLevelType w:val="hybridMultilevel"/>
    <w:tmpl w:val="D7102A40"/>
    <w:lvl w:ilvl="0" w:tplc="8C307E98">
      <w:start w:val="1"/>
      <w:numFmt w:val="decimal"/>
      <w:lvlText w:val="9.%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3A47FA"/>
    <w:multiLevelType w:val="multilevel"/>
    <w:tmpl w:val="FA10EBEE"/>
    <w:lvl w:ilvl="0">
      <w:start w:val="5"/>
      <w:numFmt w:val="decimal"/>
      <w:lvlText w:val="%1."/>
      <w:lvlJc w:val="left"/>
      <w:pPr>
        <w:ind w:left="390" w:hanging="390"/>
      </w:pPr>
      <w:rPr>
        <w:rFonts w:cs="Arial" w:hint="default"/>
        <w:sz w:val="20"/>
      </w:rPr>
    </w:lvl>
    <w:lvl w:ilvl="1">
      <w:start w:val="2"/>
      <w:numFmt w:val="decimal"/>
      <w:lvlText w:val="%1.%2."/>
      <w:lvlJc w:val="left"/>
      <w:pPr>
        <w:ind w:left="720" w:hanging="720"/>
      </w:pPr>
      <w:rPr>
        <w:rFonts w:ascii="Garamond" w:hAnsi="Garamond" w:cs="Arial" w:hint="default"/>
        <w:sz w:val="22"/>
        <w:szCs w:val="22"/>
      </w:rPr>
    </w:lvl>
    <w:lvl w:ilvl="2">
      <w:start w:val="1"/>
      <w:numFmt w:val="decimal"/>
      <w:lvlText w:val="%1.%2.%3."/>
      <w:lvlJc w:val="left"/>
      <w:pPr>
        <w:ind w:left="1080" w:hanging="1080"/>
      </w:pPr>
      <w:rPr>
        <w:rFonts w:cs="Arial" w:hint="default"/>
        <w:sz w:val="20"/>
      </w:rPr>
    </w:lvl>
    <w:lvl w:ilvl="3">
      <w:start w:val="1"/>
      <w:numFmt w:val="decimal"/>
      <w:lvlText w:val="%1.%2.%3.%4."/>
      <w:lvlJc w:val="left"/>
      <w:pPr>
        <w:ind w:left="1080" w:hanging="1080"/>
      </w:pPr>
      <w:rPr>
        <w:rFonts w:cs="Arial" w:hint="default"/>
        <w:sz w:val="20"/>
      </w:rPr>
    </w:lvl>
    <w:lvl w:ilvl="4">
      <w:start w:val="1"/>
      <w:numFmt w:val="decimal"/>
      <w:lvlText w:val="%1.%2.%3.%4.%5."/>
      <w:lvlJc w:val="left"/>
      <w:pPr>
        <w:ind w:left="1440" w:hanging="1440"/>
      </w:pPr>
      <w:rPr>
        <w:rFonts w:cs="Arial" w:hint="default"/>
        <w:sz w:val="20"/>
      </w:rPr>
    </w:lvl>
    <w:lvl w:ilvl="5">
      <w:start w:val="1"/>
      <w:numFmt w:val="decimal"/>
      <w:lvlText w:val="%1.%2.%3.%4.%5.%6."/>
      <w:lvlJc w:val="left"/>
      <w:pPr>
        <w:ind w:left="1800" w:hanging="1800"/>
      </w:pPr>
      <w:rPr>
        <w:rFonts w:cs="Arial" w:hint="default"/>
        <w:sz w:val="20"/>
      </w:rPr>
    </w:lvl>
    <w:lvl w:ilvl="6">
      <w:start w:val="1"/>
      <w:numFmt w:val="decimal"/>
      <w:lvlText w:val="%1.%2.%3.%4.%5.%6.%7."/>
      <w:lvlJc w:val="left"/>
      <w:pPr>
        <w:ind w:left="2160" w:hanging="2160"/>
      </w:pPr>
      <w:rPr>
        <w:rFonts w:cs="Arial" w:hint="default"/>
        <w:sz w:val="20"/>
      </w:rPr>
    </w:lvl>
    <w:lvl w:ilvl="7">
      <w:start w:val="1"/>
      <w:numFmt w:val="decimal"/>
      <w:lvlText w:val="%1.%2.%3.%4.%5.%6.%7.%8."/>
      <w:lvlJc w:val="left"/>
      <w:pPr>
        <w:ind w:left="2160" w:hanging="2160"/>
      </w:pPr>
      <w:rPr>
        <w:rFonts w:cs="Arial" w:hint="default"/>
        <w:sz w:val="20"/>
      </w:rPr>
    </w:lvl>
    <w:lvl w:ilvl="8">
      <w:start w:val="1"/>
      <w:numFmt w:val="decimal"/>
      <w:lvlText w:val="%1.%2.%3.%4.%5.%6.%7.%8.%9."/>
      <w:lvlJc w:val="left"/>
      <w:pPr>
        <w:ind w:left="2520" w:hanging="2520"/>
      </w:pPr>
      <w:rPr>
        <w:rFonts w:cs="Arial" w:hint="default"/>
        <w:sz w:val="20"/>
      </w:rPr>
    </w:lvl>
  </w:abstractNum>
  <w:abstractNum w:abstractNumId="8">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1DE174A4"/>
    <w:multiLevelType w:val="hybridMultilevel"/>
    <w:tmpl w:val="2A28C0BC"/>
    <w:lvl w:ilvl="0" w:tplc="BD8E6C02">
      <w:start w:val="1"/>
      <w:numFmt w:val="lowerLetter"/>
      <w:lvlText w:val="%1)"/>
      <w:lvlJc w:val="left"/>
      <w:pPr>
        <w:tabs>
          <w:tab w:val="num" w:pos="2973"/>
        </w:tabs>
        <w:ind w:left="2973"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9B442C"/>
    <w:multiLevelType w:val="multilevel"/>
    <w:tmpl w:val="26027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51A18E0"/>
    <w:multiLevelType w:val="hybridMultilevel"/>
    <w:tmpl w:val="23BE97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ED080FB0">
      <w:start w:val="1"/>
      <w:numFmt w:val="decimal"/>
      <w:lvlText w:val="%4)"/>
      <w:lvlJc w:val="left"/>
      <w:pPr>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F0214A9"/>
    <w:multiLevelType w:val="multilevel"/>
    <w:tmpl w:val="95E05704"/>
    <w:lvl w:ilvl="0">
      <w:start w:val="24"/>
      <w:numFmt w:val="bullet"/>
      <w:lvlText w:val="-"/>
      <w:lvlJc w:val="left"/>
      <w:pPr>
        <w:tabs>
          <w:tab w:val="num" w:pos="705"/>
        </w:tabs>
        <w:ind w:left="705" w:hanging="705"/>
      </w:pPr>
      <w:rPr>
        <w:rFonts w:ascii="Garamond" w:eastAsia="MS Mincho" w:hAnsi="Garamond" w:cs="Times New Roman" w:hint="default"/>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338F34A6"/>
    <w:multiLevelType w:val="multilevel"/>
    <w:tmpl w:val="26EE035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4A43E04"/>
    <w:multiLevelType w:val="hybridMultilevel"/>
    <w:tmpl w:val="C7629A8C"/>
    <w:lvl w:ilvl="0" w:tplc="04050017">
      <w:start w:val="1"/>
      <w:numFmt w:val="lowerLetter"/>
      <w:lvlText w:val="%1)"/>
      <w:lvlJc w:val="left"/>
      <w:pPr>
        <w:ind w:left="1429" w:hanging="360"/>
      </w:pPr>
    </w:lvl>
    <w:lvl w:ilvl="1" w:tplc="04050019">
      <w:start w:val="1"/>
      <w:numFmt w:val="lowerLetter"/>
      <w:lvlText w:val="%2."/>
      <w:lvlJc w:val="left"/>
      <w:pPr>
        <w:ind w:left="1920"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34AA1C3D"/>
    <w:multiLevelType w:val="hybridMultilevel"/>
    <w:tmpl w:val="F23A6336"/>
    <w:lvl w:ilvl="0" w:tplc="A00A51E4">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5466D2E"/>
    <w:multiLevelType w:val="multilevel"/>
    <w:tmpl w:val="0F1AC646"/>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36D075BF"/>
    <w:multiLevelType w:val="hybridMultilevel"/>
    <w:tmpl w:val="08340600"/>
    <w:lvl w:ilvl="0" w:tplc="0405001B">
      <w:start w:val="1"/>
      <w:numFmt w:val="bullet"/>
      <w:lvlText w:val=""/>
      <w:lvlJc w:val="left"/>
      <w:pPr>
        <w:ind w:left="1206" w:hanging="360"/>
      </w:pPr>
      <w:rPr>
        <w:rFonts w:ascii="Symbol" w:hAnsi="Symbol" w:hint="default"/>
      </w:rPr>
    </w:lvl>
    <w:lvl w:ilvl="1" w:tplc="04050003" w:tentative="1">
      <w:start w:val="1"/>
      <w:numFmt w:val="bullet"/>
      <w:lvlText w:val="o"/>
      <w:lvlJc w:val="left"/>
      <w:pPr>
        <w:ind w:left="1926" w:hanging="360"/>
      </w:pPr>
      <w:rPr>
        <w:rFonts w:ascii="Courier New" w:hAnsi="Courier New" w:cs="Courier New" w:hint="default"/>
      </w:rPr>
    </w:lvl>
    <w:lvl w:ilvl="2" w:tplc="04050005" w:tentative="1">
      <w:start w:val="1"/>
      <w:numFmt w:val="bullet"/>
      <w:lvlText w:val=""/>
      <w:lvlJc w:val="left"/>
      <w:pPr>
        <w:ind w:left="2646" w:hanging="360"/>
      </w:pPr>
      <w:rPr>
        <w:rFonts w:ascii="Wingdings" w:hAnsi="Wingdings" w:hint="default"/>
      </w:rPr>
    </w:lvl>
    <w:lvl w:ilvl="3" w:tplc="04050001" w:tentative="1">
      <w:start w:val="1"/>
      <w:numFmt w:val="bullet"/>
      <w:lvlText w:val=""/>
      <w:lvlJc w:val="left"/>
      <w:pPr>
        <w:ind w:left="3366" w:hanging="360"/>
      </w:pPr>
      <w:rPr>
        <w:rFonts w:ascii="Symbol" w:hAnsi="Symbol" w:hint="default"/>
      </w:rPr>
    </w:lvl>
    <w:lvl w:ilvl="4" w:tplc="04050003" w:tentative="1">
      <w:start w:val="1"/>
      <w:numFmt w:val="bullet"/>
      <w:lvlText w:val="o"/>
      <w:lvlJc w:val="left"/>
      <w:pPr>
        <w:ind w:left="4086" w:hanging="360"/>
      </w:pPr>
      <w:rPr>
        <w:rFonts w:ascii="Courier New" w:hAnsi="Courier New" w:cs="Courier New" w:hint="default"/>
      </w:rPr>
    </w:lvl>
    <w:lvl w:ilvl="5" w:tplc="04050005" w:tentative="1">
      <w:start w:val="1"/>
      <w:numFmt w:val="bullet"/>
      <w:lvlText w:val=""/>
      <w:lvlJc w:val="left"/>
      <w:pPr>
        <w:ind w:left="4806" w:hanging="360"/>
      </w:pPr>
      <w:rPr>
        <w:rFonts w:ascii="Wingdings" w:hAnsi="Wingdings" w:hint="default"/>
      </w:rPr>
    </w:lvl>
    <w:lvl w:ilvl="6" w:tplc="04050001" w:tentative="1">
      <w:start w:val="1"/>
      <w:numFmt w:val="bullet"/>
      <w:lvlText w:val=""/>
      <w:lvlJc w:val="left"/>
      <w:pPr>
        <w:ind w:left="5526" w:hanging="360"/>
      </w:pPr>
      <w:rPr>
        <w:rFonts w:ascii="Symbol" w:hAnsi="Symbol" w:hint="default"/>
      </w:rPr>
    </w:lvl>
    <w:lvl w:ilvl="7" w:tplc="04050003" w:tentative="1">
      <w:start w:val="1"/>
      <w:numFmt w:val="bullet"/>
      <w:lvlText w:val="o"/>
      <w:lvlJc w:val="left"/>
      <w:pPr>
        <w:ind w:left="6246" w:hanging="360"/>
      </w:pPr>
      <w:rPr>
        <w:rFonts w:ascii="Courier New" w:hAnsi="Courier New" w:cs="Courier New" w:hint="default"/>
      </w:rPr>
    </w:lvl>
    <w:lvl w:ilvl="8" w:tplc="04050005" w:tentative="1">
      <w:start w:val="1"/>
      <w:numFmt w:val="bullet"/>
      <w:lvlText w:val=""/>
      <w:lvlJc w:val="left"/>
      <w:pPr>
        <w:ind w:left="6966" w:hanging="360"/>
      </w:pPr>
      <w:rPr>
        <w:rFonts w:ascii="Wingdings" w:hAnsi="Wingdings" w:hint="default"/>
      </w:rPr>
    </w:lvl>
  </w:abstractNum>
  <w:abstractNum w:abstractNumId="21">
    <w:nsid w:val="370918EE"/>
    <w:multiLevelType w:val="hybridMultilevel"/>
    <w:tmpl w:val="45B6D320"/>
    <w:lvl w:ilvl="0" w:tplc="4EB282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7F15F4C"/>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3">
    <w:nsid w:val="3C7A6088"/>
    <w:multiLevelType w:val="multilevel"/>
    <w:tmpl w:val="90B889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1C01A69"/>
    <w:multiLevelType w:val="hybridMultilevel"/>
    <w:tmpl w:val="2A28C0BC"/>
    <w:lvl w:ilvl="0" w:tplc="BD8E6C02">
      <w:start w:val="1"/>
      <w:numFmt w:val="lowerLetter"/>
      <w:lvlText w:val="%1)"/>
      <w:lvlJc w:val="left"/>
      <w:pPr>
        <w:tabs>
          <w:tab w:val="num" w:pos="2973"/>
        </w:tabs>
        <w:ind w:left="2973"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2C53F18"/>
    <w:multiLevelType w:val="multilevel"/>
    <w:tmpl w:val="4CF00BBA"/>
    <w:lvl w:ilvl="0">
      <w:start w:val="1"/>
      <w:numFmt w:val="decimal"/>
      <w:lvlText w:val="%1"/>
      <w:lvlJc w:val="left"/>
      <w:pPr>
        <w:ind w:left="360" w:hanging="360"/>
      </w:pPr>
      <w:rPr>
        <w:rFonts w:cs="Arial" w:hint="default"/>
      </w:rPr>
    </w:lvl>
    <w:lvl w:ilvl="1">
      <w:start w:val="1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45256902"/>
    <w:multiLevelType w:val="hybridMultilevel"/>
    <w:tmpl w:val="5BBE0D50"/>
    <w:lvl w:ilvl="0" w:tplc="0AFCB62A">
      <w:start w:val="4"/>
      <w:numFmt w:val="bullet"/>
      <w:lvlText w:val="-"/>
      <w:lvlJc w:val="left"/>
      <w:pPr>
        <w:ind w:left="1633" w:hanging="360"/>
      </w:pPr>
      <w:rPr>
        <w:rFonts w:ascii="Garamond" w:eastAsia="MS Mincho" w:hAnsi="Garamond" w:cs="Times New Roman" w:hint="default"/>
      </w:rPr>
    </w:lvl>
    <w:lvl w:ilvl="1" w:tplc="04050003">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7">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9">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30">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31">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32">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35">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36">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38">
    <w:nsid w:val="58A50B8F"/>
    <w:multiLevelType w:val="hybridMultilevel"/>
    <w:tmpl w:val="33A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3B43069"/>
    <w:multiLevelType w:val="hybridMultilevel"/>
    <w:tmpl w:val="F152A1E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8110F34"/>
    <w:multiLevelType w:val="hybridMultilevel"/>
    <w:tmpl w:val="15C45456"/>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A5B7DEA"/>
    <w:multiLevelType w:val="hybridMultilevel"/>
    <w:tmpl w:val="7756B84A"/>
    <w:lvl w:ilvl="0" w:tplc="DE1096C0">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44">
    <w:nsid w:val="6AB571ED"/>
    <w:multiLevelType w:val="multilevel"/>
    <w:tmpl w:val="D9C4B82C"/>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DB16794"/>
    <w:multiLevelType w:val="multilevel"/>
    <w:tmpl w:val="1158D358"/>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6F5A1141"/>
    <w:multiLevelType w:val="hybridMultilevel"/>
    <w:tmpl w:val="5E6CCF00"/>
    <w:lvl w:ilvl="0" w:tplc="F870715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2EA48D0"/>
    <w:multiLevelType w:val="hybridMultilevel"/>
    <w:tmpl w:val="1986B2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75A87CFC"/>
    <w:multiLevelType w:val="hybridMultilevel"/>
    <w:tmpl w:val="676C3210"/>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2">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3">
    <w:nsid w:val="767A7B39"/>
    <w:multiLevelType w:val="hybridMultilevel"/>
    <w:tmpl w:val="FE6288C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55">
    <w:nsid w:val="793C45C5"/>
    <w:multiLevelType w:val="hybridMultilevel"/>
    <w:tmpl w:val="AAF4F432"/>
    <w:lvl w:ilvl="0" w:tplc="5B98386A">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A666C81"/>
    <w:multiLevelType w:val="hybridMultilevel"/>
    <w:tmpl w:val="385EC5C2"/>
    <w:lvl w:ilvl="0" w:tplc="CE86A9E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59">
    <w:nsid w:val="7FCB75B0"/>
    <w:multiLevelType w:val="multilevel"/>
    <w:tmpl w:val="77321CC4"/>
    <w:lvl w:ilvl="0">
      <w:start w:val="1"/>
      <w:numFmt w:val="decimal"/>
      <w:lvlText w:val="%1."/>
      <w:lvlJc w:val="left"/>
      <w:pPr>
        <w:ind w:left="610"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50"/>
  </w:num>
  <w:num w:numId="2">
    <w:abstractNumId w:val="31"/>
  </w:num>
  <w:num w:numId="3">
    <w:abstractNumId w:val="34"/>
  </w:num>
  <w:num w:numId="4">
    <w:abstractNumId w:val="28"/>
  </w:num>
  <w:num w:numId="5">
    <w:abstractNumId w:val="56"/>
  </w:num>
  <w:num w:numId="6">
    <w:abstractNumId w:val="27"/>
  </w:num>
  <w:num w:numId="7">
    <w:abstractNumId w:val="30"/>
  </w:num>
  <w:num w:numId="8">
    <w:abstractNumId w:val="43"/>
  </w:num>
  <w:num w:numId="9">
    <w:abstractNumId w:val="9"/>
  </w:num>
  <w:num w:numId="10">
    <w:abstractNumId w:val="19"/>
  </w:num>
  <w:num w:numId="11">
    <w:abstractNumId w:val="54"/>
  </w:num>
  <w:num w:numId="12">
    <w:abstractNumId w:val="33"/>
  </w:num>
  <w:num w:numId="13">
    <w:abstractNumId w:val="58"/>
  </w:num>
  <w:num w:numId="14">
    <w:abstractNumId w:val="59"/>
  </w:num>
  <w:num w:numId="15">
    <w:abstractNumId w:val="46"/>
  </w:num>
  <w:num w:numId="16">
    <w:abstractNumId w:val="41"/>
  </w:num>
  <w:num w:numId="17">
    <w:abstractNumId w:val="49"/>
  </w:num>
  <w:num w:numId="18">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1"/>
  </w:num>
  <w:num w:numId="21">
    <w:abstractNumId w:val="3"/>
  </w:num>
  <w:num w:numId="22">
    <w:abstractNumId w:val="32"/>
  </w:num>
  <w:num w:numId="23">
    <w:abstractNumId w:val="8"/>
  </w:num>
  <w:num w:numId="24">
    <w:abstractNumId w:val="48"/>
  </w:num>
  <w:num w:numId="25">
    <w:abstractNumId w:val="45"/>
  </w:num>
  <w:num w:numId="26">
    <w:abstractNumId w:val="13"/>
  </w:num>
  <w:num w:numId="27">
    <w:abstractNumId w:val="10"/>
  </w:num>
  <w:num w:numId="28">
    <w:abstractNumId w:val="17"/>
  </w:num>
  <w:num w:numId="29">
    <w:abstractNumId w:val="4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15"/>
  </w:num>
  <w:num w:numId="34">
    <w:abstractNumId w:val="44"/>
  </w:num>
  <w:num w:numId="35">
    <w:abstractNumId w:val="29"/>
  </w:num>
  <w:num w:numId="36">
    <w:abstractNumId w:val="25"/>
  </w:num>
  <w:num w:numId="37">
    <w:abstractNumId w:val="26"/>
  </w:num>
  <w:num w:numId="38">
    <w:abstractNumId w:val="23"/>
  </w:num>
  <w:num w:numId="39">
    <w:abstractNumId w:val="22"/>
  </w:num>
  <w:num w:numId="40">
    <w:abstractNumId w:val="6"/>
  </w:num>
  <w:num w:numId="41">
    <w:abstractNumId w:val="51"/>
  </w:num>
  <w:num w:numId="42">
    <w:abstractNumId w:val="16"/>
  </w:num>
  <w:num w:numId="43">
    <w:abstractNumId w:val="42"/>
  </w:num>
  <w:num w:numId="44">
    <w:abstractNumId w:val="40"/>
  </w:num>
  <w:num w:numId="45">
    <w:abstractNumId w:val="5"/>
  </w:num>
  <w:num w:numId="46">
    <w:abstractNumId w:val="21"/>
  </w:num>
  <w:num w:numId="47">
    <w:abstractNumId w:val="20"/>
  </w:num>
  <w:num w:numId="48">
    <w:abstractNumId w:val="5"/>
  </w:num>
  <w:num w:numId="49">
    <w:abstractNumId w:val="14"/>
  </w:num>
  <w:num w:numId="50">
    <w:abstractNumId w:val="55"/>
  </w:num>
  <w:num w:numId="51">
    <w:abstractNumId w:val="4"/>
  </w:num>
  <w:num w:numId="52">
    <w:abstractNumId w:val="24"/>
  </w:num>
  <w:num w:numId="53">
    <w:abstractNumId w:val="12"/>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38"/>
  </w:num>
  <w:num w:numId="58">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E30"/>
    <w:rsid w:val="00001156"/>
    <w:rsid w:val="00001450"/>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128B"/>
    <w:rsid w:val="00011E78"/>
    <w:rsid w:val="00012219"/>
    <w:rsid w:val="00012477"/>
    <w:rsid w:val="00012E7A"/>
    <w:rsid w:val="00012EC3"/>
    <w:rsid w:val="000136C1"/>
    <w:rsid w:val="00014D85"/>
    <w:rsid w:val="00014F02"/>
    <w:rsid w:val="00015216"/>
    <w:rsid w:val="0001557F"/>
    <w:rsid w:val="00015FFF"/>
    <w:rsid w:val="00016185"/>
    <w:rsid w:val="000169BB"/>
    <w:rsid w:val="00016FBB"/>
    <w:rsid w:val="000175D7"/>
    <w:rsid w:val="000176E8"/>
    <w:rsid w:val="000176F2"/>
    <w:rsid w:val="0001785F"/>
    <w:rsid w:val="000208DC"/>
    <w:rsid w:val="00020F16"/>
    <w:rsid w:val="000215BB"/>
    <w:rsid w:val="00021DC3"/>
    <w:rsid w:val="0002227F"/>
    <w:rsid w:val="0002280E"/>
    <w:rsid w:val="00023446"/>
    <w:rsid w:val="000234E1"/>
    <w:rsid w:val="0002557E"/>
    <w:rsid w:val="000258FF"/>
    <w:rsid w:val="00025E65"/>
    <w:rsid w:val="0002630D"/>
    <w:rsid w:val="00026637"/>
    <w:rsid w:val="000266FE"/>
    <w:rsid w:val="00027AF3"/>
    <w:rsid w:val="00027C39"/>
    <w:rsid w:val="00027E12"/>
    <w:rsid w:val="000301D1"/>
    <w:rsid w:val="00032374"/>
    <w:rsid w:val="00033644"/>
    <w:rsid w:val="00033838"/>
    <w:rsid w:val="00034015"/>
    <w:rsid w:val="00034102"/>
    <w:rsid w:val="00034199"/>
    <w:rsid w:val="00035F57"/>
    <w:rsid w:val="000367D9"/>
    <w:rsid w:val="00036C1D"/>
    <w:rsid w:val="00036EE6"/>
    <w:rsid w:val="000373B0"/>
    <w:rsid w:val="00040107"/>
    <w:rsid w:val="00040DCC"/>
    <w:rsid w:val="00041AC8"/>
    <w:rsid w:val="00042C83"/>
    <w:rsid w:val="00043142"/>
    <w:rsid w:val="00043A95"/>
    <w:rsid w:val="000440E2"/>
    <w:rsid w:val="00045593"/>
    <w:rsid w:val="00045EBD"/>
    <w:rsid w:val="0004612C"/>
    <w:rsid w:val="00046177"/>
    <w:rsid w:val="000461A1"/>
    <w:rsid w:val="00046ABF"/>
    <w:rsid w:val="00046BE4"/>
    <w:rsid w:val="00050579"/>
    <w:rsid w:val="00051373"/>
    <w:rsid w:val="00052D29"/>
    <w:rsid w:val="000537FE"/>
    <w:rsid w:val="0005384A"/>
    <w:rsid w:val="00053BC6"/>
    <w:rsid w:val="000546B5"/>
    <w:rsid w:val="000548CA"/>
    <w:rsid w:val="00054A54"/>
    <w:rsid w:val="00054D48"/>
    <w:rsid w:val="00054F2F"/>
    <w:rsid w:val="000569B5"/>
    <w:rsid w:val="00057254"/>
    <w:rsid w:val="00057CB6"/>
    <w:rsid w:val="00057E94"/>
    <w:rsid w:val="00061684"/>
    <w:rsid w:val="0006195F"/>
    <w:rsid w:val="000622AB"/>
    <w:rsid w:val="00062924"/>
    <w:rsid w:val="0006369B"/>
    <w:rsid w:val="00063716"/>
    <w:rsid w:val="00063E9F"/>
    <w:rsid w:val="00064299"/>
    <w:rsid w:val="0006435A"/>
    <w:rsid w:val="00064D77"/>
    <w:rsid w:val="000655DA"/>
    <w:rsid w:val="00065FDA"/>
    <w:rsid w:val="000664D6"/>
    <w:rsid w:val="00066AF1"/>
    <w:rsid w:val="00066F39"/>
    <w:rsid w:val="00067BC9"/>
    <w:rsid w:val="00070908"/>
    <w:rsid w:val="00070D91"/>
    <w:rsid w:val="000714E6"/>
    <w:rsid w:val="000719B4"/>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912"/>
    <w:rsid w:val="00077F25"/>
    <w:rsid w:val="00081A42"/>
    <w:rsid w:val="00081E80"/>
    <w:rsid w:val="00081F9E"/>
    <w:rsid w:val="00082473"/>
    <w:rsid w:val="00082C0A"/>
    <w:rsid w:val="0008319E"/>
    <w:rsid w:val="000836C6"/>
    <w:rsid w:val="0008393B"/>
    <w:rsid w:val="00083979"/>
    <w:rsid w:val="000839D1"/>
    <w:rsid w:val="00083DA6"/>
    <w:rsid w:val="00084295"/>
    <w:rsid w:val="00084424"/>
    <w:rsid w:val="0008455A"/>
    <w:rsid w:val="0008505F"/>
    <w:rsid w:val="00085C72"/>
    <w:rsid w:val="000865A3"/>
    <w:rsid w:val="000865F9"/>
    <w:rsid w:val="00087270"/>
    <w:rsid w:val="00087644"/>
    <w:rsid w:val="00087EDC"/>
    <w:rsid w:val="00087F08"/>
    <w:rsid w:val="0009078D"/>
    <w:rsid w:val="00090F57"/>
    <w:rsid w:val="000911CD"/>
    <w:rsid w:val="0009155C"/>
    <w:rsid w:val="00091947"/>
    <w:rsid w:val="0009256D"/>
    <w:rsid w:val="00092644"/>
    <w:rsid w:val="000930C1"/>
    <w:rsid w:val="000934D9"/>
    <w:rsid w:val="0009391B"/>
    <w:rsid w:val="00093C58"/>
    <w:rsid w:val="00093F07"/>
    <w:rsid w:val="00094A47"/>
    <w:rsid w:val="000957FC"/>
    <w:rsid w:val="00095945"/>
    <w:rsid w:val="000961AC"/>
    <w:rsid w:val="000969C3"/>
    <w:rsid w:val="00097750"/>
    <w:rsid w:val="00097C97"/>
    <w:rsid w:val="00097CB4"/>
    <w:rsid w:val="000A03F1"/>
    <w:rsid w:val="000A12BB"/>
    <w:rsid w:val="000A1A95"/>
    <w:rsid w:val="000A2166"/>
    <w:rsid w:val="000A2275"/>
    <w:rsid w:val="000A2486"/>
    <w:rsid w:val="000A2FD8"/>
    <w:rsid w:val="000A394C"/>
    <w:rsid w:val="000A3AA4"/>
    <w:rsid w:val="000A3DB4"/>
    <w:rsid w:val="000A3F8B"/>
    <w:rsid w:val="000A4D15"/>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2531"/>
    <w:rsid w:val="000B2673"/>
    <w:rsid w:val="000B2DD4"/>
    <w:rsid w:val="000B30F1"/>
    <w:rsid w:val="000B3145"/>
    <w:rsid w:val="000B3165"/>
    <w:rsid w:val="000B3762"/>
    <w:rsid w:val="000B3A0B"/>
    <w:rsid w:val="000B4192"/>
    <w:rsid w:val="000B4C0E"/>
    <w:rsid w:val="000B4E41"/>
    <w:rsid w:val="000B5E30"/>
    <w:rsid w:val="000B6FE2"/>
    <w:rsid w:val="000B709D"/>
    <w:rsid w:val="000B7D04"/>
    <w:rsid w:val="000C016D"/>
    <w:rsid w:val="000C08B0"/>
    <w:rsid w:val="000C10D5"/>
    <w:rsid w:val="000C12C2"/>
    <w:rsid w:val="000C1528"/>
    <w:rsid w:val="000C1AD7"/>
    <w:rsid w:val="000C2F74"/>
    <w:rsid w:val="000C3001"/>
    <w:rsid w:val="000C3559"/>
    <w:rsid w:val="000C4754"/>
    <w:rsid w:val="000C4E02"/>
    <w:rsid w:val="000C4FC3"/>
    <w:rsid w:val="000C510A"/>
    <w:rsid w:val="000C51B1"/>
    <w:rsid w:val="000C51B7"/>
    <w:rsid w:val="000C5A98"/>
    <w:rsid w:val="000C5B47"/>
    <w:rsid w:val="000C61E7"/>
    <w:rsid w:val="000C642E"/>
    <w:rsid w:val="000C6EAC"/>
    <w:rsid w:val="000C777F"/>
    <w:rsid w:val="000C7979"/>
    <w:rsid w:val="000D0F1B"/>
    <w:rsid w:val="000D10D4"/>
    <w:rsid w:val="000D1304"/>
    <w:rsid w:val="000D174A"/>
    <w:rsid w:val="000D25A5"/>
    <w:rsid w:val="000D2C26"/>
    <w:rsid w:val="000D3749"/>
    <w:rsid w:val="000D37D1"/>
    <w:rsid w:val="000D3A0E"/>
    <w:rsid w:val="000D4A93"/>
    <w:rsid w:val="000D6F04"/>
    <w:rsid w:val="000D6F13"/>
    <w:rsid w:val="000D79C0"/>
    <w:rsid w:val="000E08FE"/>
    <w:rsid w:val="000E1470"/>
    <w:rsid w:val="000E1585"/>
    <w:rsid w:val="000E1BD0"/>
    <w:rsid w:val="000E1C2C"/>
    <w:rsid w:val="000E2B1E"/>
    <w:rsid w:val="000E3F04"/>
    <w:rsid w:val="000E4B7F"/>
    <w:rsid w:val="000E513F"/>
    <w:rsid w:val="000E52FE"/>
    <w:rsid w:val="000E5968"/>
    <w:rsid w:val="000E59EA"/>
    <w:rsid w:val="000E65AA"/>
    <w:rsid w:val="000E66E6"/>
    <w:rsid w:val="000E6ACB"/>
    <w:rsid w:val="000E6E02"/>
    <w:rsid w:val="000E70A8"/>
    <w:rsid w:val="000E70D9"/>
    <w:rsid w:val="000E7363"/>
    <w:rsid w:val="000E7C55"/>
    <w:rsid w:val="000F1E98"/>
    <w:rsid w:val="000F1F0A"/>
    <w:rsid w:val="000F23E8"/>
    <w:rsid w:val="000F27CA"/>
    <w:rsid w:val="000F2CF2"/>
    <w:rsid w:val="000F307C"/>
    <w:rsid w:val="000F344E"/>
    <w:rsid w:val="000F3A77"/>
    <w:rsid w:val="000F4134"/>
    <w:rsid w:val="000F47FF"/>
    <w:rsid w:val="000F48B7"/>
    <w:rsid w:val="000F4F48"/>
    <w:rsid w:val="000F537B"/>
    <w:rsid w:val="000F560D"/>
    <w:rsid w:val="000F5B0B"/>
    <w:rsid w:val="000F5BD6"/>
    <w:rsid w:val="000F6631"/>
    <w:rsid w:val="000F713E"/>
    <w:rsid w:val="000F7506"/>
    <w:rsid w:val="000F7739"/>
    <w:rsid w:val="000F7954"/>
    <w:rsid w:val="001009A9"/>
    <w:rsid w:val="00100A1F"/>
    <w:rsid w:val="00102411"/>
    <w:rsid w:val="0010294D"/>
    <w:rsid w:val="00103CB6"/>
    <w:rsid w:val="001041D0"/>
    <w:rsid w:val="00104209"/>
    <w:rsid w:val="0010504E"/>
    <w:rsid w:val="00105430"/>
    <w:rsid w:val="00105572"/>
    <w:rsid w:val="00105740"/>
    <w:rsid w:val="00105847"/>
    <w:rsid w:val="00105E39"/>
    <w:rsid w:val="00106A85"/>
    <w:rsid w:val="001075E9"/>
    <w:rsid w:val="0010762A"/>
    <w:rsid w:val="00107666"/>
    <w:rsid w:val="00110119"/>
    <w:rsid w:val="0011050C"/>
    <w:rsid w:val="00110EE7"/>
    <w:rsid w:val="001121B9"/>
    <w:rsid w:val="0011242B"/>
    <w:rsid w:val="00112C62"/>
    <w:rsid w:val="0011351E"/>
    <w:rsid w:val="00113EA1"/>
    <w:rsid w:val="0011406B"/>
    <w:rsid w:val="0011429D"/>
    <w:rsid w:val="00114330"/>
    <w:rsid w:val="00114360"/>
    <w:rsid w:val="0011447D"/>
    <w:rsid w:val="00114653"/>
    <w:rsid w:val="00115ACB"/>
    <w:rsid w:val="00115C0A"/>
    <w:rsid w:val="001161A1"/>
    <w:rsid w:val="00116979"/>
    <w:rsid w:val="00116B4D"/>
    <w:rsid w:val="00116F81"/>
    <w:rsid w:val="00117D65"/>
    <w:rsid w:val="00120229"/>
    <w:rsid w:val="00120653"/>
    <w:rsid w:val="001208BB"/>
    <w:rsid w:val="00121DE5"/>
    <w:rsid w:val="0012233C"/>
    <w:rsid w:val="00122F15"/>
    <w:rsid w:val="0012359D"/>
    <w:rsid w:val="001237EB"/>
    <w:rsid w:val="00124574"/>
    <w:rsid w:val="0012457D"/>
    <w:rsid w:val="0012492D"/>
    <w:rsid w:val="001260EA"/>
    <w:rsid w:val="00126770"/>
    <w:rsid w:val="00126D5E"/>
    <w:rsid w:val="0012705A"/>
    <w:rsid w:val="00127938"/>
    <w:rsid w:val="00127CB2"/>
    <w:rsid w:val="0013011E"/>
    <w:rsid w:val="00130584"/>
    <w:rsid w:val="00130746"/>
    <w:rsid w:val="00130DAF"/>
    <w:rsid w:val="00131F54"/>
    <w:rsid w:val="0013212D"/>
    <w:rsid w:val="001327DB"/>
    <w:rsid w:val="00132C54"/>
    <w:rsid w:val="00132E25"/>
    <w:rsid w:val="00133419"/>
    <w:rsid w:val="001336A6"/>
    <w:rsid w:val="00134406"/>
    <w:rsid w:val="0013455D"/>
    <w:rsid w:val="00134853"/>
    <w:rsid w:val="00134DCC"/>
    <w:rsid w:val="0013515A"/>
    <w:rsid w:val="0013534A"/>
    <w:rsid w:val="001353F6"/>
    <w:rsid w:val="0013587C"/>
    <w:rsid w:val="00136AE7"/>
    <w:rsid w:val="00136E1F"/>
    <w:rsid w:val="00137370"/>
    <w:rsid w:val="00137A74"/>
    <w:rsid w:val="0014046D"/>
    <w:rsid w:val="0014048A"/>
    <w:rsid w:val="00140ABE"/>
    <w:rsid w:val="00141294"/>
    <w:rsid w:val="001414E2"/>
    <w:rsid w:val="00141BCF"/>
    <w:rsid w:val="0014256D"/>
    <w:rsid w:val="0014314E"/>
    <w:rsid w:val="001435C5"/>
    <w:rsid w:val="0014364C"/>
    <w:rsid w:val="001438E9"/>
    <w:rsid w:val="00144FC2"/>
    <w:rsid w:val="001450CA"/>
    <w:rsid w:val="00145BAB"/>
    <w:rsid w:val="00145E46"/>
    <w:rsid w:val="00145F75"/>
    <w:rsid w:val="0014670C"/>
    <w:rsid w:val="00146917"/>
    <w:rsid w:val="00146A31"/>
    <w:rsid w:val="00146F01"/>
    <w:rsid w:val="00147999"/>
    <w:rsid w:val="00147BB7"/>
    <w:rsid w:val="00150B73"/>
    <w:rsid w:val="00152096"/>
    <w:rsid w:val="00152859"/>
    <w:rsid w:val="00152EFC"/>
    <w:rsid w:val="00153442"/>
    <w:rsid w:val="0015368D"/>
    <w:rsid w:val="00154BD3"/>
    <w:rsid w:val="00154CF9"/>
    <w:rsid w:val="00154E49"/>
    <w:rsid w:val="00156B46"/>
    <w:rsid w:val="00157257"/>
    <w:rsid w:val="00157C39"/>
    <w:rsid w:val="0016223C"/>
    <w:rsid w:val="0016243D"/>
    <w:rsid w:val="00162A25"/>
    <w:rsid w:val="00162A6D"/>
    <w:rsid w:val="00162ECF"/>
    <w:rsid w:val="001637C4"/>
    <w:rsid w:val="001639E3"/>
    <w:rsid w:val="00163FFB"/>
    <w:rsid w:val="00164712"/>
    <w:rsid w:val="00165DEC"/>
    <w:rsid w:val="00166E69"/>
    <w:rsid w:val="00166EF7"/>
    <w:rsid w:val="0016794F"/>
    <w:rsid w:val="00170306"/>
    <w:rsid w:val="00170972"/>
    <w:rsid w:val="0017237A"/>
    <w:rsid w:val="001728AA"/>
    <w:rsid w:val="00172C2E"/>
    <w:rsid w:val="00172C5A"/>
    <w:rsid w:val="00173CF2"/>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2132"/>
    <w:rsid w:val="00183B99"/>
    <w:rsid w:val="00184E7E"/>
    <w:rsid w:val="00184FC1"/>
    <w:rsid w:val="00185237"/>
    <w:rsid w:val="00185A3B"/>
    <w:rsid w:val="001868BC"/>
    <w:rsid w:val="00186DC9"/>
    <w:rsid w:val="001874FD"/>
    <w:rsid w:val="00187E49"/>
    <w:rsid w:val="00190A50"/>
    <w:rsid w:val="0019204F"/>
    <w:rsid w:val="00192E11"/>
    <w:rsid w:val="00194C26"/>
    <w:rsid w:val="00194F74"/>
    <w:rsid w:val="001950B9"/>
    <w:rsid w:val="001957DA"/>
    <w:rsid w:val="0019642A"/>
    <w:rsid w:val="00196D6A"/>
    <w:rsid w:val="00196E03"/>
    <w:rsid w:val="00196FCC"/>
    <w:rsid w:val="00197D20"/>
    <w:rsid w:val="00197F5B"/>
    <w:rsid w:val="001A100F"/>
    <w:rsid w:val="001A15D4"/>
    <w:rsid w:val="001A213A"/>
    <w:rsid w:val="001A2ED0"/>
    <w:rsid w:val="001A3B1F"/>
    <w:rsid w:val="001A48E7"/>
    <w:rsid w:val="001A4DD7"/>
    <w:rsid w:val="001A55F0"/>
    <w:rsid w:val="001A6295"/>
    <w:rsid w:val="001A6F7C"/>
    <w:rsid w:val="001A745B"/>
    <w:rsid w:val="001A79CD"/>
    <w:rsid w:val="001A7C98"/>
    <w:rsid w:val="001A7E12"/>
    <w:rsid w:val="001B0F6D"/>
    <w:rsid w:val="001B19B1"/>
    <w:rsid w:val="001B1A9A"/>
    <w:rsid w:val="001B202E"/>
    <w:rsid w:val="001B25E4"/>
    <w:rsid w:val="001B2A50"/>
    <w:rsid w:val="001B37E0"/>
    <w:rsid w:val="001B39B0"/>
    <w:rsid w:val="001B39BC"/>
    <w:rsid w:val="001B442D"/>
    <w:rsid w:val="001B484B"/>
    <w:rsid w:val="001B6D84"/>
    <w:rsid w:val="001B71A2"/>
    <w:rsid w:val="001B71C8"/>
    <w:rsid w:val="001C0846"/>
    <w:rsid w:val="001C08F1"/>
    <w:rsid w:val="001C19C8"/>
    <w:rsid w:val="001C1E2E"/>
    <w:rsid w:val="001C1EFB"/>
    <w:rsid w:val="001C2520"/>
    <w:rsid w:val="001C256B"/>
    <w:rsid w:val="001C2ABB"/>
    <w:rsid w:val="001C2D63"/>
    <w:rsid w:val="001C3735"/>
    <w:rsid w:val="001C4AC2"/>
    <w:rsid w:val="001C4CF8"/>
    <w:rsid w:val="001C4EF8"/>
    <w:rsid w:val="001C5915"/>
    <w:rsid w:val="001C5DF1"/>
    <w:rsid w:val="001C5E7A"/>
    <w:rsid w:val="001C5F24"/>
    <w:rsid w:val="001C62B9"/>
    <w:rsid w:val="001C6861"/>
    <w:rsid w:val="001C6B2E"/>
    <w:rsid w:val="001C6E7C"/>
    <w:rsid w:val="001C72A3"/>
    <w:rsid w:val="001C7814"/>
    <w:rsid w:val="001D00F8"/>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8FC"/>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D20"/>
    <w:rsid w:val="001E634D"/>
    <w:rsid w:val="001E6C26"/>
    <w:rsid w:val="001E6E89"/>
    <w:rsid w:val="001F010A"/>
    <w:rsid w:val="001F09D2"/>
    <w:rsid w:val="001F0B17"/>
    <w:rsid w:val="001F1659"/>
    <w:rsid w:val="001F1DDB"/>
    <w:rsid w:val="001F452B"/>
    <w:rsid w:val="001F4F78"/>
    <w:rsid w:val="001F51ED"/>
    <w:rsid w:val="001F52A4"/>
    <w:rsid w:val="001F5CA7"/>
    <w:rsid w:val="001F6228"/>
    <w:rsid w:val="001F7213"/>
    <w:rsid w:val="001F7C9D"/>
    <w:rsid w:val="002000E4"/>
    <w:rsid w:val="00200426"/>
    <w:rsid w:val="00201320"/>
    <w:rsid w:val="002017C9"/>
    <w:rsid w:val="00201879"/>
    <w:rsid w:val="00201AE6"/>
    <w:rsid w:val="0020286F"/>
    <w:rsid w:val="00202C8D"/>
    <w:rsid w:val="00203083"/>
    <w:rsid w:val="00204C53"/>
    <w:rsid w:val="00204E1F"/>
    <w:rsid w:val="002058F1"/>
    <w:rsid w:val="00205AF8"/>
    <w:rsid w:val="002067FD"/>
    <w:rsid w:val="00206C7D"/>
    <w:rsid w:val="00206CAF"/>
    <w:rsid w:val="002071EA"/>
    <w:rsid w:val="00207458"/>
    <w:rsid w:val="002100AF"/>
    <w:rsid w:val="00210D9E"/>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59"/>
    <w:rsid w:val="0022126C"/>
    <w:rsid w:val="0022164B"/>
    <w:rsid w:val="002217CD"/>
    <w:rsid w:val="002236B6"/>
    <w:rsid w:val="00223890"/>
    <w:rsid w:val="00223A69"/>
    <w:rsid w:val="00223BF8"/>
    <w:rsid w:val="002247B6"/>
    <w:rsid w:val="002247E4"/>
    <w:rsid w:val="00224F94"/>
    <w:rsid w:val="002252C1"/>
    <w:rsid w:val="002252CE"/>
    <w:rsid w:val="002260BB"/>
    <w:rsid w:val="00226188"/>
    <w:rsid w:val="0022735C"/>
    <w:rsid w:val="00227547"/>
    <w:rsid w:val="00227A20"/>
    <w:rsid w:val="00230761"/>
    <w:rsid w:val="00230786"/>
    <w:rsid w:val="00231DEE"/>
    <w:rsid w:val="0023218E"/>
    <w:rsid w:val="002342E6"/>
    <w:rsid w:val="0023430C"/>
    <w:rsid w:val="002345BE"/>
    <w:rsid w:val="002347E8"/>
    <w:rsid w:val="00234DA7"/>
    <w:rsid w:val="00234F74"/>
    <w:rsid w:val="002350E8"/>
    <w:rsid w:val="00235233"/>
    <w:rsid w:val="00236671"/>
    <w:rsid w:val="00236EE3"/>
    <w:rsid w:val="00237447"/>
    <w:rsid w:val="00237BE8"/>
    <w:rsid w:val="00237F95"/>
    <w:rsid w:val="0024016D"/>
    <w:rsid w:val="00240485"/>
    <w:rsid w:val="00240756"/>
    <w:rsid w:val="00240F45"/>
    <w:rsid w:val="0024197C"/>
    <w:rsid w:val="00242106"/>
    <w:rsid w:val="00242402"/>
    <w:rsid w:val="00244470"/>
    <w:rsid w:val="00245CD7"/>
    <w:rsid w:val="00245E6A"/>
    <w:rsid w:val="0024609A"/>
    <w:rsid w:val="00246416"/>
    <w:rsid w:val="00246A2D"/>
    <w:rsid w:val="00246DD4"/>
    <w:rsid w:val="0024719E"/>
    <w:rsid w:val="0024794D"/>
    <w:rsid w:val="00251824"/>
    <w:rsid w:val="00252133"/>
    <w:rsid w:val="0025219E"/>
    <w:rsid w:val="002523FD"/>
    <w:rsid w:val="0025312B"/>
    <w:rsid w:val="0025330A"/>
    <w:rsid w:val="00253329"/>
    <w:rsid w:val="00253730"/>
    <w:rsid w:val="00253A76"/>
    <w:rsid w:val="00253AF6"/>
    <w:rsid w:val="00253D52"/>
    <w:rsid w:val="00253F30"/>
    <w:rsid w:val="002548C2"/>
    <w:rsid w:val="00254CAD"/>
    <w:rsid w:val="00254EC4"/>
    <w:rsid w:val="0025614D"/>
    <w:rsid w:val="0025631C"/>
    <w:rsid w:val="00256855"/>
    <w:rsid w:val="00260219"/>
    <w:rsid w:val="00260451"/>
    <w:rsid w:val="0026069B"/>
    <w:rsid w:val="00260B20"/>
    <w:rsid w:val="00261B1B"/>
    <w:rsid w:val="00261D86"/>
    <w:rsid w:val="002628DD"/>
    <w:rsid w:val="0026301E"/>
    <w:rsid w:val="002634F1"/>
    <w:rsid w:val="0026417F"/>
    <w:rsid w:val="00264185"/>
    <w:rsid w:val="0026488A"/>
    <w:rsid w:val="002651D2"/>
    <w:rsid w:val="002653C9"/>
    <w:rsid w:val="00265D6E"/>
    <w:rsid w:val="002664B4"/>
    <w:rsid w:val="00267884"/>
    <w:rsid w:val="002679E2"/>
    <w:rsid w:val="00267AC4"/>
    <w:rsid w:val="00270748"/>
    <w:rsid w:val="00271C46"/>
    <w:rsid w:val="00271CE9"/>
    <w:rsid w:val="002721E8"/>
    <w:rsid w:val="00273539"/>
    <w:rsid w:val="00273862"/>
    <w:rsid w:val="002741E3"/>
    <w:rsid w:val="002743A7"/>
    <w:rsid w:val="002749D2"/>
    <w:rsid w:val="0027520A"/>
    <w:rsid w:val="00276743"/>
    <w:rsid w:val="00276D20"/>
    <w:rsid w:val="00277A63"/>
    <w:rsid w:val="00277C6B"/>
    <w:rsid w:val="00277DB1"/>
    <w:rsid w:val="00277F3D"/>
    <w:rsid w:val="002809B3"/>
    <w:rsid w:val="00280D73"/>
    <w:rsid w:val="002810C9"/>
    <w:rsid w:val="0028113E"/>
    <w:rsid w:val="00281DC7"/>
    <w:rsid w:val="002820FD"/>
    <w:rsid w:val="002824E5"/>
    <w:rsid w:val="002829FC"/>
    <w:rsid w:val="002830C9"/>
    <w:rsid w:val="002831D0"/>
    <w:rsid w:val="002831FF"/>
    <w:rsid w:val="00283685"/>
    <w:rsid w:val="00283840"/>
    <w:rsid w:val="00283A45"/>
    <w:rsid w:val="00283E24"/>
    <w:rsid w:val="002849B1"/>
    <w:rsid w:val="002853CA"/>
    <w:rsid w:val="002860D7"/>
    <w:rsid w:val="00286286"/>
    <w:rsid w:val="002862CC"/>
    <w:rsid w:val="00290D37"/>
    <w:rsid w:val="00292082"/>
    <w:rsid w:val="00292464"/>
    <w:rsid w:val="00292BC1"/>
    <w:rsid w:val="00293014"/>
    <w:rsid w:val="002931F8"/>
    <w:rsid w:val="00293636"/>
    <w:rsid w:val="00293BFE"/>
    <w:rsid w:val="002941C2"/>
    <w:rsid w:val="002948B4"/>
    <w:rsid w:val="00294914"/>
    <w:rsid w:val="00295B51"/>
    <w:rsid w:val="00295D20"/>
    <w:rsid w:val="00295D82"/>
    <w:rsid w:val="002962CE"/>
    <w:rsid w:val="00296ECE"/>
    <w:rsid w:val="00296F7F"/>
    <w:rsid w:val="002971AA"/>
    <w:rsid w:val="002A0E69"/>
    <w:rsid w:val="002A119B"/>
    <w:rsid w:val="002A17A3"/>
    <w:rsid w:val="002A202C"/>
    <w:rsid w:val="002A2576"/>
    <w:rsid w:val="002A2642"/>
    <w:rsid w:val="002A27FE"/>
    <w:rsid w:val="002A2934"/>
    <w:rsid w:val="002A293E"/>
    <w:rsid w:val="002A2CE8"/>
    <w:rsid w:val="002A2FD2"/>
    <w:rsid w:val="002A2FEB"/>
    <w:rsid w:val="002A3873"/>
    <w:rsid w:val="002A3B1F"/>
    <w:rsid w:val="002A5953"/>
    <w:rsid w:val="002A6CF3"/>
    <w:rsid w:val="002A729A"/>
    <w:rsid w:val="002A799E"/>
    <w:rsid w:val="002A7EE4"/>
    <w:rsid w:val="002B016D"/>
    <w:rsid w:val="002B0233"/>
    <w:rsid w:val="002B0B80"/>
    <w:rsid w:val="002B0DC5"/>
    <w:rsid w:val="002B10E4"/>
    <w:rsid w:val="002B226E"/>
    <w:rsid w:val="002B390F"/>
    <w:rsid w:val="002B39ED"/>
    <w:rsid w:val="002B3A0F"/>
    <w:rsid w:val="002B3A10"/>
    <w:rsid w:val="002B3E07"/>
    <w:rsid w:val="002B5576"/>
    <w:rsid w:val="002B577E"/>
    <w:rsid w:val="002B594E"/>
    <w:rsid w:val="002B647E"/>
    <w:rsid w:val="002C09A1"/>
    <w:rsid w:val="002C151F"/>
    <w:rsid w:val="002C1A7E"/>
    <w:rsid w:val="002C2BC3"/>
    <w:rsid w:val="002C2EA0"/>
    <w:rsid w:val="002C33EE"/>
    <w:rsid w:val="002C3A23"/>
    <w:rsid w:val="002C4D67"/>
    <w:rsid w:val="002C4E6F"/>
    <w:rsid w:val="002C599D"/>
    <w:rsid w:val="002C5D94"/>
    <w:rsid w:val="002C6743"/>
    <w:rsid w:val="002C6DAB"/>
    <w:rsid w:val="002C7010"/>
    <w:rsid w:val="002C7A26"/>
    <w:rsid w:val="002D1233"/>
    <w:rsid w:val="002D131A"/>
    <w:rsid w:val="002D2B2F"/>
    <w:rsid w:val="002D2BDD"/>
    <w:rsid w:val="002D2FA4"/>
    <w:rsid w:val="002D4A86"/>
    <w:rsid w:val="002D51EC"/>
    <w:rsid w:val="002D5326"/>
    <w:rsid w:val="002D5806"/>
    <w:rsid w:val="002D5910"/>
    <w:rsid w:val="002D68CC"/>
    <w:rsid w:val="002D6A7A"/>
    <w:rsid w:val="002D7319"/>
    <w:rsid w:val="002D7415"/>
    <w:rsid w:val="002D79E6"/>
    <w:rsid w:val="002E06E0"/>
    <w:rsid w:val="002E1380"/>
    <w:rsid w:val="002E13CA"/>
    <w:rsid w:val="002E204F"/>
    <w:rsid w:val="002E20C9"/>
    <w:rsid w:val="002E2C06"/>
    <w:rsid w:val="002E3321"/>
    <w:rsid w:val="002E39BD"/>
    <w:rsid w:val="002E48F3"/>
    <w:rsid w:val="002E4A77"/>
    <w:rsid w:val="002E4C37"/>
    <w:rsid w:val="002E4D79"/>
    <w:rsid w:val="002E508A"/>
    <w:rsid w:val="002E5AE4"/>
    <w:rsid w:val="002E5B05"/>
    <w:rsid w:val="002E5B6C"/>
    <w:rsid w:val="002E5D3D"/>
    <w:rsid w:val="002E6055"/>
    <w:rsid w:val="002E63A6"/>
    <w:rsid w:val="002E6DBE"/>
    <w:rsid w:val="002E7A9B"/>
    <w:rsid w:val="002E7B71"/>
    <w:rsid w:val="002E7C0A"/>
    <w:rsid w:val="002E7DA4"/>
    <w:rsid w:val="002F0048"/>
    <w:rsid w:val="002F21F8"/>
    <w:rsid w:val="002F26A2"/>
    <w:rsid w:val="002F3069"/>
    <w:rsid w:val="002F36B3"/>
    <w:rsid w:val="002F3D41"/>
    <w:rsid w:val="002F5000"/>
    <w:rsid w:val="002F517D"/>
    <w:rsid w:val="002F5247"/>
    <w:rsid w:val="002F5768"/>
    <w:rsid w:val="002F5C5E"/>
    <w:rsid w:val="002F6C24"/>
    <w:rsid w:val="002F76C4"/>
    <w:rsid w:val="0030172C"/>
    <w:rsid w:val="00301F51"/>
    <w:rsid w:val="00302872"/>
    <w:rsid w:val="00302B4F"/>
    <w:rsid w:val="003032D6"/>
    <w:rsid w:val="0030346B"/>
    <w:rsid w:val="003042AF"/>
    <w:rsid w:val="003042CA"/>
    <w:rsid w:val="003046C3"/>
    <w:rsid w:val="00304899"/>
    <w:rsid w:val="00305C30"/>
    <w:rsid w:val="00306C21"/>
    <w:rsid w:val="003076A8"/>
    <w:rsid w:val="003077DF"/>
    <w:rsid w:val="00307C03"/>
    <w:rsid w:val="0031019D"/>
    <w:rsid w:val="003106AD"/>
    <w:rsid w:val="0031072C"/>
    <w:rsid w:val="00310EDE"/>
    <w:rsid w:val="00311F4D"/>
    <w:rsid w:val="0031218C"/>
    <w:rsid w:val="00312227"/>
    <w:rsid w:val="003123E4"/>
    <w:rsid w:val="0031371B"/>
    <w:rsid w:val="003144E1"/>
    <w:rsid w:val="003145B2"/>
    <w:rsid w:val="003145C1"/>
    <w:rsid w:val="00314BBA"/>
    <w:rsid w:val="0031571B"/>
    <w:rsid w:val="00316314"/>
    <w:rsid w:val="00320136"/>
    <w:rsid w:val="00320561"/>
    <w:rsid w:val="0032133D"/>
    <w:rsid w:val="00322E66"/>
    <w:rsid w:val="0032337C"/>
    <w:rsid w:val="0032338B"/>
    <w:rsid w:val="00323DFB"/>
    <w:rsid w:val="00323FC8"/>
    <w:rsid w:val="00326CBC"/>
    <w:rsid w:val="00326D93"/>
    <w:rsid w:val="00327194"/>
    <w:rsid w:val="00327276"/>
    <w:rsid w:val="00330236"/>
    <w:rsid w:val="00330B20"/>
    <w:rsid w:val="00330C4B"/>
    <w:rsid w:val="00331151"/>
    <w:rsid w:val="003312F9"/>
    <w:rsid w:val="00331C31"/>
    <w:rsid w:val="003322E9"/>
    <w:rsid w:val="00333256"/>
    <w:rsid w:val="0033337C"/>
    <w:rsid w:val="00333E27"/>
    <w:rsid w:val="00334147"/>
    <w:rsid w:val="00334960"/>
    <w:rsid w:val="00334B5B"/>
    <w:rsid w:val="00334FF9"/>
    <w:rsid w:val="00335884"/>
    <w:rsid w:val="00335D63"/>
    <w:rsid w:val="00336005"/>
    <w:rsid w:val="003363E2"/>
    <w:rsid w:val="0033718A"/>
    <w:rsid w:val="00337C65"/>
    <w:rsid w:val="00340DFC"/>
    <w:rsid w:val="00341585"/>
    <w:rsid w:val="00341C3C"/>
    <w:rsid w:val="00341F2B"/>
    <w:rsid w:val="003426C0"/>
    <w:rsid w:val="00342E36"/>
    <w:rsid w:val="00344967"/>
    <w:rsid w:val="00344B62"/>
    <w:rsid w:val="00344E17"/>
    <w:rsid w:val="00344F88"/>
    <w:rsid w:val="0034591D"/>
    <w:rsid w:val="00345A67"/>
    <w:rsid w:val="00345C20"/>
    <w:rsid w:val="003460F5"/>
    <w:rsid w:val="00346EC0"/>
    <w:rsid w:val="0034728F"/>
    <w:rsid w:val="00347335"/>
    <w:rsid w:val="003500FE"/>
    <w:rsid w:val="00350148"/>
    <w:rsid w:val="00350292"/>
    <w:rsid w:val="00350828"/>
    <w:rsid w:val="00350B3A"/>
    <w:rsid w:val="00352694"/>
    <w:rsid w:val="00352B34"/>
    <w:rsid w:val="00352DA0"/>
    <w:rsid w:val="0035308B"/>
    <w:rsid w:val="00353947"/>
    <w:rsid w:val="0035457B"/>
    <w:rsid w:val="00354619"/>
    <w:rsid w:val="00354DAC"/>
    <w:rsid w:val="00354F7A"/>
    <w:rsid w:val="003558D1"/>
    <w:rsid w:val="00357196"/>
    <w:rsid w:val="00360A39"/>
    <w:rsid w:val="003619C7"/>
    <w:rsid w:val="003622AB"/>
    <w:rsid w:val="003625A2"/>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504F"/>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362F"/>
    <w:rsid w:val="00385E19"/>
    <w:rsid w:val="00386249"/>
    <w:rsid w:val="003866A4"/>
    <w:rsid w:val="00386C71"/>
    <w:rsid w:val="00386DA4"/>
    <w:rsid w:val="00387E8D"/>
    <w:rsid w:val="00387FB8"/>
    <w:rsid w:val="00390294"/>
    <w:rsid w:val="00390528"/>
    <w:rsid w:val="00390854"/>
    <w:rsid w:val="00390E98"/>
    <w:rsid w:val="003918F4"/>
    <w:rsid w:val="0039191E"/>
    <w:rsid w:val="00392479"/>
    <w:rsid w:val="00392699"/>
    <w:rsid w:val="00394EA5"/>
    <w:rsid w:val="003961E1"/>
    <w:rsid w:val="00396CEC"/>
    <w:rsid w:val="0039718F"/>
    <w:rsid w:val="0039733E"/>
    <w:rsid w:val="0039742E"/>
    <w:rsid w:val="003974F1"/>
    <w:rsid w:val="00397BBB"/>
    <w:rsid w:val="00397D1C"/>
    <w:rsid w:val="003A01BE"/>
    <w:rsid w:val="003A31A9"/>
    <w:rsid w:val="003A398D"/>
    <w:rsid w:val="003A3ECF"/>
    <w:rsid w:val="003A43DE"/>
    <w:rsid w:val="003A4649"/>
    <w:rsid w:val="003A4F32"/>
    <w:rsid w:val="003A56E9"/>
    <w:rsid w:val="003A5C04"/>
    <w:rsid w:val="003A7738"/>
    <w:rsid w:val="003A774B"/>
    <w:rsid w:val="003A787E"/>
    <w:rsid w:val="003A7AAB"/>
    <w:rsid w:val="003A7E23"/>
    <w:rsid w:val="003A7F19"/>
    <w:rsid w:val="003A7F41"/>
    <w:rsid w:val="003B02B5"/>
    <w:rsid w:val="003B182B"/>
    <w:rsid w:val="003B1D3B"/>
    <w:rsid w:val="003B1E61"/>
    <w:rsid w:val="003B2CC9"/>
    <w:rsid w:val="003B2DC7"/>
    <w:rsid w:val="003B330C"/>
    <w:rsid w:val="003B341B"/>
    <w:rsid w:val="003B3FA7"/>
    <w:rsid w:val="003B47C2"/>
    <w:rsid w:val="003B4C21"/>
    <w:rsid w:val="003B4D63"/>
    <w:rsid w:val="003B50B7"/>
    <w:rsid w:val="003B50D9"/>
    <w:rsid w:val="003B5FFE"/>
    <w:rsid w:val="003B61AC"/>
    <w:rsid w:val="003B6234"/>
    <w:rsid w:val="003B6F4F"/>
    <w:rsid w:val="003B73EE"/>
    <w:rsid w:val="003B7819"/>
    <w:rsid w:val="003B7AAD"/>
    <w:rsid w:val="003C00EF"/>
    <w:rsid w:val="003C039E"/>
    <w:rsid w:val="003C17C6"/>
    <w:rsid w:val="003C1BA1"/>
    <w:rsid w:val="003C22EB"/>
    <w:rsid w:val="003C28DB"/>
    <w:rsid w:val="003C29E0"/>
    <w:rsid w:val="003C2BF2"/>
    <w:rsid w:val="003C394D"/>
    <w:rsid w:val="003C4314"/>
    <w:rsid w:val="003C4D4C"/>
    <w:rsid w:val="003C5873"/>
    <w:rsid w:val="003C6576"/>
    <w:rsid w:val="003C68E0"/>
    <w:rsid w:val="003C735B"/>
    <w:rsid w:val="003D02B7"/>
    <w:rsid w:val="003D13E7"/>
    <w:rsid w:val="003D1623"/>
    <w:rsid w:val="003D1C9D"/>
    <w:rsid w:val="003D24B2"/>
    <w:rsid w:val="003D2E56"/>
    <w:rsid w:val="003D2E79"/>
    <w:rsid w:val="003D31AE"/>
    <w:rsid w:val="003D3A96"/>
    <w:rsid w:val="003D3F52"/>
    <w:rsid w:val="003D466D"/>
    <w:rsid w:val="003D4E2D"/>
    <w:rsid w:val="003D5277"/>
    <w:rsid w:val="003D5825"/>
    <w:rsid w:val="003D6437"/>
    <w:rsid w:val="003D6774"/>
    <w:rsid w:val="003D6813"/>
    <w:rsid w:val="003D6B03"/>
    <w:rsid w:val="003D700D"/>
    <w:rsid w:val="003D7DAC"/>
    <w:rsid w:val="003E046C"/>
    <w:rsid w:val="003E08FA"/>
    <w:rsid w:val="003E0AB3"/>
    <w:rsid w:val="003E2DFF"/>
    <w:rsid w:val="003E36FB"/>
    <w:rsid w:val="003E40E2"/>
    <w:rsid w:val="003E4EB0"/>
    <w:rsid w:val="003E52B0"/>
    <w:rsid w:val="003E57C4"/>
    <w:rsid w:val="003E65F3"/>
    <w:rsid w:val="003E6616"/>
    <w:rsid w:val="003E689E"/>
    <w:rsid w:val="003E68D7"/>
    <w:rsid w:val="003E69DB"/>
    <w:rsid w:val="003E6DBA"/>
    <w:rsid w:val="003E6FF4"/>
    <w:rsid w:val="003E768A"/>
    <w:rsid w:val="003E77E9"/>
    <w:rsid w:val="003E7BC7"/>
    <w:rsid w:val="003F2DC7"/>
    <w:rsid w:val="003F3531"/>
    <w:rsid w:val="003F415A"/>
    <w:rsid w:val="003F432D"/>
    <w:rsid w:val="003F4E17"/>
    <w:rsid w:val="003F4E37"/>
    <w:rsid w:val="003F5701"/>
    <w:rsid w:val="003F5B4E"/>
    <w:rsid w:val="003F5F00"/>
    <w:rsid w:val="003F645B"/>
    <w:rsid w:val="003F6C67"/>
    <w:rsid w:val="003F7336"/>
    <w:rsid w:val="003F7A89"/>
    <w:rsid w:val="003F7C78"/>
    <w:rsid w:val="0040050F"/>
    <w:rsid w:val="004006AB"/>
    <w:rsid w:val="00400A1F"/>
    <w:rsid w:val="00401890"/>
    <w:rsid w:val="00402881"/>
    <w:rsid w:val="00402D23"/>
    <w:rsid w:val="00403851"/>
    <w:rsid w:val="00404105"/>
    <w:rsid w:val="00404648"/>
    <w:rsid w:val="00404784"/>
    <w:rsid w:val="004054B7"/>
    <w:rsid w:val="00407509"/>
    <w:rsid w:val="004076FA"/>
    <w:rsid w:val="00407A66"/>
    <w:rsid w:val="00407E8A"/>
    <w:rsid w:val="004106E4"/>
    <w:rsid w:val="0041168B"/>
    <w:rsid w:val="00411D40"/>
    <w:rsid w:val="004122A9"/>
    <w:rsid w:val="00412DE3"/>
    <w:rsid w:val="00412EA4"/>
    <w:rsid w:val="004134D8"/>
    <w:rsid w:val="004137E9"/>
    <w:rsid w:val="00414A62"/>
    <w:rsid w:val="00414F70"/>
    <w:rsid w:val="00415C95"/>
    <w:rsid w:val="00415D7D"/>
    <w:rsid w:val="00415D89"/>
    <w:rsid w:val="00416625"/>
    <w:rsid w:val="004166AD"/>
    <w:rsid w:val="00416F61"/>
    <w:rsid w:val="0041718B"/>
    <w:rsid w:val="00420639"/>
    <w:rsid w:val="00420C62"/>
    <w:rsid w:val="00422425"/>
    <w:rsid w:val="004231CA"/>
    <w:rsid w:val="00423631"/>
    <w:rsid w:val="00424AF5"/>
    <w:rsid w:val="00425374"/>
    <w:rsid w:val="004264FB"/>
    <w:rsid w:val="004268C5"/>
    <w:rsid w:val="00427512"/>
    <w:rsid w:val="00427A15"/>
    <w:rsid w:val="004303DD"/>
    <w:rsid w:val="00430681"/>
    <w:rsid w:val="004313D8"/>
    <w:rsid w:val="00431B4C"/>
    <w:rsid w:val="004322A8"/>
    <w:rsid w:val="00432DFB"/>
    <w:rsid w:val="00433268"/>
    <w:rsid w:val="00433D8B"/>
    <w:rsid w:val="004343E8"/>
    <w:rsid w:val="0043441A"/>
    <w:rsid w:val="00434955"/>
    <w:rsid w:val="00434A6F"/>
    <w:rsid w:val="004353FA"/>
    <w:rsid w:val="0043557F"/>
    <w:rsid w:val="00435B1D"/>
    <w:rsid w:val="004360F9"/>
    <w:rsid w:val="004369F8"/>
    <w:rsid w:val="00436A4C"/>
    <w:rsid w:val="0044135E"/>
    <w:rsid w:val="00441806"/>
    <w:rsid w:val="004419A0"/>
    <w:rsid w:val="00441F9C"/>
    <w:rsid w:val="00443343"/>
    <w:rsid w:val="00443A7B"/>
    <w:rsid w:val="00444C29"/>
    <w:rsid w:val="00446333"/>
    <w:rsid w:val="00446B2B"/>
    <w:rsid w:val="00447185"/>
    <w:rsid w:val="00447477"/>
    <w:rsid w:val="004511EF"/>
    <w:rsid w:val="0045188C"/>
    <w:rsid w:val="004518AA"/>
    <w:rsid w:val="00451BE3"/>
    <w:rsid w:val="0045288A"/>
    <w:rsid w:val="00452EB2"/>
    <w:rsid w:val="00453275"/>
    <w:rsid w:val="00453341"/>
    <w:rsid w:val="004539A5"/>
    <w:rsid w:val="00453B50"/>
    <w:rsid w:val="00453EA2"/>
    <w:rsid w:val="0045458F"/>
    <w:rsid w:val="00454690"/>
    <w:rsid w:val="00455843"/>
    <w:rsid w:val="00456F5B"/>
    <w:rsid w:val="00457027"/>
    <w:rsid w:val="00457262"/>
    <w:rsid w:val="00457620"/>
    <w:rsid w:val="0046039C"/>
    <w:rsid w:val="00461173"/>
    <w:rsid w:val="00461CAE"/>
    <w:rsid w:val="0046231A"/>
    <w:rsid w:val="00463209"/>
    <w:rsid w:val="00464071"/>
    <w:rsid w:val="004645B2"/>
    <w:rsid w:val="00464C04"/>
    <w:rsid w:val="00464D1C"/>
    <w:rsid w:val="00464EF5"/>
    <w:rsid w:val="0046553B"/>
    <w:rsid w:val="004656B4"/>
    <w:rsid w:val="00465CDF"/>
    <w:rsid w:val="00465D2B"/>
    <w:rsid w:val="004660D2"/>
    <w:rsid w:val="004660FC"/>
    <w:rsid w:val="00466CE0"/>
    <w:rsid w:val="00467872"/>
    <w:rsid w:val="004702FF"/>
    <w:rsid w:val="00470C28"/>
    <w:rsid w:val="00471D5C"/>
    <w:rsid w:val="0047228C"/>
    <w:rsid w:val="00472543"/>
    <w:rsid w:val="00472B2E"/>
    <w:rsid w:val="00472DF9"/>
    <w:rsid w:val="00474063"/>
    <w:rsid w:val="004755E2"/>
    <w:rsid w:val="00475970"/>
    <w:rsid w:val="00475F27"/>
    <w:rsid w:val="00476038"/>
    <w:rsid w:val="0047664F"/>
    <w:rsid w:val="00476AAF"/>
    <w:rsid w:val="00477955"/>
    <w:rsid w:val="00477A7C"/>
    <w:rsid w:val="00477AC3"/>
    <w:rsid w:val="00477CF8"/>
    <w:rsid w:val="00477D08"/>
    <w:rsid w:val="00477E29"/>
    <w:rsid w:val="0048018F"/>
    <w:rsid w:val="00481788"/>
    <w:rsid w:val="00481B7B"/>
    <w:rsid w:val="00482099"/>
    <w:rsid w:val="00482702"/>
    <w:rsid w:val="004833B2"/>
    <w:rsid w:val="00483BAF"/>
    <w:rsid w:val="00483FF6"/>
    <w:rsid w:val="00484665"/>
    <w:rsid w:val="00485787"/>
    <w:rsid w:val="00485BA4"/>
    <w:rsid w:val="00485D04"/>
    <w:rsid w:val="0048652B"/>
    <w:rsid w:val="00486E6E"/>
    <w:rsid w:val="00487121"/>
    <w:rsid w:val="00490008"/>
    <w:rsid w:val="004906A4"/>
    <w:rsid w:val="00490A38"/>
    <w:rsid w:val="0049107E"/>
    <w:rsid w:val="00491368"/>
    <w:rsid w:val="00491B54"/>
    <w:rsid w:val="0049271D"/>
    <w:rsid w:val="0049282F"/>
    <w:rsid w:val="00492EFA"/>
    <w:rsid w:val="00493727"/>
    <w:rsid w:val="004942F9"/>
    <w:rsid w:val="004948E7"/>
    <w:rsid w:val="00494EBF"/>
    <w:rsid w:val="00495146"/>
    <w:rsid w:val="004951EF"/>
    <w:rsid w:val="00495630"/>
    <w:rsid w:val="00495F35"/>
    <w:rsid w:val="0049625D"/>
    <w:rsid w:val="004964DC"/>
    <w:rsid w:val="00497334"/>
    <w:rsid w:val="00497456"/>
    <w:rsid w:val="004976D6"/>
    <w:rsid w:val="004A097D"/>
    <w:rsid w:val="004A0CA8"/>
    <w:rsid w:val="004A0EB1"/>
    <w:rsid w:val="004A129A"/>
    <w:rsid w:val="004A1380"/>
    <w:rsid w:val="004A13ED"/>
    <w:rsid w:val="004A14B7"/>
    <w:rsid w:val="004A1D81"/>
    <w:rsid w:val="004A229C"/>
    <w:rsid w:val="004A27F7"/>
    <w:rsid w:val="004A290C"/>
    <w:rsid w:val="004A3AA9"/>
    <w:rsid w:val="004A3CFA"/>
    <w:rsid w:val="004A3FF5"/>
    <w:rsid w:val="004A4E51"/>
    <w:rsid w:val="004A5192"/>
    <w:rsid w:val="004A52DF"/>
    <w:rsid w:val="004A6173"/>
    <w:rsid w:val="004A67D4"/>
    <w:rsid w:val="004A6F85"/>
    <w:rsid w:val="004A73EC"/>
    <w:rsid w:val="004A78E9"/>
    <w:rsid w:val="004A7EE6"/>
    <w:rsid w:val="004A7F49"/>
    <w:rsid w:val="004B08F5"/>
    <w:rsid w:val="004B11FB"/>
    <w:rsid w:val="004B12C4"/>
    <w:rsid w:val="004B15B4"/>
    <w:rsid w:val="004B1A04"/>
    <w:rsid w:val="004B1BF1"/>
    <w:rsid w:val="004B1C4C"/>
    <w:rsid w:val="004B1E3A"/>
    <w:rsid w:val="004B1FA4"/>
    <w:rsid w:val="004B258E"/>
    <w:rsid w:val="004B281A"/>
    <w:rsid w:val="004B34C8"/>
    <w:rsid w:val="004B37B2"/>
    <w:rsid w:val="004B5336"/>
    <w:rsid w:val="004B5A62"/>
    <w:rsid w:val="004B7A61"/>
    <w:rsid w:val="004B7E32"/>
    <w:rsid w:val="004B7F0D"/>
    <w:rsid w:val="004C0BAC"/>
    <w:rsid w:val="004C1E04"/>
    <w:rsid w:val="004C1F75"/>
    <w:rsid w:val="004C2257"/>
    <w:rsid w:val="004C2542"/>
    <w:rsid w:val="004C2748"/>
    <w:rsid w:val="004C303A"/>
    <w:rsid w:val="004C37BF"/>
    <w:rsid w:val="004C3964"/>
    <w:rsid w:val="004C401F"/>
    <w:rsid w:val="004C4443"/>
    <w:rsid w:val="004C46DD"/>
    <w:rsid w:val="004C526B"/>
    <w:rsid w:val="004C5D67"/>
    <w:rsid w:val="004C6D47"/>
    <w:rsid w:val="004D0089"/>
    <w:rsid w:val="004D0496"/>
    <w:rsid w:val="004D05C4"/>
    <w:rsid w:val="004D085C"/>
    <w:rsid w:val="004D09AA"/>
    <w:rsid w:val="004D1311"/>
    <w:rsid w:val="004D17FD"/>
    <w:rsid w:val="004D183D"/>
    <w:rsid w:val="004D1C16"/>
    <w:rsid w:val="004D2127"/>
    <w:rsid w:val="004D2509"/>
    <w:rsid w:val="004D2717"/>
    <w:rsid w:val="004D3010"/>
    <w:rsid w:val="004D370D"/>
    <w:rsid w:val="004D40F2"/>
    <w:rsid w:val="004D6D24"/>
    <w:rsid w:val="004D7179"/>
    <w:rsid w:val="004D7477"/>
    <w:rsid w:val="004D75C8"/>
    <w:rsid w:val="004D7982"/>
    <w:rsid w:val="004E0447"/>
    <w:rsid w:val="004E063D"/>
    <w:rsid w:val="004E144E"/>
    <w:rsid w:val="004E14CA"/>
    <w:rsid w:val="004E1A87"/>
    <w:rsid w:val="004E2314"/>
    <w:rsid w:val="004E2531"/>
    <w:rsid w:val="004E2A76"/>
    <w:rsid w:val="004E30D2"/>
    <w:rsid w:val="004E372D"/>
    <w:rsid w:val="004E50BB"/>
    <w:rsid w:val="004E57F9"/>
    <w:rsid w:val="004E5B9E"/>
    <w:rsid w:val="004E5EC8"/>
    <w:rsid w:val="004E6859"/>
    <w:rsid w:val="004E6897"/>
    <w:rsid w:val="004E6910"/>
    <w:rsid w:val="004E71FE"/>
    <w:rsid w:val="004E7806"/>
    <w:rsid w:val="004E79DA"/>
    <w:rsid w:val="004E7D15"/>
    <w:rsid w:val="004F0443"/>
    <w:rsid w:val="004F0A16"/>
    <w:rsid w:val="004F1365"/>
    <w:rsid w:val="004F195A"/>
    <w:rsid w:val="004F2A1B"/>
    <w:rsid w:val="004F2D9C"/>
    <w:rsid w:val="004F3695"/>
    <w:rsid w:val="004F496F"/>
    <w:rsid w:val="004F59A2"/>
    <w:rsid w:val="004F5ACF"/>
    <w:rsid w:val="004F64E7"/>
    <w:rsid w:val="004F67DA"/>
    <w:rsid w:val="004F6C48"/>
    <w:rsid w:val="004F7338"/>
    <w:rsid w:val="004F74CB"/>
    <w:rsid w:val="004F7B8C"/>
    <w:rsid w:val="0050041F"/>
    <w:rsid w:val="00500D93"/>
    <w:rsid w:val="00500FC6"/>
    <w:rsid w:val="0050132C"/>
    <w:rsid w:val="00501DFD"/>
    <w:rsid w:val="00503152"/>
    <w:rsid w:val="00503878"/>
    <w:rsid w:val="00503A04"/>
    <w:rsid w:val="00503DF9"/>
    <w:rsid w:val="00503F8C"/>
    <w:rsid w:val="0050531B"/>
    <w:rsid w:val="00506189"/>
    <w:rsid w:val="005071AD"/>
    <w:rsid w:val="00510AB1"/>
    <w:rsid w:val="00510C29"/>
    <w:rsid w:val="005114B2"/>
    <w:rsid w:val="0051200A"/>
    <w:rsid w:val="0051250E"/>
    <w:rsid w:val="00512587"/>
    <w:rsid w:val="00512A29"/>
    <w:rsid w:val="005131B8"/>
    <w:rsid w:val="00513305"/>
    <w:rsid w:val="00514653"/>
    <w:rsid w:val="005146B6"/>
    <w:rsid w:val="0051649B"/>
    <w:rsid w:val="00516A61"/>
    <w:rsid w:val="00520B76"/>
    <w:rsid w:val="00521B63"/>
    <w:rsid w:val="00522457"/>
    <w:rsid w:val="005225C4"/>
    <w:rsid w:val="00524241"/>
    <w:rsid w:val="005248C4"/>
    <w:rsid w:val="005268A9"/>
    <w:rsid w:val="00526FD1"/>
    <w:rsid w:val="00526FDB"/>
    <w:rsid w:val="00527852"/>
    <w:rsid w:val="00527D8B"/>
    <w:rsid w:val="00531006"/>
    <w:rsid w:val="00531918"/>
    <w:rsid w:val="0053287D"/>
    <w:rsid w:val="00532A6C"/>
    <w:rsid w:val="005340D4"/>
    <w:rsid w:val="005341B9"/>
    <w:rsid w:val="005341FF"/>
    <w:rsid w:val="00534CAF"/>
    <w:rsid w:val="00535337"/>
    <w:rsid w:val="00535FC2"/>
    <w:rsid w:val="0053637F"/>
    <w:rsid w:val="005369FE"/>
    <w:rsid w:val="00536B99"/>
    <w:rsid w:val="00537A62"/>
    <w:rsid w:val="00537AEA"/>
    <w:rsid w:val="00537BFD"/>
    <w:rsid w:val="00537FA3"/>
    <w:rsid w:val="00537FDD"/>
    <w:rsid w:val="0054009A"/>
    <w:rsid w:val="00540986"/>
    <w:rsid w:val="00540D6A"/>
    <w:rsid w:val="00541057"/>
    <w:rsid w:val="0054251C"/>
    <w:rsid w:val="00542A2F"/>
    <w:rsid w:val="00542DB3"/>
    <w:rsid w:val="00542E96"/>
    <w:rsid w:val="00543FEB"/>
    <w:rsid w:val="00544817"/>
    <w:rsid w:val="00544A60"/>
    <w:rsid w:val="00545792"/>
    <w:rsid w:val="00545DE6"/>
    <w:rsid w:val="00546D02"/>
    <w:rsid w:val="005471CF"/>
    <w:rsid w:val="005473D6"/>
    <w:rsid w:val="0054754E"/>
    <w:rsid w:val="00547A3E"/>
    <w:rsid w:val="00547B26"/>
    <w:rsid w:val="00547BB8"/>
    <w:rsid w:val="00550464"/>
    <w:rsid w:val="00550B2D"/>
    <w:rsid w:val="00550B3E"/>
    <w:rsid w:val="00551371"/>
    <w:rsid w:val="005516CC"/>
    <w:rsid w:val="0055225A"/>
    <w:rsid w:val="005524A8"/>
    <w:rsid w:val="005531FF"/>
    <w:rsid w:val="00553461"/>
    <w:rsid w:val="00553AB5"/>
    <w:rsid w:val="00553D71"/>
    <w:rsid w:val="00554702"/>
    <w:rsid w:val="00554CBD"/>
    <w:rsid w:val="0055515F"/>
    <w:rsid w:val="00555CFB"/>
    <w:rsid w:val="00556E9F"/>
    <w:rsid w:val="00557540"/>
    <w:rsid w:val="00557A6E"/>
    <w:rsid w:val="00557CF5"/>
    <w:rsid w:val="0056048D"/>
    <w:rsid w:val="00560E12"/>
    <w:rsid w:val="0056119B"/>
    <w:rsid w:val="00561429"/>
    <w:rsid w:val="005617C3"/>
    <w:rsid w:val="0056183F"/>
    <w:rsid w:val="005618C1"/>
    <w:rsid w:val="0056273F"/>
    <w:rsid w:val="00563799"/>
    <w:rsid w:val="00563812"/>
    <w:rsid w:val="00564382"/>
    <w:rsid w:val="00564D49"/>
    <w:rsid w:val="00565250"/>
    <w:rsid w:val="00565A61"/>
    <w:rsid w:val="00567A4B"/>
    <w:rsid w:val="00570421"/>
    <w:rsid w:val="00570CA5"/>
    <w:rsid w:val="00570E0B"/>
    <w:rsid w:val="00571446"/>
    <w:rsid w:val="00571E8B"/>
    <w:rsid w:val="0057228B"/>
    <w:rsid w:val="005733A3"/>
    <w:rsid w:val="00573766"/>
    <w:rsid w:val="0057380F"/>
    <w:rsid w:val="00573F9E"/>
    <w:rsid w:val="00574D23"/>
    <w:rsid w:val="00574D71"/>
    <w:rsid w:val="005750AD"/>
    <w:rsid w:val="0057529B"/>
    <w:rsid w:val="00575709"/>
    <w:rsid w:val="00575806"/>
    <w:rsid w:val="00576323"/>
    <w:rsid w:val="00576E09"/>
    <w:rsid w:val="00576ED6"/>
    <w:rsid w:val="00577C15"/>
    <w:rsid w:val="005806E9"/>
    <w:rsid w:val="00580CEF"/>
    <w:rsid w:val="00581A0B"/>
    <w:rsid w:val="00581DB5"/>
    <w:rsid w:val="00581F3F"/>
    <w:rsid w:val="005820EA"/>
    <w:rsid w:val="0058285A"/>
    <w:rsid w:val="00582A76"/>
    <w:rsid w:val="00583598"/>
    <w:rsid w:val="00583AEC"/>
    <w:rsid w:val="00584091"/>
    <w:rsid w:val="005842FB"/>
    <w:rsid w:val="005846E8"/>
    <w:rsid w:val="00584889"/>
    <w:rsid w:val="00584DD8"/>
    <w:rsid w:val="00585027"/>
    <w:rsid w:val="005850AF"/>
    <w:rsid w:val="005863EB"/>
    <w:rsid w:val="005867D8"/>
    <w:rsid w:val="00586B4A"/>
    <w:rsid w:val="0059096A"/>
    <w:rsid w:val="00590CF6"/>
    <w:rsid w:val="005912F6"/>
    <w:rsid w:val="00591C29"/>
    <w:rsid w:val="00591D43"/>
    <w:rsid w:val="0059360C"/>
    <w:rsid w:val="005937B6"/>
    <w:rsid w:val="005949BF"/>
    <w:rsid w:val="00597097"/>
    <w:rsid w:val="005978BB"/>
    <w:rsid w:val="00597BDA"/>
    <w:rsid w:val="005A0790"/>
    <w:rsid w:val="005A1F38"/>
    <w:rsid w:val="005A24B0"/>
    <w:rsid w:val="005A2DC0"/>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2A38"/>
    <w:rsid w:val="005B3194"/>
    <w:rsid w:val="005B35B0"/>
    <w:rsid w:val="005B393A"/>
    <w:rsid w:val="005B42FF"/>
    <w:rsid w:val="005B5C34"/>
    <w:rsid w:val="005B63EA"/>
    <w:rsid w:val="005B6692"/>
    <w:rsid w:val="005B66DE"/>
    <w:rsid w:val="005B680C"/>
    <w:rsid w:val="005B74D6"/>
    <w:rsid w:val="005B7D54"/>
    <w:rsid w:val="005B7FF5"/>
    <w:rsid w:val="005C020F"/>
    <w:rsid w:val="005C0B74"/>
    <w:rsid w:val="005C0CF5"/>
    <w:rsid w:val="005C1400"/>
    <w:rsid w:val="005C2321"/>
    <w:rsid w:val="005C325A"/>
    <w:rsid w:val="005C32BD"/>
    <w:rsid w:val="005C3993"/>
    <w:rsid w:val="005C5A7A"/>
    <w:rsid w:val="005C6213"/>
    <w:rsid w:val="005C7082"/>
    <w:rsid w:val="005C7890"/>
    <w:rsid w:val="005D05C5"/>
    <w:rsid w:val="005D103D"/>
    <w:rsid w:val="005D1964"/>
    <w:rsid w:val="005D2465"/>
    <w:rsid w:val="005D2B3E"/>
    <w:rsid w:val="005D3150"/>
    <w:rsid w:val="005D3179"/>
    <w:rsid w:val="005D32B2"/>
    <w:rsid w:val="005D3334"/>
    <w:rsid w:val="005D41CD"/>
    <w:rsid w:val="005D53DC"/>
    <w:rsid w:val="005D6889"/>
    <w:rsid w:val="005D6981"/>
    <w:rsid w:val="005D6D8F"/>
    <w:rsid w:val="005D6FEA"/>
    <w:rsid w:val="005D7570"/>
    <w:rsid w:val="005D7A11"/>
    <w:rsid w:val="005D7C64"/>
    <w:rsid w:val="005D7D67"/>
    <w:rsid w:val="005E0336"/>
    <w:rsid w:val="005E04A4"/>
    <w:rsid w:val="005E0CEA"/>
    <w:rsid w:val="005E0E3F"/>
    <w:rsid w:val="005E164C"/>
    <w:rsid w:val="005E1C4E"/>
    <w:rsid w:val="005E20EC"/>
    <w:rsid w:val="005E2349"/>
    <w:rsid w:val="005E24B7"/>
    <w:rsid w:val="005E25CB"/>
    <w:rsid w:val="005E2D9F"/>
    <w:rsid w:val="005E2EBF"/>
    <w:rsid w:val="005E3230"/>
    <w:rsid w:val="005E37D2"/>
    <w:rsid w:val="005E3833"/>
    <w:rsid w:val="005E423B"/>
    <w:rsid w:val="005E4D5F"/>
    <w:rsid w:val="005E4ED4"/>
    <w:rsid w:val="005E4FE4"/>
    <w:rsid w:val="005E5161"/>
    <w:rsid w:val="005E5649"/>
    <w:rsid w:val="005E581E"/>
    <w:rsid w:val="005E5CBB"/>
    <w:rsid w:val="005E6AA4"/>
    <w:rsid w:val="005E6C54"/>
    <w:rsid w:val="005E7ABE"/>
    <w:rsid w:val="005F0A4B"/>
    <w:rsid w:val="005F0DF2"/>
    <w:rsid w:val="005F0ED7"/>
    <w:rsid w:val="005F12F4"/>
    <w:rsid w:val="005F188B"/>
    <w:rsid w:val="005F18BF"/>
    <w:rsid w:val="005F2157"/>
    <w:rsid w:val="005F2F4A"/>
    <w:rsid w:val="005F3562"/>
    <w:rsid w:val="005F4819"/>
    <w:rsid w:val="005F4B1F"/>
    <w:rsid w:val="005F4E95"/>
    <w:rsid w:val="005F4FB5"/>
    <w:rsid w:val="005F5333"/>
    <w:rsid w:val="005F5CE3"/>
    <w:rsid w:val="005F5EE5"/>
    <w:rsid w:val="005F5FC3"/>
    <w:rsid w:val="005F6EA7"/>
    <w:rsid w:val="005F6F87"/>
    <w:rsid w:val="005F760E"/>
    <w:rsid w:val="00600012"/>
    <w:rsid w:val="00600239"/>
    <w:rsid w:val="006002D6"/>
    <w:rsid w:val="00600818"/>
    <w:rsid w:val="006012AD"/>
    <w:rsid w:val="00601F57"/>
    <w:rsid w:val="006035A6"/>
    <w:rsid w:val="00603E00"/>
    <w:rsid w:val="00604E33"/>
    <w:rsid w:val="0060518D"/>
    <w:rsid w:val="00605CB7"/>
    <w:rsid w:val="00606133"/>
    <w:rsid w:val="006062C5"/>
    <w:rsid w:val="006065A8"/>
    <w:rsid w:val="00606AD5"/>
    <w:rsid w:val="00606B73"/>
    <w:rsid w:val="00606F21"/>
    <w:rsid w:val="0060700B"/>
    <w:rsid w:val="0060708F"/>
    <w:rsid w:val="006075FA"/>
    <w:rsid w:val="0060765A"/>
    <w:rsid w:val="00611156"/>
    <w:rsid w:val="00611703"/>
    <w:rsid w:val="00611B8C"/>
    <w:rsid w:val="00611EF1"/>
    <w:rsid w:val="00612810"/>
    <w:rsid w:val="00612890"/>
    <w:rsid w:val="00613042"/>
    <w:rsid w:val="00613134"/>
    <w:rsid w:val="00613147"/>
    <w:rsid w:val="00613649"/>
    <w:rsid w:val="006136A4"/>
    <w:rsid w:val="00615FF4"/>
    <w:rsid w:val="00616C3A"/>
    <w:rsid w:val="00617854"/>
    <w:rsid w:val="006178CE"/>
    <w:rsid w:val="0061790D"/>
    <w:rsid w:val="00617C75"/>
    <w:rsid w:val="006210D5"/>
    <w:rsid w:val="0062239F"/>
    <w:rsid w:val="00622B97"/>
    <w:rsid w:val="00623EDA"/>
    <w:rsid w:val="00624080"/>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807"/>
    <w:rsid w:val="006333E2"/>
    <w:rsid w:val="00633E73"/>
    <w:rsid w:val="006341D3"/>
    <w:rsid w:val="00635A26"/>
    <w:rsid w:val="00635D8D"/>
    <w:rsid w:val="00636960"/>
    <w:rsid w:val="00636AD6"/>
    <w:rsid w:val="00636CED"/>
    <w:rsid w:val="00637727"/>
    <w:rsid w:val="00637C15"/>
    <w:rsid w:val="00640D56"/>
    <w:rsid w:val="00640FB0"/>
    <w:rsid w:val="0064181D"/>
    <w:rsid w:val="00641DFF"/>
    <w:rsid w:val="0064200E"/>
    <w:rsid w:val="0064218A"/>
    <w:rsid w:val="006423A0"/>
    <w:rsid w:val="0064319A"/>
    <w:rsid w:val="00643235"/>
    <w:rsid w:val="00643606"/>
    <w:rsid w:val="00643BF1"/>
    <w:rsid w:val="00643C0B"/>
    <w:rsid w:val="00643E83"/>
    <w:rsid w:val="00643E8E"/>
    <w:rsid w:val="006440CF"/>
    <w:rsid w:val="006442D1"/>
    <w:rsid w:val="006443D5"/>
    <w:rsid w:val="00644FFE"/>
    <w:rsid w:val="00645B9B"/>
    <w:rsid w:val="00645F73"/>
    <w:rsid w:val="00646684"/>
    <w:rsid w:val="00646C58"/>
    <w:rsid w:val="006470EC"/>
    <w:rsid w:val="0064723C"/>
    <w:rsid w:val="006473E4"/>
    <w:rsid w:val="0064740C"/>
    <w:rsid w:val="00647601"/>
    <w:rsid w:val="006506B3"/>
    <w:rsid w:val="00651F88"/>
    <w:rsid w:val="0065271D"/>
    <w:rsid w:val="00652A7A"/>
    <w:rsid w:val="00652B3D"/>
    <w:rsid w:val="00653113"/>
    <w:rsid w:val="00653347"/>
    <w:rsid w:val="006534F8"/>
    <w:rsid w:val="00654268"/>
    <w:rsid w:val="00654602"/>
    <w:rsid w:val="0065548F"/>
    <w:rsid w:val="00655920"/>
    <w:rsid w:val="00656D10"/>
    <w:rsid w:val="00656FC6"/>
    <w:rsid w:val="00657001"/>
    <w:rsid w:val="00657052"/>
    <w:rsid w:val="0065718C"/>
    <w:rsid w:val="006571A5"/>
    <w:rsid w:val="0065720B"/>
    <w:rsid w:val="00657D61"/>
    <w:rsid w:val="006604D4"/>
    <w:rsid w:val="006607F8"/>
    <w:rsid w:val="00661012"/>
    <w:rsid w:val="0066135E"/>
    <w:rsid w:val="0066148E"/>
    <w:rsid w:val="0066189D"/>
    <w:rsid w:val="00662382"/>
    <w:rsid w:val="00662D2A"/>
    <w:rsid w:val="0066305E"/>
    <w:rsid w:val="006631D1"/>
    <w:rsid w:val="00663529"/>
    <w:rsid w:val="00665ACF"/>
    <w:rsid w:val="00665C73"/>
    <w:rsid w:val="0066648F"/>
    <w:rsid w:val="006667FB"/>
    <w:rsid w:val="006670BD"/>
    <w:rsid w:val="0066713A"/>
    <w:rsid w:val="0066796C"/>
    <w:rsid w:val="00667CE4"/>
    <w:rsid w:val="006721C2"/>
    <w:rsid w:val="00673C38"/>
    <w:rsid w:val="00673C65"/>
    <w:rsid w:val="00674202"/>
    <w:rsid w:val="006747C5"/>
    <w:rsid w:val="0067570B"/>
    <w:rsid w:val="0067572F"/>
    <w:rsid w:val="00675AEA"/>
    <w:rsid w:val="00675BDA"/>
    <w:rsid w:val="00675C5C"/>
    <w:rsid w:val="00675CB6"/>
    <w:rsid w:val="00675F19"/>
    <w:rsid w:val="0067619F"/>
    <w:rsid w:val="006763E7"/>
    <w:rsid w:val="00680AE9"/>
    <w:rsid w:val="00680B40"/>
    <w:rsid w:val="00680BF8"/>
    <w:rsid w:val="00680D96"/>
    <w:rsid w:val="006818DF"/>
    <w:rsid w:val="00681B79"/>
    <w:rsid w:val="0068205C"/>
    <w:rsid w:val="006821CE"/>
    <w:rsid w:val="00682983"/>
    <w:rsid w:val="00682A6F"/>
    <w:rsid w:val="00682B2F"/>
    <w:rsid w:val="00683571"/>
    <w:rsid w:val="00684C25"/>
    <w:rsid w:val="006855F6"/>
    <w:rsid w:val="006856D8"/>
    <w:rsid w:val="0068693A"/>
    <w:rsid w:val="00686ED6"/>
    <w:rsid w:val="00692700"/>
    <w:rsid w:val="0069275C"/>
    <w:rsid w:val="006927EF"/>
    <w:rsid w:val="00692CEC"/>
    <w:rsid w:val="00692DBD"/>
    <w:rsid w:val="00692F23"/>
    <w:rsid w:val="006933F5"/>
    <w:rsid w:val="006942D9"/>
    <w:rsid w:val="00694CC3"/>
    <w:rsid w:val="006950AE"/>
    <w:rsid w:val="00695209"/>
    <w:rsid w:val="0069526C"/>
    <w:rsid w:val="006959A8"/>
    <w:rsid w:val="00695D7E"/>
    <w:rsid w:val="0069627D"/>
    <w:rsid w:val="006962C7"/>
    <w:rsid w:val="00696794"/>
    <w:rsid w:val="006968BC"/>
    <w:rsid w:val="00696F62"/>
    <w:rsid w:val="0069729E"/>
    <w:rsid w:val="006972D9"/>
    <w:rsid w:val="00697695"/>
    <w:rsid w:val="006A019C"/>
    <w:rsid w:val="006A058A"/>
    <w:rsid w:val="006A0721"/>
    <w:rsid w:val="006A0BFC"/>
    <w:rsid w:val="006A0C1E"/>
    <w:rsid w:val="006A0D12"/>
    <w:rsid w:val="006A26E1"/>
    <w:rsid w:val="006A2793"/>
    <w:rsid w:val="006A3A43"/>
    <w:rsid w:val="006A3ACE"/>
    <w:rsid w:val="006A3B8B"/>
    <w:rsid w:val="006A3E4A"/>
    <w:rsid w:val="006A4DCC"/>
    <w:rsid w:val="006A4E8C"/>
    <w:rsid w:val="006A50E4"/>
    <w:rsid w:val="006A5D5F"/>
    <w:rsid w:val="006B07F3"/>
    <w:rsid w:val="006B179C"/>
    <w:rsid w:val="006B1E59"/>
    <w:rsid w:val="006B3250"/>
    <w:rsid w:val="006B42E1"/>
    <w:rsid w:val="006B55BF"/>
    <w:rsid w:val="006B562B"/>
    <w:rsid w:val="006B5687"/>
    <w:rsid w:val="006B5714"/>
    <w:rsid w:val="006B5CA2"/>
    <w:rsid w:val="006B6349"/>
    <w:rsid w:val="006B678E"/>
    <w:rsid w:val="006B7847"/>
    <w:rsid w:val="006B793F"/>
    <w:rsid w:val="006C04CD"/>
    <w:rsid w:val="006C09AD"/>
    <w:rsid w:val="006C2BC0"/>
    <w:rsid w:val="006C35DC"/>
    <w:rsid w:val="006C446B"/>
    <w:rsid w:val="006C4613"/>
    <w:rsid w:val="006C5E0C"/>
    <w:rsid w:val="006C66B1"/>
    <w:rsid w:val="006C66FC"/>
    <w:rsid w:val="006C7223"/>
    <w:rsid w:val="006D153F"/>
    <w:rsid w:val="006D155C"/>
    <w:rsid w:val="006D1FD8"/>
    <w:rsid w:val="006D20B7"/>
    <w:rsid w:val="006D34BB"/>
    <w:rsid w:val="006D4C49"/>
    <w:rsid w:val="006D4F2D"/>
    <w:rsid w:val="006D69BA"/>
    <w:rsid w:val="006D72E7"/>
    <w:rsid w:val="006E0110"/>
    <w:rsid w:val="006E0114"/>
    <w:rsid w:val="006E0253"/>
    <w:rsid w:val="006E041A"/>
    <w:rsid w:val="006E055C"/>
    <w:rsid w:val="006E181A"/>
    <w:rsid w:val="006E309B"/>
    <w:rsid w:val="006E33B7"/>
    <w:rsid w:val="006E4491"/>
    <w:rsid w:val="006E5060"/>
    <w:rsid w:val="006E51A9"/>
    <w:rsid w:val="006E572C"/>
    <w:rsid w:val="006E76AF"/>
    <w:rsid w:val="006E7E98"/>
    <w:rsid w:val="006F073C"/>
    <w:rsid w:val="006F095D"/>
    <w:rsid w:val="006F0A11"/>
    <w:rsid w:val="006F0E16"/>
    <w:rsid w:val="006F162C"/>
    <w:rsid w:val="006F18D4"/>
    <w:rsid w:val="006F1BB1"/>
    <w:rsid w:val="006F1BE5"/>
    <w:rsid w:val="006F1D35"/>
    <w:rsid w:val="006F2E3A"/>
    <w:rsid w:val="006F3364"/>
    <w:rsid w:val="006F3C44"/>
    <w:rsid w:val="006F456C"/>
    <w:rsid w:val="006F49B0"/>
    <w:rsid w:val="006F532D"/>
    <w:rsid w:val="006F5CA2"/>
    <w:rsid w:val="006F65F6"/>
    <w:rsid w:val="006F7969"/>
    <w:rsid w:val="007001B7"/>
    <w:rsid w:val="00700718"/>
    <w:rsid w:val="007007D4"/>
    <w:rsid w:val="007014C8"/>
    <w:rsid w:val="007020A1"/>
    <w:rsid w:val="0070223B"/>
    <w:rsid w:val="00702D8D"/>
    <w:rsid w:val="00702FC3"/>
    <w:rsid w:val="00703045"/>
    <w:rsid w:val="00703C4E"/>
    <w:rsid w:val="00703EE5"/>
    <w:rsid w:val="00705666"/>
    <w:rsid w:val="007069EE"/>
    <w:rsid w:val="00706A27"/>
    <w:rsid w:val="00706AE2"/>
    <w:rsid w:val="00707329"/>
    <w:rsid w:val="007078D1"/>
    <w:rsid w:val="00707DB9"/>
    <w:rsid w:val="0071141A"/>
    <w:rsid w:val="00711AF8"/>
    <w:rsid w:val="00712665"/>
    <w:rsid w:val="00712DCC"/>
    <w:rsid w:val="00713471"/>
    <w:rsid w:val="007136AF"/>
    <w:rsid w:val="0071424D"/>
    <w:rsid w:val="0071469C"/>
    <w:rsid w:val="00716C6E"/>
    <w:rsid w:val="007173F3"/>
    <w:rsid w:val="00717D76"/>
    <w:rsid w:val="00717EE2"/>
    <w:rsid w:val="007200B0"/>
    <w:rsid w:val="0072171C"/>
    <w:rsid w:val="0072304A"/>
    <w:rsid w:val="0072379F"/>
    <w:rsid w:val="00723D07"/>
    <w:rsid w:val="00723ED1"/>
    <w:rsid w:val="00724169"/>
    <w:rsid w:val="007242B0"/>
    <w:rsid w:val="00724659"/>
    <w:rsid w:val="00724B32"/>
    <w:rsid w:val="00724D48"/>
    <w:rsid w:val="007254A3"/>
    <w:rsid w:val="00726BC1"/>
    <w:rsid w:val="00726D45"/>
    <w:rsid w:val="00726E67"/>
    <w:rsid w:val="00726EA6"/>
    <w:rsid w:val="00730914"/>
    <w:rsid w:val="00731997"/>
    <w:rsid w:val="007320D0"/>
    <w:rsid w:val="00732D49"/>
    <w:rsid w:val="00734212"/>
    <w:rsid w:val="00734C05"/>
    <w:rsid w:val="00735D89"/>
    <w:rsid w:val="00736251"/>
    <w:rsid w:val="0073631D"/>
    <w:rsid w:val="00736864"/>
    <w:rsid w:val="00736B0B"/>
    <w:rsid w:val="00736D50"/>
    <w:rsid w:val="007408C7"/>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666"/>
    <w:rsid w:val="007468AB"/>
    <w:rsid w:val="00746AF3"/>
    <w:rsid w:val="00746D1A"/>
    <w:rsid w:val="00747095"/>
    <w:rsid w:val="00747709"/>
    <w:rsid w:val="00750637"/>
    <w:rsid w:val="0075083C"/>
    <w:rsid w:val="00750908"/>
    <w:rsid w:val="00750BAA"/>
    <w:rsid w:val="00750F80"/>
    <w:rsid w:val="00751694"/>
    <w:rsid w:val="00752161"/>
    <w:rsid w:val="0075301F"/>
    <w:rsid w:val="00755138"/>
    <w:rsid w:val="0075587F"/>
    <w:rsid w:val="00755D35"/>
    <w:rsid w:val="00755F59"/>
    <w:rsid w:val="007565BB"/>
    <w:rsid w:val="00756648"/>
    <w:rsid w:val="00760C41"/>
    <w:rsid w:val="007611AA"/>
    <w:rsid w:val="00761685"/>
    <w:rsid w:val="00761C0A"/>
    <w:rsid w:val="00761F59"/>
    <w:rsid w:val="00761FB6"/>
    <w:rsid w:val="00762688"/>
    <w:rsid w:val="00762FE9"/>
    <w:rsid w:val="007633CA"/>
    <w:rsid w:val="007637C6"/>
    <w:rsid w:val="00763CBD"/>
    <w:rsid w:val="00763F8E"/>
    <w:rsid w:val="0076489D"/>
    <w:rsid w:val="007649F7"/>
    <w:rsid w:val="00765135"/>
    <w:rsid w:val="00766414"/>
    <w:rsid w:val="0076666A"/>
    <w:rsid w:val="007667EB"/>
    <w:rsid w:val="00766AF4"/>
    <w:rsid w:val="00766C5E"/>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1B2"/>
    <w:rsid w:val="00775253"/>
    <w:rsid w:val="00776215"/>
    <w:rsid w:val="0077624D"/>
    <w:rsid w:val="007765BA"/>
    <w:rsid w:val="00776F49"/>
    <w:rsid w:val="00776F7D"/>
    <w:rsid w:val="0077717C"/>
    <w:rsid w:val="007779E7"/>
    <w:rsid w:val="00777AC5"/>
    <w:rsid w:val="00777E20"/>
    <w:rsid w:val="00780143"/>
    <w:rsid w:val="00781A99"/>
    <w:rsid w:val="0078266B"/>
    <w:rsid w:val="00782B19"/>
    <w:rsid w:val="00782E83"/>
    <w:rsid w:val="0078413F"/>
    <w:rsid w:val="00784F65"/>
    <w:rsid w:val="00785345"/>
    <w:rsid w:val="007856E4"/>
    <w:rsid w:val="00785D2A"/>
    <w:rsid w:val="007879B1"/>
    <w:rsid w:val="007918B9"/>
    <w:rsid w:val="00791FB7"/>
    <w:rsid w:val="0079227D"/>
    <w:rsid w:val="0079232D"/>
    <w:rsid w:val="00792C37"/>
    <w:rsid w:val="007931BD"/>
    <w:rsid w:val="00793464"/>
    <w:rsid w:val="00793583"/>
    <w:rsid w:val="00793942"/>
    <w:rsid w:val="00793A89"/>
    <w:rsid w:val="0079464E"/>
    <w:rsid w:val="00794ECD"/>
    <w:rsid w:val="007954E4"/>
    <w:rsid w:val="007957FF"/>
    <w:rsid w:val="00795DB4"/>
    <w:rsid w:val="00796C5F"/>
    <w:rsid w:val="007A1E96"/>
    <w:rsid w:val="007A1EB4"/>
    <w:rsid w:val="007A23AC"/>
    <w:rsid w:val="007A327D"/>
    <w:rsid w:val="007A3484"/>
    <w:rsid w:val="007A3779"/>
    <w:rsid w:val="007A3837"/>
    <w:rsid w:val="007A3E24"/>
    <w:rsid w:val="007A40BD"/>
    <w:rsid w:val="007A41C0"/>
    <w:rsid w:val="007A481B"/>
    <w:rsid w:val="007A4B82"/>
    <w:rsid w:val="007A4DA9"/>
    <w:rsid w:val="007A4E2C"/>
    <w:rsid w:val="007A4F08"/>
    <w:rsid w:val="007A60BC"/>
    <w:rsid w:val="007A6717"/>
    <w:rsid w:val="007A70A1"/>
    <w:rsid w:val="007A7B3A"/>
    <w:rsid w:val="007A7DD4"/>
    <w:rsid w:val="007A7DD8"/>
    <w:rsid w:val="007B1163"/>
    <w:rsid w:val="007B1450"/>
    <w:rsid w:val="007B282C"/>
    <w:rsid w:val="007B31B5"/>
    <w:rsid w:val="007B4701"/>
    <w:rsid w:val="007B515E"/>
    <w:rsid w:val="007B5173"/>
    <w:rsid w:val="007B52CB"/>
    <w:rsid w:val="007B5756"/>
    <w:rsid w:val="007B5929"/>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52FE"/>
    <w:rsid w:val="007C54C9"/>
    <w:rsid w:val="007C64FB"/>
    <w:rsid w:val="007C6F5D"/>
    <w:rsid w:val="007C763C"/>
    <w:rsid w:val="007D020B"/>
    <w:rsid w:val="007D1DC3"/>
    <w:rsid w:val="007D200F"/>
    <w:rsid w:val="007D295D"/>
    <w:rsid w:val="007D3DB5"/>
    <w:rsid w:val="007D3EA1"/>
    <w:rsid w:val="007D431D"/>
    <w:rsid w:val="007D4660"/>
    <w:rsid w:val="007D481A"/>
    <w:rsid w:val="007D49DF"/>
    <w:rsid w:val="007D555C"/>
    <w:rsid w:val="007D6E84"/>
    <w:rsid w:val="007D6E9C"/>
    <w:rsid w:val="007D77D1"/>
    <w:rsid w:val="007E002E"/>
    <w:rsid w:val="007E0473"/>
    <w:rsid w:val="007E1440"/>
    <w:rsid w:val="007E2554"/>
    <w:rsid w:val="007E2D4A"/>
    <w:rsid w:val="007E2F62"/>
    <w:rsid w:val="007E30EB"/>
    <w:rsid w:val="007E4058"/>
    <w:rsid w:val="007E43B4"/>
    <w:rsid w:val="007E496C"/>
    <w:rsid w:val="007E4A57"/>
    <w:rsid w:val="007E4E98"/>
    <w:rsid w:val="007E5CBF"/>
    <w:rsid w:val="007E6109"/>
    <w:rsid w:val="007E6590"/>
    <w:rsid w:val="007E7AC1"/>
    <w:rsid w:val="007F0432"/>
    <w:rsid w:val="007F0889"/>
    <w:rsid w:val="007F1062"/>
    <w:rsid w:val="007F11E4"/>
    <w:rsid w:val="007F19AF"/>
    <w:rsid w:val="007F237F"/>
    <w:rsid w:val="007F47D8"/>
    <w:rsid w:val="007F4AF9"/>
    <w:rsid w:val="007F4D37"/>
    <w:rsid w:val="007F5EF3"/>
    <w:rsid w:val="007F5F46"/>
    <w:rsid w:val="007F6CED"/>
    <w:rsid w:val="00800244"/>
    <w:rsid w:val="008004F4"/>
    <w:rsid w:val="00800F94"/>
    <w:rsid w:val="0080104D"/>
    <w:rsid w:val="008012F0"/>
    <w:rsid w:val="00801341"/>
    <w:rsid w:val="0080189D"/>
    <w:rsid w:val="00801C24"/>
    <w:rsid w:val="0080419E"/>
    <w:rsid w:val="0080440B"/>
    <w:rsid w:val="0080490B"/>
    <w:rsid w:val="00806C53"/>
    <w:rsid w:val="00806F5B"/>
    <w:rsid w:val="00807D8B"/>
    <w:rsid w:val="008121A1"/>
    <w:rsid w:val="008125F5"/>
    <w:rsid w:val="0081338E"/>
    <w:rsid w:val="008139F7"/>
    <w:rsid w:val="00814209"/>
    <w:rsid w:val="00814525"/>
    <w:rsid w:val="008149D7"/>
    <w:rsid w:val="00814F8D"/>
    <w:rsid w:val="00815575"/>
    <w:rsid w:val="008156F0"/>
    <w:rsid w:val="0081591A"/>
    <w:rsid w:val="00815A04"/>
    <w:rsid w:val="00815BD4"/>
    <w:rsid w:val="00820313"/>
    <w:rsid w:val="00821683"/>
    <w:rsid w:val="008217BC"/>
    <w:rsid w:val="008217DF"/>
    <w:rsid w:val="008225FE"/>
    <w:rsid w:val="0082270C"/>
    <w:rsid w:val="00822DB0"/>
    <w:rsid w:val="00823268"/>
    <w:rsid w:val="008239EC"/>
    <w:rsid w:val="00824065"/>
    <w:rsid w:val="0082460C"/>
    <w:rsid w:val="00824748"/>
    <w:rsid w:val="008248E2"/>
    <w:rsid w:val="0082490D"/>
    <w:rsid w:val="00825024"/>
    <w:rsid w:val="0082598E"/>
    <w:rsid w:val="00825AE2"/>
    <w:rsid w:val="00826A01"/>
    <w:rsid w:val="0082729B"/>
    <w:rsid w:val="008305A9"/>
    <w:rsid w:val="008316EF"/>
    <w:rsid w:val="00831751"/>
    <w:rsid w:val="00831CC5"/>
    <w:rsid w:val="0083306B"/>
    <w:rsid w:val="00833C24"/>
    <w:rsid w:val="008349A2"/>
    <w:rsid w:val="00834AAD"/>
    <w:rsid w:val="00834BF7"/>
    <w:rsid w:val="00837DDA"/>
    <w:rsid w:val="00840465"/>
    <w:rsid w:val="0084062B"/>
    <w:rsid w:val="00840639"/>
    <w:rsid w:val="00840AD3"/>
    <w:rsid w:val="008414A1"/>
    <w:rsid w:val="00841AD8"/>
    <w:rsid w:val="0084262F"/>
    <w:rsid w:val="008431BE"/>
    <w:rsid w:val="0084337C"/>
    <w:rsid w:val="00843588"/>
    <w:rsid w:val="00843E3D"/>
    <w:rsid w:val="00845402"/>
    <w:rsid w:val="00845563"/>
    <w:rsid w:val="008458D0"/>
    <w:rsid w:val="00846B6C"/>
    <w:rsid w:val="008470CF"/>
    <w:rsid w:val="00847A7B"/>
    <w:rsid w:val="008501C3"/>
    <w:rsid w:val="00850415"/>
    <w:rsid w:val="00850A35"/>
    <w:rsid w:val="00850C19"/>
    <w:rsid w:val="008516C0"/>
    <w:rsid w:val="0085244F"/>
    <w:rsid w:val="00853906"/>
    <w:rsid w:val="0085390B"/>
    <w:rsid w:val="00853D38"/>
    <w:rsid w:val="00853E3E"/>
    <w:rsid w:val="00853FDB"/>
    <w:rsid w:val="008541D9"/>
    <w:rsid w:val="008545A0"/>
    <w:rsid w:val="00854AF1"/>
    <w:rsid w:val="00855294"/>
    <w:rsid w:val="00855E6E"/>
    <w:rsid w:val="008562A2"/>
    <w:rsid w:val="008564D2"/>
    <w:rsid w:val="008569EC"/>
    <w:rsid w:val="00856D7D"/>
    <w:rsid w:val="00856FCF"/>
    <w:rsid w:val="00857ABE"/>
    <w:rsid w:val="00860CF4"/>
    <w:rsid w:val="00861053"/>
    <w:rsid w:val="008619B1"/>
    <w:rsid w:val="008619BE"/>
    <w:rsid w:val="008622CF"/>
    <w:rsid w:val="00863222"/>
    <w:rsid w:val="00863247"/>
    <w:rsid w:val="00863A1B"/>
    <w:rsid w:val="00863DEA"/>
    <w:rsid w:val="0086481B"/>
    <w:rsid w:val="00864BD4"/>
    <w:rsid w:val="008651F0"/>
    <w:rsid w:val="008655C7"/>
    <w:rsid w:val="00865886"/>
    <w:rsid w:val="00865F7C"/>
    <w:rsid w:val="00865FB9"/>
    <w:rsid w:val="008670C0"/>
    <w:rsid w:val="008702C2"/>
    <w:rsid w:val="00872119"/>
    <w:rsid w:val="00872167"/>
    <w:rsid w:val="008734AA"/>
    <w:rsid w:val="00874089"/>
    <w:rsid w:val="00874183"/>
    <w:rsid w:val="00875701"/>
    <w:rsid w:val="00876897"/>
    <w:rsid w:val="008774CB"/>
    <w:rsid w:val="00877AE2"/>
    <w:rsid w:val="00877CD3"/>
    <w:rsid w:val="008803BC"/>
    <w:rsid w:val="008826A3"/>
    <w:rsid w:val="0088338A"/>
    <w:rsid w:val="0088426C"/>
    <w:rsid w:val="0088430B"/>
    <w:rsid w:val="008844ED"/>
    <w:rsid w:val="00884659"/>
    <w:rsid w:val="00884AD3"/>
    <w:rsid w:val="0088506D"/>
    <w:rsid w:val="00885205"/>
    <w:rsid w:val="00885303"/>
    <w:rsid w:val="00885A3B"/>
    <w:rsid w:val="00885BAB"/>
    <w:rsid w:val="00887321"/>
    <w:rsid w:val="0088754E"/>
    <w:rsid w:val="00887AC8"/>
    <w:rsid w:val="00887C2F"/>
    <w:rsid w:val="00890AD9"/>
    <w:rsid w:val="00890D8B"/>
    <w:rsid w:val="0089132C"/>
    <w:rsid w:val="008917FC"/>
    <w:rsid w:val="0089256F"/>
    <w:rsid w:val="008925B6"/>
    <w:rsid w:val="0089274A"/>
    <w:rsid w:val="00892FF6"/>
    <w:rsid w:val="0089327E"/>
    <w:rsid w:val="008936C3"/>
    <w:rsid w:val="008939C5"/>
    <w:rsid w:val="008939D8"/>
    <w:rsid w:val="00893EFC"/>
    <w:rsid w:val="00894CA2"/>
    <w:rsid w:val="00894D45"/>
    <w:rsid w:val="0089526E"/>
    <w:rsid w:val="008955B3"/>
    <w:rsid w:val="00895A9A"/>
    <w:rsid w:val="008968C6"/>
    <w:rsid w:val="008969AE"/>
    <w:rsid w:val="008972E8"/>
    <w:rsid w:val="0089774C"/>
    <w:rsid w:val="008A02FA"/>
    <w:rsid w:val="008A0F86"/>
    <w:rsid w:val="008A111F"/>
    <w:rsid w:val="008A1614"/>
    <w:rsid w:val="008A1763"/>
    <w:rsid w:val="008A176F"/>
    <w:rsid w:val="008A1E8C"/>
    <w:rsid w:val="008A2585"/>
    <w:rsid w:val="008A2721"/>
    <w:rsid w:val="008A3C51"/>
    <w:rsid w:val="008A3E6E"/>
    <w:rsid w:val="008A4281"/>
    <w:rsid w:val="008A47AD"/>
    <w:rsid w:val="008A52D2"/>
    <w:rsid w:val="008A5C15"/>
    <w:rsid w:val="008A5EAE"/>
    <w:rsid w:val="008A676C"/>
    <w:rsid w:val="008A7A38"/>
    <w:rsid w:val="008A7AFE"/>
    <w:rsid w:val="008A7D9D"/>
    <w:rsid w:val="008B01B0"/>
    <w:rsid w:val="008B02D1"/>
    <w:rsid w:val="008B04FB"/>
    <w:rsid w:val="008B0502"/>
    <w:rsid w:val="008B065D"/>
    <w:rsid w:val="008B12A6"/>
    <w:rsid w:val="008B14AE"/>
    <w:rsid w:val="008B18A1"/>
    <w:rsid w:val="008B1B36"/>
    <w:rsid w:val="008B2BDD"/>
    <w:rsid w:val="008B2DC2"/>
    <w:rsid w:val="008B3105"/>
    <w:rsid w:val="008B371D"/>
    <w:rsid w:val="008B3954"/>
    <w:rsid w:val="008B39F1"/>
    <w:rsid w:val="008B4B07"/>
    <w:rsid w:val="008B59BD"/>
    <w:rsid w:val="008B6594"/>
    <w:rsid w:val="008B7376"/>
    <w:rsid w:val="008C06E3"/>
    <w:rsid w:val="008C1377"/>
    <w:rsid w:val="008C1387"/>
    <w:rsid w:val="008C169A"/>
    <w:rsid w:val="008C1BE5"/>
    <w:rsid w:val="008C29C9"/>
    <w:rsid w:val="008C2A21"/>
    <w:rsid w:val="008C2C7D"/>
    <w:rsid w:val="008C2F5B"/>
    <w:rsid w:val="008C2FFD"/>
    <w:rsid w:val="008C314D"/>
    <w:rsid w:val="008C3271"/>
    <w:rsid w:val="008C3611"/>
    <w:rsid w:val="008C382C"/>
    <w:rsid w:val="008C4626"/>
    <w:rsid w:val="008C478D"/>
    <w:rsid w:val="008C56BF"/>
    <w:rsid w:val="008C5750"/>
    <w:rsid w:val="008C5E3A"/>
    <w:rsid w:val="008C7A39"/>
    <w:rsid w:val="008D03E1"/>
    <w:rsid w:val="008D0627"/>
    <w:rsid w:val="008D0720"/>
    <w:rsid w:val="008D097F"/>
    <w:rsid w:val="008D13CC"/>
    <w:rsid w:val="008D1752"/>
    <w:rsid w:val="008D1AE1"/>
    <w:rsid w:val="008D2CA9"/>
    <w:rsid w:val="008D2D6E"/>
    <w:rsid w:val="008D4A4D"/>
    <w:rsid w:val="008D4A9A"/>
    <w:rsid w:val="008D561F"/>
    <w:rsid w:val="008D5C1C"/>
    <w:rsid w:val="008D5D79"/>
    <w:rsid w:val="008D63D6"/>
    <w:rsid w:val="008D6B2B"/>
    <w:rsid w:val="008D7562"/>
    <w:rsid w:val="008D7D01"/>
    <w:rsid w:val="008E0A81"/>
    <w:rsid w:val="008E12C2"/>
    <w:rsid w:val="008E1A82"/>
    <w:rsid w:val="008E1A9A"/>
    <w:rsid w:val="008E38A1"/>
    <w:rsid w:val="008E3E4D"/>
    <w:rsid w:val="008E4622"/>
    <w:rsid w:val="008E502F"/>
    <w:rsid w:val="008E543B"/>
    <w:rsid w:val="008E558B"/>
    <w:rsid w:val="008E55C1"/>
    <w:rsid w:val="008E57D8"/>
    <w:rsid w:val="008E5B49"/>
    <w:rsid w:val="008E5C93"/>
    <w:rsid w:val="008E6481"/>
    <w:rsid w:val="008E6EDC"/>
    <w:rsid w:val="008E7160"/>
    <w:rsid w:val="008E7292"/>
    <w:rsid w:val="008E781F"/>
    <w:rsid w:val="008E7F62"/>
    <w:rsid w:val="008F0CB8"/>
    <w:rsid w:val="008F196B"/>
    <w:rsid w:val="008F3DB3"/>
    <w:rsid w:val="008F4040"/>
    <w:rsid w:val="008F40E2"/>
    <w:rsid w:val="008F472E"/>
    <w:rsid w:val="008F4C99"/>
    <w:rsid w:val="008F51AF"/>
    <w:rsid w:val="008F6B5E"/>
    <w:rsid w:val="008F75E8"/>
    <w:rsid w:val="008F7B44"/>
    <w:rsid w:val="0090007A"/>
    <w:rsid w:val="009007BF"/>
    <w:rsid w:val="00900A16"/>
    <w:rsid w:val="00900CC7"/>
    <w:rsid w:val="00901704"/>
    <w:rsid w:val="00902AD4"/>
    <w:rsid w:val="00902CC5"/>
    <w:rsid w:val="00903085"/>
    <w:rsid w:val="009030F6"/>
    <w:rsid w:val="0090392B"/>
    <w:rsid w:val="00903E8C"/>
    <w:rsid w:val="00904315"/>
    <w:rsid w:val="00904448"/>
    <w:rsid w:val="00904765"/>
    <w:rsid w:val="0090754B"/>
    <w:rsid w:val="00911D57"/>
    <w:rsid w:val="009130AE"/>
    <w:rsid w:val="00913279"/>
    <w:rsid w:val="0091337B"/>
    <w:rsid w:val="0091368F"/>
    <w:rsid w:val="00913A18"/>
    <w:rsid w:val="00913FAB"/>
    <w:rsid w:val="00914284"/>
    <w:rsid w:val="00914EDB"/>
    <w:rsid w:val="009154E7"/>
    <w:rsid w:val="00916187"/>
    <w:rsid w:val="00916536"/>
    <w:rsid w:val="00916B99"/>
    <w:rsid w:val="009202E6"/>
    <w:rsid w:val="00920BCA"/>
    <w:rsid w:val="00920D90"/>
    <w:rsid w:val="0092108B"/>
    <w:rsid w:val="00921446"/>
    <w:rsid w:val="00921D61"/>
    <w:rsid w:val="009228A3"/>
    <w:rsid w:val="009229C2"/>
    <w:rsid w:val="009238A8"/>
    <w:rsid w:val="009241E4"/>
    <w:rsid w:val="0092485A"/>
    <w:rsid w:val="00924C59"/>
    <w:rsid w:val="0092530D"/>
    <w:rsid w:val="00925B27"/>
    <w:rsid w:val="0092682D"/>
    <w:rsid w:val="00927EDC"/>
    <w:rsid w:val="00930895"/>
    <w:rsid w:val="00932430"/>
    <w:rsid w:val="00932573"/>
    <w:rsid w:val="009325ED"/>
    <w:rsid w:val="00932952"/>
    <w:rsid w:val="00932B33"/>
    <w:rsid w:val="00933416"/>
    <w:rsid w:val="00933763"/>
    <w:rsid w:val="009337AF"/>
    <w:rsid w:val="00933BE6"/>
    <w:rsid w:val="00933C73"/>
    <w:rsid w:val="009343CA"/>
    <w:rsid w:val="00934963"/>
    <w:rsid w:val="009351B4"/>
    <w:rsid w:val="009355BF"/>
    <w:rsid w:val="00935D69"/>
    <w:rsid w:val="00935E3F"/>
    <w:rsid w:val="0093633C"/>
    <w:rsid w:val="0093739A"/>
    <w:rsid w:val="00937D4C"/>
    <w:rsid w:val="009403EF"/>
    <w:rsid w:val="00940A3B"/>
    <w:rsid w:val="00941943"/>
    <w:rsid w:val="00941E52"/>
    <w:rsid w:val="00942134"/>
    <w:rsid w:val="0094297D"/>
    <w:rsid w:val="00943637"/>
    <w:rsid w:val="0094376E"/>
    <w:rsid w:val="00943BB1"/>
    <w:rsid w:val="00943C1E"/>
    <w:rsid w:val="00943F58"/>
    <w:rsid w:val="00944330"/>
    <w:rsid w:val="0094437C"/>
    <w:rsid w:val="0094497B"/>
    <w:rsid w:val="00945CEF"/>
    <w:rsid w:val="00946AB3"/>
    <w:rsid w:val="00946C30"/>
    <w:rsid w:val="00950583"/>
    <w:rsid w:val="009507D1"/>
    <w:rsid w:val="009509E8"/>
    <w:rsid w:val="00951922"/>
    <w:rsid w:val="00951E3A"/>
    <w:rsid w:val="00952BCF"/>
    <w:rsid w:val="009533DD"/>
    <w:rsid w:val="00953FDD"/>
    <w:rsid w:val="0095402A"/>
    <w:rsid w:val="0095498D"/>
    <w:rsid w:val="00954C8C"/>
    <w:rsid w:val="00955663"/>
    <w:rsid w:val="00955877"/>
    <w:rsid w:val="00955D38"/>
    <w:rsid w:val="00955FA0"/>
    <w:rsid w:val="009562E2"/>
    <w:rsid w:val="00956AB2"/>
    <w:rsid w:val="00956BD5"/>
    <w:rsid w:val="00956CF5"/>
    <w:rsid w:val="00957944"/>
    <w:rsid w:val="00960200"/>
    <w:rsid w:val="00960C9A"/>
    <w:rsid w:val="00961CCA"/>
    <w:rsid w:val="00962287"/>
    <w:rsid w:val="009625C4"/>
    <w:rsid w:val="0096312B"/>
    <w:rsid w:val="009637DA"/>
    <w:rsid w:val="0096435D"/>
    <w:rsid w:val="00964527"/>
    <w:rsid w:val="009646DC"/>
    <w:rsid w:val="00964EC7"/>
    <w:rsid w:val="009670FB"/>
    <w:rsid w:val="009672DC"/>
    <w:rsid w:val="009677FE"/>
    <w:rsid w:val="00967A2E"/>
    <w:rsid w:val="009721ED"/>
    <w:rsid w:val="009725C6"/>
    <w:rsid w:val="00972E31"/>
    <w:rsid w:val="00972E45"/>
    <w:rsid w:val="00972F16"/>
    <w:rsid w:val="009745E8"/>
    <w:rsid w:val="00975014"/>
    <w:rsid w:val="0097558B"/>
    <w:rsid w:val="009755E9"/>
    <w:rsid w:val="00975E36"/>
    <w:rsid w:val="00980756"/>
    <w:rsid w:val="009807B2"/>
    <w:rsid w:val="00980A5A"/>
    <w:rsid w:val="009821E2"/>
    <w:rsid w:val="00982EF0"/>
    <w:rsid w:val="00983110"/>
    <w:rsid w:val="00983553"/>
    <w:rsid w:val="00983A0A"/>
    <w:rsid w:val="00983E8D"/>
    <w:rsid w:val="00984217"/>
    <w:rsid w:val="00984D42"/>
    <w:rsid w:val="00985AC3"/>
    <w:rsid w:val="00985B90"/>
    <w:rsid w:val="00985DC1"/>
    <w:rsid w:val="00985DC2"/>
    <w:rsid w:val="00985E96"/>
    <w:rsid w:val="0098646A"/>
    <w:rsid w:val="00987AC2"/>
    <w:rsid w:val="00987FC5"/>
    <w:rsid w:val="009909F5"/>
    <w:rsid w:val="00990D19"/>
    <w:rsid w:val="009912DD"/>
    <w:rsid w:val="00991796"/>
    <w:rsid w:val="00991B71"/>
    <w:rsid w:val="0099235F"/>
    <w:rsid w:val="009929B4"/>
    <w:rsid w:val="00992B0E"/>
    <w:rsid w:val="0099300B"/>
    <w:rsid w:val="00994196"/>
    <w:rsid w:val="00994716"/>
    <w:rsid w:val="00994A3E"/>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4397"/>
    <w:rsid w:val="009A485E"/>
    <w:rsid w:val="009A4E6A"/>
    <w:rsid w:val="009A5036"/>
    <w:rsid w:val="009A5388"/>
    <w:rsid w:val="009A6161"/>
    <w:rsid w:val="009A7663"/>
    <w:rsid w:val="009A7C95"/>
    <w:rsid w:val="009B030B"/>
    <w:rsid w:val="009B2123"/>
    <w:rsid w:val="009B2743"/>
    <w:rsid w:val="009B27F2"/>
    <w:rsid w:val="009B282E"/>
    <w:rsid w:val="009B2E72"/>
    <w:rsid w:val="009B319E"/>
    <w:rsid w:val="009B3D02"/>
    <w:rsid w:val="009B4FB7"/>
    <w:rsid w:val="009B50EB"/>
    <w:rsid w:val="009B55BB"/>
    <w:rsid w:val="009B5F48"/>
    <w:rsid w:val="009B6276"/>
    <w:rsid w:val="009B70ED"/>
    <w:rsid w:val="009B75BA"/>
    <w:rsid w:val="009C0F19"/>
    <w:rsid w:val="009C14E1"/>
    <w:rsid w:val="009C1660"/>
    <w:rsid w:val="009C17C0"/>
    <w:rsid w:val="009C1A64"/>
    <w:rsid w:val="009C1A8B"/>
    <w:rsid w:val="009C1D35"/>
    <w:rsid w:val="009C20D2"/>
    <w:rsid w:val="009C3B5C"/>
    <w:rsid w:val="009C47D2"/>
    <w:rsid w:val="009C487B"/>
    <w:rsid w:val="009C5279"/>
    <w:rsid w:val="009C5AF1"/>
    <w:rsid w:val="009C606C"/>
    <w:rsid w:val="009C68A9"/>
    <w:rsid w:val="009C742F"/>
    <w:rsid w:val="009C753F"/>
    <w:rsid w:val="009C773E"/>
    <w:rsid w:val="009C7AC6"/>
    <w:rsid w:val="009D11CA"/>
    <w:rsid w:val="009D170E"/>
    <w:rsid w:val="009D1916"/>
    <w:rsid w:val="009D2E68"/>
    <w:rsid w:val="009D40D6"/>
    <w:rsid w:val="009D418E"/>
    <w:rsid w:val="009D4240"/>
    <w:rsid w:val="009D42C0"/>
    <w:rsid w:val="009D4A81"/>
    <w:rsid w:val="009D4B9E"/>
    <w:rsid w:val="009D5077"/>
    <w:rsid w:val="009D527F"/>
    <w:rsid w:val="009D5496"/>
    <w:rsid w:val="009D5DD7"/>
    <w:rsid w:val="009D611D"/>
    <w:rsid w:val="009D6F68"/>
    <w:rsid w:val="009E0DDC"/>
    <w:rsid w:val="009E1349"/>
    <w:rsid w:val="009E243C"/>
    <w:rsid w:val="009E267B"/>
    <w:rsid w:val="009E31F2"/>
    <w:rsid w:val="009E3E3C"/>
    <w:rsid w:val="009E48F9"/>
    <w:rsid w:val="009E4E4E"/>
    <w:rsid w:val="009E4F17"/>
    <w:rsid w:val="009E535E"/>
    <w:rsid w:val="009E5660"/>
    <w:rsid w:val="009E57B6"/>
    <w:rsid w:val="009E5B04"/>
    <w:rsid w:val="009E604D"/>
    <w:rsid w:val="009F071E"/>
    <w:rsid w:val="009F0992"/>
    <w:rsid w:val="009F0A5D"/>
    <w:rsid w:val="009F0D3B"/>
    <w:rsid w:val="009F0F3F"/>
    <w:rsid w:val="009F14B1"/>
    <w:rsid w:val="009F2462"/>
    <w:rsid w:val="009F2BA2"/>
    <w:rsid w:val="009F320E"/>
    <w:rsid w:val="009F33DF"/>
    <w:rsid w:val="009F3434"/>
    <w:rsid w:val="009F3D9F"/>
    <w:rsid w:val="009F439D"/>
    <w:rsid w:val="009F46FB"/>
    <w:rsid w:val="009F49C1"/>
    <w:rsid w:val="009F569B"/>
    <w:rsid w:val="009F685F"/>
    <w:rsid w:val="009F692F"/>
    <w:rsid w:val="009F6D3D"/>
    <w:rsid w:val="00A00F6A"/>
    <w:rsid w:val="00A01178"/>
    <w:rsid w:val="00A01B94"/>
    <w:rsid w:val="00A0268F"/>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100C5"/>
    <w:rsid w:val="00A1032B"/>
    <w:rsid w:val="00A10424"/>
    <w:rsid w:val="00A1095B"/>
    <w:rsid w:val="00A1112B"/>
    <w:rsid w:val="00A121D2"/>
    <w:rsid w:val="00A1262C"/>
    <w:rsid w:val="00A12AAD"/>
    <w:rsid w:val="00A12C9C"/>
    <w:rsid w:val="00A12EF1"/>
    <w:rsid w:val="00A1388E"/>
    <w:rsid w:val="00A13916"/>
    <w:rsid w:val="00A14061"/>
    <w:rsid w:val="00A15B14"/>
    <w:rsid w:val="00A15CF2"/>
    <w:rsid w:val="00A15F1A"/>
    <w:rsid w:val="00A17471"/>
    <w:rsid w:val="00A2051B"/>
    <w:rsid w:val="00A206D5"/>
    <w:rsid w:val="00A20E11"/>
    <w:rsid w:val="00A2162A"/>
    <w:rsid w:val="00A2179C"/>
    <w:rsid w:val="00A219A4"/>
    <w:rsid w:val="00A21D52"/>
    <w:rsid w:val="00A2234D"/>
    <w:rsid w:val="00A23C7B"/>
    <w:rsid w:val="00A249F8"/>
    <w:rsid w:val="00A25E20"/>
    <w:rsid w:val="00A25E53"/>
    <w:rsid w:val="00A266F8"/>
    <w:rsid w:val="00A26F63"/>
    <w:rsid w:val="00A27044"/>
    <w:rsid w:val="00A27268"/>
    <w:rsid w:val="00A273D7"/>
    <w:rsid w:val="00A276FF"/>
    <w:rsid w:val="00A27BD8"/>
    <w:rsid w:val="00A27E3C"/>
    <w:rsid w:val="00A30315"/>
    <w:rsid w:val="00A3069F"/>
    <w:rsid w:val="00A30925"/>
    <w:rsid w:val="00A3235A"/>
    <w:rsid w:val="00A32C7D"/>
    <w:rsid w:val="00A33058"/>
    <w:rsid w:val="00A33323"/>
    <w:rsid w:val="00A3351E"/>
    <w:rsid w:val="00A33560"/>
    <w:rsid w:val="00A36243"/>
    <w:rsid w:val="00A3634D"/>
    <w:rsid w:val="00A36712"/>
    <w:rsid w:val="00A36923"/>
    <w:rsid w:val="00A37720"/>
    <w:rsid w:val="00A40530"/>
    <w:rsid w:val="00A406EB"/>
    <w:rsid w:val="00A40845"/>
    <w:rsid w:val="00A413CE"/>
    <w:rsid w:val="00A41761"/>
    <w:rsid w:val="00A41CF3"/>
    <w:rsid w:val="00A42A33"/>
    <w:rsid w:val="00A43042"/>
    <w:rsid w:val="00A43769"/>
    <w:rsid w:val="00A44AE5"/>
    <w:rsid w:val="00A4513E"/>
    <w:rsid w:val="00A45444"/>
    <w:rsid w:val="00A46656"/>
    <w:rsid w:val="00A47862"/>
    <w:rsid w:val="00A4794E"/>
    <w:rsid w:val="00A50022"/>
    <w:rsid w:val="00A50547"/>
    <w:rsid w:val="00A5074A"/>
    <w:rsid w:val="00A5312D"/>
    <w:rsid w:val="00A53809"/>
    <w:rsid w:val="00A53859"/>
    <w:rsid w:val="00A53A75"/>
    <w:rsid w:val="00A54394"/>
    <w:rsid w:val="00A548D4"/>
    <w:rsid w:val="00A54CCB"/>
    <w:rsid w:val="00A55B49"/>
    <w:rsid w:val="00A55D1D"/>
    <w:rsid w:val="00A568F4"/>
    <w:rsid w:val="00A56F39"/>
    <w:rsid w:val="00A5714D"/>
    <w:rsid w:val="00A575A3"/>
    <w:rsid w:val="00A57CA9"/>
    <w:rsid w:val="00A57FD6"/>
    <w:rsid w:val="00A605BD"/>
    <w:rsid w:val="00A61852"/>
    <w:rsid w:val="00A619CF"/>
    <w:rsid w:val="00A62168"/>
    <w:rsid w:val="00A6226E"/>
    <w:rsid w:val="00A62858"/>
    <w:rsid w:val="00A636F0"/>
    <w:rsid w:val="00A63826"/>
    <w:rsid w:val="00A63CD4"/>
    <w:rsid w:val="00A640FD"/>
    <w:rsid w:val="00A64321"/>
    <w:rsid w:val="00A64875"/>
    <w:rsid w:val="00A64957"/>
    <w:rsid w:val="00A654A3"/>
    <w:rsid w:val="00A65D7D"/>
    <w:rsid w:val="00A65DA0"/>
    <w:rsid w:val="00A65DBE"/>
    <w:rsid w:val="00A664F2"/>
    <w:rsid w:val="00A66537"/>
    <w:rsid w:val="00A674B3"/>
    <w:rsid w:val="00A678AF"/>
    <w:rsid w:val="00A70397"/>
    <w:rsid w:val="00A70515"/>
    <w:rsid w:val="00A70AC6"/>
    <w:rsid w:val="00A712BD"/>
    <w:rsid w:val="00A720C2"/>
    <w:rsid w:val="00A727BB"/>
    <w:rsid w:val="00A731D6"/>
    <w:rsid w:val="00A74552"/>
    <w:rsid w:val="00A75361"/>
    <w:rsid w:val="00A75E61"/>
    <w:rsid w:val="00A765C4"/>
    <w:rsid w:val="00A76718"/>
    <w:rsid w:val="00A76752"/>
    <w:rsid w:val="00A7713D"/>
    <w:rsid w:val="00A775FC"/>
    <w:rsid w:val="00A77C27"/>
    <w:rsid w:val="00A77E50"/>
    <w:rsid w:val="00A802B7"/>
    <w:rsid w:val="00A80CE3"/>
    <w:rsid w:val="00A80F22"/>
    <w:rsid w:val="00A81330"/>
    <w:rsid w:val="00A823F9"/>
    <w:rsid w:val="00A825C9"/>
    <w:rsid w:val="00A84514"/>
    <w:rsid w:val="00A85650"/>
    <w:rsid w:val="00A85AC3"/>
    <w:rsid w:val="00A85D2F"/>
    <w:rsid w:val="00A86312"/>
    <w:rsid w:val="00A8656B"/>
    <w:rsid w:val="00A86590"/>
    <w:rsid w:val="00A86CAA"/>
    <w:rsid w:val="00A877D7"/>
    <w:rsid w:val="00A87960"/>
    <w:rsid w:val="00A87D17"/>
    <w:rsid w:val="00A87DE7"/>
    <w:rsid w:val="00A912D9"/>
    <w:rsid w:val="00A920D9"/>
    <w:rsid w:val="00A92BA0"/>
    <w:rsid w:val="00A93031"/>
    <w:rsid w:val="00A93799"/>
    <w:rsid w:val="00A943D6"/>
    <w:rsid w:val="00A95590"/>
    <w:rsid w:val="00A9615C"/>
    <w:rsid w:val="00A9640D"/>
    <w:rsid w:val="00A96B94"/>
    <w:rsid w:val="00A971C3"/>
    <w:rsid w:val="00A9787F"/>
    <w:rsid w:val="00A97986"/>
    <w:rsid w:val="00A979AA"/>
    <w:rsid w:val="00A97C7B"/>
    <w:rsid w:val="00A97C7E"/>
    <w:rsid w:val="00A97ED2"/>
    <w:rsid w:val="00AA030A"/>
    <w:rsid w:val="00AA1980"/>
    <w:rsid w:val="00AA309D"/>
    <w:rsid w:val="00AA30E8"/>
    <w:rsid w:val="00AA44BF"/>
    <w:rsid w:val="00AA4684"/>
    <w:rsid w:val="00AA5B3D"/>
    <w:rsid w:val="00AA5DA0"/>
    <w:rsid w:val="00AA6F43"/>
    <w:rsid w:val="00AA7388"/>
    <w:rsid w:val="00AA7555"/>
    <w:rsid w:val="00AA7DA2"/>
    <w:rsid w:val="00AB0413"/>
    <w:rsid w:val="00AB1400"/>
    <w:rsid w:val="00AB206B"/>
    <w:rsid w:val="00AB22DE"/>
    <w:rsid w:val="00AB29A4"/>
    <w:rsid w:val="00AB3476"/>
    <w:rsid w:val="00AB3635"/>
    <w:rsid w:val="00AB370F"/>
    <w:rsid w:val="00AB3881"/>
    <w:rsid w:val="00AB3C7A"/>
    <w:rsid w:val="00AB4DCF"/>
    <w:rsid w:val="00AB5733"/>
    <w:rsid w:val="00AB5934"/>
    <w:rsid w:val="00AB6BB9"/>
    <w:rsid w:val="00AB743A"/>
    <w:rsid w:val="00AB74A1"/>
    <w:rsid w:val="00AB7E6A"/>
    <w:rsid w:val="00AB7EA7"/>
    <w:rsid w:val="00AC046C"/>
    <w:rsid w:val="00AC0AC8"/>
    <w:rsid w:val="00AC0E92"/>
    <w:rsid w:val="00AC1FA8"/>
    <w:rsid w:val="00AC2163"/>
    <w:rsid w:val="00AC2568"/>
    <w:rsid w:val="00AC273C"/>
    <w:rsid w:val="00AC29B5"/>
    <w:rsid w:val="00AC2A49"/>
    <w:rsid w:val="00AC2B5B"/>
    <w:rsid w:val="00AC2E3B"/>
    <w:rsid w:val="00AC4088"/>
    <w:rsid w:val="00AC47AD"/>
    <w:rsid w:val="00AC4BA9"/>
    <w:rsid w:val="00AC50C7"/>
    <w:rsid w:val="00AC633B"/>
    <w:rsid w:val="00AC71E9"/>
    <w:rsid w:val="00AD04DA"/>
    <w:rsid w:val="00AD0677"/>
    <w:rsid w:val="00AD0B55"/>
    <w:rsid w:val="00AD0FAB"/>
    <w:rsid w:val="00AD203C"/>
    <w:rsid w:val="00AD24A3"/>
    <w:rsid w:val="00AD26D6"/>
    <w:rsid w:val="00AD2938"/>
    <w:rsid w:val="00AD2A7B"/>
    <w:rsid w:val="00AD30A1"/>
    <w:rsid w:val="00AD3CC2"/>
    <w:rsid w:val="00AD3D0B"/>
    <w:rsid w:val="00AD429B"/>
    <w:rsid w:val="00AD4354"/>
    <w:rsid w:val="00AD4C36"/>
    <w:rsid w:val="00AD567F"/>
    <w:rsid w:val="00AD57DF"/>
    <w:rsid w:val="00AD66B0"/>
    <w:rsid w:val="00AD6D3B"/>
    <w:rsid w:val="00AE20E5"/>
    <w:rsid w:val="00AE26B6"/>
    <w:rsid w:val="00AE2B94"/>
    <w:rsid w:val="00AE2DE6"/>
    <w:rsid w:val="00AE318A"/>
    <w:rsid w:val="00AE36D2"/>
    <w:rsid w:val="00AE3F7B"/>
    <w:rsid w:val="00AE40AF"/>
    <w:rsid w:val="00AE4534"/>
    <w:rsid w:val="00AE5005"/>
    <w:rsid w:val="00AE57AC"/>
    <w:rsid w:val="00AE5A2E"/>
    <w:rsid w:val="00AE6211"/>
    <w:rsid w:val="00AE698F"/>
    <w:rsid w:val="00AE7A5A"/>
    <w:rsid w:val="00AE7D4C"/>
    <w:rsid w:val="00AE7FD8"/>
    <w:rsid w:val="00AF0439"/>
    <w:rsid w:val="00AF1186"/>
    <w:rsid w:val="00AF11E7"/>
    <w:rsid w:val="00AF1439"/>
    <w:rsid w:val="00AF2243"/>
    <w:rsid w:val="00AF2BCA"/>
    <w:rsid w:val="00AF32D1"/>
    <w:rsid w:val="00AF48B5"/>
    <w:rsid w:val="00AF4CEC"/>
    <w:rsid w:val="00AF54AF"/>
    <w:rsid w:val="00AF6078"/>
    <w:rsid w:val="00AF6BE5"/>
    <w:rsid w:val="00AF7808"/>
    <w:rsid w:val="00AF7DD0"/>
    <w:rsid w:val="00B00BDB"/>
    <w:rsid w:val="00B0167C"/>
    <w:rsid w:val="00B0194E"/>
    <w:rsid w:val="00B02486"/>
    <w:rsid w:val="00B02498"/>
    <w:rsid w:val="00B02F6C"/>
    <w:rsid w:val="00B0344B"/>
    <w:rsid w:val="00B035FA"/>
    <w:rsid w:val="00B038D3"/>
    <w:rsid w:val="00B03D7B"/>
    <w:rsid w:val="00B0474E"/>
    <w:rsid w:val="00B048AE"/>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8F0"/>
    <w:rsid w:val="00B139C7"/>
    <w:rsid w:val="00B148B7"/>
    <w:rsid w:val="00B15301"/>
    <w:rsid w:val="00B15677"/>
    <w:rsid w:val="00B15822"/>
    <w:rsid w:val="00B15A73"/>
    <w:rsid w:val="00B16186"/>
    <w:rsid w:val="00B16B9B"/>
    <w:rsid w:val="00B171D4"/>
    <w:rsid w:val="00B17FDD"/>
    <w:rsid w:val="00B202F8"/>
    <w:rsid w:val="00B21715"/>
    <w:rsid w:val="00B21AD8"/>
    <w:rsid w:val="00B2223D"/>
    <w:rsid w:val="00B2253A"/>
    <w:rsid w:val="00B2274B"/>
    <w:rsid w:val="00B228E4"/>
    <w:rsid w:val="00B231A4"/>
    <w:rsid w:val="00B2381E"/>
    <w:rsid w:val="00B24D5B"/>
    <w:rsid w:val="00B250B7"/>
    <w:rsid w:val="00B251A9"/>
    <w:rsid w:val="00B252D7"/>
    <w:rsid w:val="00B25B21"/>
    <w:rsid w:val="00B2675C"/>
    <w:rsid w:val="00B27E2C"/>
    <w:rsid w:val="00B27F5A"/>
    <w:rsid w:val="00B30518"/>
    <w:rsid w:val="00B30548"/>
    <w:rsid w:val="00B305A4"/>
    <w:rsid w:val="00B3113D"/>
    <w:rsid w:val="00B31789"/>
    <w:rsid w:val="00B323BB"/>
    <w:rsid w:val="00B32789"/>
    <w:rsid w:val="00B33B46"/>
    <w:rsid w:val="00B34F40"/>
    <w:rsid w:val="00B35C38"/>
    <w:rsid w:val="00B3705E"/>
    <w:rsid w:val="00B3752D"/>
    <w:rsid w:val="00B401F3"/>
    <w:rsid w:val="00B406E4"/>
    <w:rsid w:val="00B41841"/>
    <w:rsid w:val="00B42B9A"/>
    <w:rsid w:val="00B42FA6"/>
    <w:rsid w:val="00B4303A"/>
    <w:rsid w:val="00B43B10"/>
    <w:rsid w:val="00B440F0"/>
    <w:rsid w:val="00B458B1"/>
    <w:rsid w:val="00B45936"/>
    <w:rsid w:val="00B45C3C"/>
    <w:rsid w:val="00B463C9"/>
    <w:rsid w:val="00B467F6"/>
    <w:rsid w:val="00B4787D"/>
    <w:rsid w:val="00B50473"/>
    <w:rsid w:val="00B5051C"/>
    <w:rsid w:val="00B50807"/>
    <w:rsid w:val="00B50A78"/>
    <w:rsid w:val="00B50D5B"/>
    <w:rsid w:val="00B50E2D"/>
    <w:rsid w:val="00B51741"/>
    <w:rsid w:val="00B517D0"/>
    <w:rsid w:val="00B5190B"/>
    <w:rsid w:val="00B51B56"/>
    <w:rsid w:val="00B51F9E"/>
    <w:rsid w:val="00B52FAC"/>
    <w:rsid w:val="00B53394"/>
    <w:rsid w:val="00B53FB5"/>
    <w:rsid w:val="00B5436A"/>
    <w:rsid w:val="00B554A0"/>
    <w:rsid w:val="00B55D05"/>
    <w:rsid w:val="00B5625E"/>
    <w:rsid w:val="00B563EB"/>
    <w:rsid w:val="00B57992"/>
    <w:rsid w:val="00B6003C"/>
    <w:rsid w:val="00B60D8D"/>
    <w:rsid w:val="00B61466"/>
    <w:rsid w:val="00B61875"/>
    <w:rsid w:val="00B61AA2"/>
    <w:rsid w:val="00B61AD5"/>
    <w:rsid w:val="00B61EA4"/>
    <w:rsid w:val="00B62D3F"/>
    <w:rsid w:val="00B63F5D"/>
    <w:rsid w:val="00B64674"/>
    <w:rsid w:val="00B64A11"/>
    <w:rsid w:val="00B6535A"/>
    <w:rsid w:val="00B659BD"/>
    <w:rsid w:val="00B65DAF"/>
    <w:rsid w:val="00B66B3E"/>
    <w:rsid w:val="00B66F8D"/>
    <w:rsid w:val="00B678F7"/>
    <w:rsid w:val="00B70534"/>
    <w:rsid w:val="00B70785"/>
    <w:rsid w:val="00B707C4"/>
    <w:rsid w:val="00B7199D"/>
    <w:rsid w:val="00B72BAF"/>
    <w:rsid w:val="00B73577"/>
    <w:rsid w:val="00B73739"/>
    <w:rsid w:val="00B745A1"/>
    <w:rsid w:val="00B747E9"/>
    <w:rsid w:val="00B748DD"/>
    <w:rsid w:val="00B75047"/>
    <w:rsid w:val="00B752EE"/>
    <w:rsid w:val="00B75391"/>
    <w:rsid w:val="00B753ED"/>
    <w:rsid w:val="00B75455"/>
    <w:rsid w:val="00B759F9"/>
    <w:rsid w:val="00B7650A"/>
    <w:rsid w:val="00B7677F"/>
    <w:rsid w:val="00B76FDD"/>
    <w:rsid w:val="00B8111A"/>
    <w:rsid w:val="00B83705"/>
    <w:rsid w:val="00B83DBD"/>
    <w:rsid w:val="00B847E0"/>
    <w:rsid w:val="00B8508C"/>
    <w:rsid w:val="00B856B3"/>
    <w:rsid w:val="00B85C11"/>
    <w:rsid w:val="00B87447"/>
    <w:rsid w:val="00B87B58"/>
    <w:rsid w:val="00B90F1E"/>
    <w:rsid w:val="00B9106B"/>
    <w:rsid w:val="00B917A4"/>
    <w:rsid w:val="00B91EC8"/>
    <w:rsid w:val="00B925BE"/>
    <w:rsid w:val="00B927B9"/>
    <w:rsid w:val="00B927FF"/>
    <w:rsid w:val="00B92947"/>
    <w:rsid w:val="00B92A60"/>
    <w:rsid w:val="00B92E1D"/>
    <w:rsid w:val="00B940BB"/>
    <w:rsid w:val="00B9418D"/>
    <w:rsid w:val="00B94328"/>
    <w:rsid w:val="00B946FA"/>
    <w:rsid w:val="00B947BB"/>
    <w:rsid w:val="00B94E78"/>
    <w:rsid w:val="00B955BF"/>
    <w:rsid w:val="00B95761"/>
    <w:rsid w:val="00B95B7F"/>
    <w:rsid w:val="00B96410"/>
    <w:rsid w:val="00B96783"/>
    <w:rsid w:val="00B9695C"/>
    <w:rsid w:val="00BA0005"/>
    <w:rsid w:val="00BA03D9"/>
    <w:rsid w:val="00BA0B4A"/>
    <w:rsid w:val="00BA1084"/>
    <w:rsid w:val="00BA130D"/>
    <w:rsid w:val="00BA13D2"/>
    <w:rsid w:val="00BA2510"/>
    <w:rsid w:val="00BA25F6"/>
    <w:rsid w:val="00BA2A7C"/>
    <w:rsid w:val="00BA2C36"/>
    <w:rsid w:val="00BA3560"/>
    <w:rsid w:val="00BA3755"/>
    <w:rsid w:val="00BA3D10"/>
    <w:rsid w:val="00BA3DBB"/>
    <w:rsid w:val="00BA4198"/>
    <w:rsid w:val="00BA5419"/>
    <w:rsid w:val="00BA5B7F"/>
    <w:rsid w:val="00BA6CB7"/>
    <w:rsid w:val="00BB00FB"/>
    <w:rsid w:val="00BB01D1"/>
    <w:rsid w:val="00BB08B2"/>
    <w:rsid w:val="00BB101F"/>
    <w:rsid w:val="00BB1163"/>
    <w:rsid w:val="00BB14EF"/>
    <w:rsid w:val="00BB1F11"/>
    <w:rsid w:val="00BB2498"/>
    <w:rsid w:val="00BB252B"/>
    <w:rsid w:val="00BB3252"/>
    <w:rsid w:val="00BB371B"/>
    <w:rsid w:val="00BB40C2"/>
    <w:rsid w:val="00BB4357"/>
    <w:rsid w:val="00BB4CC9"/>
    <w:rsid w:val="00BB4D0B"/>
    <w:rsid w:val="00BB4DF9"/>
    <w:rsid w:val="00BB6600"/>
    <w:rsid w:val="00BB6D04"/>
    <w:rsid w:val="00BB6D8F"/>
    <w:rsid w:val="00BB73C2"/>
    <w:rsid w:val="00BB74E6"/>
    <w:rsid w:val="00BB78D8"/>
    <w:rsid w:val="00BC0009"/>
    <w:rsid w:val="00BC1506"/>
    <w:rsid w:val="00BC1AB3"/>
    <w:rsid w:val="00BC1EB9"/>
    <w:rsid w:val="00BC3881"/>
    <w:rsid w:val="00BC3C04"/>
    <w:rsid w:val="00BC3E56"/>
    <w:rsid w:val="00BC46AD"/>
    <w:rsid w:val="00BC4DAE"/>
    <w:rsid w:val="00BC529F"/>
    <w:rsid w:val="00BC63B2"/>
    <w:rsid w:val="00BC6461"/>
    <w:rsid w:val="00BC6C85"/>
    <w:rsid w:val="00BC7688"/>
    <w:rsid w:val="00BC7E39"/>
    <w:rsid w:val="00BD003E"/>
    <w:rsid w:val="00BD028B"/>
    <w:rsid w:val="00BD0348"/>
    <w:rsid w:val="00BD2790"/>
    <w:rsid w:val="00BD2860"/>
    <w:rsid w:val="00BD3E44"/>
    <w:rsid w:val="00BD42B8"/>
    <w:rsid w:val="00BD42E1"/>
    <w:rsid w:val="00BD4A04"/>
    <w:rsid w:val="00BD555B"/>
    <w:rsid w:val="00BD5BFD"/>
    <w:rsid w:val="00BD6727"/>
    <w:rsid w:val="00BD6D55"/>
    <w:rsid w:val="00BD6EFD"/>
    <w:rsid w:val="00BD75D9"/>
    <w:rsid w:val="00BD793B"/>
    <w:rsid w:val="00BD7EF1"/>
    <w:rsid w:val="00BE00A3"/>
    <w:rsid w:val="00BE0C53"/>
    <w:rsid w:val="00BE1A0F"/>
    <w:rsid w:val="00BE1B2C"/>
    <w:rsid w:val="00BE1EA5"/>
    <w:rsid w:val="00BE636E"/>
    <w:rsid w:val="00BE6583"/>
    <w:rsid w:val="00BE6A73"/>
    <w:rsid w:val="00BE7375"/>
    <w:rsid w:val="00BE78D5"/>
    <w:rsid w:val="00BE7CD4"/>
    <w:rsid w:val="00BF0715"/>
    <w:rsid w:val="00BF14AE"/>
    <w:rsid w:val="00BF153C"/>
    <w:rsid w:val="00BF1BC8"/>
    <w:rsid w:val="00BF2594"/>
    <w:rsid w:val="00BF3171"/>
    <w:rsid w:val="00BF324A"/>
    <w:rsid w:val="00BF3779"/>
    <w:rsid w:val="00BF419F"/>
    <w:rsid w:val="00BF46C6"/>
    <w:rsid w:val="00BF48DE"/>
    <w:rsid w:val="00BF491F"/>
    <w:rsid w:val="00BF4CD5"/>
    <w:rsid w:val="00BF5023"/>
    <w:rsid w:val="00BF502D"/>
    <w:rsid w:val="00BF5475"/>
    <w:rsid w:val="00BF588B"/>
    <w:rsid w:val="00BF5B90"/>
    <w:rsid w:val="00BF6102"/>
    <w:rsid w:val="00BF68F1"/>
    <w:rsid w:val="00BF74BD"/>
    <w:rsid w:val="00C011A0"/>
    <w:rsid w:val="00C0175F"/>
    <w:rsid w:val="00C01FD8"/>
    <w:rsid w:val="00C024EC"/>
    <w:rsid w:val="00C02611"/>
    <w:rsid w:val="00C02C9C"/>
    <w:rsid w:val="00C034EE"/>
    <w:rsid w:val="00C03756"/>
    <w:rsid w:val="00C04FCE"/>
    <w:rsid w:val="00C0540D"/>
    <w:rsid w:val="00C06C58"/>
    <w:rsid w:val="00C071D5"/>
    <w:rsid w:val="00C077A8"/>
    <w:rsid w:val="00C078B2"/>
    <w:rsid w:val="00C100F8"/>
    <w:rsid w:val="00C104F5"/>
    <w:rsid w:val="00C10683"/>
    <w:rsid w:val="00C10896"/>
    <w:rsid w:val="00C11615"/>
    <w:rsid w:val="00C11DD1"/>
    <w:rsid w:val="00C12575"/>
    <w:rsid w:val="00C12968"/>
    <w:rsid w:val="00C12A74"/>
    <w:rsid w:val="00C133FD"/>
    <w:rsid w:val="00C1367F"/>
    <w:rsid w:val="00C136EB"/>
    <w:rsid w:val="00C1382D"/>
    <w:rsid w:val="00C13F4C"/>
    <w:rsid w:val="00C1458A"/>
    <w:rsid w:val="00C158C2"/>
    <w:rsid w:val="00C1743F"/>
    <w:rsid w:val="00C177B0"/>
    <w:rsid w:val="00C178D7"/>
    <w:rsid w:val="00C17A42"/>
    <w:rsid w:val="00C17BA8"/>
    <w:rsid w:val="00C17E29"/>
    <w:rsid w:val="00C209B5"/>
    <w:rsid w:val="00C20E46"/>
    <w:rsid w:val="00C21014"/>
    <w:rsid w:val="00C21124"/>
    <w:rsid w:val="00C211A8"/>
    <w:rsid w:val="00C22866"/>
    <w:rsid w:val="00C22B9B"/>
    <w:rsid w:val="00C22D01"/>
    <w:rsid w:val="00C2308D"/>
    <w:rsid w:val="00C2333C"/>
    <w:rsid w:val="00C23C26"/>
    <w:rsid w:val="00C2407C"/>
    <w:rsid w:val="00C24A2D"/>
    <w:rsid w:val="00C25C7A"/>
    <w:rsid w:val="00C260BE"/>
    <w:rsid w:val="00C260E7"/>
    <w:rsid w:val="00C264C4"/>
    <w:rsid w:val="00C2692B"/>
    <w:rsid w:val="00C275F8"/>
    <w:rsid w:val="00C30142"/>
    <w:rsid w:val="00C306B8"/>
    <w:rsid w:val="00C32920"/>
    <w:rsid w:val="00C33C29"/>
    <w:rsid w:val="00C33D81"/>
    <w:rsid w:val="00C34664"/>
    <w:rsid w:val="00C3466D"/>
    <w:rsid w:val="00C3483D"/>
    <w:rsid w:val="00C34DC9"/>
    <w:rsid w:val="00C352E5"/>
    <w:rsid w:val="00C357DC"/>
    <w:rsid w:val="00C35900"/>
    <w:rsid w:val="00C35A82"/>
    <w:rsid w:val="00C35FC7"/>
    <w:rsid w:val="00C3662E"/>
    <w:rsid w:val="00C37219"/>
    <w:rsid w:val="00C3747C"/>
    <w:rsid w:val="00C37D10"/>
    <w:rsid w:val="00C4053E"/>
    <w:rsid w:val="00C40729"/>
    <w:rsid w:val="00C410E7"/>
    <w:rsid w:val="00C42766"/>
    <w:rsid w:val="00C42B4C"/>
    <w:rsid w:val="00C42F6A"/>
    <w:rsid w:val="00C43019"/>
    <w:rsid w:val="00C4303B"/>
    <w:rsid w:val="00C441BD"/>
    <w:rsid w:val="00C44CCA"/>
    <w:rsid w:val="00C4657B"/>
    <w:rsid w:val="00C46B77"/>
    <w:rsid w:val="00C46DAD"/>
    <w:rsid w:val="00C47997"/>
    <w:rsid w:val="00C479A4"/>
    <w:rsid w:val="00C47BCE"/>
    <w:rsid w:val="00C50434"/>
    <w:rsid w:val="00C510E4"/>
    <w:rsid w:val="00C5183E"/>
    <w:rsid w:val="00C528DA"/>
    <w:rsid w:val="00C537E0"/>
    <w:rsid w:val="00C53C18"/>
    <w:rsid w:val="00C53F4F"/>
    <w:rsid w:val="00C5407E"/>
    <w:rsid w:val="00C5567A"/>
    <w:rsid w:val="00C56AC0"/>
    <w:rsid w:val="00C56C45"/>
    <w:rsid w:val="00C56EC5"/>
    <w:rsid w:val="00C57687"/>
    <w:rsid w:val="00C5787D"/>
    <w:rsid w:val="00C6012D"/>
    <w:rsid w:val="00C60471"/>
    <w:rsid w:val="00C60D3B"/>
    <w:rsid w:val="00C61DAB"/>
    <w:rsid w:val="00C621D6"/>
    <w:rsid w:val="00C62337"/>
    <w:rsid w:val="00C6290F"/>
    <w:rsid w:val="00C62917"/>
    <w:rsid w:val="00C62C72"/>
    <w:rsid w:val="00C633DC"/>
    <w:rsid w:val="00C656AF"/>
    <w:rsid w:val="00C65F1B"/>
    <w:rsid w:val="00C66BBF"/>
    <w:rsid w:val="00C66C69"/>
    <w:rsid w:val="00C67499"/>
    <w:rsid w:val="00C675A4"/>
    <w:rsid w:val="00C67FFA"/>
    <w:rsid w:val="00C70D2E"/>
    <w:rsid w:val="00C711C4"/>
    <w:rsid w:val="00C711D5"/>
    <w:rsid w:val="00C71215"/>
    <w:rsid w:val="00C7134A"/>
    <w:rsid w:val="00C7293E"/>
    <w:rsid w:val="00C738DA"/>
    <w:rsid w:val="00C73E91"/>
    <w:rsid w:val="00C74D5F"/>
    <w:rsid w:val="00C75747"/>
    <w:rsid w:val="00C75884"/>
    <w:rsid w:val="00C75F89"/>
    <w:rsid w:val="00C7658A"/>
    <w:rsid w:val="00C767B5"/>
    <w:rsid w:val="00C76909"/>
    <w:rsid w:val="00C76EA2"/>
    <w:rsid w:val="00C76ECC"/>
    <w:rsid w:val="00C7734F"/>
    <w:rsid w:val="00C81430"/>
    <w:rsid w:val="00C81CE2"/>
    <w:rsid w:val="00C8249A"/>
    <w:rsid w:val="00C83597"/>
    <w:rsid w:val="00C839CA"/>
    <w:rsid w:val="00C83B4D"/>
    <w:rsid w:val="00C8417D"/>
    <w:rsid w:val="00C84337"/>
    <w:rsid w:val="00C84BB2"/>
    <w:rsid w:val="00C84C6E"/>
    <w:rsid w:val="00C84C7C"/>
    <w:rsid w:val="00C8501E"/>
    <w:rsid w:val="00C86668"/>
    <w:rsid w:val="00C8690E"/>
    <w:rsid w:val="00C8768B"/>
    <w:rsid w:val="00C87AD9"/>
    <w:rsid w:val="00C903FD"/>
    <w:rsid w:val="00C90792"/>
    <w:rsid w:val="00C90940"/>
    <w:rsid w:val="00C909DA"/>
    <w:rsid w:val="00C90A8D"/>
    <w:rsid w:val="00C90BB1"/>
    <w:rsid w:val="00C9197B"/>
    <w:rsid w:val="00C923E8"/>
    <w:rsid w:val="00C92896"/>
    <w:rsid w:val="00C92C1E"/>
    <w:rsid w:val="00C92C29"/>
    <w:rsid w:val="00C93184"/>
    <w:rsid w:val="00C93A93"/>
    <w:rsid w:val="00C93E5E"/>
    <w:rsid w:val="00C94008"/>
    <w:rsid w:val="00C94142"/>
    <w:rsid w:val="00C94A38"/>
    <w:rsid w:val="00C950CD"/>
    <w:rsid w:val="00C951C8"/>
    <w:rsid w:val="00C95B44"/>
    <w:rsid w:val="00C96CA7"/>
    <w:rsid w:val="00C97451"/>
    <w:rsid w:val="00CA15B6"/>
    <w:rsid w:val="00CA275E"/>
    <w:rsid w:val="00CA2A79"/>
    <w:rsid w:val="00CA2F22"/>
    <w:rsid w:val="00CA2F53"/>
    <w:rsid w:val="00CA388A"/>
    <w:rsid w:val="00CA45DD"/>
    <w:rsid w:val="00CA5236"/>
    <w:rsid w:val="00CA54F5"/>
    <w:rsid w:val="00CA5F2E"/>
    <w:rsid w:val="00CA6151"/>
    <w:rsid w:val="00CA7DA2"/>
    <w:rsid w:val="00CB073B"/>
    <w:rsid w:val="00CB0CC0"/>
    <w:rsid w:val="00CB172C"/>
    <w:rsid w:val="00CB1F65"/>
    <w:rsid w:val="00CB2196"/>
    <w:rsid w:val="00CB2303"/>
    <w:rsid w:val="00CB2693"/>
    <w:rsid w:val="00CB287C"/>
    <w:rsid w:val="00CB29BB"/>
    <w:rsid w:val="00CB2FDB"/>
    <w:rsid w:val="00CB3627"/>
    <w:rsid w:val="00CB3C2C"/>
    <w:rsid w:val="00CB430E"/>
    <w:rsid w:val="00CB5164"/>
    <w:rsid w:val="00CB55AF"/>
    <w:rsid w:val="00CB5B7B"/>
    <w:rsid w:val="00CB78C9"/>
    <w:rsid w:val="00CB7994"/>
    <w:rsid w:val="00CC0105"/>
    <w:rsid w:val="00CC037E"/>
    <w:rsid w:val="00CC1D37"/>
    <w:rsid w:val="00CC2FB3"/>
    <w:rsid w:val="00CC31ED"/>
    <w:rsid w:val="00CC3E9D"/>
    <w:rsid w:val="00CC47CB"/>
    <w:rsid w:val="00CC4E6E"/>
    <w:rsid w:val="00CC53D8"/>
    <w:rsid w:val="00CC5DB5"/>
    <w:rsid w:val="00CC6A6D"/>
    <w:rsid w:val="00CC6BF4"/>
    <w:rsid w:val="00CC6D75"/>
    <w:rsid w:val="00CC73F8"/>
    <w:rsid w:val="00CC75E4"/>
    <w:rsid w:val="00CD0B7A"/>
    <w:rsid w:val="00CD1B02"/>
    <w:rsid w:val="00CD2279"/>
    <w:rsid w:val="00CD382E"/>
    <w:rsid w:val="00CD50EB"/>
    <w:rsid w:val="00CD5476"/>
    <w:rsid w:val="00CD5A70"/>
    <w:rsid w:val="00CD5D08"/>
    <w:rsid w:val="00CD684C"/>
    <w:rsid w:val="00CD6BB2"/>
    <w:rsid w:val="00CD6BC3"/>
    <w:rsid w:val="00CD7101"/>
    <w:rsid w:val="00CD766A"/>
    <w:rsid w:val="00CD769B"/>
    <w:rsid w:val="00CD7FDA"/>
    <w:rsid w:val="00CE056C"/>
    <w:rsid w:val="00CE0A0F"/>
    <w:rsid w:val="00CE0B97"/>
    <w:rsid w:val="00CE1C34"/>
    <w:rsid w:val="00CE2C71"/>
    <w:rsid w:val="00CE2DC4"/>
    <w:rsid w:val="00CE2E80"/>
    <w:rsid w:val="00CE326F"/>
    <w:rsid w:val="00CE35CD"/>
    <w:rsid w:val="00CE3838"/>
    <w:rsid w:val="00CE3E92"/>
    <w:rsid w:val="00CE5CD7"/>
    <w:rsid w:val="00CE6887"/>
    <w:rsid w:val="00CE750D"/>
    <w:rsid w:val="00CE7F21"/>
    <w:rsid w:val="00CF0603"/>
    <w:rsid w:val="00CF0840"/>
    <w:rsid w:val="00CF1BBF"/>
    <w:rsid w:val="00CF1C3D"/>
    <w:rsid w:val="00CF1D01"/>
    <w:rsid w:val="00CF2136"/>
    <w:rsid w:val="00CF278E"/>
    <w:rsid w:val="00CF279A"/>
    <w:rsid w:val="00CF3237"/>
    <w:rsid w:val="00CF3409"/>
    <w:rsid w:val="00CF3D8A"/>
    <w:rsid w:val="00CF4264"/>
    <w:rsid w:val="00CF4978"/>
    <w:rsid w:val="00CF49F1"/>
    <w:rsid w:val="00CF4E31"/>
    <w:rsid w:val="00CF5432"/>
    <w:rsid w:val="00CF54FE"/>
    <w:rsid w:val="00CF5506"/>
    <w:rsid w:val="00CF5AAB"/>
    <w:rsid w:val="00CF6043"/>
    <w:rsid w:val="00CF688C"/>
    <w:rsid w:val="00CF7359"/>
    <w:rsid w:val="00D00301"/>
    <w:rsid w:val="00D00651"/>
    <w:rsid w:val="00D00B07"/>
    <w:rsid w:val="00D01047"/>
    <w:rsid w:val="00D0152C"/>
    <w:rsid w:val="00D016C2"/>
    <w:rsid w:val="00D03AE7"/>
    <w:rsid w:val="00D03EE3"/>
    <w:rsid w:val="00D03F2F"/>
    <w:rsid w:val="00D059A7"/>
    <w:rsid w:val="00D07411"/>
    <w:rsid w:val="00D07510"/>
    <w:rsid w:val="00D0752B"/>
    <w:rsid w:val="00D0791B"/>
    <w:rsid w:val="00D07E79"/>
    <w:rsid w:val="00D11112"/>
    <w:rsid w:val="00D11575"/>
    <w:rsid w:val="00D12CFC"/>
    <w:rsid w:val="00D12E9F"/>
    <w:rsid w:val="00D1372B"/>
    <w:rsid w:val="00D14735"/>
    <w:rsid w:val="00D14C41"/>
    <w:rsid w:val="00D152F3"/>
    <w:rsid w:val="00D165EC"/>
    <w:rsid w:val="00D178A3"/>
    <w:rsid w:val="00D178AD"/>
    <w:rsid w:val="00D17A0F"/>
    <w:rsid w:val="00D17BB5"/>
    <w:rsid w:val="00D20092"/>
    <w:rsid w:val="00D202B1"/>
    <w:rsid w:val="00D20349"/>
    <w:rsid w:val="00D21A56"/>
    <w:rsid w:val="00D22305"/>
    <w:rsid w:val="00D225DD"/>
    <w:rsid w:val="00D22B4B"/>
    <w:rsid w:val="00D22E83"/>
    <w:rsid w:val="00D23143"/>
    <w:rsid w:val="00D2416A"/>
    <w:rsid w:val="00D25560"/>
    <w:rsid w:val="00D25728"/>
    <w:rsid w:val="00D25801"/>
    <w:rsid w:val="00D259B6"/>
    <w:rsid w:val="00D25B27"/>
    <w:rsid w:val="00D25F3E"/>
    <w:rsid w:val="00D264E3"/>
    <w:rsid w:val="00D26977"/>
    <w:rsid w:val="00D2745B"/>
    <w:rsid w:val="00D27820"/>
    <w:rsid w:val="00D27C4D"/>
    <w:rsid w:val="00D27E65"/>
    <w:rsid w:val="00D320A2"/>
    <w:rsid w:val="00D32A35"/>
    <w:rsid w:val="00D32B1E"/>
    <w:rsid w:val="00D338A2"/>
    <w:rsid w:val="00D34A20"/>
    <w:rsid w:val="00D355F1"/>
    <w:rsid w:val="00D35EE4"/>
    <w:rsid w:val="00D362A3"/>
    <w:rsid w:val="00D367F2"/>
    <w:rsid w:val="00D36D42"/>
    <w:rsid w:val="00D37058"/>
    <w:rsid w:val="00D37437"/>
    <w:rsid w:val="00D378A9"/>
    <w:rsid w:val="00D379E5"/>
    <w:rsid w:val="00D40C25"/>
    <w:rsid w:val="00D413EA"/>
    <w:rsid w:val="00D4165F"/>
    <w:rsid w:val="00D416B0"/>
    <w:rsid w:val="00D419F6"/>
    <w:rsid w:val="00D41D1A"/>
    <w:rsid w:val="00D44C84"/>
    <w:rsid w:val="00D45CEC"/>
    <w:rsid w:val="00D500E7"/>
    <w:rsid w:val="00D503BF"/>
    <w:rsid w:val="00D51140"/>
    <w:rsid w:val="00D51C41"/>
    <w:rsid w:val="00D520E8"/>
    <w:rsid w:val="00D5235C"/>
    <w:rsid w:val="00D523CC"/>
    <w:rsid w:val="00D5290D"/>
    <w:rsid w:val="00D53356"/>
    <w:rsid w:val="00D54DC1"/>
    <w:rsid w:val="00D556DB"/>
    <w:rsid w:val="00D557DB"/>
    <w:rsid w:val="00D55961"/>
    <w:rsid w:val="00D5603C"/>
    <w:rsid w:val="00D563BF"/>
    <w:rsid w:val="00D56865"/>
    <w:rsid w:val="00D56D85"/>
    <w:rsid w:val="00D56FCE"/>
    <w:rsid w:val="00D57297"/>
    <w:rsid w:val="00D57581"/>
    <w:rsid w:val="00D579E8"/>
    <w:rsid w:val="00D57DF2"/>
    <w:rsid w:val="00D601D9"/>
    <w:rsid w:val="00D60542"/>
    <w:rsid w:val="00D60F30"/>
    <w:rsid w:val="00D61375"/>
    <w:rsid w:val="00D620A4"/>
    <w:rsid w:val="00D6236D"/>
    <w:rsid w:val="00D625C8"/>
    <w:rsid w:val="00D625DE"/>
    <w:rsid w:val="00D628F0"/>
    <w:rsid w:val="00D62997"/>
    <w:rsid w:val="00D62B67"/>
    <w:rsid w:val="00D62C4D"/>
    <w:rsid w:val="00D64B4C"/>
    <w:rsid w:val="00D65C36"/>
    <w:rsid w:val="00D65E28"/>
    <w:rsid w:val="00D670F8"/>
    <w:rsid w:val="00D67212"/>
    <w:rsid w:val="00D6757D"/>
    <w:rsid w:val="00D70725"/>
    <w:rsid w:val="00D7289B"/>
    <w:rsid w:val="00D730FD"/>
    <w:rsid w:val="00D731C6"/>
    <w:rsid w:val="00D7401C"/>
    <w:rsid w:val="00D7439F"/>
    <w:rsid w:val="00D74C63"/>
    <w:rsid w:val="00D74E53"/>
    <w:rsid w:val="00D74EE8"/>
    <w:rsid w:val="00D74F14"/>
    <w:rsid w:val="00D753DA"/>
    <w:rsid w:val="00D75AC0"/>
    <w:rsid w:val="00D760C9"/>
    <w:rsid w:val="00D763E4"/>
    <w:rsid w:val="00D7769C"/>
    <w:rsid w:val="00D80063"/>
    <w:rsid w:val="00D81BB3"/>
    <w:rsid w:val="00D81EA8"/>
    <w:rsid w:val="00D82A86"/>
    <w:rsid w:val="00D84685"/>
    <w:rsid w:val="00D84ACC"/>
    <w:rsid w:val="00D84B33"/>
    <w:rsid w:val="00D8509E"/>
    <w:rsid w:val="00D851EB"/>
    <w:rsid w:val="00D85698"/>
    <w:rsid w:val="00D85A53"/>
    <w:rsid w:val="00D8600A"/>
    <w:rsid w:val="00D863D2"/>
    <w:rsid w:val="00D87206"/>
    <w:rsid w:val="00D872F6"/>
    <w:rsid w:val="00D8753D"/>
    <w:rsid w:val="00D92073"/>
    <w:rsid w:val="00D92100"/>
    <w:rsid w:val="00D92153"/>
    <w:rsid w:val="00D93040"/>
    <w:rsid w:val="00D93198"/>
    <w:rsid w:val="00D93944"/>
    <w:rsid w:val="00D939C0"/>
    <w:rsid w:val="00D93D11"/>
    <w:rsid w:val="00D9421F"/>
    <w:rsid w:val="00D946CF"/>
    <w:rsid w:val="00D9480E"/>
    <w:rsid w:val="00D948EB"/>
    <w:rsid w:val="00D949A6"/>
    <w:rsid w:val="00D94AAD"/>
    <w:rsid w:val="00D94C52"/>
    <w:rsid w:val="00D95054"/>
    <w:rsid w:val="00D96A5B"/>
    <w:rsid w:val="00D96BC0"/>
    <w:rsid w:val="00D97A30"/>
    <w:rsid w:val="00D97A3E"/>
    <w:rsid w:val="00DA0541"/>
    <w:rsid w:val="00DA1CD2"/>
    <w:rsid w:val="00DA1F27"/>
    <w:rsid w:val="00DA203B"/>
    <w:rsid w:val="00DA2C19"/>
    <w:rsid w:val="00DA375C"/>
    <w:rsid w:val="00DA421B"/>
    <w:rsid w:val="00DA43BC"/>
    <w:rsid w:val="00DA46C3"/>
    <w:rsid w:val="00DA4C99"/>
    <w:rsid w:val="00DA5A38"/>
    <w:rsid w:val="00DA5D7D"/>
    <w:rsid w:val="00DA5D86"/>
    <w:rsid w:val="00DA6C74"/>
    <w:rsid w:val="00DA6E4C"/>
    <w:rsid w:val="00DA7056"/>
    <w:rsid w:val="00DA708E"/>
    <w:rsid w:val="00DA7380"/>
    <w:rsid w:val="00DB04F2"/>
    <w:rsid w:val="00DB0BC3"/>
    <w:rsid w:val="00DB14A3"/>
    <w:rsid w:val="00DB1BE3"/>
    <w:rsid w:val="00DB1CF7"/>
    <w:rsid w:val="00DB1DB0"/>
    <w:rsid w:val="00DB2F40"/>
    <w:rsid w:val="00DB325B"/>
    <w:rsid w:val="00DB4978"/>
    <w:rsid w:val="00DB5804"/>
    <w:rsid w:val="00DB65C8"/>
    <w:rsid w:val="00DB72D9"/>
    <w:rsid w:val="00DB7715"/>
    <w:rsid w:val="00DB7761"/>
    <w:rsid w:val="00DB78B9"/>
    <w:rsid w:val="00DB7BA4"/>
    <w:rsid w:val="00DC14F8"/>
    <w:rsid w:val="00DC1A40"/>
    <w:rsid w:val="00DC3F42"/>
    <w:rsid w:val="00DC3FA6"/>
    <w:rsid w:val="00DC5674"/>
    <w:rsid w:val="00DC5984"/>
    <w:rsid w:val="00DC6459"/>
    <w:rsid w:val="00DC64EC"/>
    <w:rsid w:val="00DC6C45"/>
    <w:rsid w:val="00DC744F"/>
    <w:rsid w:val="00DC7B42"/>
    <w:rsid w:val="00DC7DB7"/>
    <w:rsid w:val="00DC7F95"/>
    <w:rsid w:val="00DD096C"/>
    <w:rsid w:val="00DD0F2D"/>
    <w:rsid w:val="00DD1321"/>
    <w:rsid w:val="00DD15F5"/>
    <w:rsid w:val="00DD20DA"/>
    <w:rsid w:val="00DD27AD"/>
    <w:rsid w:val="00DD2E72"/>
    <w:rsid w:val="00DD3803"/>
    <w:rsid w:val="00DD3991"/>
    <w:rsid w:val="00DD4C86"/>
    <w:rsid w:val="00DD51F3"/>
    <w:rsid w:val="00DD551B"/>
    <w:rsid w:val="00DD55F4"/>
    <w:rsid w:val="00DD5D3A"/>
    <w:rsid w:val="00DD6267"/>
    <w:rsid w:val="00DD696B"/>
    <w:rsid w:val="00DD7B2F"/>
    <w:rsid w:val="00DD7DE2"/>
    <w:rsid w:val="00DE0550"/>
    <w:rsid w:val="00DE095F"/>
    <w:rsid w:val="00DE0E3B"/>
    <w:rsid w:val="00DE15B8"/>
    <w:rsid w:val="00DE1B0D"/>
    <w:rsid w:val="00DE1D1A"/>
    <w:rsid w:val="00DE2520"/>
    <w:rsid w:val="00DE2AA7"/>
    <w:rsid w:val="00DE2F6E"/>
    <w:rsid w:val="00DE2FF8"/>
    <w:rsid w:val="00DE3067"/>
    <w:rsid w:val="00DE30B6"/>
    <w:rsid w:val="00DE3190"/>
    <w:rsid w:val="00DE3C28"/>
    <w:rsid w:val="00DE3C6F"/>
    <w:rsid w:val="00DE42E6"/>
    <w:rsid w:val="00DE4341"/>
    <w:rsid w:val="00DE4E0A"/>
    <w:rsid w:val="00DE5486"/>
    <w:rsid w:val="00DE54D9"/>
    <w:rsid w:val="00DE5856"/>
    <w:rsid w:val="00DE5A49"/>
    <w:rsid w:val="00DE5B29"/>
    <w:rsid w:val="00DE5B5F"/>
    <w:rsid w:val="00DE5EBD"/>
    <w:rsid w:val="00DE6AFE"/>
    <w:rsid w:val="00DE7045"/>
    <w:rsid w:val="00DE7263"/>
    <w:rsid w:val="00DF004D"/>
    <w:rsid w:val="00DF1048"/>
    <w:rsid w:val="00DF1642"/>
    <w:rsid w:val="00DF2D67"/>
    <w:rsid w:val="00DF38DE"/>
    <w:rsid w:val="00DF3D25"/>
    <w:rsid w:val="00DF4205"/>
    <w:rsid w:val="00DF4D0F"/>
    <w:rsid w:val="00DF62BF"/>
    <w:rsid w:val="00DF68C2"/>
    <w:rsid w:val="00DF6C5D"/>
    <w:rsid w:val="00DF70E7"/>
    <w:rsid w:val="00DF719A"/>
    <w:rsid w:val="00DF7654"/>
    <w:rsid w:val="00DF7C57"/>
    <w:rsid w:val="00E01276"/>
    <w:rsid w:val="00E014EA"/>
    <w:rsid w:val="00E01A05"/>
    <w:rsid w:val="00E01C5A"/>
    <w:rsid w:val="00E02B45"/>
    <w:rsid w:val="00E03009"/>
    <w:rsid w:val="00E033A3"/>
    <w:rsid w:val="00E039DA"/>
    <w:rsid w:val="00E03B27"/>
    <w:rsid w:val="00E04C42"/>
    <w:rsid w:val="00E06337"/>
    <w:rsid w:val="00E063C4"/>
    <w:rsid w:val="00E06703"/>
    <w:rsid w:val="00E06891"/>
    <w:rsid w:val="00E06A6E"/>
    <w:rsid w:val="00E06FF5"/>
    <w:rsid w:val="00E075B8"/>
    <w:rsid w:val="00E07EC6"/>
    <w:rsid w:val="00E10498"/>
    <w:rsid w:val="00E10524"/>
    <w:rsid w:val="00E1056C"/>
    <w:rsid w:val="00E106CA"/>
    <w:rsid w:val="00E11160"/>
    <w:rsid w:val="00E113CF"/>
    <w:rsid w:val="00E1159B"/>
    <w:rsid w:val="00E11610"/>
    <w:rsid w:val="00E12896"/>
    <w:rsid w:val="00E12D67"/>
    <w:rsid w:val="00E13200"/>
    <w:rsid w:val="00E1379A"/>
    <w:rsid w:val="00E1382C"/>
    <w:rsid w:val="00E140A5"/>
    <w:rsid w:val="00E14496"/>
    <w:rsid w:val="00E14BAA"/>
    <w:rsid w:val="00E15228"/>
    <w:rsid w:val="00E15FF4"/>
    <w:rsid w:val="00E16982"/>
    <w:rsid w:val="00E16CF4"/>
    <w:rsid w:val="00E16D28"/>
    <w:rsid w:val="00E2044C"/>
    <w:rsid w:val="00E21455"/>
    <w:rsid w:val="00E2194D"/>
    <w:rsid w:val="00E21A3B"/>
    <w:rsid w:val="00E233B1"/>
    <w:rsid w:val="00E23AA2"/>
    <w:rsid w:val="00E23C52"/>
    <w:rsid w:val="00E24DF9"/>
    <w:rsid w:val="00E26372"/>
    <w:rsid w:val="00E275D1"/>
    <w:rsid w:val="00E276B5"/>
    <w:rsid w:val="00E301DA"/>
    <w:rsid w:val="00E310C6"/>
    <w:rsid w:val="00E314C7"/>
    <w:rsid w:val="00E31A17"/>
    <w:rsid w:val="00E31CB8"/>
    <w:rsid w:val="00E322B8"/>
    <w:rsid w:val="00E329CF"/>
    <w:rsid w:val="00E3327D"/>
    <w:rsid w:val="00E33C07"/>
    <w:rsid w:val="00E34021"/>
    <w:rsid w:val="00E3573D"/>
    <w:rsid w:val="00E35E7E"/>
    <w:rsid w:val="00E372F8"/>
    <w:rsid w:val="00E373F5"/>
    <w:rsid w:val="00E37439"/>
    <w:rsid w:val="00E376E0"/>
    <w:rsid w:val="00E37865"/>
    <w:rsid w:val="00E3791F"/>
    <w:rsid w:val="00E37EB7"/>
    <w:rsid w:val="00E4148A"/>
    <w:rsid w:val="00E419F4"/>
    <w:rsid w:val="00E41A1C"/>
    <w:rsid w:val="00E41C84"/>
    <w:rsid w:val="00E41EC8"/>
    <w:rsid w:val="00E42318"/>
    <w:rsid w:val="00E42CC9"/>
    <w:rsid w:val="00E44375"/>
    <w:rsid w:val="00E450E7"/>
    <w:rsid w:val="00E455D3"/>
    <w:rsid w:val="00E46788"/>
    <w:rsid w:val="00E4692C"/>
    <w:rsid w:val="00E46EB3"/>
    <w:rsid w:val="00E473E0"/>
    <w:rsid w:val="00E477C1"/>
    <w:rsid w:val="00E47DD4"/>
    <w:rsid w:val="00E5090A"/>
    <w:rsid w:val="00E50B16"/>
    <w:rsid w:val="00E50C28"/>
    <w:rsid w:val="00E50EAD"/>
    <w:rsid w:val="00E5102A"/>
    <w:rsid w:val="00E512E1"/>
    <w:rsid w:val="00E515D5"/>
    <w:rsid w:val="00E516D9"/>
    <w:rsid w:val="00E51ED6"/>
    <w:rsid w:val="00E523E3"/>
    <w:rsid w:val="00E54515"/>
    <w:rsid w:val="00E545B8"/>
    <w:rsid w:val="00E5492B"/>
    <w:rsid w:val="00E553BA"/>
    <w:rsid w:val="00E5566E"/>
    <w:rsid w:val="00E5637C"/>
    <w:rsid w:val="00E56520"/>
    <w:rsid w:val="00E57D7F"/>
    <w:rsid w:val="00E57EF3"/>
    <w:rsid w:val="00E61007"/>
    <w:rsid w:val="00E61823"/>
    <w:rsid w:val="00E61F13"/>
    <w:rsid w:val="00E62DCC"/>
    <w:rsid w:val="00E632F2"/>
    <w:rsid w:val="00E63A20"/>
    <w:rsid w:val="00E647DE"/>
    <w:rsid w:val="00E65171"/>
    <w:rsid w:val="00E65564"/>
    <w:rsid w:val="00E656C3"/>
    <w:rsid w:val="00E658A7"/>
    <w:rsid w:val="00E660F4"/>
    <w:rsid w:val="00E672A4"/>
    <w:rsid w:val="00E70291"/>
    <w:rsid w:val="00E70969"/>
    <w:rsid w:val="00E70F2A"/>
    <w:rsid w:val="00E710ED"/>
    <w:rsid w:val="00E71929"/>
    <w:rsid w:val="00E71E13"/>
    <w:rsid w:val="00E72C58"/>
    <w:rsid w:val="00E73202"/>
    <w:rsid w:val="00E741B2"/>
    <w:rsid w:val="00E74534"/>
    <w:rsid w:val="00E75E32"/>
    <w:rsid w:val="00E75FE8"/>
    <w:rsid w:val="00E76226"/>
    <w:rsid w:val="00E7723B"/>
    <w:rsid w:val="00E773D6"/>
    <w:rsid w:val="00E777D3"/>
    <w:rsid w:val="00E80515"/>
    <w:rsid w:val="00E80D1C"/>
    <w:rsid w:val="00E81193"/>
    <w:rsid w:val="00E816E9"/>
    <w:rsid w:val="00E81AF1"/>
    <w:rsid w:val="00E81BCB"/>
    <w:rsid w:val="00E81ECC"/>
    <w:rsid w:val="00E820EF"/>
    <w:rsid w:val="00E82EB0"/>
    <w:rsid w:val="00E838E9"/>
    <w:rsid w:val="00E83C45"/>
    <w:rsid w:val="00E84D05"/>
    <w:rsid w:val="00E84D2E"/>
    <w:rsid w:val="00E84D75"/>
    <w:rsid w:val="00E85DA0"/>
    <w:rsid w:val="00E86C42"/>
    <w:rsid w:val="00E87D02"/>
    <w:rsid w:val="00E91BCF"/>
    <w:rsid w:val="00E921D3"/>
    <w:rsid w:val="00E92B5F"/>
    <w:rsid w:val="00E92DA0"/>
    <w:rsid w:val="00E939D2"/>
    <w:rsid w:val="00E93DFD"/>
    <w:rsid w:val="00E957BA"/>
    <w:rsid w:val="00E95B1E"/>
    <w:rsid w:val="00E96AFA"/>
    <w:rsid w:val="00E97D7D"/>
    <w:rsid w:val="00EA0947"/>
    <w:rsid w:val="00EA0C61"/>
    <w:rsid w:val="00EA11A2"/>
    <w:rsid w:val="00EA190A"/>
    <w:rsid w:val="00EA1F10"/>
    <w:rsid w:val="00EA2211"/>
    <w:rsid w:val="00EA2653"/>
    <w:rsid w:val="00EA2983"/>
    <w:rsid w:val="00EA2E7B"/>
    <w:rsid w:val="00EA395C"/>
    <w:rsid w:val="00EA3B4F"/>
    <w:rsid w:val="00EA49C8"/>
    <w:rsid w:val="00EA56A8"/>
    <w:rsid w:val="00EA6529"/>
    <w:rsid w:val="00EA67CA"/>
    <w:rsid w:val="00EA7CFD"/>
    <w:rsid w:val="00EB069E"/>
    <w:rsid w:val="00EB0BDF"/>
    <w:rsid w:val="00EB0ED5"/>
    <w:rsid w:val="00EB1103"/>
    <w:rsid w:val="00EB1159"/>
    <w:rsid w:val="00EB1BF6"/>
    <w:rsid w:val="00EB261D"/>
    <w:rsid w:val="00EB284A"/>
    <w:rsid w:val="00EB397E"/>
    <w:rsid w:val="00EB3D2A"/>
    <w:rsid w:val="00EB3ECF"/>
    <w:rsid w:val="00EB3EEF"/>
    <w:rsid w:val="00EB4000"/>
    <w:rsid w:val="00EB44FC"/>
    <w:rsid w:val="00EB47CD"/>
    <w:rsid w:val="00EB5419"/>
    <w:rsid w:val="00EB5A3B"/>
    <w:rsid w:val="00EB62A3"/>
    <w:rsid w:val="00EB6980"/>
    <w:rsid w:val="00EB72C3"/>
    <w:rsid w:val="00EB735D"/>
    <w:rsid w:val="00EB79EB"/>
    <w:rsid w:val="00EB7AC7"/>
    <w:rsid w:val="00EB7BC0"/>
    <w:rsid w:val="00EB7D6E"/>
    <w:rsid w:val="00EC0AC1"/>
    <w:rsid w:val="00EC11CA"/>
    <w:rsid w:val="00EC12F7"/>
    <w:rsid w:val="00EC18E3"/>
    <w:rsid w:val="00EC2D44"/>
    <w:rsid w:val="00EC3017"/>
    <w:rsid w:val="00EC3537"/>
    <w:rsid w:val="00EC3553"/>
    <w:rsid w:val="00EC3B11"/>
    <w:rsid w:val="00EC5181"/>
    <w:rsid w:val="00EC5C9D"/>
    <w:rsid w:val="00EC5ECD"/>
    <w:rsid w:val="00EC668A"/>
    <w:rsid w:val="00EC6B77"/>
    <w:rsid w:val="00EC6D28"/>
    <w:rsid w:val="00EC758F"/>
    <w:rsid w:val="00EC76D5"/>
    <w:rsid w:val="00EC7AD4"/>
    <w:rsid w:val="00EC7EC0"/>
    <w:rsid w:val="00ED022E"/>
    <w:rsid w:val="00ED0698"/>
    <w:rsid w:val="00ED07B5"/>
    <w:rsid w:val="00ED1013"/>
    <w:rsid w:val="00ED18AC"/>
    <w:rsid w:val="00ED28A2"/>
    <w:rsid w:val="00ED2F71"/>
    <w:rsid w:val="00ED3293"/>
    <w:rsid w:val="00ED51B6"/>
    <w:rsid w:val="00ED576B"/>
    <w:rsid w:val="00ED67F9"/>
    <w:rsid w:val="00ED6F84"/>
    <w:rsid w:val="00ED7AE5"/>
    <w:rsid w:val="00ED7D3E"/>
    <w:rsid w:val="00EE01BC"/>
    <w:rsid w:val="00EE04FE"/>
    <w:rsid w:val="00EE0DEE"/>
    <w:rsid w:val="00EE25CA"/>
    <w:rsid w:val="00EE3033"/>
    <w:rsid w:val="00EE47DA"/>
    <w:rsid w:val="00EE4974"/>
    <w:rsid w:val="00EE4FBE"/>
    <w:rsid w:val="00EE5EED"/>
    <w:rsid w:val="00EE60F1"/>
    <w:rsid w:val="00EE6531"/>
    <w:rsid w:val="00EF033B"/>
    <w:rsid w:val="00EF14C8"/>
    <w:rsid w:val="00EF28A3"/>
    <w:rsid w:val="00EF30DC"/>
    <w:rsid w:val="00EF3E97"/>
    <w:rsid w:val="00EF4FAA"/>
    <w:rsid w:val="00EF557D"/>
    <w:rsid w:val="00EF58FA"/>
    <w:rsid w:val="00EF64F5"/>
    <w:rsid w:val="00EF6E8D"/>
    <w:rsid w:val="00EF749E"/>
    <w:rsid w:val="00F00BAF"/>
    <w:rsid w:val="00F017E8"/>
    <w:rsid w:val="00F018AA"/>
    <w:rsid w:val="00F01992"/>
    <w:rsid w:val="00F02BE1"/>
    <w:rsid w:val="00F03DFA"/>
    <w:rsid w:val="00F04B13"/>
    <w:rsid w:val="00F05415"/>
    <w:rsid w:val="00F06909"/>
    <w:rsid w:val="00F06CCE"/>
    <w:rsid w:val="00F07187"/>
    <w:rsid w:val="00F074F1"/>
    <w:rsid w:val="00F0780F"/>
    <w:rsid w:val="00F07B17"/>
    <w:rsid w:val="00F07C7A"/>
    <w:rsid w:val="00F106CA"/>
    <w:rsid w:val="00F11CD4"/>
    <w:rsid w:val="00F12647"/>
    <w:rsid w:val="00F12C78"/>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EE7"/>
    <w:rsid w:val="00F240CE"/>
    <w:rsid w:val="00F24B81"/>
    <w:rsid w:val="00F24CA5"/>
    <w:rsid w:val="00F24FC0"/>
    <w:rsid w:val="00F2579D"/>
    <w:rsid w:val="00F25C9F"/>
    <w:rsid w:val="00F275F3"/>
    <w:rsid w:val="00F3029B"/>
    <w:rsid w:val="00F307D6"/>
    <w:rsid w:val="00F30FC3"/>
    <w:rsid w:val="00F3127C"/>
    <w:rsid w:val="00F31DBA"/>
    <w:rsid w:val="00F320F1"/>
    <w:rsid w:val="00F323B5"/>
    <w:rsid w:val="00F324C8"/>
    <w:rsid w:val="00F3307A"/>
    <w:rsid w:val="00F3343D"/>
    <w:rsid w:val="00F3378A"/>
    <w:rsid w:val="00F33C0B"/>
    <w:rsid w:val="00F33F8B"/>
    <w:rsid w:val="00F3436A"/>
    <w:rsid w:val="00F346CC"/>
    <w:rsid w:val="00F34F29"/>
    <w:rsid w:val="00F356CB"/>
    <w:rsid w:val="00F35FD3"/>
    <w:rsid w:val="00F360DB"/>
    <w:rsid w:val="00F37CCF"/>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C59"/>
    <w:rsid w:val="00F51428"/>
    <w:rsid w:val="00F51B0F"/>
    <w:rsid w:val="00F524C7"/>
    <w:rsid w:val="00F53504"/>
    <w:rsid w:val="00F538BC"/>
    <w:rsid w:val="00F53DB9"/>
    <w:rsid w:val="00F54044"/>
    <w:rsid w:val="00F540C2"/>
    <w:rsid w:val="00F5434A"/>
    <w:rsid w:val="00F5443B"/>
    <w:rsid w:val="00F546E7"/>
    <w:rsid w:val="00F54C50"/>
    <w:rsid w:val="00F55351"/>
    <w:rsid w:val="00F55396"/>
    <w:rsid w:val="00F5581E"/>
    <w:rsid w:val="00F55829"/>
    <w:rsid w:val="00F55910"/>
    <w:rsid w:val="00F560D4"/>
    <w:rsid w:val="00F56AE0"/>
    <w:rsid w:val="00F60C18"/>
    <w:rsid w:val="00F60F99"/>
    <w:rsid w:val="00F6200F"/>
    <w:rsid w:val="00F6253B"/>
    <w:rsid w:val="00F62E9B"/>
    <w:rsid w:val="00F63964"/>
    <w:rsid w:val="00F6443D"/>
    <w:rsid w:val="00F64B0A"/>
    <w:rsid w:val="00F65AEC"/>
    <w:rsid w:val="00F668F5"/>
    <w:rsid w:val="00F668FC"/>
    <w:rsid w:val="00F66C10"/>
    <w:rsid w:val="00F66DB4"/>
    <w:rsid w:val="00F67115"/>
    <w:rsid w:val="00F674C6"/>
    <w:rsid w:val="00F67747"/>
    <w:rsid w:val="00F7072F"/>
    <w:rsid w:val="00F70DA7"/>
    <w:rsid w:val="00F71937"/>
    <w:rsid w:val="00F71AA5"/>
    <w:rsid w:val="00F71EDE"/>
    <w:rsid w:val="00F71FF6"/>
    <w:rsid w:val="00F72C3E"/>
    <w:rsid w:val="00F73934"/>
    <w:rsid w:val="00F747AE"/>
    <w:rsid w:val="00F74B30"/>
    <w:rsid w:val="00F7509E"/>
    <w:rsid w:val="00F75B88"/>
    <w:rsid w:val="00F75D29"/>
    <w:rsid w:val="00F75EF3"/>
    <w:rsid w:val="00F7631C"/>
    <w:rsid w:val="00F77A95"/>
    <w:rsid w:val="00F81269"/>
    <w:rsid w:val="00F815D0"/>
    <w:rsid w:val="00F820ED"/>
    <w:rsid w:val="00F82BE0"/>
    <w:rsid w:val="00F837F5"/>
    <w:rsid w:val="00F83889"/>
    <w:rsid w:val="00F83BBF"/>
    <w:rsid w:val="00F83D17"/>
    <w:rsid w:val="00F842B4"/>
    <w:rsid w:val="00F84720"/>
    <w:rsid w:val="00F84927"/>
    <w:rsid w:val="00F84D01"/>
    <w:rsid w:val="00F84DCC"/>
    <w:rsid w:val="00F854D2"/>
    <w:rsid w:val="00F85CA1"/>
    <w:rsid w:val="00F86277"/>
    <w:rsid w:val="00F877E7"/>
    <w:rsid w:val="00F87868"/>
    <w:rsid w:val="00F91174"/>
    <w:rsid w:val="00F91D03"/>
    <w:rsid w:val="00F91DB6"/>
    <w:rsid w:val="00F9286F"/>
    <w:rsid w:val="00F92F40"/>
    <w:rsid w:val="00F93324"/>
    <w:rsid w:val="00F941F0"/>
    <w:rsid w:val="00F94485"/>
    <w:rsid w:val="00F952C9"/>
    <w:rsid w:val="00F9583D"/>
    <w:rsid w:val="00F95BB5"/>
    <w:rsid w:val="00F95C18"/>
    <w:rsid w:val="00F95E4A"/>
    <w:rsid w:val="00F9634C"/>
    <w:rsid w:val="00F963D8"/>
    <w:rsid w:val="00F9676D"/>
    <w:rsid w:val="00F9705D"/>
    <w:rsid w:val="00F97569"/>
    <w:rsid w:val="00F97861"/>
    <w:rsid w:val="00F97B57"/>
    <w:rsid w:val="00F97FED"/>
    <w:rsid w:val="00FA0000"/>
    <w:rsid w:val="00FA0143"/>
    <w:rsid w:val="00FA0638"/>
    <w:rsid w:val="00FA189B"/>
    <w:rsid w:val="00FA1BB4"/>
    <w:rsid w:val="00FA2038"/>
    <w:rsid w:val="00FA2FAB"/>
    <w:rsid w:val="00FA3099"/>
    <w:rsid w:val="00FA3531"/>
    <w:rsid w:val="00FA3541"/>
    <w:rsid w:val="00FA35FB"/>
    <w:rsid w:val="00FA36B2"/>
    <w:rsid w:val="00FA3CA2"/>
    <w:rsid w:val="00FA3D19"/>
    <w:rsid w:val="00FA3FE5"/>
    <w:rsid w:val="00FA4111"/>
    <w:rsid w:val="00FA7825"/>
    <w:rsid w:val="00FA7F96"/>
    <w:rsid w:val="00FB1C37"/>
    <w:rsid w:val="00FB1CF9"/>
    <w:rsid w:val="00FB1EFB"/>
    <w:rsid w:val="00FB2BB5"/>
    <w:rsid w:val="00FB2D6D"/>
    <w:rsid w:val="00FB2E07"/>
    <w:rsid w:val="00FB2F5B"/>
    <w:rsid w:val="00FB3E7B"/>
    <w:rsid w:val="00FB4AD1"/>
    <w:rsid w:val="00FB6001"/>
    <w:rsid w:val="00FB7B98"/>
    <w:rsid w:val="00FC00FA"/>
    <w:rsid w:val="00FC01FF"/>
    <w:rsid w:val="00FC03C8"/>
    <w:rsid w:val="00FC067A"/>
    <w:rsid w:val="00FC070D"/>
    <w:rsid w:val="00FC0BE8"/>
    <w:rsid w:val="00FC102F"/>
    <w:rsid w:val="00FC1CCC"/>
    <w:rsid w:val="00FC1D6F"/>
    <w:rsid w:val="00FC221B"/>
    <w:rsid w:val="00FC2472"/>
    <w:rsid w:val="00FC2AB1"/>
    <w:rsid w:val="00FC2F68"/>
    <w:rsid w:val="00FC32E7"/>
    <w:rsid w:val="00FC3EED"/>
    <w:rsid w:val="00FC631D"/>
    <w:rsid w:val="00FC65EC"/>
    <w:rsid w:val="00FC6972"/>
    <w:rsid w:val="00FC6E32"/>
    <w:rsid w:val="00FD0A2E"/>
    <w:rsid w:val="00FD1ECC"/>
    <w:rsid w:val="00FD267B"/>
    <w:rsid w:val="00FD28DD"/>
    <w:rsid w:val="00FD2929"/>
    <w:rsid w:val="00FD2D96"/>
    <w:rsid w:val="00FD2F9A"/>
    <w:rsid w:val="00FD38AC"/>
    <w:rsid w:val="00FD3E8F"/>
    <w:rsid w:val="00FD4315"/>
    <w:rsid w:val="00FD4B76"/>
    <w:rsid w:val="00FD52FF"/>
    <w:rsid w:val="00FD5867"/>
    <w:rsid w:val="00FD7057"/>
    <w:rsid w:val="00FD7264"/>
    <w:rsid w:val="00FD74B8"/>
    <w:rsid w:val="00FD783E"/>
    <w:rsid w:val="00FE07F4"/>
    <w:rsid w:val="00FE2256"/>
    <w:rsid w:val="00FE2D80"/>
    <w:rsid w:val="00FE33CC"/>
    <w:rsid w:val="00FE3721"/>
    <w:rsid w:val="00FE3B0C"/>
    <w:rsid w:val="00FE3EB2"/>
    <w:rsid w:val="00FE422C"/>
    <w:rsid w:val="00FE466F"/>
    <w:rsid w:val="00FE581B"/>
    <w:rsid w:val="00FE5A27"/>
    <w:rsid w:val="00FE5A56"/>
    <w:rsid w:val="00FE6F0D"/>
    <w:rsid w:val="00FE6F91"/>
    <w:rsid w:val="00FF0533"/>
    <w:rsid w:val="00FF0626"/>
    <w:rsid w:val="00FF0D8A"/>
    <w:rsid w:val="00FF1603"/>
    <w:rsid w:val="00FF1935"/>
    <w:rsid w:val="00FF19C1"/>
    <w:rsid w:val="00FF2132"/>
    <w:rsid w:val="00FF2370"/>
    <w:rsid w:val="00FF2422"/>
    <w:rsid w:val="00FF292F"/>
    <w:rsid w:val="00FF4284"/>
    <w:rsid w:val="00FF59E1"/>
    <w:rsid w:val="00FF6084"/>
    <w:rsid w:val="00FF60B8"/>
    <w:rsid w:val="00FF6200"/>
    <w:rsid w:val="00FF6BDF"/>
    <w:rsid w:val="00FF7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uiPriority w:val="99"/>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rsid w:val="00937D4C"/>
    <w:pPr>
      <w:spacing w:after="120"/>
    </w:pPr>
  </w:style>
  <w:style w:type="character" w:customStyle="1" w:styleId="ZkladntextChar">
    <w:name w:val="Základní text Char"/>
    <w:basedOn w:val="Standardnpsmoodstavce"/>
    <w:link w:val="Zkladntext"/>
    <w:locked/>
    <w:rsid w:val="008C3271"/>
    <w:rPr>
      <w:rFonts w:eastAsia="MS Mincho" w:cs="Times New Roman"/>
      <w:sz w:val="24"/>
      <w:szCs w:val="24"/>
    </w:rPr>
  </w:style>
  <w:style w:type="paragraph" w:styleId="Zkladntext2">
    <w:name w:val="Body Text 2"/>
    <w:basedOn w:val="Normln"/>
    <w:link w:val="Zkladntext2Char"/>
    <w:uiPriority w:val="99"/>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1"/>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1"/>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1"/>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1"/>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2"/>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basedOn w:val="Normln"/>
    <w:link w:val="OdstavecseseznamemChar"/>
    <w:uiPriority w:val="99"/>
    <w:qFormat/>
    <w:rsid w:val="00F5434A"/>
    <w:pPr>
      <w:ind w:left="708"/>
    </w:pPr>
    <w:rPr>
      <w:rFonts w:eastAsia="Times New Roman"/>
    </w:rPr>
  </w:style>
  <w:style w:type="paragraph" w:customStyle="1" w:styleId="Odstavec1">
    <w:name w:val="Odstavec 1."/>
    <w:basedOn w:val="Normln"/>
    <w:uiPriority w:val="99"/>
    <w:rsid w:val="00F5434A"/>
    <w:pPr>
      <w:keepNext/>
      <w:numPr>
        <w:numId w:val="13"/>
      </w:numPr>
      <w:spacing w:before="360" w:after="120"/>
    </w:pPr>
    <w:rPr>
      <w:rFonts w:eastAsia="Times New Roman"/>
      <w:b/>
      <w:bCs/>
    </w:rPr>
  </w:style>
  <w:style w:type="paragraph" w:customStyle="1" w:styleId="Odstavec11">
    <w:name w:val="Odstavec 1.1"/>
    <w:basedOn w:val="Normln"/>
    <w:uiPriority w:val="99"/>
    <w:rsid w:val="00F5434A"/>
    <w:pPr>
      <w:numPr>
        <w:ilvl w:val="1"/>
        <w:numId w:val="13"/>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8"/>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10"/>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9"/>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uiPriority w:val="99"/>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rsid w:val="00937D4C"/>
    <w:pPr>
      <w:spacing w:after="120"/>
    </w:pPr>
  </w:style>
  <w:style w:type="character" w:customStyle="1" w:styleId="ZkladntextChar">
    <w:name w:val="Základní text Char"/>
    <w:basedOn w:val="Standardnpsmoodstavce"/>
    <w:link w:val="Zkladntext"/>
    <w:locked/>
    <w:rsid w:val="008C3271"/>
    <w:rPr>
      <w:rFonts w:eastAsia="MS Mincho" w:cs="Times New Roman"/>
      <w:sz w:val="24"/>
      <w:szCs w:val="24"/>
    </w:rPr>
  </w:style>
  <w:style w:type="paragraph" w:styleId="Zkladntext2">
    <w:name w:val="Body Text 2"/>
    <w:basedOn w:val="Normln"/>
    <w:link w:val="Zkladntext2Char"/>
    <w:uiPriority w:val="99"/>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1"/>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1"/>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1"/>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1"/>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2"/>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basedOn w:val="Normln"/>
    <w:link w:val="OdstavecseseznamemChar"/>
    <w:uiPriority w:val="99"/>
    <w:qFormat/>
    <w:rsid w:val="00F5434A"/>
    <w:pPr>
      <w:ind w:left="708"/>
    </w:pPr>
    <w:rPr>
      <w:rFonts w:eastAsia="Times New Roman"/>
    </w:rPr>
  </w:style>
  <w:style w:type="paragraph" w:customStyle="1" w:styleId="Odstavec1">
    <w:name w:val="Odstavec 1."/>
    <w:basedOn w:val="Normln"/>
    <w:uiPriority w:val="99"/>
    <w:rsid w:val="00F5434A"/>
    <w:pPr>
      <w:keepNext/>
      <w:numPr>
        <w:numId w:val="13"/>
      </w:numPr>
      <w:spacing w:before="360" w:after="120"/>
    </w:pPr>
    <w:rPr>
      <w:rFonts w:eastAsia="Times New Roman"/>
      <w:b/>
      <w:bCs/>
    </w:rPr>
  </w:style>
  <w:style w:type="paragraph" w:customStyle="1" w:styleId="Odstavec11">
    <w:name w:val="Odstavec 1.1"/>
    <w:basedOn w:val="Normln"/>
    <w:uiPriority w:val="99"/>
    <w:rsid w:val="00F5434A"/>
    <w:pPr>
      <w:numPr>
        <w:ilvl w:val="1"/>
        <w:numId w:val="13"/>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8"/>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10"/>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9"/>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zkratoch@ps.zcu.cz"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2C364-6A02-4989-AB8C-0616CE45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5644</Words>
  <Characters>34316</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Jitka RŮŽIČKOVÁ</cp:lastModifiedBy>
  <cp:revision>3</cp:revision>
  <cp:lastPrinted>2017-03-24T12:07:00Z</cp:lastPrinted>
  <dcterms:created xsi:type="dcterms:W3CDTF">2017-03-24T12:34:00Z</dcterms:created>
  <dcterms:modified xsi:type="dcterms:W3CDTF">2017-03-24T12:36:00Z</dcterms:modified>
</cp:coreProperties>
</file>