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32" w:rsidRDefault="0051319B" w:rsidP="00A61852">
      <w:pPr>
        <w:pStyle w:val="Nadpis1"/>
        <w:spacing w:line="276" w:lineRule="auto"/>
        <w:jc w:val="both"/>
        <w:rPr>
          <w:rFonts w:ascii="Garamond" w:hAnsi="Garamond" w:cs="Times New Roman"/>
          <w:sz w:val="22"/>
          <w:szCs w:val="22"/>
        </w:rPr>
      </w:pPr>
      <w:bookmarkStart w:id="0" w:name="_GoBack"/>
      <w:bookmarkEnd w:id="0"/>
      <w:r>
        <w:rPr>
          <w:rFonts w:ascii="Garamond" w:hAnsi="Garamond" w:cs="Times New Roman"/>
          <w:sz w:val="22"/>
          <w:szCs w:val="22"/>
        </w:rPr>
        <w:t>KUPUJÍCÍ</w:t>
      </w:r>
      <w:r w:rsidR="00F31B32" w:rsidRPr="004F3C72">
        <w:rPr>
          <w:rFonts w:ascii="Garamond" w:hAnsi="Garamond" w:cs="Times New Roman"/>
          <w:sz w:val="22"/>
          <w:szCs w:val="22"/>
        </w:rPr>
        <w:t>:</w:t>
      </w:r>
    </w:p>
    <w:p w:rsidR="00A61852" w:rsidRPr="00A61852" w:rsidRDefault="00A61852" w:rsidP="00A61852">
      <w:pPr>
        <w:rPr>
          <w:lang w:eastAsia="ar-SA"/>
        </w:rPr>
      </w:pPr>
    </w:p>
    <w:p w:rsidR="00F31B32" w:rsidRPr="004F3C72" w:rsidRDefault="00F31B32" w:rsidP="00A61852">
      <w:pPr>
        <w:jc w:val="both"/>
        <w:rPr>
          <w:rFonts w:ascii="Garamond" w:hAnsi="Garamond"/>
        </w:rPr>
      </w:pPr>
      <w:r w:rsidRPr="004F3C72">
        <w:rPr>
          <w:rFonts w:ascii="Garamond" w:hAnsi="Garamond"/>
        </w:rPr>
        <w:t xml:space="preserve">Název: </w:t>
      </w:r>
      <w:r w:rsidRPr="004F3C72">
        <w:rPr>
          <w:rFonts w:ascii="Garamond" w:hAnsi="Garamond"/>
        </w:rPr>
        <w:tab/>
      </w:r>
      <w:r w:rsidRPr="004F3C72">
        <w:rPr>
          <w:rFonts w:ascii="Garamond" w:hAnsi="Garamond"/>
        </w:rPr>
        <w:tab/>
      </w:r>
      <w:r w:rsidRPr="004F3C72">
        <w:rPr>
          <w:rFonts w:ascii="Garamond" w:hAnsi="Garamond"/>
          <w:b/>
        </w:rPr>
        <w:t>Západočeská univerzita v Plzni</w:t>
      </w:r>
    </w:p>
    <w:p w:rsidR="00F31B32" w:rsidRPr="004F3C72" w:rsidRDefault="00F31B32" w:rsidP="00A61852">
      <w:pPr>
        <w:jc w:val="both"/>
        <w:rPr>
          <w:rFonts w:ascii="Garamond" w:hAnsi="Garamond"/>
        </w:rPr>
      </w:pPr>
      <w:r w:rsidRPr="004F3C72">
        <w:rPr>
          <w:rFonts w:ascii="Garamond" w:hAnsi="Garamond"/>
        </w:rPr>
        <w:t>Sídlo:</w:t>
      </w:r>
      <w:r w:rsidRPr="004F3C72">
        <w:rPr>
          <w:rFonts w:ascii="Garamond" w:hAnsi="Garamond"/>
        </w:rPr>
        <w:tab/>
      </w:r>
      <w:r w:rsidRPr="004F3C72">
        <w:rPr>
          <w:rFonts w:ascii="Garamond" w:hAnsi="Garamond"/>
        </w:rPr>
        <w:tab/>
        <w:t>Univerzitní 2732/8, 306 14 Plzeň</w:t>
      </w:r>
    </w:p>
    <w:p w:rsidR="00F31B32" w:rsidRDefault="00F31B32" w:rsidP="00F31B32">
      <w:pPr>
        <w:rPr>
          <w:rFonts w:ascii="Garamond" w:hAnsi="Garamond"/>
        </w:rPr>
      </w:pPr>
      <w:r w:rsidRPr="004F3C72">
        <w:rPr>
          <w:rFonts w:ascii="Garamond" w:hAnsi="Garamond"/>
        </w:rPr>
        <w:t>IČO:</w:t>
      </w:r>
      <w:r w:rsidRPr="004F3C72">
        <w:rPr>
          <w:rFonts w:ascii="Garamond" w:hAnsi="Garamond"/>
        </w:rPr>
        <w:tab/>
      </w:r>
      <w:r w:rsidRPr="004F3C72">
        <w:rPr>
          <w:rFonts w:ascii="Garamond" w:hAnsi="Garamond"/>
        </w:rPr>
        <w:tab/>
        <w:t>49777513</w:t>
      </w:r>
    </w:p>
    <w:p w:rsidR="00F31B32" w:rsidRDefault="00F31B32" w:rsidP="00F31B32">
      <w:pPr>
        <w:rPr>
          <w:rFonts w:ascii="Garamond" w:hAnsi="Garamond"/>
        </w:rPr>
      </w:pPr>
      <w:r>
        <w:rPr>
          <w:rFonts w:ascii="Garamond" w:hAnsi="Garamond"/>
        </w:rPr>
        <w:t>Zastoupený:</w:t>
      </w:r>
      <w:r>
        <w:rPr>
          <w:rFonts w:ascii="Garamond" w:hAnsi="Garamond"/>
        </w:rPr>
        <w:tab/>
      </w:r>
      <w:r w:rsidRPr="00215E45">
        <w:rPr>
          <w:rFonts w:ascii="Garamond" w:hAnsi="Garamond" w:cs="Arial"/>
          <w:szCs w:val="24"/>
        </w:rPr>
        <w:t>Dr. RNDr. Miroslav</w:t>
      </w:r>
      <w:r>
        <w:rPr>
          <w:rFonts w:ascii="Garamond" w:hAnsi="Garamond" w:cs="Arial"/>
          <w:szCs w:val="24"/>
        </w:rPr>
        <w:t>em Holeč</w:t>
      </w:r>
      <w:r w:rsidRPr="00215E45">
        <w:rPr>
          <w:rFonts w:ascii="Garamond" w:hAnsi="Garamond" w:cs="Arial"/>
          <w:szCs w:val="24"/>
        </w:rPr>
        <w:t>k</w:t>
      </w:r>
      <w:r>
        <w:rPr>
          <w:rFonts w:ascii="Garamond" w:hAnsi="Garamond" w:cs="Arial"/>
          <w:szCs w:val="24"/>
        </w:rPr>
        <w:t>em, rektorem</w:t>
      </w:r>
      <w:r w:rsidRPr="004F3C72">
        <w:rPr>
          <w:rFonts w:ascii="Garamond" w:hAnsi="Garamond"/>
        </w:rPr>
        <w:tab/>
      </w:r>
    </w:p>
    <w:p w:rsidR="00F31B32" w:rsidRDefault="00F31B32" w:rsidP="00F31B32">
      <w:pPr>
        <w:rPr>
          <w:rFonts w:ascii="Garamond" w:hAnsi="Garamond"/>
        </w:rPr>
      </w:pPr>
    </w:p>
    <w:p w:rsidR="00F31B32" w:rsidRPr="00F61B0F" w:rsidRDefault="00F31B32" w:rsidP="00F31B32"/>
    <w:p w:rsidR="00A61852" w:rsidRDefault="0051319B" w:rsidP="00A61852">
      <w:pPr>
        <w:pStyle w:val="Nadpis1"/>
        <w:spacing w:line="276" w:lineRule="auto"/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PRODÁVAJÍCÍ</w:t>
      </w:r>
      <w:r w:rsidR="00F31B32" w:rsidRPr="004F3C72">
        <w:rPr>
          <w:rFonts w:ascii="Garamond" w:hAnsi="Garamond" w:cs="Times New Roman"/>
          <w:sz w:val="22"/>
          <w:szCs w:val="22"/>
        </w:rPr>
        <w:t>:</w:t>
      </w:r>
    </w:p>
    <w:p w:rsidR="00F31B32" w:rsidRPr="004F3C72" w:rsidRDefault="00F31B32" w:rsidP="00A61852">
      <w:pPr>
        <w:pStyle w:val="Nadpis1"/>
        <w:spacing w:line="276" w:lineRule="auto"/>
        <w:jc w:val="both"/>
        <w:rPr>
          <w:rFonts w:ascii="Garamond" w:hAnsi="Garamond" w:cs="Times New Roman"/>
          <w:sz w:val="22"/>
          <w:szCs w:val="22"/>
        </w:rPr>
      </w:pPr>
      <w:r w:rsidRPr="004F3C72">
        <w:rPr>
          <w:rFonts w:ascii="Garamond" w:hAnsi="Garamond" w:cs="Times New Roman"/>
          <w:sz w:val="22"/>
          <w:szCs w:val="22"/>
        </w:rPr>
        <w:t xml:space="preserve"> </w:t>
      </w:r>
      <w:r w:rsidRPr="004F3C72">
        <w:rPr>
          <w:rFonts w:ascii="Garamond" w:hAnsi="Garamond" w:cs="Times New Roman"/>
          <w:sz w:val="22"/>
          <w:szCs w:val="22"/>
        </w:rPr>
        <w:tab/>
      </w:r>
    </w:p>
    <w:p w:rsidR="00F31B32" w:rsidRPr="004F3C72" w:rsidRDefault="00F31B32" w:rsidP="00A61852">
      <w:pPr>
        <w:jc w:val="both"/>
        <w:rPr>
          <w:rFonts w:ascii="Garamond" w:hAnsi="Garamond"/>
        </w:rPr>
      </w:pPr>
      <w:r w:rsidRPr="004F3C72">
        <w:rPr>
          <w:rFonts w:ascii="Garamond" w:hAnsi="Garamond"/>
        </w:rPr>
        <w:t xml:space="preserve">Název: </w:t>
      </w:r>
      <w:r w:rsidRPr="004F3C72">
        <w:rPr>
          <w:rFonts w:ascii="Garamond" w:hAnsi="Garamond"/>
        </w:rPr>
        <w:tab/>
      </w:r>
      <w:r w:rsidRPr="004F3C72">
        <w:rPr>
          <w:rFonts w:ascii="Garamond" w:hAnsi="Garamond"/>
        </w:rPr>
        <w:tab/>
      </w:r>
      <w:r w:rsidR="0051319B" w:rsidRPr="0051319B">
        <w:rPr>
          <w:rFonts w:ascii="Garamond" w:hAnsi="Garamond"/>
          <w:b/>
          <w:bCs/>
          <w:color w:val="000000"/>
          <w:lang w:eastAsia="cs-CZ"/>
        </w:rPr>
        <w:t>FALCON - ROKYCANY s.r.o.</w:t>
      </w:r>
    </w:p>
    <w:p w:rsidR="00F31B32" w:rsidRPr="004F3C72" w:rsidRDefault="00F31B32" w:rsidP="00F31B32">
      <w:pPr>
        <w:jc w:val="both"/>
        <w:rPr>
          <w:rFonts w:ascii="Garamond" w:hAnsi="Garamond"/>
        </w:rPr>
      </w:pPr>
      <w:r w:rsidRPr="004F3C72">
        <w:rPr>
          <w:rFonts w:ascii="Garamond" w:hAnsi="Garamond"/>
        </w:rPr>
        <w:t>Sídlo:</w:t>
      </w:r>
      <w:r w:rsidRPr="004F3C72">
        <w:rPr>
          <w:rFonts w:ascii="Garamond" w:hAnsi="Garamond"/>
        </w:rPr>
        <w:tab/>
      </w:r>
      <w:r w:rsidRPr="004F3C72">
        <w:rPr>
          <w:rFonts w:ascii="Garamond" w:hAnsi="Garamond"/>
        </w:rPr>
        <w:tab/>
      </w:r>
      <w:r w:rsidR="0051319B" w:rsidRPr="00EF0E5C">
        <w:rPr>
          <w:rFonts w:ascii="Garamond" w:hAnsi="Garamond"/>
          <w:color w:val="000000"/>
        </w:rPr>
        <w:t>Klostermannova 635/III, 33701 Rokycany</w:t>
      </w:r>
    </w:p>
    <w:p w:rsidR="00F31B32" w:rsidRDefault="00F31B32" w:rsidP="00F31B32">
      <w:pPr>
        <w:jc w:val="both"/>
        <w:rPr>
          <w:rFonts w:ascii="Garamond" w:hAnsi="Garamond"/>
          <w:color w:val="000000"/>
          <w:lang w:eastAsia="cs-CZ"/>
        </w:rPr>
      </w:pPr>
      <w:r w:rsidRPr="004F3C72">
        <w:rPr>
          <w:rFonts w:ascii="Garamond" w:hAnsi="Garamond"/>
        </w:rPr>
        <w:t>IČO:</w:t>
      </w:r>
      <w:r w:rsidRPr="004F3C72">
        <w:rPr>
          <w:rFonts w:ascii="Garamond" w:hAnsi="Garamond"/>
        </w:rPr>
        <w:tab/>
      </w:r>
      <w:r w:rsidRPr="004F3C72">
        <w:rPr>
          <w:rFonts w:ascii="Garamond" w:hAnsi="Garamond"/>
        </w:rPr>
        <w:tab/>
      </w:r>
      <w:r w:rsidR="0051319B" w:rsidRPr="00EF0E5C">
        <w:rPr>
          <w:rFonts w:ascii="Garamond" w:hAnsi="Garamond"/>
          <w:color w:val="000000"/>
        </w:rPr>
        <w:t>46886613</w:t>
      </w:r>
    </w:p>
    <w:p w:rsidR="00F31B32" w:rsidRDefault="00F31B32" w:rsidP="00F31B32">
      <w:pPr>
        <w:jc w:val="both"/>
        <w:rPr>
          <w:rFonts w:ascii="Garamond" w:hAnsi="Garamond"/>
        </w:rPr>
      </w:pPr>
      <w:r>
        <w:rPr>
          <w:rFonts w:ascii="Garamond" w:hAnsi="Garamond"/>
          <w:color w:val="000000"/>
          <w:lang w:eastAsia="cs-CZ"/>
        </w:rPr>
        <w:t>Zastoupený:</w:t>
      </w:r>
      <w:r>
        <w:rPr>
          <w:rFonts w:ascii="Garamond" w:hAnsi="Garamond"/>
          <w:color w:val="000000"/>
          <w:lang w:eastAsia="cs-CZ"/>
        </w:rPr>
        <w:tab/>
      </w:r>
      <w:r w:rsidR="0051319B" w:rsidRPr="0051319B">
        <w:rPr>
          <w:rFonts w:ascii="Garamond" w:hAnsi="Garamond" w:cs="Arial"/>
        </w:rPr>
        <w:t>Ing. Vladimír</w:t>
      </w:r>
      <w:r w:rsidR="0051319B">
        <w:rPr>
          <w:rFonts w:ascii="Garamond" w:hAnsi="Garamond" w:cs="Arial"/>
        </w:rPr>
        <w:t>em</w:t>
      </w:r>
      <w:r w:rsidR="0051319B" w:rsidRPr="0051319B">
        <w:rPr>
          <w:rFonts w:ascii="Garamond" w:hAnsi="Garamond" w:cs="Arial"/>
        </w:rPr>
        <w:t xml:space="preserve"> Pavlovič</w:t>
      </w:r>
      <w:r w:rsidR="0051319B">
        <w:rPr>
          <w:rFonts w:ascii="Garamond" w:hAnsi="Garamond" w:cs="Arial"/>
        </w:rPr>
        <w:t>em</w:t>
      </w:r>
      <w:r w:rsidR="0051319B" w:rsidRPr="0051319B">
        <w:rPr>
          <w:rFonts w:ascii="Garamond" w:hAnsi="Garamond" w:cs="Arial"/>
        </w:rPr>
        <w:t>,</w:t>
      </w:r>
      <w:r w:rsidR="0051319B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jednatelem</w:t>
      </w:r>
    </w:p>
    <w:p w:rsidR="000804F2" w:rsidRPr="00173CD2" w:rsidRDefault="00F31B32" w:rsidP="00F31B32">
      <w:pPr>
        <w:rPr>
          <w:rFonts w:ascii="Garamond" w:hAnsi="Garamond"/>
        </w:rPr>
      </w:pPr>
      <w:r>
        <w:rPr>
          <w:rFonts w:ascii="Garamond" w:hAnsi="Garamond"/>
        </w:rPr>
        <w:t>(dále jen „Smluvní strany“)</w:t>
      </w:r>
    </w:p>
    <w:p w:rsidR="00F31B32" w:rsidRDefault="00F31B32" w:rsidP="00F31B32">
      <w:pPr>
        <w:jc w:val="center"/>
        <w:rPr>
          <w:rFonts w:ascii="Garamond" w:hAnsi="Garamond"/>
        </w:rPr>
      </w:pPr>
    </w:p>
    <w:p w:rsidR="00F31B32" w:rsidRDefault="00F31B32" w:rsidP="00173CD2">
      <w:pPr>
        <w:jc w:val="center"/>
        <w:rPr>
          <w:rFonts w:ascii="Garamond" w:hAnsi="Garamond"/>
        </w:rPr>
      </w:pPr>
    </w:p>
    <w:p w:rsidR="000804F2" w:rsidRPr="00173CD2" w:rsidRDefault="0051319B" w:rsidP="00173CD2">
      <w:pPr>
        <w:jc w:val="center"/>
        <w:rPr>
          <w:rFonts w:ascii="Garamond" w:hAnsi="Garamond"/>
        </w:rPr>
      </w:pPr>
      <w:r>
        <w:rPr>
          <w:rFonts w:ascii="Garamond" w:hAnsi="Garamond" w:cs="Arial"/>
          <w:bCs/>
        </w:rPr>
        <w:t>(I</w:t>
      </w:r>
      <w:r w:rsidRPr="00C06BB1">
        <w:rPr>
          <w:rFonts w:ascii="Garamond" w:hAnsi="Garamond" w:cs="Arial"/>
          <w:bCs/>
        </w:rPr>
        <w:t>.)</w:t>
      </w:r>
    </w:p>
    <w:p w:rsidR="0051319B" w:rsidRDefault="00726209" w:rsidP="00A61852">
      <w:pPr>
        <w:jc w:val="both"/>
        <w:rPr>
          <w:rFonts w:ascii="Garamond" w:hAnsi="Garamond" w:cs="Arial"/>
          <w:bCs/>
        </w:rPr>
      </w:pPr>
      <w:r w:rsidRPr="00173CD2">
        <w:rPr>
          <w:rFonts w:ascii="Garamond" w:hAnsi="Garamond"/>
        </w:rPr>
        <w:t xml:space="preserve">Dne </w:t>
      </w:r>
      <w:proofErr w:type="gramStart"/>
      <w:r w:rsidR="0051319B">
        <w:rPr>
          <w:rFonts w:ascii="Garamond" w:hAnsi="Garamond"/>
        </w:rPr>
        <w:t>5.10</w:t>
      </w:r>
      <w:r w:rsidRPr="00173CD2">
        <w:rPr>
          <w:rFonts w:ascii="Garamond" w:hAnsi="Garamond"/>
        </w:rPr>
        <w:t>. 2016</w:t>
      </w:r>
      <w:proofErr w:type="gramEnd"/>
      <w:r w:rsidRPr="00173CD2">
        <w:rPr>
          <w:rFonts w:ascii="Garamond" w:hAnsi="Garamond"/>
        </w:rPr>
        <w:t xml:space="preserve"> </w:t>
      </w:r>
      <w:r w:rsidR="0051319B">
        <w:rPr>
          <w:rFonts w:ascii="Garamond" w:hAnsi="Garamond"/>
        </w:rPr>
        <w:t xml:space="preserve">Prodávající podal nabídku na veřejnou zakázku </w:t>
      </w:r>
      <w:r w:rsidR="00A61852">
        <w:rPr>
          <w:rFonts w:ascii="Garamond" w:hAnsi="Garamond"/>
        </w:rPr>
        <w:t>„</w:t>
      </w:r>
      <w:r w:rsidR="0051319B" w:rsidRPr="00C06BB1">
        <w:rPr>
          <w:rFonts w:ascii="Garamond" w:hAnsi="Garamond" w:cs="Arial"/>
          <w:bCs/>
        </w:rPr>
        <w:t>Výpočetní technika (II.) 0</w:t>
      </w:r>
      <w:r w:rsidR="0051319B">
        <w:rPr>
          <w:rFonts w:ascii="Garamond" w:hAnsi="Garamond" w:cs="Arial"/>
          <w:bCs/>
        </w:rPr>
        <w:t>57</w:t>
      </w:r>
      <w:r w:rsidR="0051319B" w:rsidRPr="00C06BB1">
        <w:rPr>
          <w:rFonts w:ascii="Garamond" w:hAnsi="Garamond" w:cs="Arial"/>
          <w:bCs/>
        </w:rPr>
        <w:t>-2016</w:t>
      </w:r>
      <w:r w:rsidR="0051319B" w:rsidRPr="00862627">
        <w:rPr>
          <w:rFonts w:ascii="Garamond" w:hAnsi="Garamond" w:cs="Arial"/>
          <w:bCs/>
        </w:rPr>
        <w:t>“</w:t>
      </w:r>
      <w:r w:rsidR="0051319B" w:rsidRPr="00862627">
        <w:rPr>
          <w:rFonts w:ascii="Garamond" w:hAnsi="Garamond" w:cs="Arial"/>
        </w:rPr>
        <w:t xml:space="preserve"> v rámci zavedeného dynamického nákupního systému „</w:t>
      </w:r>
      <w:r w:rsidR="0051319B" w:rsidRPr="00C06BB1">
        <w:rPr>
          <w:rFonts w:ascii="Garamond" w:hAnsi="Garamond" w:cs="Arial"/>
          <w:bCs/>
        </w:rPr>
        <w:t>Dynamický nákup</w:t>
      </w:r>
      <w:r w:rsidR="0051319B">
        <w:rPr>
          <w:rFonts w:ascii="Garamond" w:hAnsi="Garamond" w:cs="Arial"/>
          <w:bCs/>
        </w:rPr>
        <w:t xml:space="preserve">ní systém na výpočetní techniku </w:t>
      </w:r>
      <w:r w:rsidR="0051319B" w:rsidRPr="00C06BB1">
        <w:rPr>
          <w:rFonts w:ascii="Garamond" w:hAnsi="Garamond" w:cs="Arial"/>
          <w:bCs/>
        </w:rPr>
        <w:t>(II.)</w:t>
      </w:r>
      <w:r w:rsidR="0051319B" w:rsidRPr="00862627">
        <w:rPr>
          <w:rFonts w:ascii="Garamond" w:hAnsi="Garamond" w:cs="Arial"/>
          <w:bCs/>
        </w:rPr>
        <w:t>“</w:t>
      </w:r>
    </w:p>
    <w:p w:rsidR="0051319B" w:rsidRDefault="0051319B" w:rsidP="00173CD2">
      <w:pPr>
        <w:jc w:val="center"/>
        <w:rPr>
          <w:rFonts w:ascii="Garamond" w:hAnsi="Garamond" w:cs="Arial"/>
          <w:bCs/>
        </w:rPr>
      </w:pPr>
    </w:p>
    <w:p w:rsidR="0051319B" w:rsidRDefault="0051319B" w:rsidP="00173CD2">
      <w:pPr>
        <w:jc w:val="center"/>
        <w:rPr>
          <w:rFonts w:ascii="Garamond" w:hAnsi="Garamond"/>
        </w:rPr>
      </w:pPr>
      <w:r w:rsidRPr="00C06BB1">
        <w:rPr>
          <w:rFonts w:ascii="Garamond" w:hAnsi="Garamond" w:cs="Arial"/>
          <w:bCs/>
        </w:rPr>
        <w:t>(II.)</w:t>
      </w:r>
    </w:p>
    <w:p w:rsidR="00B91098" w:rsidRDefault="0051319B" w:rsidP="00A6185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V rámci posuzování a následného vysvětlení nejasností nabídky Prodávajícího ohledně </w:t>
      </w:r>
      <w:r w:rsidR="00A61852">
        <w:rPr>
          <w:rFonts w:ascii="Garamond" w:hAnsi="Garamond"/>
        </w:rPr>
        <w:t>uvedené kupní ceny</w:t>
      </w:r>
      <w:r w:rsidR="00B9109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v návrhu Kupní </w:t>
      </w:r>
      <w:r w:rsidR="00A61852">
        <w:rPr>
          <w:rFonts w:ascii="Garamond" w:hAnsi="Garamond"/>
        </w:rPr>
        <w:t xml:space="preserve">smlouvy </w:t>
      </w:r>
      <w:r>
        <w:rPr>
          <w:rFonts w:ascii="Garamond" w:hAnsi="Garamond"/>
        </w:rPr>
        <w:t xml:space="preserve">bylo Prodávajícím najisto vyjasněno, že </w:t>
      </w:r>
      <w:r w:rsidRPr="0051319B">
        <w:rPr>
          <w:rFonts w:ascii="Garamond" w:hAnsi="Garamond"/>
        </w:rPr>
        <w:t>došlo k písařské chybě</w:t>
      </w:r>
      <w:r w:rsidR="00A61852">
        <w:rPr>
          <w:rFonts w:ascii="Garamond" w:hAnsi="Garamond"/>
        </w:rPr>
        <w:t xml:space="preserve"> při dopsání sjednané kupní ceny (ta bylo o 1.000,- Kč bez DPH nižší), než tomu tak bylo uvedeno v elektronickém nástroji E-ZAK a Příloze č. 1 návrhu Kupní smlouvy</w:t>
      </w:r>
      <w:r w:rsidRPr="0051319B">
        <w:rPr>
          <w:rFonts w:ascii="Garamond" w:hAnsi="Garamond"/>
        </w:rPr>
        <w:t xml:space="preserve">. </w:t>
      </w:r>
    </w:p>
    <w:p w:rsidR="0051319B" w:rsidRDefault="0051319B" w:rsidP="00B91098">
      <w:pPr>
        <w:jc w:val="center"/>
        <w:rPr>
          <w:rFonts w:ascii="Garamond" w:hAnsi="Garamond"/>
        </w:rPr>
      </w:pPr>
      <w:r w:rsidRPr="0051319B">
        <w:rPr>
          <w:rFonts w:ascii="Garamond" w:hAnsi="Garamond"/>
        </w:rPr>
        <w:t>Správn</w:t>
      </w:r>
      <w:r w:rsidR="00A61852">
        <w:rPr>
          <w:rFonts w:ascii="Garamond" w:hAnsi="Garamond"/>
        </w:rPr>
        <w:t>á</w:t>
      </w:r>
      <w:r w:rsidRPr="0051319B">
        <w:rPr>
          <w:rFonts w:ascii="Garamond" w:hAnsi="Garamond"/>
        </w:rPr>
        <w:t xml:space="preserve"> částk</w:t>
      </w:r>
      <w:r w:rsidR="00A61852">
        <w:rPr>
          <w:rFonts w:ascii="Garamond" w:hAnsi="Garamond"/>
        </w:rPr>
        <w:t>a má být</w:t>
      </w:r>
      <w:r w:rsidR="00B91098">
        <w:rPr>
          <w:rFonts w:ascii="Garamond" w:hAnsi="Garamond"/>
        </w:rPr>
        <w:t>:</w:t>
      </w:r>
      <w:r w:rsidR="00A61852">
        <w:rPr>
          <w:rFonts w:ascii="Garamond" w:hAnsi="Garamond"/>
        </w:rPr>
        <w:t xml:space="preserve"> </w:t>
      </w:r>
      <w:r w:rsidR="00A61852" w:rsidRPr="00B91098">
        <w:rPr>
          <w:rFonts w:ascii="Garamond" w:hAnsi="Garamond"/>
          <w:b/>
        </w:rPr>
        <w:t>33.900,- Kč bez DPH</w:t>
      </w:r>
      <w:r w:rsidRPr="0051319B">
        <w:rPr>
          <w:rFonts w:ascii="Garamond" w:hAnsi="Garamond"/>
        </w:rPr>
        <w:t>.</w:t>
      </w:r>
    </w:p>
    <w:p w:rsidR="00A61852" w:rsidRDefault="00A61852" w:rsidP="00173CD2">
      <w:pPr>
        <w:jc w:val="center"/>
        <w:rPr>
          <w:rFonts w:ascii="Garamond" w:hAnsi="Garamond" w:cs="Arial"/>
          <w:bCs/>
        </w:rPr>
      </w:pPr>
    </w:p>
    <w:p w:rsidR="0051319B" w:rsidRDefault="0051319B" w:rsidP="00173CD2">
      <w:pPr>
        <w:jc w:val="center"/>
        <w:rPr>
          <w:rFonts w:ascii="Garamond" w:hAnsi="Garamond" w:cs="Arial"/>
          <w:bCs/>
        </w:rPr>
      </w:pPr>
      <w:r w:rsidRPr="00C06BB1">
        <w:rPr>
          <w:rFonts w:ascii="Garamond" w:hAnsi="Garamond" w:cs="Arial"/>
          <w:bCs/>
        </w:rPr>
        <w:t>(I</w:t>
      </w:r>
      <w:r>
        <w:rPr>
          <w:rFonts w:ascii="Garamond" w:hAnsi="Garamond" w:cs="Arial"/>
          <w:bCs/>
        </w:rPr>
        <w:t>I</w:t>
      </w:r>
      <w:r w:rsidRPr="00C06BB1">
        <w:rPr>
          <w:rFonts w:ascii="Garamond" w:hAnsi="Garamond" w:cs="Arial"/>
          <w:bCs/>
        </w:rPr>
        <w:t>I.)</w:t>
      </w:r>
    </w:p>
    <w:p w:rsidR="0051319B" w:rsidRDefault="0051319B" w:rsidP="00A61852">
      <w:pPr>
        <w:jc w:val="both"/>
        <w:rPr>
          <w:rFonts w:ascii="Garamond" w:hAnsi="Garamond" w:cs="Arial"/>
          <w:bCs/>
        </w:rPr>
      </w:pPr>
      <w:r>
        <w:rPr>
          <w:rFonts w:ascii="Garamond" w:hAnsi="Garamond" w:cs="Arial"/>
          <w:bCs/>
        </w:rPr>
        <w:t>Smluvní strany se tedy na základě výše uvedeného dohodly na sepsání tohoto Dodatku č. 1</w:t>
      </w:r>
      <w:r w:rsidR="00A61852">
        <w:rPr>
          <w:rFonts w:ascii="Garamond" w:hAnsi="Garamond" w:cs="Arial"/>
          <w:bCs/>
        </w:rPr>
        <w:t>, který mění článek 5.2 Smlouvy na znění:</w:t>
      </w:r>
    </w:p>
    <w:p w:rsidR="00A61852" w:rsidRPr="00DD6056" w:rsidRDefault="00A61852" w:rsidP="00A61852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Kupující se zavazuje uhradit prodávajícímu za dodání Zboží </w:t>
      </w:r>
      <w:r w:rsidRPr="00DD6056">
        <w:rPr>
          <w:rFonts w:ascii="Garamond" w:hAnsi="Garamond" w:cs="Arial"/>
          <w:b/>
        </w:rPr>
        <w:t>sjednanou kupní cenu ve výši</w:t>
      </w:r>
      <w:r w:rsidRPr="00DD6056">
        <w:rPr>
          <w:rFonts w:ascii="Garamond" w:hAnsi="Garamond" w:cs="Arial"/>
        </w:rPr>
        <w:t>:</w:t>
      </w:r>
    </w:p>
    <w:p w:rsidR="00A61852" w:rsidRPr="00DD6056" w:rsidRDefault="00A61852" w:rsidP="00A61852">
      <w:pPr>
        <w:pStyle w:val="Odstavecseseznamem"/>
        <w:numPr>
          <w:ilvl w:val="0"/>
          <w:numId w:val="11"/>
        </w:numPr>
        <w:spacing w:after="0"/>
        <w:jc w:val="both"/>
        <w:rPr>
          <w:rFonts w:ascii="Garamond" w:hAnsi="Garamond" w:cs="Arial"/>
        </w:rPr>
      </w:pPr>
      <w:r>
        <w:lastRenderedPageBreak/>
        <w:t>33900</w:t>
      </w:r>
      <w:r w:rsidRPr="00DD6056">
        <w:rPr>
          <w:rFonts w:ascii="Garamond" w:hAnsi="Garamond" w:cs="Arial"/>
        </w:rPr>
        <w:t xml:space="preserve">,- Kč bez DPH (slovy: </w:t>
      </w:r>
      <w:proofErr w:type="spellStart"/>
      <w:r>
        <w:t>třicettřitisícdevětset</w:t>
      </w:r>
      <w:proofErr w:type="spellEnd"/>
      <w:r w:rsidRPr="00DD6056">
        <w:rPr>
          <w:rFonts w:ascii="Garamond" w:hAnsi="Garamond" w:cs="Arial"/>
        </w:rPr>
        <w:t xml:space="preserve"> korun českých); </w:t>
      </w:r>
      <w:r w:rsidRPr="00DD6056">
        <w:rPr>
          <w:rFonts w:ascii="Garamond" w:hAnsi="Garamond" w:cs="Arial"/>
        </w:rPr>
        <w:tab/>
      </w:r>
    </w:p>
    <w:p w:rsidR="00A61852" w:rsidRPr="00DD6056" w:rsidRDefault="00A61852" w:rsidP="00A61852">
      <w:pPr>
        <w:pStyle w:val="Odstavecseseznamem"/>
        <w:numPr>
          <w:ilvl w:val="0"/>
          <w:numId w:val="11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DPH činí </w:t>
      </w:r>
      <w:r>
        <w:t>21</w:t>
      </w:r>
      <w:r w:rsidRPr="00DD6056">
        <w:rPr>
          <w:rFonts w:ascii="Garamond" w:hAnsi="Garamond" w:cs="Arial"/>
        </w:rPr>
        <w:t xml:space="preserve"> %; </w:t>
      </w:r>
    </w:p>
    <w:p w:rsidR="00A61852" w:rsidRPr="00DD6056" w:rsidRDefault="00A61852" w:rsidP="00A61852">
      <w:pPr>
        <w:pStyle w:val="Odstavecseseznamem"/>
        <w:numPr>
          <w:ilvl w:val="0"/>
          <w:numId w:val="11"/>
        </w:numPr>
        <w:spacing w:after="0"/>
        <w:jc w:val="both"/>
        <w:rPr>
          <w:rFonts w:ascii="Garamond" w:hAnsi="Garamond" w:cs="Arial"/>
        </w:rPr>
      </w:pPr>
      <w:r w:rsidRPr="00A61852">
        <w:t>41019</w:t>
      </w:r>
      <w:r>
        <w:t>,-</w:t>
      </w:r>
      <w:r w:rsidRPr="00DD6056">
        <w:rPr>
          <w:rFonts w:ascii="Garamond" w:hAnsi="Garamond" w:cs="Arial"/>
        </w:rPr>
        <w:t xml:space="preserve"> Kč včetně DPH (slovy: </w:t>
      </w:r>
      <w:proofErr w:type="spellStart"/>
      <w:r>
        <w:t>čtyřicetjednatisícdevatenáct</w:t>
      </w:r>
      <w:proofErr w:type="spellEnd"/>
      <w:r w:rsidRPr="00DD6056">
        <w:rPr>
          <w:rFonts w:ascii="Garamond" w:hAnsi="Garamond" w:cs="Arial"/>
        </w:rPr>
        <w:t xml:space="preserve"> korun českých).</w:t>
      </w:r>
    </w:p>
    <w:p w:rsidR="00A61852" w:rsidRDefault="00A61852" w:rsidP="00173CD2">
      <w:pPr>
        <w:jc w:val="center"/>
        <w:rPr>
          <w:rFonts w:ascii="Garamond" w:hAnsi="Garamond"/>
        </w:rPr>
      </w:pPr>
    </w:p>
    <w:p w:rsidR="0051319B" w:rsidRDefault="00A61852" w:rsidP="00173CD2">
      <w:pPr>
        <w:jc w:val="center"/>
        <w:rPr>
          <w:rFonts w:ascii="Garamond" w:hAnsi="Garamond"/>
        </w:rPr>
      </w:pPr>
      <w:r w:rsidRPr="00C06BB1">
        <w:rPr>
          <w:rFonts w:ascii="Garamond" w:hAnsi="Garamond" w:cs="Arial"/>
          <w:bCs/>
        </w:rPr>
        <w:t>(I</w:t>
      </w:r>
      <w:r>
        <w:rPr>
          <w:rFonts w:ascii="Garamond" w:hAnsi="Garamond" w:cs="Arial"/>
          <w:bCs/>
        </w:rPr>
        <w:t>V</w:t>
      </w:r>
      <w:r w:rsidRPr="00C06BB1">
        <w:rPr>
          <w:rFonts w:ascii="Garamond" w:hAnsi="Garamond" w:cs="Arial"/>
          <w:bCs/>
        </w:rPr>
        <w:t>.)</w:t>
      </w:r>
    </w:p>
    <w:p w:rsidR="000804F2" w:rsidRPr="00173CD2" w:rsidRDefault="00A61852" w:rsidP="00173CD2">
      <w:pPr>
        <w:pStyle w:val="Odstavecseseznamem"/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Ostatní ustanovení S</w:t>
      </w:r>
      <w:r w:rsidR="000804F2" w:rsidRPr="00173CD2">
        <w:rPr>
          <w:rFonts w:ascii="Garamond" w:hAnsi="Garamond"/>
        </w:rPr>
        <w:t>mlouvy zůstávají beze změn.</w:t>
      </w:r>
    </w:p>
    <w:p w:rsidR="000804F2" w:rsidRPr="00173CD2" w:rsidRDefault="000804F2" w:rsidP="00173CD2">
      <w:pPr>
        <w:pStyle w:val="Odstavecseseznamem"/>
        <w:numPr>
          <w:ilvl w:val="0"/>
          <w:numId w:val="9"/>
        </w:numPr>
        <w:rPr>
          <w:rFonts w:ascii="Garamond" w:hAnsi="Garamond"/>
        </w:rPr>
      </w:pPr>
      <w:r w:rsidRPr="00173CD2">
        <w:rPr>
          <w:rFonts w:ascii="Garamond" w:hAnsi="Garamond"/>
        </w:rPr>
        <w:t>Tento dodatek je platný ke dni podpisu a účinný dnem uveřejnění v registru smluv.</w:t>
      </w:r>
    </w:p>
    <w:p w:rsidR="00C5108E" w:rsidRDefault="00C5108E" w:rsidP="00C5108E">
      <w:pPr>
        <w:rPr>
          <w:rFonts w:ascii="Garamond" w:hAnsi="Garamond"/>
        </w:rPr>
      </w:pPr>
    </w:p>
    <w:p w:rsidR="00C5108E" w:rsidRPr="00215E45" w:rsidRDefault="00C5108E" w:rsidP="00C5108E">
      <w:pPr>
        <w:pStyle w:val="Mstoadatumvlevo"/>
        <w:spacing w:line="276" w:lineRule="auto"/>
        <w:jc w:val="left"/>
        <w:rPr>
          <w:rFonts w:ascii="Garamond" w:hAnsi="Garamond" w:cs="Arial"/>
          <w:sz w:val="22"/>
          <w:szCs w:val="24"/>
        </w:rPr>
      </w:pPr>
      <w:r w:rsidRPr="00A61852">
        <w:rPr>
          <w:rFonts w:ascii="Garamond" w:hAnsi="Garamond" w:cs="Arial"/>
          <w:sz w:val="20"/>
        </w:rPr>
        <w:t xml:space="preserve">V Plzni dne </w:t>
      </w:r>
      <w:r w:rsidR="00A61852" w:rsidRPr="00A61852">
        <w:rPr>
          <w:rFonts w:ascii="Garamond" w:hAnsi="Garamond" w:cs="Arial"/>
          <w:sz w:val="20"/>
        </w:rPr>
        <w:t>viz elektronický podpis</w:t>
      </w:r>
      <w:r w:rsidR="00A61852">
        <w:rPr>
          <w:rFonts w:ascii="Garamond" w:hAnsi="Garamond" w:cs="Arial"/>
          <w:sz w:val="22"/>
          <w:szCs w:val="24"/>
        </w:rPr>
        <w:tab/>
      </w:r>
      <w:r w:rsidR="00A61852">
        <w:rPr>
          <w:rFonts w:ascii="Garamond" w:hAnsi="Garamond" w:cs="Arial"/>
          <w:sz w:val="22"/>
          <w:szCs w:val="24"/>
        </w:rPr>
        <w:tab/>
      </w:r>
      <w:r w:rsidR="00A61852">
        <w:rPr>
          <w:rFonts w:ascii="Garamond" w:hAnsi="Garamond" w:cs="Arial"/>
          <w:sz w:val="22"/>
          <w:szCs w:val="24"/>
        </w:rPr>
        <w:tab/>
      </w:r>
      <w:r w:rsidR="00A61852">
        <w:rPr>
          <w:rFonts w:ascii="Garamond" w:hAnsi="Garamond" w:cs="Arial"/>
          <w:sz w:val="22"/>
          <w:szCs w:val="24"/>
        </w:rPr>
        <w:tab/>
      </w:r>
      <w:r w:rsidR="00A61852">
        <w:rPr>
          <w:rFonts w:ascii="Garamond" w:hAnsi="Garamond" w:cs="Arial"/>
          <w:sz w:val="22"/>
          <w:szCs w:val="24"/>
        </w:rPr>
        <w:tab/>
      </w:r>
      <w:r w:rsidRPr="00A61852">
        <w:rPr>
          <w:rFonts w:ascii="Garamond" w:hAnsi="Garamond" w:cs="Arial"/>
          <w:sz w:val="20"/>
          <w:szCs w:val="24"/>
        </w:rPr>
        <w:t>V </w:t>
      </w:r>
      <w:r w:rsidR="00A61852" w:rsidRPr="00A61852">
        <w:rPr>
          <w:rFonts w:ascii="Garamond" w:hAnsi="Garamond" w:cs="Arial"/>
          <w:sz w:val="20"/>
          <w:szCs w:val="24"/>
        </w:rPr>
        <w:t>Rokycanech</w:t>
      </w:r>
      <w:r w:rsidRPr="00A61852">
        <w:rPr>
          <w:rFonts w:ascii="Garamond" w:hAnsi="Garamond" w:cs="Arial"/>
          <w:sz w:val="20"/>
          <w:szCs w:val="24"/>
        </w:rPr>
        <w:t xml:space="preserve"> dne</w:t>
      </w:r>
      <w:r w:rsidR="00A61852" w:rsidRPr="00A61852">
        <w:rPr>
          <w:rFonts w:ascii="Garamond" w:hAnsi="Garamond" w:cs="Arial"/>
          <w:sz w:val="20"/>
          <w:szCs w:val="24"/>
        </w:rPr>
        <w:t xml:space="preserve"> viz elektronický podpis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5108E" w:rsidRPr="00215E45" w:rsidTr="006460AA">
        <w:tc>
          <w:tcPr>
            <w:tcW w:w="4606" w:type="dxa"/>
          </w:tcPr>
          <w:p w:rsidR="00C5108E" w:rsidRPr="00215E45" w:rsidRDefault="00C5108E" w:rsidP="006460AA">
            <w:pPr>
              <w:pStyle w:val="Tabulkazkladntext"/>
              <w:spacing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4606" w:type="dxa"/>
          </w:tcPr>
          <w:p w:rsidR="00C5108E" w:rsidRPr="00215E45" w:rsidRDefault="00C5108E" w:rsidP="006460AA">
            <w:pPr>
              <w:pStyle w:val="Tabulkazkladntext"/>
              <w:spacing w:line="276" w:lineRule="auto"/>
              <w:rPr>
                <w:rFonts w:ascii="Garamond" w:hAnsi="Garamond"/>
                <w:sz w:val="22"/>
                <w:szCs w:val="24"/>
              </w:rPr>
            </w:pPr>
          </w:p>
        </w:tc>
      </w:tr>
      <w:tr w:rsidR="00C5108E" w:rsidRPr="00215E45" w:rsidTr="006460AA">
        <w:tc>
          <w:tcPr>
            <w:tcW w:w="4606" w:type="dxa"/>
          </w:tcPr>
          <w:p w:rsidR="00C5108E" w:rsidRPr="00215E45" w:rsidRDefault="00C5108E" w:rsidP="006460AA">
            <w:pPr>
              <w:pStyle w:val="Tabulkazkladntextnasted"/>
              <w:spacing w:line="276" w:lineRule="auto"/>
              <w:jc w:val="left"/>
              <w:rPr>
                <w:rFonts w:ascii="Garamond" w:hAnsi="Garamond" w:cs="Arial"/>
                <w:sz w:val="22"/>
                <w:szCs w:val="24"/>
              </w:rPr>
            </w:pPr>
            <w:r w:rsidRPr="00215E45">
              <w:rPr>
                <w:rFonts w:ascii="Garamond" w:hAnsi="Garamond" w:cs="Arial"/>
                <w:sz w:val="22"/>
                <w:szCs w:val="24"/>
              </w:rPr>
              <w:t>……………………………..</w:t>
            </w:r>
          </w:p>
          <w:p w:rsidR="00C5108E" w:rsidRPr="00215E45" w:rsidRDefault="00C5108E" w:rsidP="006460AA">
            <w:pPr>
              <w:pStyle w:val="Tabulkazkladntextnasted"/>
              <w:spacing w:line="276" w:lineRule="auto"/>
              <w:jc w:val="left"/>
              <w:rPr>
                <w:rFonts w:ascii="Garamond" w:hAnsi="Garamond" w:cs="Arial"/>
                <w:sz w:val="22"/>
                <w:szCs w:val="24"/>
              </w:rPr>
            </w:pPr>
            <w:r w:rsidRPr="00215E45">
              <w:rPr>
                <w:rFonts w:ascii="Garamond" w:hAnsi="Garamond" w:cs="Arial"/>
                <w:sz w:val="22"/>
                <w:szCs w:val="24"/>
              </w:rPr>
              <w:t>Západočeská univerzita v Plzni</w:t>
            </w:r>
          </w:p>
          <w:p w:rsidR="00C5108E" w:rsidRPr="00215E45" w:rsidRDefault="00C5108E" w:rsidP="006460AA">
            <w:pPr>
              <w:pStyle w:val="Tabulkazkladntextnasted"/>
              <w:spacing w:line="276" w:lineRule="auto"/>
              <w:jc w:val="left"/>
              <w:rPr>
                <w:rFonts w:ascii="Garamond" w:hAnsi="Garamond" w:cs="Arial"/>
                <w:sz w:val="22"/>
                <w:szCs w:val="24"/>
              </w:rPr>
            </w:pPr>
            <w:r w:rsidRPr="00215E45">
              <w:rPr>
                <w:rFonts w:ascii="Garamond" w:hAnsi="Garamond" w:cs="Arial"/>
                <w:sz w:val="22"/>
                <w:szCs w:val="24"/>
              </w:rPr>
              <w:t>Dr. RNDr. Miroslav Holeček</w:t>
            </w:r>
          </w:p>
          <w:p w:rsidR="00C5108E" w:rsidRPr="00215E45" w:rsidRDefault="00C5108E" w:rsidP="006460AA">
            <w:pPr>
              <w:pStyle w:val="Tabulkazkladntextnasted"/>
              <w:spacing w:line="276" w:lineRule="auto"/>
              <w:jc w:val="left"/>
              <w:rPr>
                <w:rFonts w:ascii="Garamond" w:hAnsi="Garamond" w:cs="Arial"/>
                <w:sz w:val="22"/>
                <w:szCs w:val="24"/>
              </w:rPr>
            </w:pPr>
            <w:r w:rsidRPr="00215E45">
              <w:rPr>
                <w:rFonts w:ascii="Garamond" w:hAnsi="Garamond" w:cs="Arial"/>
                <w:sz w:val="22"/>
                <w:szCs w:val="24"/>
              </w:rPr>
              <w:t>Rekto</w:t>
            </w:r>
            <w:r>
              <w:rPr>
                <w:rFonts w:ascii="Garamond" w:hAnsi="Garamond" w:cs="Arial"/>
                <w:sz w:val="22"/>
                <w:szCs w:val="24"/>
              </w:rPr>
              <w:t>r</w:t>
            </w:r>
          </w:p>
        </w:tc>
        <w:tc>
          <w:tcPr>
            <w:tcW w:w="4606" w:type="dxa"/>
          </w:tcPr>
          <w:p w:rsidR="00C5108E" w:rsidRPr="00215E45" w:rsidRDefault="00C5108E" w:rsidP="006460AA">
            <w:pPr>
              <w:pStyle w:val="Tabulkazkladntextnasted"/>
              <w:spacing w:line="276" w:lineRule="auto"/>
              <w:jc w:val="right"/>
              <w:rPr>
                <w:rFonts w:ascii="Garamond" w:hAnsi="Garamond" w:cs="Arial"/>
                <w:sz w:val="22"/>
                <w:szCs w:val="24"/>
              </w:rPr>
            </w:pPr>
            <w:r w:rsidRPr="00215E45">
              <w:rPr>
                <w:rFonts w:ascii="Garamond" w:hAnsi="Garamond" w:cs="Arial"/>
                <w:sz w:val="22"/>
                <w:szCs w:val="24"/>
              </w:rPr>
              <w:t>…………………………..</w:t>
            </w:r>
          </w:p>
          <w:p w:rsidR="00C5108E" w:rsidRPr="00215E45" w:rsidRDefault="00A61852" w:rsidP="006460AA">
            <w:pPr>
              <w:pStyle w:val="Tabulkazkladntextnasted"/>
              <w:spacing w:line="276" w:lineRule="auto"/>
              <w:jc w:val="right"/>
              <w:rPr>
                <w:rFonts w:ascii="Garamond" w:hAnsi="Garamond" w:cs="Arial"/>
                <w:sz w:val="22"/>
                <w:szCs w:val="24"/>
              </w:rPr>
            </w:pPr>
            <w:r w:rsidRPr="00A61852">
              <w:rPr>
                <w:rFonts w:ascii="Garamond" w:hAnsi="Garamond" w:cs="Arial"/>
                <w:sz w:val="22"/>
                <w:szCs w:val="24"/>
              </w:rPr>
              <w:t>FALCON - ROKYCANY s.r.o.</w:t>
            </w:r>
          </w:p>
          <w:p w:rsidR="00C5108E" w:rsidRPr="00215E45" w:rsidRDefault="00A61852" w:rsidP="006460AA">
            <w:pPr>
              <w:pStyle w:val="Tabulkazkladntextnasted"/>
              <w:spacing w:line="276" w:lineRule="auto"/>
              <w:jc w:val="right"/>
              <w:rPr>
                <w:rFonts w:ascii="Garamond" w:hAnsi="Garamond" w:cs="Arial"/>
                <w:sz w:val="22"/>
              </w:rPr>
            </w:pPr>
            <w:r w:rsidRPr="00A61852">
              <w:rPr>
                <w:rFonts w:ascii="Garamond" w:hAnsi="Garamond" w:cs="Arial"/>
                <w:sz w:val="22"/>
              </w:rPr>
              <w:t>Ing. Vladimír Pavlovič</w:t>
            </w:r>
          </w:p>
          <w:p w:rsidR="00C5108E" w:rsidRPr="00215E45" w:rsidRDefault="00C5108E" w:rsidP="006460AA">
            <w:pPr>
              <w:pStyle w:val="Tabulkazkladntextnasted"/>
              <w:spacing w:line="276" w:lineRule="auto"/>
              <w:jc w:val="right"/>
              <w:rPr>
                <w:rFonts w:ascii="Garamond" w:hAnsi="Garamond" w:cs="Arial"/>
                <w:sz w:val="22"/>
                <w:szCs w:val="24"/>
              </w:rPr>
            </w:pPr>
            <w:r w:rsidRPr="00215E45">
              <w:rPr>
                <w:rFonts w:ascii="Garamond" w:hAnsi="Garamond" w:cs="Arial"/>
                <w:sz w:val="22"/>
              </w:rPr>
              <w:t>Jednatel</w:t>
            </w:r>
          </w:p>
        </w:tc>
      </w:tr>
    </w:tbl>
    <w:p w:rsidR="00C5108E" w:rsidRPr="00C5108E" w:rsidRDefault="00C5108E" w:rsidP="00C5108E">
      <w:pPr>
        <w:rPr>
          <w:rFonts w:ascii="Garamond" w:hAnsi="Garamond"/>
        </w:rPr>
      </w:pPr>
    </w:p>
    <w:sectPr w:rsidR="00C5108E" w:rsidRPr="00C51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744"/>
        </w:tabs>
        <w:ind w:left="744" w:hanging="39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34"/>
        </w:tabs>
        <w:ind w:left="1434" w:hanging="360"/>
      </w:pPr>
    </w:lvl>
    <w:lvl w:ilvl="2">
      <w:start w:val="1"/>
      <w:numFmt w:val="lowerRoman"/>
      <w:lvlText w:val="%3."/>
      <w:lvlJc w:val="right"/>
      <w:pPr>
        <w:tabs>
          <w:tab w:val="num" w:pos="2154"/>
        </w:tabs>
        <w:ind w:left="2154" w:hanging="180"/>
      </w:pPr>
    </w:lvl>
    <w:lvl w:ilvl="3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>
      <w:start w:val="1"/>
      <w:numFmt w:val="lowerLetter"/>
      <w:lvlText w:val="%5."/>
      <w:lvlJc w:val="left"/>
      <w:pPr>
        <w:tabs>
          <w:tab w:val="num" w:pos="3594"/>
        </w:tabs>
        <w:ind w:left="3594" w:hanging="360"/>
      </w:pPr>
    </w:lvl>
    <w:lvl w:ilvl="5">
      <w:start w:val="1"/>
      <w:numFmt w:val="lowerRoman"/>
      <w:lvlText w:val="%6."/>
      <w:lvlJc w:val="right"/>
      <w:pPr>
        <w:tabs>
          <w:tab w:val="num" w:pos="4314"/>
        </w:tabs>
        <w:ind w:left="4314" w:hanging="180"/>
      </w:pPr>
    </w:lvl>
    <w:lvl w:ilvl="6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>
      <w:start w:val="1"/>
      <w:numFmt w:val="lowerLetter"/>
      <w:lvlText w:val="%8."/>
      <w:lvlJc w:val="left"/>
      <w:pPr>
        <w:tabs>
          <w:tab w:val="num" w:pos="5754"/>
        </w:tabs>
        <w:ind w:left="5754" w:hanging="360"/>
      </w:pPr>
    </w:lvl>
    <w:lvl w:ilvl="8">
      <w:start w:val="1"/>
      <w:numFmt w:val="lowerRoman"/>
      <w:lvlText w:val="%9."/>
      <w:lvlJc w:val="right"/>
      <w:pPr>
        <w:tabs>
          <w:tab w:val="num" w:pos="6474"/>
        </w:tabs>
        <w:ind w:left="6474" w:hanging="180"/>
      </w:pPr>
    </w:lvl>
  </w:abstractNum>
  <w:abstractNum w:abstractNumId="2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757C36"/>
    <w:multiLevelType w:val="multilevel"/>
    <w:tmpl w:val="0BC044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304E5E9B"/>
    <w:multiLevelType w:val="hybridMultilevel"/>
    <w:tmpl w:val="F8C0A7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D51C9"/>
    <w:multiLevelType w:val="multilevel"/>
    <w:tmpl w:val="B2026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384C764E"/>
    <w:multiLevelType w:val="multilevel"/>
    <w:tmpl w:val="BDFACB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297C87"/>
    <w:multiLevelType w:val="multilevel"/>
    <w:tmpl w:val="1C286EB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0">
    <w:nsid w:val="4B1D5CB6"/>
    <w:multiLevelType w:val="hybridMultilevel"/>
    <w:tmpl w:val="8A86B260"/>
    <w:lvl w:ilvl="0" w:tplc="309E8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297"/>
    <w:rsid w:val="00050213"/>
    <w:rsid w:val="000804F2"/>
    <w:rsid w:val="00173CD2"/>
    <w:rsid w:val="00443989"/>
    <w:rsid w:val="00445AF9"/>
    <w:rsid w:val="0051319B"/>
    <w:rsid w:val="006C162A"/>
    <w:rsid w:val="00726209"/>
    <w:rsid w:val="008555C4"/>
    <w:rsid w:val="00937B95"/>
    <w:rsid w:val="00A61852"/>
    <w:rsid w:val="00AC2C42"/>
    <w:rsid w:val="00AF7901"/>
    <w:rsid w:val="00B05297"/>
    <w:rsid w:val="00B91098"/>
    <w:rsid w:val="00B971C9"/>
    <w:rsid w:val="00C5108E"/>
    <w:rsid w:val="00D64D6D"/>
    <w:rsid w:val="00E771C5"/>
    <w:rsid w:val="00F3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31B32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20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052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529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5297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29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804F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6209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6209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customStyle="1" w:styleId="Tabulkazkladntext">
    <w:name w:val="Tabulka základní text"/>
    <w:basedOn w:val="Normln"/>
    <w:rsid w:val="00C5108E"/>
    <w:pPr>
      <w:widowControl w:val="0"/>
      <w:spacing w:before="40" w:after="40" w:line="240" w:lineRule="auto"/>
      <w:jc w:val="both"/>
    </w:pPr>
    <w:rPr>
      <w:rFonts w:ascii="Arial" w:eastAsia="Times New Roman" w:hAnsi="Arial" w:cs="Arial"/>
      <w:noProof/>
      <w:sz w:val="24"/>
      <w:szCs w:val="20"/>
      <w:lang w:eastAsia="cs-CZ"/>
    </w:rPr>
  </w:style>
  <w:style w:type="paragraph" w:customStyle="1" w:styleId="Mstoadatumvlevo">
    <w:name w:val="Místo a datum vlevo"/>
    <w:basedOn w:val="Normln"/>
    <w:rsid w:val="00C5108E"/>
    <w:pPr>
      <w:widowControl w:val="0"/>
      <w:spacing w:before="600" w:after="60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customStyle="1" w:styleId="Tabulkazkladntextnasted">
    <w:name w:val="Tabulka základní text na střed"/>
    <w:basedOn w:val="Normln"/>
    <w:rsid w:val="00C5108E"/>
    <w:pPr>
      <w:widowControl w:val="0"/>
      <w:spacing w:before="40" w:after="4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F31B32"/>
    <w:rPr>
      <w:rFonts w:ascii="Arial" w:eastAsia="Times New Roman" w:hAnsi="Arial" w:cs="Arial"/>
      <w:b/>
      <w:bCs/>
      <w:spacing w:val="2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31B32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20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052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529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5297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29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804F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6209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6209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customStyle="1" w:styleId="Tabulkazkladntext">
    <w:name w:val="Tabulka základní text"/>
    <w:basedOn w:val="Normln"/>
    <w:rsid w:val="00C5108E"/>
    <w:pPr>
      <w:widowControl w:val="0"/>
      <w:spacing w:before="40" w:after="40" w:line="240" w:lineRule="auto"/>
      <w:jc w:val="both"/>
    </w:pPr>
    <w:rPr>
      <w:rFonts w:ascii="Arial" w:eastAsia="Times New Roman" w:hAnsi="Arial" w:cs="Arial"/>
      <w:noProof/>
      <w:sz w:val="24"/>
      <w:szCs w:val="20"/>
      <w:lang w:eastAsia="cs-CZ"/>
    </w:rPr>
  </w:style>
  <w:style w:type="paragraph" w:customStyle="1" w:styleId="Mstoadatumvlevo">
    <w:name w:val="Místo a datum vlevo"/>
    <w:basedOn w:val="Normln"/>
    <w:rsid w:val="00C5108E"/>
    <w:pPr>
      <w:widowControl w:val="0"/>
      <w:spacing w:before="600" w:after="60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customStyle="1" w:styleId="Tabulkazkladntextnasted">
    <w:name w:val="Tabulka základní text na střed"/>
    <w:basedOn w:val="Normln"/>
    <w:rsid w:val="00C5108E"/>
    <w:pPr>
      <w:widowControl w:val="0"/>
      <w:spacing w:before="40" w:after="4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F31B32"/>
    <w:rPr>
      <w:rFonts w:ascii="Arial" w:eastAsia="Times New Roman" w:hAnsi="Arial" w:cs="Arial"/>
      <w:b/>
      <w:bCs/>
      <w:spacing w:val="2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PBIABJioC8f0evsUCQI8JHuMPYs=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MGSbceBckuYSAseMcC3Xu/0Grqs=</DigestValue>
    </Reference>
  </SignedInfo>
  <SignatureValue>vY49T8m1rl67/CVZjuVr4Xi5SQ1kTsplsHWp8ys8URfYRmQdkj8CYSf4ugykFjAJPwC9rmGqFzSh
JWNGqDTitZ1gLD/pAm/mUx15fa51C8wYD/R8xvlo/eIk12/ckfLYHkWLmm4qWXou4Ud/EhcJiiWH
+V0L1Li5LqXcGvG2MbhajMLd2xvuZ+/KrUIgK+P2gUK7N7JwVSXoTnUeZmzX01/XB2hZC8ZrqZ21
O3AndB22Vz9evVw1H4I9CjWKA2TQCfHCn+9dFV1ziJaggXYaNudZWbMxQ+P5wXgJNx2ymPa1BAMo
yb4qEIcS7LqZRI2gqnh1SrZymMHhjasZrnXkiA==</SignatureValue>
  <KeyInfo>
    <X509Data>
      <X509Certificate>MIIGqjCCBZKgAwIBAgIDHfiTMA0GCSqGSIb3DQEBCwUAMF8xCzAJBgNVBAYTAkNaMSwwKgYDVQQK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ntTable.xml?ContentType=application/vnd.openxmlformats-officedocument.wordprocessingml.fontTable+xml">
        <DigestMethod Algorithm="http://www.w3.org/2000/09/xmldsig#sha1"/>
        <DigestValue>mA5TGF/yVZZfqPAUf4738nlX1WM=</DigestValue>
      </Reference>
      <Reference URI="/word/stylesWithEffects.xml?ContentType=application/vnd.ms-word.stylesWithEffects+xml">
        <DigestMethod Algorithm="http://www.w3.org/2000/09/xmldsig#sha1"/>
        <DigestValue>+txXT8mbA84ZOKhSZyZsWIchgQg=</DigestValue>
      </Reference>
      <Reference URI="/word/styles.xml?ContentType=application/vnd.openxmlformats-officedocument.wordprocessingml.styles+xml">
        <DigestMethod Algorithm="http://www.w3.org/2000/09/xmldsig#sha1"/>
        <DigestValue>kcY13fMAN1ww4mFwEO5ViRVYPo0=</DigestValue>
      </Reference>
      <Reference URI="/word/settings.xml?ContentType=application/vnd.openxmlformats-officedocument.wordprocessingml.settings+xml">
        <DigestMethod Algorithm="http://www.w3.org/2000/09/xmldsig#sha1"/>
        <DigestValue>vWxWpggQx+5Q9V7Q9PhkNheAw4U=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document.xml?ContentType=application/vnd.openxmlformats-officedocument.wordprocessingml.document.main+xml">
        <DigestMethod Algorithm="http://www.w3.org/2000/09/xmldsig#sha1"/>
        <DigestValue>MaDu/bCZE4sBXICJGVjdmnjMoqA=</DigestValue>
      </Reference>
      <Reference URI="/word/numbering.xml?ContentType=application/vnd.openxmlformats-officedocument.wordprocessingml.numbering+xml">
        <DigestMethod Algorithm="http://www.w3.org/2000/09/xmldsig#sha1"/>
        <DigestValue>8uZ+IIKzfjMDSQtDJB+7/Ckel90=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</Manifest>
    <SignatureProperties>
      <SignatureProperty Id="idSignatureTime" Target="#idPackageSignature">
        <mdssi:SignatureTime>
          <mdssi:Format>YYYY-MM-DDThh:mm:ssTZD</mdssi:Format>
          <mdssi:Value>2016-10-24T10:20:05Z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2016-10-24T10:20:05Z</xd:SigningTime>
          <xd:SigningCertificate>
            <xd:Cert>
              <xd:CertDigest>
                <DigestMethod Algorithm="http://www.w3.org/2000/09/xmldsig#sha1"/>
                <DigestValue>+Vdl0E8Ei+TOTH6mjeTYWSfOjxw=</DigestValue>
              </xd:CertDigest>
              <xd:IssuerSerial>
                <X509IssuerName>CN=PostSignum Qualified CA 2, O="Česká pošta, s.p. [IČ 47114983]", C=CZ</X509IssuerName>
                <X509SerialNumber>1964179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QKV5mEGcrfi0w377hxFQS7warJg=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XjllZbZz3Dj9mpsdwnqWMXvwKKc=</DigestValue>
    </Reference>
  </SignedInfo>
  <SignatureValue>jMYXvafKDORNfeIrHXBOqP6/Wh/tYJvQPYSwoDTo/FVAirb2NTNPGC9LAbIwGZ4aswjUSyo/TKLp
YiLrznTNltPQnBs3LjJfLbAD1OldbmwS+mNdldX8MXXelFMGMv6qZyJrI6T/OgKrGuCZ9B9w/u+N
6O7AUeeDaKTzhHFRAe0iNLar+Zry8NxQ1zFF/b4tR31stmbn4beaTDYro76pHJ3Wij1XLTSFZnTg
h3oOA0gMZZNl6h5MsUiB0mvn2W4eKpawhjE79wgbeq7MWFoGISF9WshXJRzN5GVj/qCQaVyMpI5D
rm/OjR6BGxdgHlL/XECRSJBvVqFe+FkF8il30w==</SignatureValue>
  <KeyInfo>
    <X509Data>
      <X509Certificate>MIIG3TCCBcWgAwIBAgIDHZbLMA0GCSqGSIb3DQEBCwUAMF8xCzAJBgNVBAYTAkNaMSwwKgYDVQQK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dHRjLmN6L2NybC9wc3F1YWxpZmllZGNhMi5jcmwwHQYDVR0OBBYEFDHO7QKzp9L5no/DvZ4zaKMY
f7bkMA0GCSqGSIb3DQEBCwUAA4IBAQCYYLlB/7pvBkocUYy9O5qW/C2XrD3TvWMJhb7UW/FHryc6
diN+J4RgLWgvT1USAh0MI1H8HhnDym3wvjPHGO+RP0q5GsNhbHh9D+vTF/QRV63yfYLUl75+7MIy
0jZATvRND+gSDMsiIzixOb/XrFKJgTmxcwqLT40zSTapIh1od5Gtj84WB5n2xNnrBYvFEWq4Nggo
jIu6BpmQJK88mtDQaiTr02ARKEdzMxGNLqk5/FY8/ZSiUQUrXvHmO5yjjN9/OnBDaScCHj7Os3F4
9Fzz9hXdhnoeVC+PMhCw24lLPuymRQaM/A29ptu914qMdW3L+EA2cDhpNlD2RUNNecBk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ntTable.xml?ContentType=application/vnd.openxmlformats-officedocument.wordprocessingml.fontTable+xml">
        <DigestMethod Algorithm="http://www.w3.org/2000/09/xmldsig#sha1"/>
        <DigestValue>mA5TGF/yVZZfqPAUf4738nlX1WM=</DigestValue>
      </Reference>
      <Reference URI="/word/stylesWithEffects.xml?ContentType=application/vnd.ms-word.stylesWithEffects+xml">
        <DigestMethod Algorithm="http://www.w3.org/2000/09/xmldsig#sha1"/>
        <DigestValue>+txXT8mbA84ZOKhSZyZsWIchgQg=</DigestValue>
      </Reference>
      <Reference URI="/word/styles.xml?ContentType=application/vnd.openxmlformats-officedocument.wordprocessingml.styles+xml">
        <DigestMethod Algorithm="http://www.w3.org/2000/09/xmldsig#sha1"/>
        <DigestValue>kcY13fMAN1ww4mFwEO5ViRVYPo0=</DigestValue>
      </Reference>
      <Reference URI="/word/settings.xml?ContentType=application/vnd.openxmlformats-officedocument.wordprocessingml.settings+xml">
        <DigestMethod Algorithm="http://www.w3.org/2000/09/xmldsig#sha1"/>
        <DigestValue>vWxWpggQx+5Q9V7Q9PhkNheAw4U=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document.xml?ContentType=application/vnd.openxmlformats-officedocument.wordprocessingml.document.main+xml">
        <DigestMethod Algorithm="http://www.w3.org/2000/09/xmldsig#sha1"/>
        <DigestValue>MaDu/bCZE4sBXICJGVjdmnjMoqA=</DigestValue>
      </Reference>
      <Reference URI="/word/numbering.xml?ContentType=application/vnd.openxmlformats-officedocument.wordprocessingml.numbering+xml">
        <DigestMethod Algorithm="http://www.w3.org/2000/09/xmldsig#sha1"/>
        <DigestValue>8uZ+IIKzfjMDSQtDJB+7/Ckel90=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</Manifest>
    <SignatureProperties>
      <SignatureProperty Id="idSignatureTime" Target="#idPackageSignature">
        <mdssi:SignatureTime>
          <mdssi:Format>YYYY-MM-DDThh:mm:ssTZD</mdssi:Format>
          <mdssi:Value>2016-10-27T06:36:42Z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2016-10-27T06:36:42Z</xd:SigningTime>
          <xd:SigningCertificate>
            <xd:Cert>
              <xd:CertDigest>
                <DigestMethod Algorithm="http://www.w3.org/2000/09/xmldsig#sha1"/>
                <DigestValue>Z1G/816w3GONxOilZ0lth+Pue6c=</DigestValue>
              </xd:CertDigest>
              <xd:IssuerSerial>
                <X509IssuerName>CN=PostSignum Qualified CA 2, O="Česká pošta, s.p. [IČ 47114983]", C=CZ</X509IssuerName>
                <X509SerialNumber>1939147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Kateřina SLADKÁ, MBA</dc:creator>
  <cp:lastModifiedBy>Pokladna</cp:lastModifiedBy>
  <cp:revision>2</cp:revision>
  <dcterms:created xsi:type="dcterms:W3CDTF">2016-10-24T10:17:00Z</dcterms:created>
  <dcterms:modified xsi:type="dcterms:W3CDTF">2016-10-24T10:17:00Z</dcterms:modified>
</cp:coreProperties>
</file>